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88F" w:rsidRDefault="0013288F" w:rsidP="0013288F">
      <w:pPr>
        <w:autoSpaceDE w:val="0"/>
        <w:spacing w:before="240" w:after="240"/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3. melléklet a </w:t>
      </w:r>
      <w:r w:rsidR="00022B90">
        <w:rPr>
          <w:iCs/>
          <w:sz w:val="24"/>
          <w:szCs w:val="24"/>
        </w:rPr>
        <w:t>13</w:t>
      </w:r>
      <w:r>
        <w:rPr>
          <w:iCs/>
          <w:sz w:val="24"/>
          <w:szCs w:val="24"/>
        </w:rPr>
        <w:t>/2016. (</w:t>
      </w:r>
      <w:r w:rsidR="00022B90">
        <w:rPr>
          <w:iCs/>
          <w:sz w:val="24"/>
          <w:szCs w:val="24"/>
        </w:rPr>
        <w:t>VI.27:</w:t>
      </w:r>
      <w:bookmarkStart w:id="0" w:name="_GoBack"/>
      <w:bookmarkEnd w:id="0"/>
      <w:r>
        <w:rPr>
          <w:iCs/>
          <w:sz w:val="24"/>
          <w:szCs w:val="24"/>
        </w:rPr>
        <w:t>) önkormányzati rendelethez</w:t>
      </w:r>
    </w:p>
    <w:p w:rsidR="0013288F" w:rsidRDefault="0013288F" w:rsidP="0013288F">
      <w:pPr>
        <w:autoSpaceDE w:val="0"/>
        <w:autoSpaceDN w:val="0"/>
        <w:adjustRightInd w:val="0"/>
        <w:spacing w:before="240" w:after="240"/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  <w:t>3. melléklet a 14/2015. (V.28.) önkormányzati rendelethez</w:t>
      </w:r>
    </w:p>
    <w:p w:rsidR="0013288F" w:rsidRDefault="0013288F" w:rsidP="0013288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A Szociális Központ székhely és telephely bölcsőde intézményi térítési díjai</w:t>
      </w:r>
    </w:p>
    <w:p w:rsidR="0013288F" w:rsidRDefault="0013288F" w:rsidP="0013288F">
      <w:pPr>
        <w:jc w:val="both"/>
        <w:rPr>
          <w:b/>
          <w:u w:val="single"/>
        </w:rPr>
      </w:pPr>
    </w:p>
    <w:p w:rsidR="0013288F" w:rsidRDefault="0013288F" w:rsidP="001328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Székhely Bölcsőde (Nyíradony) </w:t>
      </w:r>
    </w:p>
    <w:p w:rsidR="0013288F" w:rsidRDefault="0013288F" w:rsidP="0013288F">
      <w:pPr>
        <w:pStyle w:val="Listaszerbekezds"/>
        <w:numPr>
          <w:ilvl w:val="0"/>
          <w:numId w:val="1"/>
        </w:numPr>
        <w:spacing w:after="0" w:line="240" w:lineRule="auto"/>
        <w:contextualSpacing/>
        <w:jc w:val="both"/>
        <w:rPr>
          <w:sz w:val="24"/>
          <w:szCs w:val="24"/>
        </w:rPr>
      </w:pPr>
      <w:r>
        <w:t>gondozásra számított intézményi térítési díj: 0 Ft/nap</w:t>
      </w:r>
    </w:p>
    <w:p w:rsidR="0013288F" w:rsidRDefault="0013288F" w:rsidP="0013288F">
      <w:pPr>
        <w:pStyle w:val="Listaszerbekezds"/>
        <w:numPr>
          <w:ilvl w:val="0"/>
          <w:numId w:val="1"/>
        </w:numPr>
        <w:spacing w:after="0" w:line="240" w:lineRule="auto"/>
        <w:contextualSpacing/>
        <w:jc w:val="both"/>
      </w:pPr>
      <w:r>
        <w:t>gondozásra vonatkozó intézményi térítési díj: 0 Ft/nap</w:t>
      </w:r>
    </w:p>
    <w:p w:rsidR="0013288F" w:rsidRDefault="0013288F" w:rsidP="0013288F">
      <w:pPr>
        <w:pStyle w:val="Listaszerbekezds"/>
        <w:numPr>
          <w:ilvl w:val="0"/>
          <w:numId w:val="1"/>
        </w:numPr>
        <w:spacing w:after="0" w:line="240" w:lineRule="auto"/>
        <w:contextualSpacing/>
        <w:jc w:val="both"/>
      </w:pPr>
      <w:r>
        <w:t>gyermekétkeztetésre vonatkozó intézményi térítési díj: 285 Ft/nap.</w:t>
      </w:r>
    </w:p>
    <w:p w:rsidR="0013288F" w:rsidRDefault="0013288F" w:rsidP="0013288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alapellátáson túl biztosított szolgáltatás (játszócsoport) intézményi térítési díja: 300 Ft/óra.</w:t>
      </w:r>
    </w:p>
    <w:p w:rsidR="0013288F" w:rsidRDefault="0013288F" w:rsidP="0013288F">
      <w:pPr>
        <w:jc w:val="both"/>
        <w:rPr>
          <w:sz w:val="24"/>
          <w:szCs w:val="24"/>
        </w:rPr>
      </w:pPr>
    </w:p>
    <w:p w:rsidR="0013288F" w:rsidRDefault="0013288F" w:rsidP="001328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sz. Bölcsőde (Hajdúsámson) </w:t>
      </w:r>
    </w:p>
    <w:p w:rsidR="0013288F" w:rsidRDefault="0013288F" w:rsidP="0013288F">
      <w:pPr>
        <w:pStyle w:val="Listaszerbekezds"/>
        <w:numPr>
          <w:ilvl w:val="0"/>
          <w:numId w:val="2"/>
        </w:numPr>
        <w:spacing w:after="0" w:line="240" w:lineRule="auto"/>
        <w:contextualSpacing/>
        <w:jc w:val="both"/>
        <w:rPr>
          <w:sz w:val="24"/>
          <w:szCs w:val="24"/>
        </w:rPr>
      </w:pPr>
      <w:r>
        <w:t>gondozásra számított intézményi térítési díj: 1165 Ft/nap</w:t>
      </w:r>
    </w:p>
    <w:p w:rsidR="0013288F" w:rsidRDefault="0013288F" w:rsidP="0013288F">
      <w:pPr>
        <w:pStyle w:val="Listaszerbekezds"/>
        <w:numPr>
          <w:ilvl w:val="0"/>
          <w:numId w:val="2"/>
        </w:numPr>
        <w:spacing w:after="0" w:line="240" w:lineRule="auto"/>
        <w:contextualSpacing/>
        <w:jc w:val="both"/>
      </w:pPr>
      <w:r>
        <w:t>gondozásra vonatkozó intézményi térítési díj: 0 Ft/nap</w:t>
      </w:r>
    </w:p>
    <w:p w:rsidR="0013288F" w:rsidRDefault="0013288F" w:rsidP="0013288F">
      <w:pPr>
        <w:pStyle w:val="Listaszerbekezds"/>
        <w:numPr>
          <w:ilvl w:val="0"/>
          <w:numId w:val="2"/>
        </w:numPr>
        <w:spacing w:after="0" w:line="240" w:lineRule="auto"/>
        <w:contextualSpacing/>
        <w:jc w:val="both"/>
      </w:pPr>
      <w:r>
        <w:t>gyermekétkeztetésre vonatkozó intézményi térítési díj: 280 Ft/nap.</w:t>
      </w:r>
    </w:p>
    <w:p w:rsidR="0013288F" w:rsidRDefault="0013288F" w:rsidP="0013288F">
      <w:pPr>
        <w:pStyle w:val="Listaszerbekezds"/>
        <w:numPr>
          <w:ilvl w:val="0"/>
          <w:numId w:val="2"/>
        </w:numPr>
        <w:spacing w:after="0" w:line="240" w:lineRule="auto"/>
        <w:contextualSpacing/>
        <w:jc w:val="both"/>
      </w:pPr>
      <w:r>
        <w:t>alapellátáson túl biztosított szolgáltatás (játszócsoport) intézményi térítési díja: 300 Ft/óra.</w:t>
      </w:r>
    </w:p>
    <w:p w:rsidR="0013288F" w:rsidRPr="001451AC" w:rsidRDefault="0013288F" w:rsidP="0013288F">
      <w:pPr>
        <w:spacing w:after="240"/>
        <w:jc w:val="both"/>
        <w:rPr>
          <w:sz w:val="24"/>
          <w:szCs w:val="24"/>
        </w:rPr>
      </w:pPr>
    </w:p>
    <w:p w:rsidR="0013288F" w:rsidRDefault="0013288F" w:rsidP="0013288F">
      <w:pPr>
        <w:ind w:firstLine="708"/>
        <w:jc w:val="both"/>
        <w:rPr>
          <w:i/>
          <w:sz w:val="24"/>
          <w:szCs w:val="24"/>
        </w:rPr>
      </w:pPr>
    </w:p>
    <w:p w:rsidR="00DB6821" w:rsidRDefault="00DB6821"/>
    <w:sectPr w:rsidR="00DB6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13993"/>
    <w:multiLevelType w:val="hybridMultilevel"/>
    <w:tmpl w:val="FFCE09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C167D0"/>
    <w:multiLevelType w:val="hybridMultilevel"/>
    <w:tmpl w:val="D94612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88F"/>
    <w:rsid w:val="00022B90"/>
    <w:rsid w:val="0013288F"/>
    <w:rsid w:val="002577AD"/>
    <w:rsid w:val="004312BD"/>
    <w:rsid w:val="006B5C52"/>
    <w:rsid w:val="006F3613"/>
    <w:rsid w:val="00774667"/>
    <w:rsid w:val="00856DC0"/>
    <w:rsid w:val="00A07E16"/>
    <w:rsid w:val="00A67012"/>
    <w:rsid w:val="00AD3CCE"/>
    <w:rsid w:val="00B079A4"/>
    <w:rsid w:val="00C005C3"/>
    <w:rsid w:val="00DB6821"/>
    <w:rsid w:val="00E87234"/>
    <w:rsid w:val="00FD1507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2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3288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2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3288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710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3</cp:revision>
  <dcterms:created xsi:type="dcterms:W3CDTF">2016-09-13T12:59:00Z</dcterms:created>
  <dcterms:modified xsi:type="dcterms:W3CDTF">2017-02-17T01:16:00Z</dcterms:modified>
</cp:coreProperties>
</file>