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4A0" w:rsidRPr="003E538E" w:rsidRDefault="000F64A0" w:rsidP="000F64A0">
      <w:pPr>
        <w:spacing w:after="0" w:line="300" w:lineRule="exact"/>
        <w:ind w:left="1080"/>
        <w:contextualSpacing/>
        <w:rPr>
          <w:rFonts w:cstheme="minorHAnsi"/>
          <w:b/>
        </w:rPr>
      </w:pPr>
      <w:r>
        <w:rPr>
          <w:rFonts w:cstheme="minorHAnsi"/>
          <w:b/>
        </w:rPr>
        <w:t>2.</w:t>
      </w:r>
      <w:bookmarkStart w:id="0" w:name="_GoBack"/>
      <w:bookmarkEnd w:id="0"/>
      <w:r w:rsidRPr="003E538E">
        <w:rPr>
          <w:rFonts w:cstheme="minorHAnsi"/>
          <w:b/>
        </w:rPr>
        <w:t xml:space="preserve">melléklet </w:t>
      </w:r>
      <w:r w:rsidRPr="00316690">
        <w:rPr>
          <w:rFonts w:cstheme="minorHAnsi"/>
        </w:rPr>
        <w:t xml:space="preserve">a </w:t>
      </w:r>
      <w:r>
        <w:rPr>
          <w:rFonts w:cstheme="minorHAnsi"/>
          <w:lang w:bidi="hu-HU"/>
        </w:rPr>
        <w:t>9</w:t>
      </w:r>
      <w:r w:rsidRPr="00316690">
        <w:rPr>
          <w:rFonts w:cstheme="minorHAnsi"/>
          <w:lang w:bidi="hu-HU"/>
        </w:rPr>
        <w:t>/2018. (</w:t>
      </w:r>
      <w:r>
        <w:rPr>
          <w:rFonts w:cstheme="minorHAnsi"/>
          <w:lang w:bidi="hu-HU"/>
        </w:rPr>
        <w:t>XII.1.</w:t>
      </w:r>
      <w:r w:rsidRPr="00316690">
        <w:rPr>
          <w:rFonts w:cstheme="minorHAnsi"/>
          <w:lang w:bidi="hu-HU"/>
        </w:rPr>
        <w:t>) önkormányzati rendelethez</w:t>
      </w:r>
    </w:p>
    <w:p w:rsidR="000F64A0" w:rsidRPr="003E538E" w:rsidRDefault="000F64A0" w:rsidP="000F64A0">
      <w:pPr>
        <w:spacing w:after="0" w:line="300" w:lineRule="exact"/>
        <w:contextualSpacing/>
        <w:rPr>
          <w:rFonts w:cstheme="minorHAnsi"/>
          <w:b/>
          <w:color w:val="0000FF"/>
        </w:rPr>
      </w:pPr>
    </w:p>
    <w:p w:rsidR="000F64A0" w:rsidRDefault="000F64A0" w:rsidP="000F64A0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  <w:r w:rsidRPr="00316690">
        <w:rPr>
          <w:rFonts w:cstheme="minorHAnsi"/>
          <w:b/>
          <w:bCs/>
          <w:lang w:bidi="hu-HU"/>
        </w:rPr>
        <w:t>Településképi szempontból meghatározó területek</w:t>
      </w:r>
    </w:p>
    <w:p w:rsidR="000F64A0" w:rsidRDefault="000F64A0" w:rsidP="000F64A0">
      <w:pPr>
        <w:spacing w:after="0" w:line="300" w:lineRule="exact"/>
        <w:contextualSpacing/>
        <w:rPr>
          <w:rFonts w:cstheme="minorHAnsi"/>
          <w:b/>
        </w:rPr>
      </w:pPr>
    </w:p>
    <w:p w:rsidR="006B3882" w:rsidRDefault="000F64A0" w:rsidP="000F64A0">
      <w:r>
        <w:rPr>
          <w:rFonts w:cstheme="minorHAnsi"/>
          <w:b/>
          <w:noProof/>
          <w:lang w:eastAsia="hu-HU"/>
        </w:rPr>
        <w:drawing>
          <wp:inline distT="0" distB="0" distL="0" distR="0" wp14:anchorId="6342FE27" wp14:editId="1C1D09D8">
            <wp:extent cx="7454265" cy="5759450"/>
            <wp:effectExtent l="9208" t="0" r="3492" b="3493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dolyabér TM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5426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A0"/>
    <w:rsid w:val="000F64A0"/>
    <w:rsid w:val="006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33E7"/>
  <w15:chartTrackingRefBased/>
  <w15:docId w15:val="{175C6892-2D53-4078-8D02-4D011BB6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F64A0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2018-11-29T08:29:00Z</dcterms:created>
  <dcterms:modified xsi:type="dcterms:W3CDTF">2018-11-29T08:30:00Z</dcterms:modified>
</cp:coreProperties>
</file>