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8B" w:rsidRDefault="00353A8B" w:rsidP="0035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53A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Borsodivánka Önkormányzat Képviselő-testületének </w:t>
      </w:r>
    </w:p>
    <w:p w:rsidR="00353A8B" w:rsidRPr="00353A8B" w:rsidRDefault="0093528F" w:rsidP="0035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353A8B" w:rsidRPr="00353A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</w:t>
      </w:r>
      <w:r w:rsidR="00353A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="00353A8B" w:rsidRPr="00353A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XI. 22.)</w:t>
      </w:r>
      <w:r w:rsidR="00353A8B" w:rsidRPr="00353A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rendelete</w:t>
      </w:r>
    </w:p>
    <w:p w:rsidR="00353A8B" w:rsidRPr="00353A8B" w:rsidRDefault="00353A8B" w:rsidP="0035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53A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53A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természetben nyújtott szociális célú tüzelőanyag támogatás feltételeiről</w:t>
      </w:r>
    </w:p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Pr="00353A8B" w:rsidRDefault="00353A8B" w:rsidP="0035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Borsodivánka község Önkormányzatának Képviselőtestülete az Alaptörvény 32. cikk /2/ bekezdésében  biztosított felhatalmazás alapján,  a Magyarország helyi önkormányzatairól szóló 2011. évi CLXXXIX. tv. 13.§ (1) bekezdés 8</w:t>
      </w:r>
      <w:proofErr w:type="gramStart"/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.a</w:t>
      </w:r>
      <w:proofErr w:type="gramEnd"/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pontjában meghatározott feladatkörében eljárva a következőket rendeli el.</w:t>
      </w:r>
    </w:p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Pr="00353A8B" w:rsidRDefault="00353A8B" w:rsidP="00353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1.§</w:t>
      </w:r>
    </w:p>
    <w:p w:rsidR="0093528F" w:rsidRPr="00E132D1" w:rsidRDefault="0093528F" w:rsidP="0093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(1) A rendelet hatálya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Borsodivánka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közigazgatási területén bejelentett lakóhellyel vagy tartózkodási hellyel rendelkező, életvitelszerűen a bejelentett lakcímén élő állampolgárokra terjed ki.</w:t>
      </w:r>
    </w:p>
    <w:p w:rsidR="0093528F" w:rsidRPr="00E132D1" w:rsidRDefault="0093528F" w:rsidP="0093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(2)  A rendelet alkalmazásában a szociális igazgatásról és szociális ellátásokról szóló 1993. évi III. törvényben meghatározott fogalmakat kell érteni.</w:t>
      </w:r>
    </w:p>
    <w:p w:rsidR="0093528F" w:rsidRPr="00E132D1" w:rsidRDefault="0093528F" w:rsidP="0093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(3) 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Borsodivánka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Önkormányzatának képviselő-testülete a rászorulók fűtési költségeinek enyhítésére természetbeni juttatás formájában nyújtott támogatásként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barnaszenet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biztosít.</w:t>
      </w:r>
    </w:p>
    <w:p w:rsidR="0093528F" w:rsidRPr="00E132D1" w:rsidRDefault="0093528F" w:rsidP="001934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(4) A támogatás megállapítható azon kérelmező részére, aki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széntüzelésre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alkalmas fűtőberendezéssel </w:t>
      </w:r>
      <w:proofErr w:type="gramStart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rendelkezik</w:t>
      </w:r>
      <w:proofErr w:type="gram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és akinek esetében a háztartás együtt élő tagjait figyelembe véve az egy főre jutó havi nettó jövedelem:</w:t>
      </w:r>
    </w:p>
    <w:p w:rsidR="0093528F" w:rsidRPr="00E132D1" w:rsidRDefault="0093528F" w:rsidP="001934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a) olyan felnőttek </w:t>
      </w:r>
      <w:proofErr w:type="gramStart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esetében</w:t>
      </w:r>
      <w:proofErr w:type="gram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akik 18 év alatti gyermeket nem nevelnek:   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0.000,-  Ft/fő jövedelemhatárt</w:t>
      </w:r>
    </w:p>
    <w:p w:rsidR="0093528F" w:rsidRPr="00E132D1" w:rsidRDefault="0093528F" w:rsidP="001934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b) olyan felnőttek </w:t>
      </w:r>
      <w:proofErr w:type="gramStart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esetében</w:t>
      </w:r>
      <w:proofErr w:type="gram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akik 18 év alatti gyermeket(</w:t>
      </w:r>
      <w:proofErr w:type="spellStart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eket</w:t>
      </w:r>
      <w:proofErr w:type="spell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) nevelnek: 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100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.000,-  Ft/fő jövedelemhatárt</w:t>
      </w:r>
    </w:p>
    <w:p w:rsidR="0093528F" w:rsidRPr="00E132D1" w:rsidRDefault="0093528F" w:rsidP="001934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nem</w:t>
      </w:r>
      <w:proofErr w:type="gram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haladja meg.</w:t>
      </w:r>
    </w:p>
    <w:p w:rsidR="0093528F" w:rsidRPr="00E132D1" w:rsidRDefault="0093528F" w:rsidP="001934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c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proofErr w:type="gram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) Jövedelemhatárra tekintet nélkül jogosult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szén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tüzelésre alkalmas fűtőberendezéssel rendelkező és lakását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szénnel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fűtő,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borsodivánkai</w:t>
      </w:r>
      <w:proofErr w:type="spell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lakóhellyel, vagy tartózkodási hellyel </w:t>
      </w:r>
      <w:proofErr w:type="gramStart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rendelkező</w:t>
      </w:r>
      <w:proofErr w:type="gram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Borsodivánkán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életvitelszerűen élő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80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. életévét betöltött,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borsodivánkai</w:t>
      </w:r>
      <w:proofErr w:type="spell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lakos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93528F" w:rsidRPr="00E132D1" w:rsidRDefault="0093528F" w:rsidP="0093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proofErr w:type="gramStart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A támogatás odaítélésénél előnyt élveznek a szociális igazgatásról és szociális ellátásokról szóló 1993. évi III. törvény szerinti aktív korúak ellátására, időskorúak járadékára, vagy – tekintet nélkül annak természetbeni vagy pénzbeli formában történő nyújtására – települési támogatásra (e támogatásban részesülők közül különösen a lakhatáshoz kapcsolódó rendszeres kiadások viselésével kapcsolatos támogatásban részesülők) jogosultak, valamint a gyermekek védelméről és a gyámügyi igazgatásról szóló 1997. évi XXXI. törvényben szabályozott halmozott hátrányos helyzetű gyermeket nevelők, akiknek lakásu</w:t>
      </w:r>
      <w:proofErr w:type="gram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k </w:t>
      </w:r>
      <w:proofErr w:type="gramStart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fűtéséhez</w:t>
      </w:r>
      <w:proofErr w:type="gramEnd"/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szükséges tüzelőanyag nem áll rendelkezésre.</w:t>
      </w:r>
    </w:p>
    <w:p w:rsidR="0093528F" w:rsidRPr="00353A8B" w:rsidRDefault="0093528F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Pr="00353A8B" w:rsidRDefault="0093528F" w:rsidP="0035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(6</w:t>
      </w:r>
      <w:r w:rsidR="00353A8B"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) Szociális célú tüzelőanyag támogatás lakcímenként csak egy háztartás részére állapítható meg, függetlenül az azonos lakcímen szereplő háztartások számától.</w:t>
      </w:r>
    </w:p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Pr="00353A8B" w:rsidRDefault="00353A8B" w:rsidP="00353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2.§</w:t>
      </w:r>
    </w:p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mértéke háztartásonként </w:t>
      </w:r>
      <w:r w:rsidRPr="00383B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legfeljebb </w:t>
      </w:r>
      <w:r w:rsidR="00B86ACD" w:rsidRPr="00383BAC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q barnakőszén.</w:t>
      </w:r>
    </w:p>
    <w:p w:rsidR="00993CD0" w:rsidRDefault="00993CD0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Pr="00353A8B" w:rsidRDefault="002B6353" w:rsidP="00353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="00353A8B" w:rsidRPr="00353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.§</w:t>
      </w:r>
    </w:p>
    <w:p w:rsidR="0019341E" w:rsidRPr="00E132D1" w:rsidRDefault="0019341E" w:rsidP="001934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(1) A támogatás odaítélése kérelem alapján történik.</w:t>
      </w:r>
    </w:p>
    <w:p w:rsidR="0019341E" w:rsidRPr="00E132D1" w:rsidRDefault="0019341E" w:rsidP="001934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(2) A kérelmeket benyújtani legkésőbb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2018. november 30.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napjáig lehet 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z Önkormányzat Hivatalában. 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 xml:space="preserve"> A határidő jogvesztő, tehát az időpontot követően benyújtott kérelmeket érdemi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 w:rsidRPr="00E132D1">
        <w:rPr>
          <w:rFonts w:ascii="Times New Roman" w:eastAsia="Times New Roman" w:hAnsi="Times New Roman"/>
          <w:sz w:val="24"/>
          <w:szCs w:val="24"/>
          <w:lang w:eastAsia="hu-HU"/>
        </w:rPr>
        <w:t>izsgálat nélkül el kell utasítani.</w:t>
      </w:r>
    </w:p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19341E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) A támogatásról – átruházott hatáskörben – a polgármester dönt.</w:t>
      </w:r>
    </w:p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Default="00353A8B" w:rsidP="0035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(4) Borsodivánka Község Önkormányzat Képviselőtestülete a szociális célú tüzelőanyag támogatásban részesülőktől semmilyen jogcímen ellenszolgáltatást nem kér.</w:t>
      </w:r>
    </w:p>
    <w:p w:rsidR="002B6353" w:rsidRDefault="002B6353" w:rsidP="0035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353" w:rsidRPr="00353A8B" w:rsidRDefault="002B6353" w:rsidP="002B6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Pr="00353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.§</w:t>
      </w:r>
    </w:p>
    <w:p w:rsidR="002B6353" w:rsidRPr="00353A8B" w:rsidRDefault="002B6353" w:rsidP="0035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353" w:rsidRPr="00510EFF" w:rsidRDefault="002B6353" w:rsidP="002B6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A Képviselő-testület a </w:t>
      </w:r>
      <w:r w:rsidRPr="00510EF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téli rezsicsökkentés kiterjesztése érdekében a települési önkormányzatok 2017. évi szociális tüzelőanyag vásárlásához kapcsolódó kiegészítő támogatás nyújtásáról szóló 1152/2018. (III.27.) </w:t>
      </w: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>Korm. határozat alapján a Belügyminisztérium által megállapít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ott kiegészítő szociális célú tüzelőanyag</w:t>
      </w: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 elosztására az alábbi szabályokat állapítja meg:</w:t>
      </w:r>
    </w:p>
    <w:p w:rsidR="002B6353" w:rsidRPr="00510EFF" w:rsidRDefault="002B6353" w:rsidP="002B6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353" w:rsidRPr="00510EFF" w:rsidRDefault="002B6353" w:rsidP="002B6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Kiegészítő szociális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tüzelőanyag</w:t>
      </w: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támogatásban részesül az a család, aki Bo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rsodivánka</w:t>
      </w: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Képviselő-testületének 13/2017. (X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6.) számú, a szociális célú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tüzelőanyag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jogosultságról szóló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</w:t>
      </w: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 alapján a 2017. évi szociális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tüzelőanyag</w:t>
      </w: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támogatásban részesült.</w:t>
      </w:r>
    </w:p>
    <w:p w:rsidR="002B6353" w:rsidRPr="00510EFF" w:rsidRDefault="002B6353" w:rsidP="002B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353" w:rsidRPr="00353A8B" w:rsidRDefault="002B6353" w:rsidP="002B6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kiegészítő támogatás a 2017. évi szociális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tüzelőanyag</w:t>
      </w:r>
      <w:r w:rsidRPr="00510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támogatásban részesültek között kerül elosztásra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bookmarkEnd w:id="0"/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Pr="00353A8B" w:rsidRDefault="00993CD0" w:rsidP="00353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="00353A8B" w:rsidRPr="00353A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.§</w:t>
      </w:r>
    </w:p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rendelet a kihirdetést követő napon lép hatályba, s 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. április 30-án hatályát veszti.</w:t>
      </w:r>
    </w:p>
    <w:p w:rsidR="0019341E" w:rsidRPr="00353A8B" w:rsidRDefault="0019341E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Bogdán József                                                           dr. Jakab Orsolya</w:t>
      </w:r>
    </w:p>
    <w:p w:rsidR="00353A8B" w:rsidRPr="00353A8B" w:rsidRDefault="00353A8B" w:rsidP="0035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353A8B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                                                             jegyző</w:t>
      </w:r>
    </w:p>
    <w:p w:rsidR="004F28B5" w:rsidRDefault="004F28B5" w:rsidP="00353A8B">
      <w:pPr>
        <w:spacing w:after="0"/>
      </w:pPr>
    </w:p>
    <w:sectPr w:rsidR="004F28B5" w:rsidSect="004F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8B"/>
    <w:rsid w:val="000F6C9D"/>
    <w:rsid w:val="0019341E"/>
    <w:rsid w:val="002B6353"/>
    <w:rsid w:val="00353A8B"/>
    <w:rsid w:val="00383BAC"/>
    <w:rsid w:val="004F28B5"/>
    <w:rsid w:val="0093528F"/>
    <w:rsid w:val="00993CD0"/>
    <w:rsid w:val="009F1EAA"/>
    <w:rsid w:val="00B86ACD"/>
    <w:rsid w:val="00CE0AFA"/>
    <w:rsid w:val="00D456AF"/>
    <w:rsid w:val="00EA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8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5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53A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8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5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53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Dr.Katona</cp:lastModifiedBy>
  <cp:revision>4</cp:revision>
  <dcterms:created xsi:type="dcterms:W3CDTF">2018-11-20T10:05:00Z</dcterms:created>
  <dcterms:modified xsi:type="dcterms:W3CDTF">2018-11-21T09:05:00Z</dcterms:modified>
</cp:coreProperties>
</file>