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2A7" w:rsidRPr="004C72A7" w:rsidRDefault="00674A53" w:rsidP="004C72A7">
      <w:pPr>
        <w:jc w:val="right"/>
        <w:rPr>
          <w:sz w:val="20"/>
          <w:szCs w:val="20"/>
        </w:rPr>
      </w:pPr>
      <w:r>
        <w:rPr>
          <w:sz w:val="20"/>
          <w:szCs w:val="20"/>
        </w:rPr>
        <w:t>9</w:t>
      </w:r>
      <w:r w:rsidR="004C72A7" w:rsidRPr="004C72A7">
        <w:rPr>
          <w:sz w:val="20"/>
          <w:szCs w:val="20"/>
        </w:rPr>
        <w:t xml:space="preserve">. melléklet a </w:t>
      </w:r>
      <w:r w:rsidR="00FA7F03">
        <w:rPr>
          <w:sz w:val="20"/>
          <w:szCs w:val="20"/>
        </w:rPr>
        <w:t>4</w:t>
      </w:r>
      <w:r>
        <w:rPr>
          <w:sz w:val="20"/>
          <w:szCs w:val="20"/>
        </w:rPr>
        <w:t>/201</w:t>
      </w:r>
      <w:r w:rsidR="00AC6785">
        <w:rPr>
          <w:sz w:val="20"/>
          <w:szCs w:val="20"/>
        </w:rPr>
        <w:t>9</w:t>
      </w:r>
      <w:r w:rsidR="004C72A7" w:rsidRPr="004C72A7">
        <w:rPr>
          <w:sz w:val="20"/>
          <w:szCs w:val="20"/>
        </w:rPr>
        <w:t>. (</w:t>
      </w:r>
      <w:r w:rsidR="00FA7F03">
        <w:rPr>
          <w:sz w:val="20"/>
          <w:szCs w:val="20"/>
        </w:rPr>
        <w:t>V.17.</w:t>
      </w:r>
      <w:bookmarkStart w:id="0" w:name="_GoBack"/>
      <w:bookmarkEnd w:id="0"/>
      <w:r w:rsidR="004C72A7" w:rsidRPr="004C72A7">
        <w:rPr>
          <w:sz w:val="20"/>
          <w:szCs w:val="20"/>
        </w:rPr>
        <w:t>) önkormányzati rendelethez</w:t>
      </w:r>
    </w:p>
    <w:p w:rsidR="004C72A7" w:rsidRDefault="004C72A7" w:rsidP="004C72A7">
      <w:pPr>
        <w:jc w:val="both"/>
        <w:rPr>
          <w:b/>
        </w:rPr>
      </w:pPr>
    </w:p>
    <w:p w:rsidR="004C72A7" w:rsidRPr="00BB69AC" w:rsidRDefault="004C72A7" w:rsidP="004C72A7">
      <w:pPr>
        <w:jc w:val="both"/>
        <w:rPr>
          <w:b/>
        </w:rPr>
      </w:pPr>
      <w:r w:rsidRPr="00BB69AC">
        <w:rPr>
          <w:b/>
        </w:rPr>
        <w:t>Az önkormányzat többéves kihatással járó döntéseinek számszerűsítéséről évenkénti bontásban</w:t>
      </w:r>
      <w:r>
        <w:rPr>
          <w:b/>
        </w:rPr>
        <w:t xml:space="preserve"> és összesítve</w:t>
      </w:r>
      <w:r w:rsidRPr="00BB69AC">
        <w:rPr>
          <w:b/>
        </w:rPr>
        <w:t>, valamint szöveges indoklása</w:t>
      </w:r>
    </w:p>
    <w:p w:rsidR="004C72A7" w:rsidRPr="004D3BCA" w:rsidRDefault="004D3BCA" w:rsidP="004D3BCA">
      <w:pPr>
        <w:jc w:val="right"/>
        <w:rPr>
          <w:i/>
          <w:sz w:val="20"/>
          <w:szCs w:val="20"/>
        </w:rPr>
      </w:pPr>
      <w:r w:rsidRPr="004D3BCA">
        <w:rPr>
          <w:i/>
          <w:sz w:val="20"/>
          <w:szCs w:val="20"/>
        </w:rPr>
        <w:t>Adatok ezer forintban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3196"/>
        <w:gridCol w:w="745"/>
        <w:gridCol w:w="746"/>
        <w:gridCol w:w="746"/>
        <w:gridCol w:w="745"/>
        <w:gridCol w:w="746"/>
        <w:gridCol w:w="746"/>
        <w:gridCol w:w="746"/>
        <w:gridCol w:w="746"/>
        <w:gridCol w:w="745"/>
        <w:gridCol w:w="746"/>
        <w:gridCol w:w="745"/>
        <w:gridCol w:w="746"/>
        <w:gridCol w:w="745"/>
        <w:gridCol w:w="748"/>
      </w:tblGrid>
      <w:tr w:rsidR="004C72A7" w:rsidRPr="00BB69AC" w:rsidTr="000430ED">
        <w:trPr>
          <w:jc w:val="center"/>
        </w:trPr>
        <w:tc>
          <w:tcPr>
            <w:tcW w:w="1105" w:type="dxa"/>
            <w:vMerge w:val="restart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Sorszám</w:t>
            </w:r>
          </w:p>
        </w:tc>
        <w:tc>
          <w:tcPr>
            <w:tcW w:w="3196" w:type="dxa"/>
            <w:vMerge w:val="restart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 xml:space="preserve">Több éves kihatással </w:t>
            </w:r>
          </w:p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járó döntés megnevezése és rovatok szerinti részletezése</w:t>
            </w:r>
          </w:p>
        </w:tc>
        <w:tc>
          <w:tcPr>
            <w:tcW w:w="10441" w:type="dxa"/>
            <w:gridSpan w:val="14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Érintett évek</w:t>
            </w:r>
          </w:p>
        </w:tc>
      </w:tr>
      <w:tr w:rsidR="004C72A7" w:rsidRPr="00BB69AC" w:rsidTr="000430ED">
        <w:trPr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</w:p>
        </w:tc>
        <w:tc>
          <w:tcPr>
            <w:tcW w:w="3196" w:type="dxa"/>
            <w:vMerge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  <w:r w:rsidRPr="00BB69AC">
              <w:rPr>
                <w:sz w:val="20"/>
              </w:rPr>
              <w:t>. tény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  <w:r w:rsidRPr="00BB69AC">
              <w:rPr>
                <w:sz w:val="20"/>
              </w:rPr>
              <w:t xml:space="preserve">. </w:t>
            </w:r>
            <w:r w:rsidR="00C70935">
              <w:rPr>
                <w:sz w:val="20"/>
              </w:rPr>
              <w:t>tény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  <w:r w:rsidRPr="00BB69AC">
              <w:rPr>
                <w:sz w:val="20"/>
              </w:rPr>
              <w:t>. terv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201</w:t>
            </w:r>
            <w:r>
              <w:rPr>
                <w:sz w:val="20"/>
              </w:rPr>
              <w:t>9</w:t>
            </w:r>
            <w:r w:rsidRPr="00BB69AC">
              <w:rPr>
                <w:sz w:val="20"/>
              </w:rPr>
              <w:t>. terv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2020.</w:t>
            </w:r>
            <w:r w:rsidRPr="00BB69AC">
              <w:rPr>
                <w:sz w:val="20"/>
              </w:rPr>
              <w:t xml:space="preserve"> terv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20</w:t>
            </w:r>
            <w:r>
              <w:rPr>
                <w:sz w:val="20"/>
              </w:rPr>
              <w:t>21</w:t>
            </w:r>
            <w:r w:rsidRPr="00BB69AC">
              <w:rPr>
                <w:sz w:val="20"/>
              </w:rPr>
              <w:t>. terv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  <w:r w:rsidRPr="00BB69AC">
              <w:rPr>
                <w:sz w:val="20"/>
              </w:rPr>
              <w:t>. terv</w:t>
            </w:r>
          </w:p>
        </w:tc>
      </w:tr>
      <w:tr w:rsidR="004C72A7" w:rsidRPr="00BB69AC" w:rsidTr="000430ED">
        <w:trPr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</w:p>
        </w:tc>
        <w:tc>
          <w:tcPr>
            <w:tcW w:w="3196" w:type="dxa"/>
            <w:vMerge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K: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</w:rPr>
            </w:pPr>
            <w:r w:rsidRPr="00BB69AC">
              <w:rPr>
                <w:sz w:val="20"/>
              </w:rPr>
              <w:t>B:</w:t>
            </w:r>
          </w:p>
        </w:tc>
      </w:tr>
      <w:tr w:rsidR="000430ED" w:rsidRPr="00BB69AC" w:rsidTr="007E7BE1">
        <w:trPr>
          <w:trHeight w:val="920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0430ED" w:rsidRPr="00BB69AC" w:rsidRDefault="000430ED" w:rsidP="00E239B7">
            <w:pPr>
              <w:jc w:val="center"/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1.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0430ED" w:rsidRPr="00BB69AC" w:rsidRDefault="000430ED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Rovat:</w:t>
            </w:r>
            <w:r>
              <w:rPr>
                <w:sz w:val="20"/>
                <w:szCs w:val="20"/>
              </w:rPr>
              <w:t xml:space="preserve"> K33, B16</w:t>
            </w:r>
          </w:p>
          <w:p w:rsidR="000430ED" w:rsidRPr="00BB69AC" w:rsidRDefault="000430ED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Oláh Brigitta Fogorvosi feladatok ellátása Gyöngyöshalász Község közigazgatási területén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3 211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0430ED" w:rsidRPr="00BB69AC" w:rsidRDefault="000430ED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3 211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AC6785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10 323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C70935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r w:rsidR="00AC6785">
              <w:rPr>
                <w:sz w:val="16"/>
              </w:rPr>
              <w:t>323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C70935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C70935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0430ED" w:rsidRPr="00BB69AC" w:rsidRDefault="00C70935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C70935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0430ED" w:rsidRPr="00BB69AC" w:rsidRDefault="00C70935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0430ED" w:rsidRPr="00BB69AC" w:rsidRDefault="00C70935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0430ED" w:rsidRPr="00BB69AC" w:rsidRDefault="00C70935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  <w:r w:rsidR="000430ED">
              <w:rPr>
                <w:sz w:val="16"/>
              </w:rPr>
              <w:t xml:space="preserve">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0430ED" w:rsidRPr="00BB69AC" w:rsidRDefault="00C70935" w:rsidP="000430ED">
            <w:pPr>
              <w:jc w:val="right"/>
              <w:rPr>
                <w:sz w:val="16"/>
              </w:rPr>
            </w:pPr>
            <w:r>
              <w:rPr>
                <w:sz w:val="16"/>
              </w:rPr>
              <w:t>10 364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Rovat:</w:t>
            </w:r>
            <w:r w:rsidR="00C258C5">
              <w:rPr>
                <w:sz w:val="20"/>
                <w:szCs w:val="20"/>
              </w:rPr>
              <w:t xml:space="preserve"> K337</w:t>
            </w:r>
          </w:p>
          <w:p w:rsidR="00C258C5" w:rsidRDefault="00C258C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 Biztosító Zrt.</w:t>
            </w:r>
          </w:p>
          <w:p w:rsidR="00C258C5" w:rsidRPr="00BB69AC" w:rsidRDefault="00C258C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Egészségügyi Szakmai Felelőségbiztosítás (fogorvos, 1 fő egészségügyi személyzet)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 w:rsidR="00C258C5">
              <w:rPr>
                <w:sz w:val="20"/>
                <w:szCs w:val="20"/>
              </w:rPr>
              <w:t>: K337</w:t>
            </w:r>
          </w:p>
          <w:p w:rsidR="00C258C5" w:rsidRDefault="00C258C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 Biztosító Zrt.</w:t>
            </w:r>
          </w:p>
          <w:p w:rsidR="00C258C5" w:rsidRPr="00BB69AC" w:rsidRDefault="00C258C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Egészségügyi Szakmai Felelőségbiztosítás (Védőnő)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C258C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58C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 w:rsidR="00C258C5">
              <w:rPr>
                <w:sz w:val="20"/>
                <w:szCs w:val="20"/>
              </w:rPr>
              <w:t>: K337</w:t>
            </w:r>
          </w:p>
          <w:p w:rsidR="00C258C5" w:rsidRDefault="00C258C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SAPEXPRO Egészség- és Környezetvédelmi Kft.</w:t>
            </w:r>
          </w:p>
          <w:p w:rsidR="00C258C5" w:rsidRPr="00BB69AC" w:rsidRDefault="00C258C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Veszélyes hulladék ártalmatlanítás (védőnői szolgálat, fogorvosi rendelő)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30C3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30C3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230C3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 w:rsidR="002141C7">
              <w:rPr>
                <w:sz w:val="16"/>
              </w:rPr>
              <w:t>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 w:rsidR="002141C7">
              <w:rPr>
                <w:sz w:val="16"/>
              </w:rPr>
              <w:t>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 w:rsidR="002141C7">
              <w:rPr>
                <w:sz w:val="16"/>
              </w:rPr>
              <w:t>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 w:rsidR="002141C7">
              <w:rPr>
                <w:sz w:val="16"/>
              </w:rPr>
              <w:t>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 w:rsidR="002141C7">
              <w:rPr>
                <w:sz w:val="16"/>
              </w:rPr>
              <w:t>3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C230C3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7093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 w:rsidR="002141C7">
              <w:rPr>
                <w:sz w:val="20"/>
                <w:szCs w:val="20"/>
              </w:rPr>
              <w:t>: K506</w:t>
            </w:r>
          </w:p>
          <w:p w:rsidR="002141C7" w:rsidRPr="00BB69AC" w:rsidRDefault="002141C7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Nyugat-Hevesi Regionális Hulladékgazdálkodási Önkormányzati Társulás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7093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C72A7" w:rsidRPr="00BB69AC">
              <w:rPr>
                <w:sz w:val="20"/>
                <w:szCs w:val="20"/>
              </w:rPr>
              <w:t>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2141C7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Rovat: K33</w:t>
            </w:r>
          </w:p>
          <w:p w:rsidR="002141C7" w:rsidRDefault="002141C7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E-Szoft Team Kft.</w:t>
            </w:r>
          </w:p>
          <w:p w:rsidR="002141C7" w:rsidRPr="00BB69AC" w:rsidRDefault="002141C7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EPER pénzügyi, gazdálkodási rendszer adatmegőrzési szolgáltatás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="00AC6785">
              <w:rPr>
                <w:sz w:val="16"/>
              </w:rPr>
              <w:t>65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="00AC6785">
              <w:rPr>
                <w:sz w:val="16"/>
              </w:rPr>
              <w:t>65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="00AC6785">
              <w:rPr>
                <w:sz w:val="16"/>
              </w:rPr>
              <w:t>65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="00AC6785">
              <w:rPr>
                <w:sz w:val="16"/>
              </w:rPr>
              <w:t>65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="00AC6785">
              <w:rPr>
                <w:sz w:val="16"/>
              </w:rPr>
              <w:t>65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2141C7" w:rsidP="002141C7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7093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95FC7">
              <w:rPr>
                <w:sz w:val="20"/>
                <w:szCs w:val="20"/>
              </w:rPr>
              <w:t>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Rovat:</w:t>
            </w:r>
            <w:r w:rsidR="00A95FC7">
              <w:rPr>
                <w:sz w:val="20"/>
                <w:szCs w:val="20"/>
              </w:rPr>
              <w:t xml:space="preserve"> K506</w:t>
            </w:r>
          </w:p>
          <w:p w:rsidR="00D26AE5" w:rsidRPr="00BB69AC" w:rsidRDefault="00D26AE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Gyöngyös Körzete Kistérség Többcélú Társulás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684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827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7093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1 345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7093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1 345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7093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1 345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7093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1 345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7093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1 345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:rsidR="00D26AE5" w:rsidRDefault="00D26AE5">
      <w:r>
        <w:br w:type="page"/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3196"/>
        <w:gridCol w:w="745"/>
        <w:gridCol w:w="746"/>
        <w:gridCol w:w="746"/>
        <w:gridCol w:w="745"/>
        <w:gridCol w:w="746"/>
        <w:gridCol w:w="746"/>
        <w:gridCol w:w="746"/>
        <w:gridCol w:w="746"/>
        <w:gridCol w:w="745"/>
        <w:gridCol w:w="746"/>
        <w:gridCol w:w="745"/>
        <w:gridCol w:w="746"/>
        <w:gridCol w:w="745"/>
        <w:gridCol w:w="748"/>
      </w:tblGrid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7093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D26AE5">
              <w:rPr>
                <w:sz w:val="20"/>
                <w:szCs w:val="20"/>
              </w:rPr>
              <w:t>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 w:rsidR="00D26AE5">
              <w:rPr>
                <w:sz w:val="20"/>
                <w:szCs w:val="20"/>
              </w:rPr>
              <w:t>: K506</w:t>
            </w:r>
          </w:p>
          <w:p w:rsidR="00D26AE5" w:rsidRPr="00BB69AC" w:rsidRDefault="00D26AE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Mátraaljai Önkormányzatok Egészségügyi Társulása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424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447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651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651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651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65</w:t>
            </w:r>
            <w:r w:rsidR="00C70935">
              <w:rPr>
                <w:sz w:val="16"/>
              </w:rPr>
              <w:t>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65</w:t>
            </w:r>
            <w:r w:rsidR="00C70935">
              <w:rPr>
                <w:sz w:val="16"/>
              </w:rPr>
              <w:t>1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C7093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26AE5">
              <w:rPr>
                <w:sz w:val="20"/>
                <w:szCs w:val="20"/>
              </w:rPr>
              <w:t>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Rovat</w:t>
            </w:r>
            <w:r w:rsidR="00D26AE5">
              <w:rPr>
                <w:sz w:val="20"/>
                <w:szCs w:val="20"/>
              </w:rPr>
              <w:t>: K337</w:t>
            </w:r>
          </w:p>
          <w:p w:rsidR="00D26AE5" w:rsidRDefault="00D26AE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Generali Biztosító Zrt.</w:t>
            </w:r>
          </w:p>
          <w:p w:rsidR="00D26AE5" w:rsidRPr="00BB69AC" w:rsidRDefault="00D26AE5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Vagyonbiztosítás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883499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Pr="00BB69AC" w:rsidRDefault="00C70935" w:rsidP="00E23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83499">
              <w:rPr>
                <w:sz w:val="20"/>
                <w:szCs w:val="20"/>
              </w:rPr>
              <w:t>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83499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Rovat: B402</w:t>
            </w:r>
          </w:p>
          <w:p w:rsidR="00883499" w:rsidRDefault="00883499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Magyar Telekom Nyrt. </w:t>
            </w:r>
            <w:r w:rsidR="00827A7B">
              <w:rPr>
                <w:sz w:val="20"/>
                <w:szCs w:val="20"/>
              </w:rPr>
              <w:t>Infrastruktúra Szolg. Igazgatóság</w:t>
            </w:r>
          </w:p>
          <w:p w:rsidR="00827A7B" w:rsidRPr="00BB69AC" w:rsidRDefault="00827A7B" w:rsidP="00E23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Bérleti díj Gyöngyöshalász, Fő út 11. 6 m2 belső terület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AC678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  <w:r w:rsidR="00827A7B">
              <w:rPr>
                <w:sz w:val="16"/>
              </w:rPr>
              <w:t>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 w:rsidR="00AC6785">
              <w:rPr>
                <w:sz w:val="16"/>
              </w:rPr>
              <w:t>5</w:t>
            </w:r>
            <w:r>
              <w:rPr>
                <w:sz w:val="16"/>
              </w:rPr>
              <w:t>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499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</w:tr>
      <w:tr w:rsidR="004C72A7" w:rsidRPr="00BB69AC" w:rsidTr="000430ED">
        <w:trPr>
          <w:trHeight w:val="230"/>
          <w:jc w:val="center"/>
        </w:trPr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C72A7" w:rsidP="00E23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C72A7" w:rsidP="00E239B7">
            <w:pPr>
              <w:rPr>
                <w:sz w:val="20"/>
                <w:szCs w:val="20"/>
              </w:rPr>
            </w:pPr>
            <w:r w:rsidRPr="00BB69AC">
              <w:rPr>
                <w:sz w:val="20"/>
                <w:szCs w:val="20"/>
              </w:rPr>
              <w:t>Összesen adatok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D26AE5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1 145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1 200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883499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4 956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827A7B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4 411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F3163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 w:rsidR="004A6078">
              <w:rPr>
                <w:sz w:val="16"/>
              </w:rPr>
              <w:t>3 066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F3163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11 </w:t>
            </w:r>
            <w:r w:rsidR="004A6078">
              <w:rPr>
                <w:sz w:val="16"/>
              </w:rPr>
              <w:t>223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F3163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 w:rsidR="004A6078">
              <w:rPr>
                <w:sz w:val="16"/>
              </w:rPr>
              <w:t>3 107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F3163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11 </w:t>
            </w:r>
            <w:r w:rsidR="004A6078">
              <w:rPr>
                <w:sz w:val="16"/>
              </w:rPr>
              <w:t>8</w:t>
            </w:r>
            <w:r>
              <w:rPr>
                <w:sz w:val="16"/>
              </w:rPr>
              <w:t>64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F3163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 w:rsidR="004A6078">
              <w:rPr>
                <w:sz w:val="16"/>
              </w:rPr>
              <w:t>3 107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F3163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11 564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F3163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 w:rsidR="004A6078">
              <w:rPr>
                <w:sz w:val="16"/>
              </w:rPr>
              <w:t>3 107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F3163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11 564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F3163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 w:rsidR="004A6078">
              <w:rPr>
                <w:sz w:val="16"/>
              </w:rPr>
              <w:t>3 107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2A7" w:rsidRPr="00BB69AC" w:rsidRDefault="004F3163" w:rsidP="00D26AE5">
            <w:pPr>
              <w:jc w:val="right"/>
              <w:rPr>
                <w:sz w:val="16"/>
              </w:rPr>
            </w:pPr>
            <w:r>
              <w:rPr>
                <w:sz w:val="16"/>
              </w:rPr>
              <w:t>11 564</w:t>
            </w:r>
          </w:p>
        </w:tc>
      </w:tr>
    </w:tbl>
    <w:p w:rsidR="00BC724C" w:rsidRDefault="00BC724C"/>
    <w:p w:rsidR="00827A7B" w:rsidRDefault="00827A7B"/>
    <w:p w:rsidR="00827A7B" w:rsidRPr="00BB69AC" w:rsidRDefault="00827A7B" w:rsidP="00827A7B">
      <w:pPr>
        <w:jc w:val="both"/>
        <w:rPr>
          <w:b/>
        </w:rPr>
      </w:pPr>
      <w:r w:rsidRPr="00BB69AC">
        <w:rPr>
          <w:b/>
        </w:rPr>
        <w:t xml:space="preserve">Szöveges indoklás: </w:t>
      </w:r>
    </w:p>
    <w:p w:rsidR="00827A7B" w:rsidRPr="00BB69AC" w:rsidRDefault="00827A7B" w:rsidP="00827A7B">
      <w:pPr>
        <w:jc w:val="both"/>
      </w:pPr>
    </w:p>
    <w:p w:rsidR="00827A7B" w:rsidRPr="00BB69AC" w:rsidRDefault="00827A7B" w:rsidP="00827A7B">
      <w:pPr>
        <w:jc w:val="both"/>
      </w:pPr>
      <w:r w:rsidRPr="00BB69AC">
        <w:t xml:space="preserve">A többéves kihatással járó döntések alapján </w:t>
      </w:r>
      <w:r>
        <w:t>2018</w:t>
      </w:r>
      <w:r w:rsidRPr="00BB69AC">
        <w:t>. évben:</w:t>
      </w:r>
    </w:p>
    <w:p w:rsidR="00827A7B" w:rsidRPr="00BB69AC" w:rsidRDefault="00827A7B" w:rsidP="00827A7B">
      <w:pPr>
        <w:ind w:left="720"/>
        <w:jc w:val="both"/>
      </w:pPr>
      <w:r w:rsidRPr="00BB69AC">
        <w:t xml:space="preserve">- </w:t>
      </w:r>
      <w:r w:rsidR="004F3163">
        <w:t xml:space="preserve">8 </w:t>
      </w:r>
      <w:r w:rsidR="004A6078">
        <w:t>110</w:t>
      </w:r>
      <w:r w:rsidRPr="00BB69AC">
        <w:t xml:space="preserve"> ezer Ft kiadás növekedéssel</w:t>
      </w:r>
    </w:p>
    <w:p w:rsidR="00827A7B" w:rsidRPr="00BB69AC" w:rsidRDefault="00827A7B" w:rsidP="00827A7B">
      <w:pPr>
        <w:ind w:left="720"/>
        <w:jc w:val="both"/>
      </w:pPr>
      <w:r w:rsidRPr="00BB69AC">
        <w:t xml:space="preserve">- </w:t>
      </w:r>
      <w:r w:rsidR="004A6078">
        <w:t>6 812</w:t>
      </w:r>
      <w:r w:rsidRPr="00BB69AC">
        <w:t xml:space="preserve"> ezer Ft bevétel növekedéssel</w:t>
      </w:r>
    </w:p>
    <w:p w:rsidR="00827A7B" w:rsidRPr="00BB69AC" w:rsidRDefault="00827A7B" w:rsidP="00827A7B">
      <w:pPr>
        <w:jc w:val="both"/>
      </w:pPr>
      <w:r w:rsidRPr="00BB69AC">
        <w:t>kell számolni.</w:t>
      </w:r>
      <w:r w:rsidR="003B3C78">
        <w:t xml:space="preserve"> Ennek indoka, hogy 2017. október 01. napjától a település fogorvosi ellátását megbízási szerződéssel látja el dr. Oláh Brigitta. Az Önkormányzat finanszírozási szerződést kötött a Nemzeti Egészségbiztosítási Alapkezelővel, melynek értelmében a fogorvos megbízási díját teljes egészében támogatásból tudja fizetni az Önkormányzat.</w:t>
      </w:r>
      <w:r w:rsidR="004A6078">
        <w:t xml:space="preserve"> Ennek következménye a biztosítási díjak és a veszélyes hulladék elszállításának és megsemmisítésének költségnövekedése. </w:t>
      </w:r>
    </w:p>
    <w:p w:rsidR="00827A7B" w:rsidRPr="00BB69AC" w:rsidRDefault="00827A7B" w:rsidP="00827A7B">
      <w:pPr>
        <w:jc w:val="both"/>
      </w:pPr>
    </w:p>
    <w:p w:rsidR="00827A7B" w:rsidRPr="00BB69AC" w:rsidRDefault="00827A7B" w:rsidP="00827A7B">
      <w:pPr>
        <w:jc w:val="both"/>
      </w:pPr>
      <w:r w:rsidRPr="00BB69AC">
        <w:t>A több éves kihatással járó döntések</w:t>
      </w:r>
      <w:r w:rsidR="003B3C78">
        <w:t xml:space="preserve"> mind kiadásban, mind bevételben jelentős eltérést nem mutatnak. Ezért a költségvetésben sem jelent különösebb megszorítást. Az önkormányzat az előző évi takarékos gazdálkodásának köszönhetően a pénzmaradványból tudja pótolni az esetlegesen kieső bevételeket, illetve a megnőtt kiadásokat.</w:t>
      </w:r>
    </w:p>
    <w:p w:rsidR="00827A7B" w:rsidRPr="00BB69AC" w:rsidRDefault="00827A7B" w:rsidP="00827A7B">
      <w:pPr>
        <w:tabs>
          <w:tab w:val="right" w:leader="dot" w:pos="9600"/>
        </w:tabs>
        <w:jc w:val="both"/>
      </w:pPr>
    </w:p>
    <w:p w:rsidR="00827A7B" w:rsidRDefault="00827A7B" w:rsidP="00827A7B">
      <w:r w:rsidRPr="00BB69AC">
        <w:tab/>
      </w:r>
    </w:p>
    <w:sectPr w:rsidR="00827A7B" w:rsidSect="004C72A7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BBD" w:rsidRDefault="00662BBD" w:rsidP="00886997">
      <w:r>
        <w:separator/>
      </w:r>
    </w:p>
  </w:endnote>
  <w:endnote w:type="continuationSeparator" w:id="0">
    <w:p w:rsidR="00662BBD" w:rsidRDefault="00662BBD" w:rsidP="0088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4222184"/>
      <w:docPartObj>
        <w:docPartGallery w:val="Page Numbers (Bottom of Page)"/>
        <w:docPartUnique/>
      </w:docPartObj>
    </w:sdtPr>
    <w:sdtEndPr/>
    <w:sdtContent>
      <w:p w:rsidR="00886997" w:rsidRDefault="0088699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880">
          <w:rPr>
            <w:noProof/>
          </w:rPr>
          <w:t>2</w:t>
        </w:r>
        <w:r>
          <w:fldChar w:fldCharType="end"/>
        </w:r>
      </w:p>
    </w:sdtContent>
  </w:sdt>
  <w:p w:rsidR="00886997" w:rsidRDefault="008869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BBD" w:rsidRDefault="00662BBD" w:rsidP="00886997">
      <w:r>
        <w:separator/>
      </w:r>
    </w:p>
  </w:footnote>
  <w:footnote w:type="continuationSeparator" w:id="0">
    <w:p w:rsidR="00662BBD" w:rsidRDefault="00662BBD" w:rsidP="00886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A7"/>
    <w:rsid w:val="000430ED"/>
    <w:rsid w:val="00056880"/>
    <w:rsid w:val="002141C7"/>
    <w:rsid w:val="00351AD3"/>
    <w:rsid w:val="003B3C78"/>
    <w:rsid w:val="003C0F48"/>
    <w:rsid w:val="004A6078"/>
    <w:rsid w:val="004C72A7"/>
    <w:rsid w:val="004D3BCA"/>
    <w:rsid w:val="004E67A2"/>
    <w:rsid w:val="004F3163"/>
    <w:rsid w:val="00662BBD"/>
    <w:rsid w:val="00674A53"/>
    <w:rsid w:val="00686540"/>
    <w:rsid w:val="007B06F5"/>
    <w:rsid w:val="00805A27"/>
    <w:rsid w:val="00827A7B"/>
    <w:rsid w:val="00883499"/>
    <w:rsid w:val="00886997"/>
    <w:rsid w:val="0089132F"/>
    <w:rsid w:val="00A95FC7"/>
    <w:rsid w:val="00AC6785"/>
    <w:rsid w:val="00B317AF"/>
    <w:rsid w:val="00B403F7"/>
    <w:rsid w:val="00BC724C"/>
    <w:rsid w:val="00C230C3"/>
    <w:rsid w:val="00C258C5"/>
    <w:rsid w:val="00C70935"/>
    <w:rsid w:val="00D165F8"/>
    <w:rsid w:val="00D26AE5"/>
    <w:rsid w:val="00E01E95"/>
    <w:rsid w:val="00ED6DFA"/>
    <w:rsid w:val="00FA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F76E"/>
  <w15:chartTrackingRefBased/>
  <w15:docId w15:val="{9A9F4147-2DEF-43C7-AA4F-1654DCB0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869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69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869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69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699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699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368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1</cp:lastModifiedBy>
  <cp:revision>12</cp:revision>
  <cp:lastPrinted>2019-05-10T10:40:00Z</cp:lastPrinted>
  <dcterms:created xsi:type="dcterms:W3CDTF">2018-02-21T08:17:00Z</dcterms:created>
  <dcterms:modified xsi:type="dcterms:W3CDTF">2019-06-03T09:14:00Z</dcterms:modified>
</cp:coreProperties>
</file>