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2D" w:rsidRPr="00C45EEB" w:rsidRDefault="00FA6B2D" w:rsidP="00FA6B2D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 w:rsidRPr="00C45EEB">
        <w:rPr>
          <w:rFonts w:ascii="Times New Roman" w:hAnsi="Times New Roman"/>
          <w:b/>
          <w:i/>
          <w:sz w:val="24"/>
          <w:szCs w:val="24"/>
        </w:rPr>
        <w:t xml:space="preserve">. számú melléklet a </w:t>
      </w:r>
      <w:r>
        <w:rPr>
          <w:rFonts w:ascii="Times New Roman" w:hAnsi="Times New Roman"/>
          <w:b/>
          <w:i/>
          <w:sz w:val="24"/>
          <w:szCs w:val="24"/>
        </w:rPr>
        <w:t>37</w:t>
      </w:r>
      <w:r w:rsidRPr="00C45EEB">
        <w:rPr>
          <w:rFonts w:ascii="Times New Roman" w:hAnsi="Times New Roman"/>
          <w:b/>
          <w:i/>
          <w:sz w:val="24"/>
          <w:szCs w:val="24"/>
        </w:rPr>
        <w:t>/2017. (</w:t>
      </w:r>
      <w:r>
        <w:rPr>
          <w:rFonts w:ascii="Times New Roman" w:hAnsi="Times New Roman"/>
          <w:b/>
          <w:i/>
          <w:sz w:val="24"/>
          <w:szCs w:val="24"/>
        </w:rPr>
        <w:t>IX.14</w:t>
      </w:r>
      <w:r>
        <w:rPr>
          <w:rFonts w:ascii="Times New Roman" w:hAnsi="Times New Roman"/>
          <w:b/>
          <w:i/>
          <w:sz w:val="24"/>
          <w:szCs w:val="24"/>
        </w:rPr>
        <w:t>.) számú rendelethez</w:t>
      </w:r>
      <w:bookmarkStart w:id="0" w:name="_GoBack"/>
      <w:bookmarkEnd w:id="0"/>
      <w:r>
        <w:rPr>
          <w:rStyle w:val="Lbjegyzet-hivatkozs"/>
          <w:rFonts w:ascii="Times New Roman" w:hAnsi="Times New Roman"/>
          <w:b/>
          <w:i/>
          <w:sz w:val="24"/>
          <w:szCs w:val="24"/>
        </w:rPr>
        <w:footnoteReference w:id="1"/>
      </w:r>
    </w:p>
    <w:p w:rsidR="00FA6B2D" w:rsidRDefault="00FA6B2D" w:rsidP="00FA6B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6FBEE148" wp14:editId="08D56DA9">
            <wp:simplePos x="0" y="0"/>
            <wp:positionH relativeFrom="column">
              <wp:posOffset>138430</wp:posOffset>
            </wp:positionH>
            <wp:positionV relativeFrom="paragraph">
              <wp:posOffset>-3810</wp:posOffset>
            </wp:positionV>
            <wp:extent cx="5467350" cy="81534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2D" w:rsidRDefault="00FA6B2D" w:rsidP="00FA6B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EDCB273" wp14:editId="73B6DF9C">
            <wp:extent cx="5753735" cy="73755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5D" w:rsidRDefault="0081445D"/>
    <w:sectPr w:rsidR="0081445D">
      <w:footnotePr>
        <w:numStart w:val="9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66C" w:rsidRDefault="004C166C" w:rsidP="00FA6B2D">
      <w:pPr>
        <w:spacing w:after="0" w:line="240" w:lineRule="auto"/>
      </w:pPr>
      <w:r>
        <w:separator/>
      </w:r>
    </w:p>
  </w:endnote>
  <w:endnote w:type="continuationSeparator" w:id="0">
    <w:p w:rsidR="004C166C" w:rsidRDefault="004C166C" w:rsidP="00FA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66C" w:rsidRDefault="004C166C" w:rsidP="00FA6B2D">
      <w:pPr>
        <w:spacing w:after="0" w:line="240" w:lineRule="auto"/>
      </w:pPr>
      <w:r>
        <w:separator/>
      </w:r>
    </w:p>
  </w:footnote>
  <w:footnote w:type="continuationSeparator" w:id="0">
    <w:p w:rsidR="004C166C" w:rsidRDefault="004C166C" w:rsidP="00FA6B2D">
      <w:pPr>
        <w:spacing w:after="0" w:line="240" w:lineRule="auto"/>
      </w:pPr>
      <w:r>
        <w:continuationSeparator/>
      </w:r>
    </w:p>
  </w:footnote>
  <w:footnote w:id="1">
    <w:p w:rsidR="00FA6B2D" w:rsidRPr="004331CD" w:rsidRDefault="00FA6B2D" w:rsidP="00FA6B2D">
      <w:pPr>
        <w:pStyle w:val="Lbjegyzetszveg"/>
        <w:rPr>
          <w:color w:val="0000FF"/>
          <w:sz w:val="22"/>
          <w:szCs w:val="22"/>
        </w:rPr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 xml:space="preserve">Beiktatta a 11/2018. (V.07.) </w:t>
      </w:r>
      <w:proofErr w:type="spellStart"/>
      <w:r>
        <w:rPr>
          <w:color w:val="0000FF"/>
          <w:sz w:val="22"/>
          <w:szCs w:val="22"/>
        </w:rPr>
        <w:t>ör</w:t>
      </w:r>
      <w:proofErr w:type="spellEnd"/>
      <w:r>
        <w:rPr>
          <w:color w:val="0000FF"/>
          <w:sz w:val="22"/>
          <w:szCs w:val="22"/>
        </w:rPr>
        <w:t>. 4. §, hatályos 2018. május 7-től, rendelkezéseit a már benyújtott, de el nem bírált kérelmek esetén is alkalmazni kell.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footnotePr>
    <w:numStart w:val="9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2D"/>
    <w:rsid w:val="004C166C"/>
    <w:rsid w:val="0081445D"/>
    <w:rsid w:val="00FA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A6B2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FA6B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6B2D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FA6B2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A6B2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FA6B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6B2D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FA6B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07DF-DB81-48E5-8D0C-87A8E386A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Bodnár Gabriella</dc:creator>
  <cp:lastModifiedBy>Bodnár Gabriella</cp:lastModifiedBy>
  <cp:revision>1</cp:revision>
  <dcterms:created xsi:type="dcterms:W3CDTF">2019-05-28T11:59:00Z</dcterms:created>
  <dcterms:modified xsi:type="dcterms:W3CDTF">2019-05-28T12:03:00Z</dcterms:modified>
</cp:coreProperties>
</file>