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8C" w:rsidRPr="00F1288C" w:rsidRDefault="00F1288C" w:rsidP="00F1288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FF0000"/>
        </w:rPr>
      </w:pPr>
    </w:p>
    <w:p w:rsidR="00F1288C" w:rsidRPr="00F1288C" w:rsidRDefault="00F1288C" w:rsidP="00F1288C">
      <w:pPr>
        <w:numPr>
          <w:ilvl w:val="0"/>
          <w:numId w:val="6"/>
        </w:numPr>
        <w:tabs>
          <w:tab w:val="num" w:pos="144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/>
        </w:rPr>
      </w:pPr>
      <w:r w:rsidRPr="00F1288C">
        <w:rPr>
          <w:rFonts w:ascii="Bookman Old Style" w:eastAsia="Times New Roman" w:hAnsi="Bookman Old Style" w:cs="Times New Roman"/>
          <w:lang w:eastAsia="hu-HU"/>
        </w:rPr>
        <w:t>függelék a 2/2016. (III.8.) önkormányzati rendelettel módosított</w:t>
      </w: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  <w:r w:rsidRPr="00F1288C">
        <w:rPr>
          <w:rFonts w:ascii="Bookman Old Style" w:eastAsia="Times New Roman" w:hAnsi="Bookman Old Style" w:cs="Times New Roman"/>
          <w:lang w:eastAsia="hu-HU"/>
        </w:rPr>
        <w:t>6/2011. (IV.19.) önkormányzati rendelet 4. függeléke</w:t>
      </w: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/>
        </w:rPr>
      </w:pPr>
    </w:p>
    <w:p w:rsidR="00F1288C" w:rsidRPr="00F1288C" w:rsidRDefault="00F1288C" w:rsidP="00F1288C">
      <w:pPr>
        <w:rPr>
          <w:rFonts w:ascii="Bookman Old Style" w:hAnsi="Bookman Old Style" w:cs="Courier New"/>
          <w:b/>
          <w:sz w:val="32"/>
          <w:szCs w:val="32"/>
        </w:rPr>
      </w:pP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F1288C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F1288C" w:rsidRPr="00F1288C" w:rsidRDefault="00F1288C" w:rsidP="00F1288C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F1288C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I. Általános rendelkezések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megnevezése: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a)  Székhely: Batéi Közös Önkormányzatai Hivatal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 Közös Hivatal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3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Kirendeltség megnevezése: Batéi Közös Önkormányzati Hivatal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Mosdósi  Kirendeltsége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Közös Hivatal Mosdósi Kirendeltsége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c)  Kirendeltség megnevezése: Batéi Közös Önkormányzati Hivatal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Szentbalázsi Kirendeltsége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rövidített név: Batéi Közös Hivatal Szentbalázsi Kirendeltsége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2.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címe, telefonszáma: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a) Székhelyen: Baté, Fő u. 7.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7258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Telefonszám:           82/590-012, 82/590-013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b) Kirendeltségen: Mosdós, Kossuth u. 1/A. 7257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Telefonszáma:     82/579-022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c) Kirendeltségen: Szentbalázs, Fő u. 85. 7472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Telefonszáma: 82-569-015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lastRenderedPageBreak/>
        <w:t>3.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A Hivatal jelzőszámai: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Költségvetési törzsszáma: 804051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Adószáma:  15804051-1-14          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Statisztikai törzsszám:     15804051-8411-325-14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</w:t>
      </w: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ind w:hanging="1065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Bankszámlaszámok: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Költségvetési elszámolási számla alapítás követően:  11743002-15804051-00000000</w:t>
      </w:r>
    </w:p>
    <w:p w:rsidR="00F1288C" w:rsidRPr="00F1288C" w:rsidRDefault="00F1288C" w:rsidP="00F1288C">
      <w:pPr>
        <w:rPr>
          <w:rFonts w:ascii="Bookman Old Style" w:hAnsi="Bookman Old Style" w:cs="Courier New"/>
          <w:b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154/2012.(XII.15 .) Kaposkeresztúr, 192/2012.(XII.15) Mosdós határozat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F1288C" w:rsidRPr="00F1288C" w:rsidRDefault="00F1288C" w:rsidP="00F1288C">
      <w:pPr>
        <w:ind w:left="360"/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Alapítás ideje:     2013. 01.01-től.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Okirat kelte: 2012. 12. 15.  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Módosítás:  2015. 01.01-jétől</w:t>
      </w:r>
    </w:p>
    <w:p w:rsidR="00F1288C" w:rsidRPr="00F1288C" w:rsidRDefault="00F1288C" w:rsidP="00F1288C">
      <w:pPr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         Okirat kelte: 2014. 12. 10. </w:t>
      </w:r>
    </w:p>
    <w:p w:rsidR="00F1288C" w:rsidRPr="00F1288C" w:rsidRDefault="00F1288C" w:rsidP="00F1288C">
      <w:pPr>
        <w:rPr>
          <w:rFonts w:ascii="Bookman Old Style" w:hAnsi="Bookman Old Style" w:cs="Courier New"/>
          <w:b/>
          <w:u w:val="single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F1288C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Kormányzati funkciók felsorolása: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noProof/>
          <w:lang w:eastAsia="hu-HU"/>
        </w:rPr>
        <w:lastRenderedPageBreak/>
        <w:drawing>
          <wp:inline distT="0" distB="0" distL="0" distR="0" wp14:anchorId="10B5B1E2" wp14:editId="2575F7FB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Jogszabályok</w:t>
      </w:r>
      <w:r w:rsidRPr="00F1288C">
        <w:rPr>
          <w:rFonts w:ascii="Bookman Old Style" w:hAnsi="Bookman Old Style" w:cs="Courier New"/>
        </w:rPr>
        <w:t xml:space="preserve">: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F1288C" w:rsidRPr="00F1288C" w:rsidRDefault="00F1288C" w:rsidP="00F1288C">
      <w:pPr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jogállása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előkészítését és végrehajtását. Közreműködők az önkormányzatok egymás közötti, valamint az állami szervekkel történő együttműködésének összehangolásában.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Hivatalt a jegyző képviseli, vagy megbízása és távolléte esetén az aljegyző, vagy a kirendeltség-vezető.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irányítása, vezetése, szervezete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vezeti a Hivatalt, és ellátja a jogszabályokban és az SZMSZ-ben meghatározott feladatokat.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kirendeltségeket a jegyző irányításával vezetik, beszámolási kötelezettséggel.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Munkáltatói jogok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F1288C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F1288C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jegyzőt távollétében az aljegyző, távollétében a kirendeltség-vezető helyettesíti.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és az aljegyző, kirendeltség-vezető együttes tartós távolléte esetében a polgármesterek döntenek a jegyző helyettesítéséről.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Utasítás, ellenőrzési jogok gyakorlása, beszámoltatás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beszámoltatás történhet írásban, szóban, vagy teszt kitöltésével, ami csak a dolgozó munkaterületét érintő kérdésre terjedhet ki.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kötelezettsége, hogy a munkavégzés helyzetéről, a feladatok határidőben történő végrehajtásáról, zavarairól a jegyzőt folyamatosan tájékoztassák.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köztisztviselői, jegyző, aljegyző, kirendeltség-vezető kötelesek a települési képviselőknek a képviselői munkájukhoz szükséges tájékoztatást megadni.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minősítését a jegyző végzi.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Teljesítményértékelés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képviselő-testületek a köztisztviselőkkel és a jegyzővel, aljegyzővel szemben az alábbi teljesítménykövetelményeket támasztják, az alábbi célok megvalósítását kérik: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Társközségekben az ügyfélfogadás  teljesítése.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ügyintézési határidők betartása.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Jogszabályok és belső szabályzatok, utasítások, munkaköri leírásoknak megfelelő munkavégzés.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Ügyfélbarát ügyintézés.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Etikus magatartás a Hivatalon belül azon kívül is.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Empatikus képesség az ügyfelekkel szemben.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Szakmai továbbképzéseken való részvétel.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Önképzés- saját munkaterülethez kapcsolódó jogszabályok tanulmányozása.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arra rászorulóknak segítségnyújtás hivatalos ügyeik intézésében.</w:t>
      </w:r>
    </w:p>
    <w:p w:rsidR="00F1288C" w:rsidRPr="00F1288C" w:rsidRDefault="00F1288C" w:rsidP="00F1288C">
      <w:pPr>
        <w:numPr>
          <w:ilvl w:val="0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IV. Vagyonnyilatkozat tételi kötelezettség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egyes vagyonnyilatkozat-tételi kötelezettségekről szóló 2007. évi CLII. Tv. –továbbiakban: Vt - alapján a vagyonnyilatkozat tételi kötelezettséggel járó munkakörök: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a) képviselő-testület hatáskörébe lévő munkakörök közül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      Munkakör                                  Gyakorisága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jegyző, aljegyző,           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b) (közbeszerzési eljárás esetén) jegyző, aljegyző                                         1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b)  jegyzői hatáskörébe tartozó  munkakörök közül: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Munkakör                                   Gyakorisága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kirendeltség-vezető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 gazdasági vezető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pénzügyi ügyintéző, pénztáros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szociális ügyintéző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adóügyi ügyintéző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gazdasági vezető                                 2 év</w:t>
      </w:r>
    </w:p>
    <w:p w:rsidR="00F1288C" w:rsidRPr="00F1288C" w:rsidRDefault="00F1288C" w:rsidP="00F1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28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Vt. 3.§. (1) c)                                                       anyakönyvvezető                                 2 év</w:t>
      </w:r>
    </w:p>
    <w:p w:rsidR="00F1288C" w:rsidRPr="00F1288C" w:rsidRDefault="00F1288C" w:rsidP="00F12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V. Hivatal, polgármester jegyző, aljegyző, Kirendeltség-vezető, köztisztviselők feladatai, hatáskörei</w:t>
      </w:r>
    </w:p>
    <w:p w:rsidR="00F1288C" w:rsidRPr="00F1288C" w:rsidRDefault="00F1288C" w:rsidP="00F1288C">
      <w:pPr>
        <w:spacing w:after="0" w:line="240" w:lineRule="auto"/>
        <w:ind w:left="360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F1288C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F1288C" w:rsidRPr="00F1288C" w:rsidRDefault="00F1288C" w:rsidP="00F1288C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A Hivatal feladatai a képviselő-testületek vonatkozásában: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előkészíti döntésre az általa meghatározott önkormányzati ügyeket,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végrehajtja a döntéseit,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szervezési, ügyviteli, nyilvántartási, információs, illetve egyéb adminisztrációs teendőket végez,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gondoskodik a testületi döntések nyilvántartásáról,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ellátja mindazokat a feladatokat, amelyeket jogszabályok, a képviselő-testületek, a polgármesterek meghatároznak,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Mosdós Község Képviselő-testületével kapcsolatos feladatokat elsősorban az aljegyző és a Mosdósi Kirendeltség Hivatala látja el,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F1288C" w:rsidRPr="00F1288C" w:rsidRDefault="00F1288C" w:rsidP="00F1288C">
      <w:pPr>
        <w:numPr>
          <w:ilvl w:val="1"/>
          <w:numId w:val="2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lastRenderedPageBreak/>
        <w:t>A Hivatal feladata a képviselő–testületek bizottságainak működésével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valamint szakmailag véleményezi a bizottságokhoz érkező kérelmeket, javaslatokat,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bizottsági döntések nyilvántartásáról, végrehajtásáról.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elősegíti a képviselők jogainak gyakorlását,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köteles a képviselőket a Hivatal teljes munkaidejében fogadni és részére  a szükséges felvilágosítást megadni,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közreműködik a képviselők tájékoztatásának megszervezésében.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Hivatal a polgármesterek munkájával kapcsolatban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polgármesteri döntéseket előkészíti, szervezi a végrehajtását,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nyilvántartja a polgármesterek döntéseit.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b/>
          <w:bCs/>
        </w:rPr>
        <w:t xml:space="preserve"> </w:t>
      </w:r>
      <w:r w:rsidRPr="00F1288C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nyilvántartja a nemzetiségi önkormányzatok döntéseit,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beruházás, felújítás előkészítését, lebonyolítását,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az önkormányzat ingatlanvagyonával, vagyoni érdekeltségeivel és egyéb vagyonával kapcsolatos közgazdasági, pénzügyi, jogi feladatokat.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valamint a Kaposkeresztúri, Mosdósi és Batéi Roma Nemzetiségi Önkormányzatok tekintetében, külön megállapodással. Az erről szóló megállapodást a képviselő-testületek külön határozattal hagyják jóvá.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gyakorolja az egyéb munkáltatói jogokat a jegyző tekintetében,</w:t>
      </w:r>
    </w:p>
    <w:p w:rsidR="00F1288C" w:rsidRPr="00F1288C" w:rsidRDefault="00F1288C" w:rsidP="00F1288C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jegyző, aljegyző javaslatainak figyelembevételével meghatározza a Hivatal mosdósi kirendeltségének feladatait az önkormányzat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kirendeltség-vezető útján irányítják a Szentbalázsi Kirendeltség hivatalát, irányítási, működési jogkörében  szükség szerint, de legalább félévente egyszer megbeszélést tartanak  a jegyző, az aljegyző, gazdasági </w:t>
      </w:r>
      <w:r w:rsidRPr="00F1288C">
        <w:rPr>
          <w:rFonts w:ascii="Bookman Old Style" w:hAnsi="Bookman Old Style" w:cs="Courier New"/>
        </w:rPr>
        <w:lastRenderedPageBreak/>
        <w:t>vezető, kirendeltség-vezetővel a kirendeltség munkájáról és a  többi polgármester részvételével a Hivatal munkájáról,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jegyző, aljegyző, kirendeltség-vezető kezdeményezésére javaslatot tehetnek a  szentbalázsi kirendeltség belső szervezeti tagozódására,  munkarendjére, az ügyfélfogadás rendjére,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F1288C" w:rsidRPr="00F1288C" w:rsidRDefault="00F1288C" w:rsidP="00F1288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F1288C" w:rsidRPr="00F1288C" w:rsidRDefault="00F1288C" w:rsidP="00F1288C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2"/>
          <w:numId w:val="25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u w:val="single"/>
        </w:rPr>
        <w:t>a testületek működésével kapcsolatban</w:t>
      </w:r>
      <w:r w:rsidRPr="00F1288C">
        <w:rPr>
          <w:rFonts w:ascii="Bookman Old Style" w:hAnsi="Bookman Old Style" w:cs="Courier New"/>
        </w:rPr>
        <w:t>: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figyelemmel kíséri a testületi ülések menetét törvényességi szempontból,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u w:val="single"/>
        </w:rPr>
        <w:t>a Hivatal működésével kapcsolatban: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a hatáskörébe tartozó ügyekben szabályozza a kiadmányozás, az ellenjegyzés és az utalványozás rendjét,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személyzeti munkával kapcsolatos feladatokat,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dolgozók szakképzését,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vezeti, összehangolja és ellenőrzi a Hivatal és  Kirendeltségek  belső szervezeti egységeiben folyó munkát,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elkészíti a Hivatal tevékenységéről szóló beszámolót,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irányítja a Hivatal gazdálkodási tevékenységét,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Hivatalhoz érkező ügyiratokat szignálja,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vezeti az apparátusi értekezletet,</w:t>
      </w:r>
    </w:p>
    <w:p w:rsidR="00F1288C" w:rsidRPr="00F1288C" w:rsidRDefault="00F1288C" w:rsidP="00F128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b/>
          <w:bCs/>
        </w:rPr>
        <w:t xml:space="preserve">D) </w:t>
      </w:r>
      <w:r w:rsidRPr="00F1288C">
        <w:rPr>
          <w:rFonts w:ascii="Bookman Old Style" w:hAnsi="Bookman Old Style" w:cs="Courier New"/>
        </w:rPr>
        <w:t>Az aljegyző feladatai: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1. Az aljegyző: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F1288C" w:rsidRPr="00F1288C" w:rsidRDefault="00F1288C" w:rsidP="00F1288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F1288C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  <w:bCs/>
        </w:rPr>
        <w:t>a</w:t>
      </w:r>
      <w:r w:rsidRPr="00F1288C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meghatározza és ellenőrzi a Kirendeltségen dolgozók munkáját,  a jegyzővel közösen elkészíti a munkaköri leírásukat,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gondoskodik mindazon szakfeladatok ellátásáról, amelyekre a képviselő–testület, a mosdósi polgármester és a jegyző utasítják,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szükség szerint, de legalább havonta munkaértekezletet tart az mosdósi Kirendeltség dolgozói részére a jegyzővel közösen.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gondoskodik a szakszerű ügyintézés és szabályszerű ügyiratkezelés megvalósításáról,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Kirendeltségre érkező ügyiratokat szignálja,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ellátja a kiadmányozási rendben szabályozott jogköröket,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F1288C" w:rsidRPr="00F1288C" w:rsidRDefault="00F1288C" w:rsidP="00F1288C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a) a szentbalázsi kirendeltség-vezető munkáját koordinálja, ellenőrzi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F1288C" w:rsidRPr="00F1288C" w:rsidRDefault="00F1288C" w:rsidP="00F1288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E) Kirendeltség-vezető feladatai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F1288C">
          <w:rPr>
            <w:rFonts w:ascii="Bookman Old Style" w:hAnsi="Bookman Old Style" w:cs="Courier New"/>
          </w:rPr>
          <w:t>1. A</w:t>
        </w:r>
      </w:smartTag>
      <w:r w:rsidRPr="00F1288C">
        <w:rPr>
          <w:rFonts w:ascii="Bookman Old Style" w:hAnsi="Bookman Old Style" w:cs="Courier New"/>
        </w:rPr>
        <w:t xml:space="preserve"> Kirendeltség-vezető: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a) vezeti a Szentbalázsi kirendeltséget,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lastRenderedPageBreak/>
        <w:t>d)  A  jegyző tartós távollétében, illetve akadályoztatása esetén ellátja teljes jogkörrel a jegyző hatáskörébe tartozó feladatokat, az alapvető munkáltató jogok gyakorlása kivételével.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F1288C">
          <w:rPr>
            <w:rFonts w:ascii="Bookman Old Style" w:hAnsi="Bookman Old Style" w:cs="Courier New"/>
          </w:rPr>
          <w:t>2. A</w:t>
        </w:r>
      </w:smartTag>
      <w:r w:rsidRPr="00F1288C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b) A kirendeltséghez tartozó polgármesterekkel a soron következő testületi ülésekkel kapcsolatos egyeztetést folytat a jegyző utasítására.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c) Intézi a kirendeltség dologi beszerzéseit a jegyzővel egyeztetve.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F1288C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F1288C" w:rsidRPr="00F1288C" w:rsidRDefault="00F1288C" w:rsidP="00F1288C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F1288C" w:rsidRPr="00F1288C" w:rsidRDefault="00F1288C" w:rsidP="00F1288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F1288C">
        <w:rPr>
          <w:rFonts w:ascii="Bookman Old Style" w:hAnsi="Bookman Old Style" w:cs="Courier New"/>
          <w:bCs/>
          <w:u w:val="single"/>
        </w:rPr>
        <w:t xml:space="preserve">1. </w:t>
      </w:r>
      <w:r w:rsidRPr="00F1288C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F1288C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anyagi és eljárási jogszabályokat maradéktalan érvényre juttatni,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ügyeket hatékonyan, humánusan intézni,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ügyintézési határidőt betartani,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az ügyintézést megfelelő színvonalon végezni, 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ügyfelet kulturáltan felvilágosítani,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ügyintézése során az ügyfelekkel kulturáltan, humánusan viselkedik,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az ügyiratokat az iratkezelési szabályzat szerint kezelni,</w:t>
      </w:r>
    </w:p>
    <w:p w:rsidR="00F1288C" w:rsidRPr="00F1288C" w:rsidRDefault="00F1288C" w:rsidP="00F1288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>A Hivatal működésével kapcsolatos egyéb feladatok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államigazgatási feladatait a jogszabályok, a polgármesterek, jegyző, képviselő-testületek és az önkormányzatok a Hivatal SZMSZ-e határozza meg.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köztisztviselői a jegyző által kiadott munkaköri leírásban foglaltak alapján kötelesek a feladatukat elvégezni.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A munkaköri leírások az SZMSZ függelékei,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folyamatos karbantartásukról a jegyző gondoskodik. 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hivatal köztisztviselőinek az ügyintézés során törekedni kell a gyors, bürokratikus vonásoktól mentes ügyintézésre, az ügyintézési határidők betartására.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munkahelyet a köztisztviselők a jegyző engedélyével hagyhatják el munkaidő alatt. A mosdósi kirendeltségen dolgozó köztisztviselők az aljegyző, a szentbalázsi kirendeltség dolgozói a kirendeltségvezető engedélyével.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aljegyző és a kirendeltség-vezető a jegyzőnek köteles jelenteni a betegsége vagy egyéb távolléte esetében a távollét okát és várható időtartamát.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F1288C" w:rsidRPr="00F1288C" w:rsidRDefault="00F1288C" w:rsidP="00F1288C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 jogi felvilágosító munkáját a jegyző szervezi, de köteles minden dolgozó a saját szakterületén a jogszabályokat figyelni.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1"/>
          <w:numId w:val="11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Aláírás és kiadmányozás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Az aláírási jog az irat, a feladat gyakorlása során hozott döntések, illetve a megtett intézkedések és egyéb anyagok (megkeresések, levelek, jelentések, beszámolók, tervek) aláírását jelentik.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saját vagy átruházott hatáskörben és átadott kiadmányozási jogkörben hozott írásbeli intézkedés aláírása a kiadmányozás.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F1288C" w:rsidRPr="00F1288C" w:rsidRDefault="00F1288C" w:rsidP="00F1288C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Anyakönyvi és népesség nyilvántartási ügyekben hozott döntéseknél az eljáró anyakönyvezető önállóan jogosult a kiadmányozásra.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önkormányzati hatósági ügyek és a polgármester közigazgatási hatósági ügyei esetében a kiadmányozó a polgármester.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Kötelezettségvállalás, utalványozási jogok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 w:rsidRPr="00F1288C"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 w:rsidRPr="00F1288C">
        <w:rPr>
          <w:rFonts w:ascii="Bookman Old Style" w:hAnsi="Bookman Old Style" w:cs="Courier New"/>
        </w:rPr>
        <w:t xml:space="preserve"> szóló, ezen SZMSZ </w:t>
      </w:r>
      <w:r w:rsidRPr="00F1288C">
        <w:rPr>
          <w:rFonts w:ascii="Bookman Old Style" w:hAnsi="Bookman Old Style" w:cs="Courier New"/>
          <w:i/>
        </w:rPr>
        <w:t xml:space="preserve"> függelékét</w:t>
      </w:r>
      <w:r w:rsidRPr="00F1288C">
        <w:rPr>
          <w:rFonts w:ascii="Bookman Old Style" w:hAnsi="Bookman Old Style" w:cs="Courier New"/>
        </w:rPr>
        <w:t xml:space="preserve"> képező szabályzat  tartalmazza.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számlát vezető pénzintézet felé cégszerű aláírást, csak a bankhoz bejelentett aláírási joggal rendelkező személyek tehetnek.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3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Bélyegzőhasználat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által használt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bélyegzőkről nyilvántartást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kell vezetni, amit ezen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függelékét képezi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Hivatalos bélyegzőt csak a legszükségesebb számban szabad forgalomban tartani, és elzárásáról páncélszekrényben kell gondoskodni.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 nyilvántartásnak az alábbiakat kell tartalmaznia: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sorszámot,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lenyomatát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kiadásának napját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használatára jogosult személy nevét, és átvételét igazoló aláírást</w:t>
      </w:r>
    </w:p>
    <w:p w:rsidR="00F1288C" w:rsidRPr="00F1288C" w:rsidRDefault="00F1288C" w:rsidP="00F1288C">
      <w:pPr>
        <w:numPr>
          <w:ilvl w:val="0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elvesztésére, megrongálódására vonatkozó feljegyzést.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0"/>
          <w:numId w:val="14"/>
        </w:numPr>
        <w:spacing w:after="0" w:line="240" w:lineRule="auto"/>
        <w:ind w:left="360" w:hanging="36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nevében használt bélyegzők: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Székhelyen: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7258 Baté, Fő u. 7. (fejbélyegző)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(körbélyegző) levelezéseken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jegyző (körbélyegző) döntéseken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Anyakönyvvezető Fonó, Anyakönyvvezető Baté, Anyakönyvvezető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Kaposkeresztúr (körbélyegző)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Mosdósi Kirendeltségen:</w:t>
      </w:r>
    </w:p>
    <w:p w:rsidR="00F1288C" w:rsidRPr="00F1288C" w:rsidRDefault="00F1288C" w:rsidP="00F1288C">
      <w:pPr>
        <w:spacing w:after="0" w:line="240" w:lineRule="auto"/>
        <w:ind w:left="99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7257 Mosdós,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Kossuth u. 1/A. (fejbélyegző)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Mosdós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levelezéseken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aljegyző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 aljegyző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döntéseken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Anyakönyvezető Mosdós (körbélyegző)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numPr>
          <w:ilvl w:val="1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Szentbalázsi Kirendeltségen: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7472 Szentbalázs, Fő u. 85. (fejbélyegző)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Szentbalázs (körbélyegző) levelezéseken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Kirendeltség-vezető (körbélyegző)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         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D: Ügyiratkezelés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Ügyiratkezelés, ügyintézési határidő, felelősségvállalás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Az iratkezelés részletes szabályait a Hivatal ezen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mellékletét képező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„Iratkezelési szabályzat”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tartalmazza, amit a jegyző készít el és gondoskodik a folyamatos karbantartásáról.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kötelesek munkájuk során a közigazgatási hatósági eljárás és szolgáltatás általános szabályairól szóló</w:t>
      </w:r>
      <w:r w:rsidRPr="00F1288C">
        <w:rPr>
          <w:rFonts w:ascii="Bookman Old Style" w:eastAsia="Times New Roman" w:hAnsi="Bookman Old Style" w:cs="Courier New"/>
          <w:sz w:val="20"/>
          <w:szCs w:val="20"/>
          <w:lang w:eastAsia="hu-HU"/>
        </w:rPr>
        <w:t xml:space="preserve">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2004. évi CXL törvényben (továbbiakban: Ket.)  foglalt határidőket betartani.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fenti kártérítési kötelezettségeket a dolgozók munkaköri leírásában rögzíteni kell, amely a jegyző feladata.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VII. Működés rendje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Hivatalban dolgozó köztisztviselők munkarendje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  hétfőtől-csütörtökig :  8.00 órától      16.30 óráig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 pénteken:                    8.00 órától     14.00 óráig</w:t>
      </w: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(Ebédszünet naponta 30 perc) 12.00- 13.00 óra között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2.     A jegyző a köztisztviselők munkaidő-beosztását – köztisztviselők      beleegyezésével – a fentiektől eltérően is megállapíthatja.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3.     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 ügyfélfogadási rendje: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Székhelyen (Batéban):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Hétfőn:         8.00-12.00-ig,  13-16.00-ig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Kedden:       9.00-11.00-ig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Szerdán:      8.00-16.30-ig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Csütörtökön:  ügyfélfogadás szünetel</w:t>
      </w:r>
    </w:p>
    <w:p w:rsidR="00F1288C" w:rsidRPr="00F1288C" w:rsidRDefault="00F1288C" w:rsidP="00F1288C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- Pénteken :   9.00-12.00-ig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Mosdósi Kirendeltség ügyfélfogadási rendje: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lastRenderedPageBreak/>
        <w:t xml:space="preserve">  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- Hétfőn:    8.30-tól –  16.00-ig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- Kedden: ügyfélfogadás szünetel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Szerdán:  13.00-tól – 16.00 óráig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Csütörtökön: ügyfélfogadás szünetel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Pénteken: 8.30-tól – 12.00 óráig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 ügyfélfogadási rendje: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Hétfőn: 11.00 – 16.00 –ig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Kedden : ügyfélfogadás szünetel,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Szerdán: 8.00 – 16.00 –ig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Csütörtökön: ügyfélfogadás szünetel,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Pénteken. 8.00 – 12.00 –ig.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A Hivatal Székhelyen és Kirendeltségén is az anyakönyvvezetést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ügyfélfogadási időn kívül is kötelesek elvégezni.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Pénztári órák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: Székhelyen és Kirendeltségeken is az ügyfélfogadási időben.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A hivatal 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Fonóban:   minden hónap első csütörtökön 9.00-11.00 óra között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Kaposkeresztúron: minden hónap második kedden  9.00-</w:t>
      </w:r>
    </w:p>
    <w:p w:rsidR="00F1288C" w:rsidRPr="00F1288C" w:rsidRDefault="00F1288C" w:rsidP="00F1288C">
      <w:pPr>
        <w:numPr>
          <w:ilvl w:val="1"/>
          <w:numId w:val="1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óra  között 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Kaposhomok: hétfő 8.00-12.00-ig, szerdán: 8.00 – 12.00-ig, pénteken 8.00 – 12.00-ig. 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Cserénfa: minden hónap első hétfő 9.00 – 10.00 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Gálosfa: minden hónap első kedden: 15.00 – 16.00 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Hajmás: minden hónap első kedden 13.30- 14.30-óráig</w:t>
      </w:r>
    </w:p>
    <w:p w:rsidR="00F1288C" w:rsidRPr="00F1288C" w:rsidRDefault="00F1288C" w:rsidP="00F1288C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Kaposgyarmat: minden hónap első kedden 11.00 – 12.00 óráig.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Kaposhomokon: minden szerdán 8.00- 12.00 óráig.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Polgármesterek ügyfélfogadását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saját szervezeti és működési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szabályzatuk tartalmazza.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házasságkötés, névadó ünnepség, polgári temetés, 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összes köztisztviselő választási ügyekben a jegyző által elrendeltek szerint, továbbá</w:t>
      </w:r>
    </w:p>
    <w:p w:rsidR="00F1288C" w:rsidRPr="00F1288C" w:rsidRDefault="00F1288C" w:rsidP="00F1288C">
      <w:pPr>
        <w:numPr>
          <w:ilvl w:val="1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munkaidőn kívül munkanapokon testületi üléseken való    részvételt a feladatkörébe tartozó összes köztisztviselő a jegyző által elrendeltek szerint. </w:t>
      </w:r>
    </w:p>
    <w:p w:rsidR="00F1288C" w:rsidRPr="00F1288C" w:rsidRDefault="00F1288C" w:rsidP="00F1288C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</w:p>
    <w:p w:rsidR="00F1288C" w:rsidRPr="00F1288C" w:rsidRDefault="00F1288C" w:rsidP="00F1288C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F1288C" w:rsidRPr="00F1288C" w:rsidRDefault="00F1288C" w:rsidP="00F1288C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köztisztviselők munkamegosztás rendje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Létszám                Megnevezés                                   Munkaterület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Székhelyen. 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                      Jegyző                                </w:t>
      </w:r>
    </w:p>
    <w:p w:rsidR="00F1288C" w:rsidRPr="00F1288C" w:rsidRDefault="00F1288C" w:rsidP="00F1288C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3 fő      pénzügyi ügyintéző( gazd. vez. )                 gazdálkodás, költségvetés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(pénzügyi helyettes)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(2016. évtől 2 fő)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pénzügyi és személyügyi ügyintéző            gazdálkodás, munkaügy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adóügyi és igazgatási ügyintéző                    adó és igazgatás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szociális- igazgatási ügyintéző                     szociális, kereskedelem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népesség, ak.vez,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mezőgazd.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igazgatási ügyintéző, pénztáros                   hagyaték, pénztár,           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                                                                            közmunka, Mt. dolgozói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ügyei,  ak.vez.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igazgatási ügyintéző, anyakönyvvezető       iktatás, anyakönyvvez.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gépelés, postázás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Mosdósi Kirendeltségen: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                      aljegyző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pénzügyi ügyintéző                              gazdálkodás, költségvetés,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adóügyi, ig. ügyintéző, ak.vezető        adóügyek,  népesség,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kereskedelmi ig. ak.vez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szociális, igazgatási ügyintéző              szociális ügyek, hagyaték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pénztár, iktatás,  munkaügy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Kirendeltségen: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kirendeltség-vezető és igazgatási ügyintéző    igazgatás, anyakönyv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2 fő pénzügyi ügyintéző                                       költségvetés, gazdálkodás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munkaügyi és pénztáros                               munkaügy, pénztár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szociális és igazgatás                                     szociális, iktatás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igazgatás                                                      kereskedelem, hagyaték,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népesség, egyéb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adós, pénztáros                                             adóügy, pénztár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</w:t>
      </w:r>
      <w:r w:rsidRPr="00F1288C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Munkakör         Végzettség                           Képzettségi pótlék mértéke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Jegyző                     Pénzügyi Számviteli Főiskola-közgazda     50%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Pénzügyi ügyintéző középfokú és Mérlegképes könyvelő           40%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Adóügyi ügyintéző középfokú és mérlegképes könyvelő             40%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részére a kiküldetést, saját gépjármű használatát Baté község polgármestere     engedélyezi. Az aljegyző részére a jegyző.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 köztisztviselők szabadságát írásban a jegyző engedélyezi, amelyről    nyilvántartást  kell vezetni. A szabadságolási tervet minden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év február 28-ig kell elkészíteni a köztisztviselőknek, amit a jegyző hagy jóvá.  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köztisztviselők juttatásáról külön rendelet rendelkezik, amit a jegyző készít el és a testületek  fogadnak el.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F1288C" w:rsidRPr="00F1288C" w:rsidRDefault="00F1288C" w:rsidP="00F1288C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15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VIII. Batéi Közös Önkormányzati Hivatal szervezeti ábrája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F1288C" w:rsidRPr="00F1288C" w:rsidTr="005C2A46">
        <w:trPr>
          <w:trHeight w:val="1260"/>
        </w:trPr>
        <w:tc>
          <w:tcPr>
            <w:tcW w:w="7200" w:type="dxa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Mosdós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Községi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Képviselő-testülete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 község Önkormányzat Képviselő-testülete </w:t>
            </w:r>
          </w:p>
        </w:tc>
      </w:tr>
    </w:tbl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</w:t>
      </w:r>
      <w:r w:rsidRPr="00F1288C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39B71999" wp14:editId="405DCC03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CF9A36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1288C" w:rsidRPr="00F1288C" w:rsidTr="005C2A46">
        <w:trPr>
          <w:trHeight w:val="180"/>
        </w:trPr>
        <w:tc>
          <w:tcPr>
            <w:tcW w:w="21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F1288C" w:rsidRPr="00F1288C" w:rsidTr="005C2A46">
        <w:trPr>
          <w:trHeight w:val="1260"/>
        </w:trPr>
        <w:tc>
          <w:tcPr>
            <w:tcW w:w="702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Polgármestere</w:t>
            </w:r>
          </w:p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 község Önkormányzat Polgármestere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</w:t>
      </w:r>
      <w:r w:rsidRPr="00F1288C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6968693A" wp14:editId="6599C39D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E16191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F1288C" w:rsidRPr="00F1288C" w:rsidTr="005C2A46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  Baté, Fő u.7. vezeti a jegyző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Batéi Közös Önkormányzati Hivatal </w:t>
            </w:r>
          </w:p>
          <w:p w:rsidR="00F1288C" w:rsidRPr="00F1288C" w:rsidRDefault="00F1288C" w:rsidP="00F1288C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Mosdósi Kirendeltsége Mosdós, Kossuth u. 1/a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               vezeti az aljegyző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Szentbalázsi Kirendeltsége, Szentbalázs, Fő u. 85.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Vezeti kirendeltség-vezető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F1288C" w:rsidRPr="00F1288C" w:rsidTr="005C2A46">
        <w:trPr>
          <w:trHeight w:val="530"/>
        </w:trPr>
        <w:tc>
          <w:tcPr>
            <w:tcW w:w="4210" w:type="dxa"/>
            <w:gridSpan w:val="2"/>
          </w:tcPr>
          <w:p w:rsidR="00F1288C" w:rsidRPr="00F1288C" w:rsidRDefault="00F1288C" w:rsidP="00F1288C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lastRenderedPageBreak/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F1288C" w:rsidRPr="00F1288C" w:rsidTr="005C2A46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Kirendeltségen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 fő) kirendeltségvezető</w:t>
            </w:r>
          </w:p>
        </w:tc>
      </w:tr>
    </w:tbl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</w:t>
      </w: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F1288C" w:rsidRPr="00F1288C" w:rsidTr="005C2A46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F1288C" w:rsidRPr="00F1288C" w:rsidRDefault="00F1288C" w:rsidP="00F1288C">
            <w:pPr>
              <w:tabs>
                <w:tab w:val="center" w:pos="1063"/>
              </w:tabs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ab/>
              <w:t>Köztisztviselők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(17 fő)</w:t>
            </w:r>
          </w:p>
        </w:tc>
      </w:tr>
      <w:tr w:rsidR="00F1288C" w:rsidRPr="00F1288C" w:rsidTr="005C2A46">
        <w:trPr>
          <w:trHeight w:val="321"/>
        </w:trPr>
        <w:tc>
          <w:tcPr>
            <w:tcW w:w="2950" w:type="dxa"/>
            <w:gridSpan w:val="4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Székhelyen: 9 fő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Kirendeltségeken</w:t>
            </w:r>
          </w:p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</w:t>
            </w:r>
          </w:p>
          <w:p w:rsidR="00F1288C" w:rsidRPr="00F1288C" w:rsidRDefault="00F1288C" w:rsidP="00F1288C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Mosdóson 3 fő,  Szentbalázson 6 fő</w:t>
            </w:r>
          </w:p>
          <w:p w:rsidR="00F1288C" w:rsidRPr="00F1288C" w:rsidRDefault="00F1288C" w:rsidP="00F1288C">
            <w:pPr>
              <w:spacing w:after="0" w:line="240" w:lineRule="auto"/>
              <w:ind w:left="2370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Munkacsoportok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F1288C" w:rsidRPr="00F1288C" w:rsidTr="005C2A46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Pénzügyi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7 fő </w:t>
            </w:r>
          </w:p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F1288C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>Adóügyi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Munkaügyi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anyakönyvi    </w:t>
            </w:r>
          </w:p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  <w:r w:rsidRPr="00F1288C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F1288C" w:rsidRPr="00F1288C" w:rsidTr="005C2A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F1288C" w:rsidRPr="00F1288C" w:rsidRDefault="00F1288C" w:rsidP="00F1288C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1288C" w:rsidRPr="00F1288C" w:rsidRDefault="00F1288C" w:rsidP="00F1288C">
            <w:pPr>
              <w:rPr>
                <w:rFonts w:ascii="Bookman Old Style" w:hAnsi="Bookman Old Style" w:cs="Courier New"/>
              </w:rPr>
            </w:pPr>
          </w:p>
        </w:tc>
      </w:tr>
    </w:tbl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br w:type="textWrapping" w:clear="all"/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IX. Záró rendelkezések</w:t>
      </w:r>
    </w:p>
    <w:p w:rsidR="00F1288C" w:rsidRPr="00F1288C" w:rsidRDefault="00F1288C" w:rsidP="00F1288C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hatálya kiterjed a Hivatal valamennyi  köztisztviselőjére, a Hivatalt fenntartó polgármesterekre.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és a függelékek aktualizálásáról a jegyző gondoskodik a polgármesterek egyetértésével. 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ind w:right="-28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Az SZMSZ-t minden évben a fenntartó képviselő-testületek a Hivatal előző évi munkájáról történő beszámolóval egyidejűleg felülvizsgálnak.</w:t>
      </w:r>
    </w:p>
    <w:p w:rsidR="00F1288C" w:rsidRPr="00F1288C" w:rsidRDefault="00F1288C" w:rsidP="00F1288C">
      <w:pPr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F1288C" w:rsidRPr="00F1288C" w:rsidRDefault="00F1288C" w:rsidP="00F1288C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Függelékek: 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Dolgozók munkaköri leírásai 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pénzgazdálkodásával kapcsolatos kötelezettségvállalás,    utalványozás, érvényesítés és ellenjegyzés hatásköri rendjéről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Bélyegzők nyilvántartása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ügyiratkezelési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Számviteli politika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Selejtezési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Pénzkezelési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Bankszámlapénz kezelési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Bizonylati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Értékelési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Készletgazdálkodási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Leltározási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Közszolgálati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Adatvédelmi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FEUVE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Közbeszerzési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Vagyonnyilatkozatok kezelésének szabályzata.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Közérdekű adatok közzétételi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Esélyegyenlőségi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Beszerzési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Helyiség és berendezések használatára vonatkozó előírások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Gépjármű-üzemeltetési szabályzat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Vezetékes és rádiótelefonok használatának szabályzata</w:t>
      </w:r>
    </w:p>
    <w:p w:rsidR="00F1288C" w:rsidRPr="00F1288C" w:rsidRDefault="00F1288C" w:rsidP="00F1288C">
      <w:pPr>
        <w:numPr>
          <w:ilvl w:val="0"/>
          <w:numId w:val="24"/>
        </w:numPr>
        <w:spacing w:after="0" w:line="240" w:lineRule="auto"/>
        <w:rPr>
          <w:rFonts w:ascii="Bookman Old Style" w:hAnsi="Bookman Old Style" w:cs="Courier New"/>
        </w:rPr>
      </w:pPr>
      <w:r w:rsidRPr="00F1288C">
        <w:rPr>
          <w:rFonts w:ascii="Bookman Old Style" w:hAnsi="Bookman Old Style" w:cs="Courier New"/>
        </w:rPr>
        <w:t>Informatikai szabályzat</w:t>
      </w:r>
    </w:p>
    <w:p w:rsidR="00F1288C" w:rsidRPr="00F1288C" w:rsidRDefault="00F1288C" w:rsidP="00F1288C">
      <w:pPr>
        <w:spacing w:after="0" w:line="240" w:lineRule="auto"/>
        <w:ind w:left="15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Baté, 2015. május 28.</w:t>
      </w: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Patakiné Kercsó Szilvia                                                                                                         </w:t>
      </w:r>
    </w:p>
    <w:p w:rsidR="00F1288C" w:rsidRPr="00F1288C" w:rsidRDefault="00F1288C" w:rsidP="00F1288C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            jegyző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 szabályzatot jóváhagyták</w:t>
      </w: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:                                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Baté Községi Önkormányzat Kt-e            116/2015. (V.28) 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 Község Önkormányzat Kt-e          54/2015. (V.28 )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Fonó Községi  Önkormányzat Kt-e               73/2015. (V.28)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Kaposkeresztúr Községi Önkormányza Kt-e 52/2015. (V.28)sz.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 Község Önkormányzat Kt-e          40/2015.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 Község Önkormányzat Kt-e            49/2015.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 Község Önkormányzat Kt-e           42/2015.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Kaposhomok Község Önkormányzat Kt-e   64/2015.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Kaposgyarmat Község Önkormányzat Kt-e 43/2015. (V.28.) sz. határozatával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 Község Önkormányzat Kt-e    67/2015. (V.28) sz. határozatával.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Zsalakó Ernő                                                  Keresztes József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 polgármester                                          Mosdós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Nyerges Péter                                             Budánné Simonfalvi Katalin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Fonó polgármester                                    Kaposkeresztúr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dr. Tornyos Gábor                                       Barta István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Szentbalázs alpolgármester                         Kaposhomok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Török Sándor                                               Papp Lajos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Hajmás polgármester                                   Cserénfa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Gáspár József                                              Hegedüs Jenő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F1288C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Gálosfa polgármester                                   Kaposgyarmat polgármester</w:t>
      </w: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rPr>
          <w:rFonts w:ascii="Bookman Old Style" w:hAnsi="Bookman Old Style"/>
          <w:b/>
          <w:u w:val="single"/>
        </w:rPr>
      </w:pPr>
    </w:p>
    <w:p w:rsidR="00F1288C" w:rsidRPr="00F1288C" w:rsidRDefault="00F1288C" w:rsidP="00F1288C">
      <w:pPr>
        <w:spacing w:after="0" w:line="240" w:lineRule="auto"/>
        <w:ind w:left="720"/>
        <w:contextualSpacing/>
        <w:rPr>
          <w:rFonts w:ascii="Bookman Old Style" w:hAnsi="Bookman Old Style"/>
          <w:b/>
          <w:u w:val="single"/>
        </w:rPr>
      </w:pPr>
      <w:r w:rsidRPr="00F1288C">
        <w:rPr>
          <w:rFonts w:ascii="Bookman Old Style" w:hAnsi="Bookman Old Style"/>
          <w:b/>
          <w:u w:val="single"/>
        </w:rPr>
        <w:lastRenderedPageBreak/>
        <w:t>2.függelék a 2/2016. (III.8.) önkormányzati rendelettel módosított</w:t>
      </w:r>
    </w:p>
    <w:p w:rsidR="00F1288C" w:rsidRPr="00F1288C" w:rsidRDefault="00F1288C" w:rsidP="00F1288C">
      <w:pPr>
        <w:ind w:left="360"/>
        <w:jc w:val="center"/>
        <w:rPr>
          <w:rFonts w:ascii="Bookman Old Style" w:hAnsi="Bookman Old Style"/>
          <w:b/>
          <w:u w:val="single"/>
        </w:rPr>
      </w:pPr>
      <w:r w:rsidRPr="00F1288C">
        <w:rPr>
          <w:rFonts w:ascii="Bookman Old Style" w:hAnsi="Bookman Old Style"/>
          <w:b/>
          <w:u w:val="single"/>
        </w:rPr>
        <w:t>6/2011.(IV.19.) önkormányzati rendelet 5. függeléke</w:t>
      </w:r>
    </w:p>
    <w:p w:rsidR="00F1288C" w:rsidRPr="00F1288C" w:rsidRDefault="00F1288C" w:rsidP="00F1288C">
      <w:pPr>
        <w:rPr>
          <w:rFonts w:ascii="Bookman Old Style" w:hAnsi="Bookman Old Style"/>
          <w:b/>
          <w:u w:val="single"/>
        </w:rPr>
      </w:pPr>
    </w:p>
    <w:p w:rsidR="00F1288C" w:rsidRPr="00F1288C" w:rsidRDefault="00F1288C" w:rsidP="00F1288C">
      <w:pPr>
        <w:jc w:val="center"/>
        <w:rPr>
          <w:rFonts w:ascii="Bookman Old Style" w:hAnsi="Bookman Old Style"/>
          <w:b/>
          <w:u w:val="single"/>
        </w:rPr>
      </w:pPr>
      <w:r w:rsidRPr="00F1288C">
        <w:rPr>
          <w:rFonts w:ascii="Bookman Old Style" w:hAnsi="Bookman Old Style"/>
          <w:b/>
          <w:u w:val="single"/>
        </w:rPr>
        <w:t>Társulásos megállapodások jegyzéke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 xml:space="preserve">1. Hivatal megalakításáról 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2. Kaposmenti Óvodafenntartó Társulás -Mosdós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3. Kaposvár Környéki Önkormányzatok Belső Ellenőrzési Társulása-Somogyjád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 xml:space="preserve">4.  Kaposmenti Hulladékgazdálkodási Társulás 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5. Integrált Szociális Központ Társulás Kercseliget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  <w:r w:rsidRPr="00F1288C">
        <w:rPr>
          <w:rFonts w:ascii="Bookman Old Style" w:hAnsi="Bookman Old Style"/>
        </w:rPr>
        <w:t>6.  Somogy Megyei Önkormányzat Munka és Tűzvédelmi Társulás - Kaposvár</w:t>
      </w: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center"/>
        <w:rPr>
          <w:rFonts w:ascii="Bookman Old Style" w:hAnsi="Bookman Old Style"/>
          <w:u w:val="sing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F1288C" w:rsidRPr="00F1288C" w:rsidRDefault="00F1288C" w:rsidP="00F1288C">
      <w:pPr>
        <w:jc w:val="both"/>
        <w:rPr>
          <w:rFonts w:ascii="Bookman Old Style" w:hAnsi="Bookman Old Style"/>
        </w:rPr>
      </w:pPr>
    </w:p>
    <w:p w:rsidR="00652582" w:rsidRDefault="00652582">
      <w:bookmarkStart w:id="0" w:name="_GoBack"/>
      <w:bookmarkEnd w:id="0"/>
    </w:p>
    <w:sectPr w:rsidR="0065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EE3"/>
    <w:multiLevelType w:val="hybridMultilevel"/>
    <w:tmpl w:val="B51CA5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B2575"/>
    <w:multiLevelType w:val="hybridMultilevel"/>
    <w:tmpl w:val="B6461D36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E003A"/>
    <w:multiLevelType w:val="hybridMultilevel"/>
    <w:tmpl w:val="AD9CD036"/>
    <w:lvl w:ilvl="0" w:tplc="21A895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B6129"/>
    <w:multiLevelType w:val="hybridMultilevel"/>
    <w:tmpl w:val="80747758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1FF5C77"/>
    <w:multiLevelType w:val="hybridMultilevel"/>
    <w:tmpl w:val="2B885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 w15:restartNumberingAfterBreak="0">
    <w:nsid w:val="26473C39"/>
    <w:multiLevelType w:val="hybridMultilevel"/>
    <w:tmpl w:val="B17ED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C6D77"/>
    <w:multiLevelType w:val="hybridMultilevel"/>
    <w:tmpl w:val="793A098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791C"/>
    <w:multiLevelType w:val="hybridMultilevel"/>
    <w:tmpl w:val="EF2AE06E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E5E"/>
    <w:multiLevelType w:val="hybridMultilevel"/>
    <w:tmpl w:val="995E4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D2421"/>
    <w:multiLevelType w:val="hybridMultilevel"/>
    <w:tmpl w:val="A27CFB3E"/>
    <w:lvl w:ilvl="0" w:tplc="22E85EE0">
      <w:start w:val="11"/>
      <w:numFmt w:val="bullet"/>
      <w:lvlText w:val="-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3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4" w15:restartNumberingAfterBreak="0">
    <w:nsid w:val="509C32F3"/>
    <w:multiLevelType w:val="hybridMultilevel"/>
    <w:tmpl w:val="1076C3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3D393A"/>
    <w:multiLevelType w:val="hybridMultilevel"/>
    <w:tmpl w:val="6A966F88"/>
    <w:lvl w:ilvl="0" w:tplc="9AC0580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8F2EE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EA0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C2744C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C4EA01D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DB312D"/>
    <w:multiLevelType w:val="hybridMultilevel"/>
    <w:tmpl w:val="469638D8"/>
    <w:lvl w:ilvl="0" w:tplc="146CD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A1F3C"/>
    <w:multiLevelType w:val="hybridMultilevel"/>
    <w:tmpl w:val="9C9EF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D25F8"/>
    <w:multiLevelType w:val="hybridMultilevel"/>
    <w:tmpl w:val="F604B508"/>
    <w:lvl w:ilvl="0" w:tplc="2304D49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5"/>
  </w:num>
  <w:num w:numId="2">
    <w:abstractNumId w:val="28"/>
  </w:num>
  <w:num w:numId="3">
    <w:abstractNumId w:val="7"/>
  </w:num>
  <w:num w:numId="4">
    <w:abstractNumId w:val="3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3"/>
  </w:num>
  <w:num w:numId="8">
    <w:abstractNumId w:val="5"/>
  </w:num>
  <w:num w:numId="9">
    <w:abstractNumId w:val="10"/>
  </w:num>
  <w:num w:numId="10">
    <w:abstractNumId w:val="16"/>
  </w:num>
  <w:num w:numId="11">
    <w:abstractNumId w:val="36"/>
  </w:num>
  <w:num w:numId="12">
    <w:abstractNumId w:val="22"/>
  </w:num>
  <w:num w:numId="13">
    <w:abstractNumId w:val="29"/>
  </w:num>
  <w:num w:numId="14">
    <w:abstractNumId w:val="3"/>
  </w:num>
  <w:num w:numId="15">
    <w:abstractNumId w:val="32"/>
  </w:num>
  <w:num w:numId="16">
    <w:abstractNumId w:val="1"/>
  </w:num>
  <w:num w:numId="17">
    <w:abstractNumId w:val="26"/>
  </w:num>
  <w:num w:numId="18">
    <w:abstractNumId w:val="21"/>
  </w:num>
  <w:num w:numId="19">
    <w:abstractNumId w:val="27"/>
  </w:num>
  <w:num w:numId="20">
    <w:abstractNumId w:val="25"/>
  </w:num>
  <w:num w:numId="21">
    <w:abstractNumId w:val="9"/>
  </w:num>
  <w:num w:numId="22">
    <w:abstractNumId w:val="12"/>
  </w:num>
  <w:num w:numId="23">
    <w:abstractNumId w:val="14"/>
  </w:num>
  <w:num w:numId="24">
    <w:abstractNumId w:val="4"/>
  </w:num>
  <w:num w:numId="25">
    <w:abstractNumId w:val="31"/>
  </w:num>
  <w:num w:numId="26">
    <w:abstractNumId w:val="35"/>
  </w:num>
  <w:num w:numId="27">
    <w:abstractNumId w:val="20"/>
  </w:num>
  <w:num w:numId="28">
    <w:abstractNumId w:val="17"/>
  </w:num>
  <w:num w:numId="29">
    <w:abstractNumId w:val="18"/>
  </w:num>
  <w:num w:numId="30">
    <w:abstractNumId w:val="24"/>
  </w:num>
  <w:num w:numId="31">
    <w:abstractNumId w:val="6"/>
  </w:num>
  <w:num w:numId="32">
    <w:abstractNumId w:val="8"/>
  </w:num>
  <w:num w:numId="33">
    <w:abstractNumId w:val="13"/>
  </w:num>
  <w:num w:numId="34">
    <w:abstractNumId w:val="11"/>
  </w:num>
  <w:num w:numId="35">
    <w:abstractNumId w:val="0"/>
  </w:num>
  <w:num w:numId="36">
    <w:abstractNumId w:val="34"/>
  </w:num>
  <w:num w:numId="37">
    <w:abstractNumId w:val="2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8C"/>
    <w:rsid w:val="00652582"/>
    <w:rsid w:val="00F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144F4-BACF-4630-A881-90A55AB3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128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128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288C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1288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1288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F1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1288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1288C"/>
    <w:rPr>
      <w:vertAlign w:val="superscript"/>
    </w:rPr>
  </w:style>
  <w:style w:type="paragraph" w:styleId="Csakszveg">
    <w:name w:val="Plain Text"/>
    <w:basedOn w:val="Norml"/>
    <w:link w:val="CsakszvegChar"/>
    <w:rsid w:val="00F128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1288C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F1288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F1288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1288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1288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F128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1288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F1288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F1288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128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F128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1288C"/>
  </w:style>
  <w:style w:type="paragraph" w:styleId="Buborkszveg">
    <w:name w:val="Balloon Text"/>
    <w:basedOn w:val="Norml"/>
    <w:link w:val="BuborkszvegChar"/>
    <w:uiPriority w:val="99"/>
    <w:semiHidden/>
    <w:unhideWhenUsed/>
    <w:rsid w:val="00F1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7591</Words>
  <Characters>52380</Characters>
  <Application>Microsoft Office Word</Application>
  <DocSecurity>0</DocSecurity>
  <Lines>436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2016-03-09T17:50:00Z</dcterms:created>
  <dcterms:modified xsi:type="dcterms:W3CDTF">2016-03-09T17:51:00Z</dcterms:modified>
</cp:coreProperties>
</file>