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35A" w:rsidRPr="000B6253" w:rsidRDefault="005B635A" w:rsidP="005B635A">
      <w:pPr>
        <w:pStyle w:val="Listaszerbekezds"/>
        <w:numPr>
          <w:ilvl w:val="0"/>
          <w:numId w:val="1"/>
        </w:num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mellékle</w:t>
      </w:r>
      <w:bookmarkStart w:id="0" w:name="_GoBack"/>
      <w:bookmarkEnd w:id="0"/>
      <w:r>
        <w:rPr>
          <w:rFonts w:ascii="Comic Sans MS" w:hAnsi="Comic Sans MS"/>
        </w:rPr>
        <w:t>t a 24/2016. (XII.22.) önkormányzati rendelethez</w:t>
      </w:r>
    </w:p>
    <w:p w:rsidR="005B635A" w:rsidRDefault="005B635A" w:rsidP="005B635A">
      <w:pPr>
        <w:rPr>
          <w:rFonts w:ascii="Comic Sans MS" w:hAnsi="Comic Sans MS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>
        <w:rPr>
          <w:rFonts w:ascii="Comic Sans MS" w:eastAsia="Times New Roman" w:hAnsi="Comic Sans MS" w:cs="Times New Roman"/>
          <w:b/>
          <w:lang w:eastAsia="hu-HU"/>
        </w:rPr>
        <w:t>„</w:t>
      </w:r>
      <w:r w:rsidRPr="000B6253">
        <w:rPr>
          <w:rFonts w:ascii="Comic Sans MS" w:eastAsia="Times New Roman" w:hAnsi="Comic Sans MS" w:cs="Times New Roman"/>
          <w:b/>
          <w:lang w:eastAsia="hu-HU"/>
        </w:rPr>
        <w:t>4. melléklet a 23/2014. (XII.12.) önkormányzati rendelethez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 w:rsidRPr="000B6253">
        <w:rPr>
          <w:rFonts w:ascii="Comic Sans MS" w:eastAsia="Times New Roman" w:hAnsi="Comic Sans MS" w:cs="Times New Roman"/>
          <w:b/>
          <w:lang w:eastAsia="hu-HU"/>
        </w:rPr>
        <w:t>Szakágazati rend szerinti besorolás: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841105</w:t>
      </w:r>
      <w:r w:rsidRPr="000B6253">
        <w:rPr>
          <w:rFonts w:ascii="Comic Sans MS" w:eastAsia="Times New Roman" w:hAnsi="Comic Sans MS" w:cs="Times New Roman"/>
          <w:lang w:eastAsia="hu-HU"/>
        </w:rPr>
        <w:tab/>
        <w:t>Helyi önkormányzatok és társulások igazgatási tevékenysége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b/>
          <w:lang w:eastAsia="hu-HU"/>
        </w:rPr>
      </w:pPr>
      <w:r w:rsidRPr="000B6253">
        <w:rPr>
          <w:rFonts w:ascii="Comic Sans MS" w:eastAsia="Times New Roman" w:hAnsi="Comic Sans MS" w:cs="Times New Roman"/>
          <w:b/>
          <w:lang w:eastAsia="hu-HU"/>
        </w:rPr>
        <w:t>Kormányzati funkciók: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011130</w:t>
      </w:r>
      <w:r w:rsidRPr="000B6253">
        <w:rPr>
          <w:rFonts w:ascii="Comic Sans MS" w:eastAsia="Times New Roman" w:hAnsi="Comic Sans MS" w:cs="Times New Roman"/>
          <w:lang w:eastAsia="hu-HU"/>
        </w:rPr>
        <w:tab/>
        <w:t>Önkormányzatok és önkormányzati hivatalok jogalkotó és általános igazgatási tevékenysége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013320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Köztemető-fenntartás és – működtetés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013350</w:t>
      </w:r>
      <w:r w:rsidRPr="000B6253">
        <w:rPr>
          <w:rFonts w:ascii="Comic Sans MS" w:eastAsia="Times New Roman" w:hAnsi="Comic Sans MS" w:cs="Times New Roman"/>
          <w:lang w:eastAsia="hu-HU"/>
        </w:rPr>
        <w:tab/>
        <w:t>Az önkormányzati vagyonnal való gazdálkodással kapcsolatos feladatok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018010</w:t>
      </w:r>
      <w:r w:rsidRPr="000B6253">
        <w:rPr>
          <w:rFonts w:ascii="Comic Sans MS" w:eastAsia="Times New Roman" w:hAnsi="Comic Sans MS" w:cs="Times New Roman"/>
          <w:lang w:eastAsia="hu-HU"/>
        </w:rPr>
        <w:tab/>
        <w:t>Önkormányzatok elszámolásai a központi költségvetéssel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031030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Közterület rendjének fenntartása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041231</w:t>
      </w:r>
      <w:r w:rsidRPr="000B6253">
        <w:rPr>
          <w:rFonts w:ascii="Comic Sans MS" w:eastAsia="Times New Roman" w:hAnsi="Comic Sans MS" w:cs="Times New Roman"/>
          <w:lang w:eastAsia="hu-HU"/>
        </w:rPr>
        <w:tab/>
        <w:t>Rövid időtartamú közfoglalkoztatás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041232</w:t>
      </w:r>
      <w:r w:rsidRPr="000B6253">
        <w:rPr>
          <w:rFonts w:ascii="Comic Sans MS" w:eastAsia="Times New Roman" w:hAnsi="Comic Sans MS" w:cs="Times New Roman"/>
          <w:lang w:eastAsia="hu-HU"/>
        </w:rPr>
        <w:tab/>
        <w:t>Start-munka program – Téli közfoglalkoztatás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041233</w:t>
      </w:r>
      <w:r w:rsidRPr="000B6253">
        <w:rPr>
          <w:rFonts w:ascii="Comic Sans MS" w:eastAsia="Times New Roman" w:hAnsi="Comic Sans MS" w:cs="Times New Roman"/>
          <w:lang w:eastAsia="hu-HU"/>
        </w:rPr>
        <w:tab/>
        <w:t>Hosszabb időtartamú közfoglalkoztatás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045160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Közutak, hidak, alagutak üzemeltetése, fenntartása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062010</w:t>
      </w:r>
      <w:r w:rsidRPr="000B6253">
        <w:rPr>
          <w:rFonts w:ascii="Comic Sans MS" w:eastAsia="Times New Roman" w:hAnsi="Comic Sans MS" w:cs="Times New Roman"/>
          <w:lang w:eastAsia="hu-HU"/>
        </w:rPr>
        <w:tab/>
        <w:t>Településfejlesztés igazgatása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064010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Közvilágítás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066020</w:t>
      </w:r>
      <w:r w:rsidRPr="000B6253">
        <w:rPr>
          <w:rFonts w:ascii="Comic Sans MS" w:eastAsia="Times New Roman" w:hAnsi="Comic Sans MS" w:cs="Times New Roman"/>
          <w:lang w:eastAsia="hu-HU"/>
        </w:rPr>
        <w:tab/>
        <w:t>Város-, községgazdálkodási egyéb szolgáltatások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072111</w:t>
      </w:r>
      <w:r w:rsidRPr="000B6253">
        <w:rPr>
          <w:rFonts w:ascii="Comic Sans MS" w:eastAsia="Times New Roman" w:hAnsi="Comic Sans MS" w:cs="Times New Roman"/>
          <w:lang w:eastAsia="hu-HU"/>
        </w:rPr>
        <w:tab/>
        <w:t>Háziorvosi alapellátás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072112</w:t>
      </w:r>
      <w:r w:rsidRPr="000B6253">
        <w:rPr>
          <w:rFonts w:ascii="Comic Sans MS" w:eastAsia="Times New Roman" w:hAnsi="Comic Sans MS" w:cs="Times New Roman"/>
          <w:lang w:eastAsia="hu-HU"/>
        </w:rPr>
        <w:tab/>
        <w:t>Háziorvosi ügyeleti ellátás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072311</w:t>
      </w:r>
      <w:r w:rsidRPr="000B6253">
        <w:rPr>
          <w:rFonts w:ascii="Comic Sans MS" w:eastAsia="Times New Roman" w:hAnsi="Comic Sans MS" w:cs="Times New Roman"/>
          <w:lang w:eastAsia="hu-HU"/>
        </w:rPr>
        <w:tab/>
        <w:t>Fogorvosi alapellátás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082042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Könyvtári állomány gyarapítása, nyilvántartása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082044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Könyvtári szolgáltatások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lastRenderedPageBreak/>
        <w:t>082092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Közművelődés – hagyományos közösségi kulturális értékek gondozása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091110</w:t>
      </w:r>
      <w:r w:rsidRPr="000B6253">
        <w:rPr>
          <w:rFonts w:ascii="Comic Sans MS" w:eastAsia="Times New Roman" w:hAnsi="Comic Sans MS" w:cs="Times New Roman"/>
          <w:lang w:eastAsia="hu-HU"/>
        </w:rPr>
        <w:tab/>
        <w:t>Óvodai nevelés, ellátás szakmai feladatai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091120</w:t>
      </w:r>
      <w:r w:rsidRPr="000B6253">
        <w:rPr>
          <w:rFonts w:ascii="Comic Sans MS" w:eastAsia="Times New Roman" w:hAnsi="Comic Sans MS" w:cs="Times New Roman"/>
          <w:lang w:eastAsia="hu-HU"/>
        </w:rPr>
        <w:tab/>
        <w:t>Sajátos nevelési igényű gyermekek óvodai nevelésének, ellátásának szakmai feladatai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091130</w:t>
      </w:r>
      <w:r w:rsidRPr="000B6253">
        <w:rPr>
          <w:rFonts w:ascii="Comic Sans MS" w:eastAsia="Times New Roman" w:hAnsi="Comic Sans MS" w:cs="Times New Roman"/>
          <w:lang w:eastAsia="hu-HU"/>
        </w:rPr>
        <w:tab/>
        <w:t>Nemzetiségi óvodai nevelés, ellátás szakmai feladatai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091140</w:t>
      </w:r>
      <w:r w:rsidRPr="000B6253">
        <w:rPr>
          <w:rFonts w:ascii="Comic Sans MS" w:eastAsia="Times New Roman" w:hAnsi="Comic Sans MS" w:cs="Times New Roman"/>
          <w:lang w:eastAsia="hu-HU"/>
        </w:rPr>
        <w:tab/>
        <w:t>Óvodai nevelés, ellátás működtetési feladatai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091220</w:t>
      </w:r>
      <w:r w:rsidRPr="000B6253">
        <w:rPr>
          <w:rFonts w:ascii="Comic Sans MS" w:eastAsia="Times New Roman" w:hAnsi="Comic Sans MS" w:cs="Times New Roman"/>
          <w:lang w:eastAsia="hu-HU"/>
        </w:rPr>
        <w:tab/>
        <w:t xml:space="preserve">Köznevelési intézmény 1-4. évfolyamán tanulók nevelésével, </w:t>
      </w:r>
      <w:proofErr w:type="spellStart"/>
      <w:r w:rsidRPr="000B6253">
        <w:rPr>
          <w:rFonts w:ascii="Comic Sans MS" w:eastAsia="Times New Roman" w:hAnsi="Comic Sans MS" w:cs="Times New Roman"/>
          <w:lang w:eastAsia="hu-HU"/>
        </w:rPr>
        <w:t>okta</w:t>
      </w:r>
      <w:proofErr w:type="spellEnd"/>
      <w:r w:rsidRPr="000B6253">
        <w:rPr>
          <w:rFonts w:ascii="Comic Sans MS" w:eastAsia="Times New Roman" w:hAnsi="Comic Sans MS" w:cs="Times New Roman"/>
          <w:lang w:eastAsia="hu-HU"/>
        </w:rPr>
        <w:t>-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proofErr w:type="spellStart"/>
      <w:r w:rsidRPr="000B6253">
        <w:rPr>
          <w:rFonts w:ascii="Comic Sans MS" w:eastAsia="Times New Roman" w:hAnsi="Comic Sans MS" w:cs="Times New Roman"/>
          <w:lang w:eastAsia="hu-HU"/>
        </w:rPr>
        <w:t>tásával</w:t>
      </w:r>
      <w:proofErr w:type="spellEnd"/>
      <w:r w:rsidRPr="000B6253">
        <w:rPr>
          <w:rFonts w:ascii="Comic Sans MS" w:eastAsia="Times New Roman" w:hAnsi="Comic Sans MS" w:cs="Times New Roman"/>
          <w:lang w:eastAsia="hu-HU"/>
        </w:rPr>
        <w:t xml:space="preserve"> összefüggő működtetési feladatok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092120</w:t>
      </w:r>
      <w:r w:rsidRPr="000B6253">
        <w:rPr>
          <w:rFonts w:ascii="Comic Sans MS" w:eastAsia="Times New Roman" w:hAnsi="Comic Sans MS" w:cs="Times New Roman"/>
          <w:lang w:eastAsia="hu-HU"/>
        </w:rPr>
        <w:tab/>
        <w:t>Köznevelési intézmény 5-8. évfolyamán tanulók nevelésével, oktatásával összefüggő működtetési feladatok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096015</w:t>
      </w:r>
      <w:r w:rsidRPr="000B6253">
        <w:rPr>
          <w:rFonts w:ascii="Comic Sans MS" w:eastAsia="Times New Roman" w:hAnsi="Comic Sans MS" w:cs="Times New Roman"/>
          <w:lang w:eastAsia="hu-HU"/>
        </w:rPr>
        <w:tab/>
        <w:t>Gyermekétkeztetés köznevelési intézményben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104030</w:t>
      </w:r>
      <w:r w:rsidRPr="000B6253">
        <w:rPr>
          <w:rFonts w:ascii="Comic Sans MS" w:eastAsia="Times New Roman" w:hAnsi="Comic Sans MS" w:cs="Times New Roman"/>
          <w:lang w:eastAsia="hu-HU"/>
        </w:rPr>
        <w:tab/>
        <w:t>Gyermekek napközbeni ellátása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104035</w:t>
      </w:r>
      <w:r w:rsidRPr="000B6253">
        <w:rPr>
          <w:rFonts w:ascii="Comic Sans MS" w:eastAsia="Times New Roman" w:hAnsi="Comic Sans MS" w:cs="Times New Roman"/>
          <w:lang w:eastAsia="hu-HU"/>
        </w:rPr>
        <w:tab/>
        <w:t>Gyermekétkeztetés bölcsődében, fogyatékosok nappali intézményében</w:t>
      </w:r>
    </w:p>
    <w:p w:rsidR="005B635A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>
        <w:rPr>
          <w:rFonts w:ascii="Comic Sans MS" w:eastAsia="Times New Roman" w:hAnsi="Comic Sans MS" w:cs="Times New Roman"/>
          <w:lang w:eastAsia="hu-HU"/>
        </w:rPr>
        <w:t>104037</w:t>
      </w:r>
      <w:r>
        <w:rPr>
          <w:rFonts w:ascii="Comic Sans MS" w:eastAsia="Times New Roman" w:hAnsi="Comic Sans MS" w:cs="Times New Roman"/>
          <w:lang w:eastAsia="hu-HU"/>
        </w:rPr>
        <w:tab/>
        <w:t>Intézményen kívüli gyermekétkeztetés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104042</w:t>
      </w:r>
      <w:r w:rsidRPr="000B6253">
        <w:rPr>
          <w:rFonts w:ascii="Comic Sans MS" w:eastAsia="Times New Roman" w:hAnsi="Comic Sans MS" w:cs="Times New Roman"/>
          <w:lang w:eastAsia="hu-HU"/>
        </w:rPr>
        <w:tab/>
        <w:t>Gyermekjóléti szolgáltatások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104052</w:t>
      </w:r>
      <w:r w:rsidRPr="000B6253">
        <w:rPr>
          <w:rFonts w:ascii="Comic Sans MS" w:eastAsia="Times New Roman" w:hAnsi="Comic Sans MS" w:cs="Times New Roman"/>
          <w:lang w:eastAsia="hu-HU"/>
        </w:rPr>
        <w:tab/>
        <w:t>Családtámogatások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107051</w:t>
      </w:r>
      <w:r w:rsidRPr="000B6253">
        <w:rPr>
          <w:rFonts w:ascii="Comic Sans MS" w:eastAsia="Times New Roman" w:hAnsi="Comic Sans MS" w:cs="Times New Roman"/>
          <w:lang w:eastAsia="hu-HU"/>
        </w:rPr>
        <w:tab/>
        <w:t>Szociális étkeztetés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107052</w:t>
      </w:r>
      <w:r w:rsidRPr="000B6253">
        <w:rPr>
          <w:rFonts w:ascii="Comic Sans MS" w:eastAsia="Times New Roman" w:hAnsi="Comic Sans MS" w:cs="Times New Roman"/>
          <w:lang w:eastAsia="hu-HU"/>
        </w:rPr>
        <w:tab/>
        <w:t>Házi segítségnyújtás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107053</w:t>
      </w:r>
      <w:r w:rsidRPr="000B6253">
        <w:rPr>
          <w:rFonts w:ascii="Comic Sans MS" w:eastAsia="Times New Roman" w:hAnsi="Comic Sans MS" w:cs="Times New Roman"/>
          <w:lang w:eastAsia="hu-HU"/>
        </w:rPr>
        <w:tab/>
        <w:t>Jelzőrendszeres házi segítségnyújtás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107054</w:t>
      </w:r>
      <w:r w:rsidRPr="000B6253">
        <w:rPr>
          <w:rFonts w:ascii="Comic Sans MS" w:eastAsia="Times New Roman" w:hAnsi="Comic Sans MS" w:cs="Times New Roman"/>
          <w:lang w:eastAsia="hu-HU"/>
        </w:rPr>
        <w:tab/>
        <w:t>Családsegítés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109010</w:t>
      </w:r>
      <w:r w:rsidRPr="000B6253">
        <w:rPr>
          <w:rFonts w:ascii="Comic Sans MS" w:eastAsia="Times New Roman" w:hAnsi="Comic Sans MS" w:cs="Times New Roman"/>
          <w:lang w:eastAsia="hu-HU"/>
        </w:rPr>
        <w:tab/>
        <w:t>Szociális szolgáltatások igazgatása</w:t>
      </w:r>
    </w:p>
    <w:p w:rsidR="005B635A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>
        <w:rPr>
          <w:rFonts w:ascii="Comic Sans MS" w:eastAsia="Times New Roman" w:hAnsi="Comic Sans MS" w:cs="Times New Roman"/>
          <w:lang w:eastAsia="hu-HU"/>
        </w:rPr>
        <w:t>862301</w:t>
      </w:r>
      <w:r>
        <w:rPr>
          <w:rFonts w:ascii="Comic Sans MS" w:eastAsia="Times New Roman" w:hAnsi="Comic Sans MS" w:cs="Times New Roman"/>
          <w:lang w:eastAsia="hu-HU"/>
        </w:rPr>
        <w:tab/>
        <w:t>Fogorvosi alapellátás</w:t>
      </w:r>
    </w:p>
    <w:p w:rsidR="005B635A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>
        <w:rPr>
          <w:rFonts w:ascii="Comic Sans MS" w:eastAsia="Times New Roman" w:hAnsi="Comic Sans MS" w:cs="Times New Roman"/>
          <w:lang w:eastAsia="hu-HU"/>
        </w:rPr>
        <w:t>862303</w:t>
      </w:r>
      <w:r>
        <w:rPr>
          <w:rFonts w:ascii="Comic Sans MS" w:eastAsia="Times New Roman" w:hAnsi="Comic Sans MS" w:cs="Times New Roman"/>
          <w:lang w:eastAsia="hu-HU"/>
        </w:rPr>
        <w:tab/>
        <w:t>Fogorvosi szakellátás</w:t>
      </w:r>
    </w:p>
    <w:p w:rsidR="005B635A" w:rsidRPr="000B6253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B635A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900020</w:t>
      </w:r>
      <w:r w:rsidRPr="000B6253">
        <w:rPr>
          <w:rFonts w:ascii="Comic Sans MS" w:eastAsia="Times New Roman" w:hAnsi="Comic Sans MS" w:cs="Times New Roman"/>
          <w:lang w:eastAsia="hu-HU"/>
        </w:rPr>
        <w:tab/>
        <w:t xml:space="preserve">Önkormányzatok funkcióra nem sorolható bevételei államháztartáson </w:t>
      </w:r>
    </w:p>
    <w:p w:rsidR="00134D13" w:rsidRPr="005B635A" w:rsidRDefault="005B635A" w:rsidP="005B635A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0B6253">
        <w:rPr>
          <w:rFonts w:ascii="Comic Sans MS" w:eastAsia="Times New Roman" w:hAnsi="Comic Sans MS" w:cs="Times New Roman"/>
          <w:lang w:eastAsia="hu-HU"/>
        </w:rPr>
        <w:t>kívülről</w:t>
      </w:r>
      <w:r>
        <w:rPr>
          <w:rFonts w:ascii="Comic Sans MS" w:eastAsia="Times New Roman" w:hAnsi="Comic Sans MS" w:cs="Times New Roman"/>
          <w:lang w:eastAsia="hu-HU"/>
        </w:rPr>
        <w:t>”</w:t>
      </w:r>
    </w:p>
    <w:sectPr w:rsidR="00134D13" w:rsidRPr="005B6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B2300"/>
    <w:multiLevelType w:val="hybridMultilevel"/>
    <w:tmpl w:val="3BD4B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5A"/>
    <w:rsid w:val="00134D13"/>
    <w:rsid w:val="005B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0295"/>
  <w15:chartTrackingRefBased/>
  <w15:docId w15:val="{1AA973B9-7440-4FC9-89D7-A3179D3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B63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6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2019-03-20T12:47:00Z</dcterms:created>
  <dcterms:modified xsi:type="dcterms:W3CDTF">2019-03-20T12:48:00Z</dcterms:modified>
</cp:coreProperties>
</file>