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D3" w:rsidRDefault="007035D3"/>
    <w:p w:rsidR="002D444E" w:rsidRDefault="002D444E"/>
    <w:p w:rsidR="002D444E" w:rsidRDefault="002D444E"/>
    <w:p w:rsidR="002D444E" w:rsidRPr="002D444E" w:rsidRDefault="002D444E" w:rsidP="002D444E">
      <w:pPr>
        <w:ind w:right="70"/>
        <w:jc w:val="center"/>
        <w:rPr>
          <w:rFonts w:asciiTheme="minorHAnsi" w:hAnsiTheme="minorHAnsi"/>
          <w:b/>
          <w:szCs w:val="28"/>
        </w:rPr>
      </w:pPr>
      <w:r w:rsidRPr="002D444E">
        <w:rPr>
          <w:rFonts w:asciiTheme="minorHAnsi" w:hAnsiTheme="minorHAnsi"/>
          <w:b/>
          <w:szCs w:val="28"/>
        </w:rPr>
        <w:t xml:space="preserve">Szany Nagyközség Önkormányzatának Európai Uniós </w:t>
      </w:r>
      <w:r w:rsidR="002D1EAE">
        <w:rPr>
          <w:rFonts w:asciiTheme="minorHAnsi" w:hAnsiTheme="minorHAnsi"/>
          <w:b/>
          <w:szCs w:val="28"/>
        </w:rPr>
        <w:t>forrásból megvalósuló fejlesztései</w:t>
      </w:r>
    </w:p>
    <w:p w:rsidR="002D444E" w:rsidRPr="002D444E" w:rsidRDefault="002D444E" w:rsidP="002D444E">
      <w:pPr>
        <w:ind w:right="70"/>
        <w:jc w:val="center"/>
        <w:rPr>
          <w:rFonts w:asciiTheme="minorHAnsi" w:hAnsiTheme="minorHAnsi"/>
          <w:szCs w:val="28"/>
        </w:rPr>
      </w:pPr>
      <w:r w:rsidRPr="002D444E">
        <w:rPr>
          <w:rFonts w:asciiTheme="minorHAnsi" w:hAnsiTheme="minorHAnsi"/>
          <w:b/>
          <w:szCs w:val="28"/>
        </w:rPr>
        <w:t>2015. évben</w:t>
      </w:r>
    </w:p>
    <w:p w:rsidR="002D444E" w:rsidRPr="002D444E" w:rsidRDefault="002D444E" w:rsidP="002D444E">
      <w:pPr>
        <w:ind w:right="70"/>
        <w:rPr>
          <w:rFonts w:asciiTheme="minorHAnsi" w:hAnsiTheme="minorHAnsi"/>
          <w:szCs w:val="28"/>
        </w:rPr>
      </w:pPr>
    </w:p>
    <w:p w:rsidR="002D444E" w:rsidRPr="002D444E" w:rsidRDefault="002D444E" w:rsidP="002D444E">
      <w:pPr>
        <w:ind w:right="70"/>
        <w:rPr>
          <w:rFonts w:asciiTheme="minorHAnsi" w:hAnsiTheme="minorHAnsi"/>
          <w:szCs w:val="28"/>
        </w:rPr>
      </w:pPr>
    </w:p>
    <w:p w:rsidR="002D444E" w:rsidRPr="002D444E" w:rsidRDefault="002D444E" w:rsidP="002D444E">
      <w:pPr>
        <w:ind w:right="70"/>
        <w:rPr>
          <w:rFonts w:asciiTheme="minorHAnsi" w:hAnsiTheme="minorHAnsi"/>
          <w:szCs w:val="28"/>
        </w:rPr>
      </w:pPr>
    </w:p>
    <w:p w:rsidR="002D444E" w:rsidRPr="002D444E" w:rsidRDefault="002D444E" w:rsidP="002D444E">
      <w:pPr>
        <w:ind w:right="70"/>
        <w:rPr>
          <w:rFonts w:asciiTheme="minorHAnsi" w:hAnsiTheme="minorHAnsi"/>
          <w:szCs w:val="28"/>
        </w:rPr>
      </w:pPr>
    </w:p>
    <w:p w:rsidR="002D444E" w:rsidRPr="002D444E" w:rsidRDefault="002D444E" w:rsidP="002D444E">
      <w:pPr>
        <w:ind w:right="70"/>
        <w:rPr>
          <w:rFonts w:asciiTheme="minorHAnsi" w:hAnsiTheme="minorHAnsi"/>
          <w:szCs w:val="28"/>
        </w:rPr>
      </w:pPr>
    </w:p>
    <w:p w:rsidR="002D444E" w:rsidRPr="002D444E" w:rsidRDefault="002D444E" w:rsidP="002D444E">
      <w:pPr>
        <w:ind w:right="70"/>
        <w:rPr>
          <w:rFonts w:asciiTheme="minorHAnsi" w:hAnsiTheme="minorHAnsi"/>
          <w:szCs w:val="28"/>
        </w:rPr>
      </w:pPr>
    </w:p>
    <w:tbl>
      <w:tblPr>
        <w:tblW w:w="907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3"/>
        <w:gridCol w:w="3669"/>
      </w:tblGrid>
      <w:tr w:rsidR="002D444E" w:rsidRPr="002D444E" w:rsidTr="002B32BC">
        <w:tc>
          <w:tcPr>
            <w:tcW w:w="5403" w:type="dxa"/>
            <w:shd w:val="clear" w:color="auto" w:fill="D9D9D9" w:themeFill="background1" w:themeFillShade="D9"/>
          </w:tcPr>
          <w:p w:rsidR="002D444E" w:rsidRPr="002D444E" w:rsidRDefault="002D444E" w:rsidP="007A0198">
            <w:pPr>
              <w:pStyle w:val="Tblzattartalom"/>
              <w:rPr>
                <w:rFonts w:asciiTheme="minorHAnsi" w:hAnsiTheme="minorHAnsi"/>
                <w:b/>
                <w:bCs/>
              </w:rPr>
            </w:pPr>
            <w:r w:rsidRPr="002D444E">
              <w:rPr>
                <w:rFonts w:asciiTheme="minorHAnsi" w:hAnsiTheme="minorHAnsi"/>
                <w:b/>
                <w:bCs/>
              </w:rPr>
              <w:t>Megnevezés</w:t>
            </w:r>
          </w:p>
        </w:tc>
        <w:tc>
          <w:tcPr>
            <w:tcW w:w="3669" w:type="dxa"/>
            <w:shd w:val="clear" w:color="auto" w:fill="D9D9D9" w:themeFill="background1" w:themeFillShade="D9"/>
          </w:tcPr>
          <w:p w:rsidR="002D444E" w:rsidRPr="002D444E" w:rsidRDefault="002D444E" w:rsidP="007A0198">
            <w:pPr>
              <w:pStyle w:val="Tblzattartalom"/>
              <w:jc w:val="right"/>
              <w:rPr>
                <w:rFonts w:asciiTheme="minorHAnsi" w:hAnsiTheme="minorHAnsi"/>
              </w:rPr>
            </w:pPr>
            <w:r w:rsidRPr="002D444E">
              <w:rPr>
                <w:rFonts w:asciiTheme="minorHAnsi" w:hAnsiTheme="minorHAnsi"/>
                <w:b/>
                <w:bCs/>
              </w:rPr>
              <w:t>Adatok ezer Ft-ban</w:t>
            </w:r>
          </w:p>
        </w:tc>
      </w:tr>
      <w:tr w:rsidR="002D444E" w:rsidRPr="002D444E" w:rsidTr="0020243A">
        <w:tc>
          <w:tcPr>
            <w:tcW w:w="5403" w:type="dxa"/>
            <w:shd w:val="clear" w:color="auto" w:fill="auto"/>
          </w:tcPr>
          <w:p w:rsidR="002D444E" w:rsidRDefault="002D444E" w:rsidP="002D444E">
            <w:pPr>
              <w:ind w:right="70"/>
              <w:rPr>
                <w:rFonts w:asciiTheme="minorHAnsi" w:hAnsiTheme="minorHAnsi"/>
              </w:rPr>
            </w:pPr>
            <w:r w:rsidRPr="002D444E">
              <w:rPr>
                <w:rFonts w:asciiTheme="minorHAnsi" w:hAnsiTheme="minorHAnsi"/>
              </w:rPr>
              <w:t>Napelemes rendszer</w:t>
            </w:r>
            <w:r>
              <w:rPr>
                <w:rFonts w:asciiTheme="minorHAnsi" w:hAnsiTheme="minorHAnsi"/>
              </w:rPr>
              <w:t xml:space="preserve"> kiépítése </w:t>
            </w:r>
          </w:p>
          <w:p w:rsidR="002D444E" w:rsidRPr="002D444E" w:rsidRDefault="002D444E" w:rsidP="002D444E">
            <w:pPr>
              <w:ind w:right="70"/>
              <w:rPr>
                <w:rFonts w:asciiTheme="minorHAnsi" w:hAnsiTheme="minorHAnsi"/>
              </w:rPr>
            </w:pPr>
            <w:r w:rsidRPr="002D444E">
              <w:rPr>
                <w:rFonts w:asciiTheme="minorHAnsi" w:hAnsiTheme="minorHAnsi"/>
              </w:rPr>
              <w:t>KEOP-4.10.0/N/14-2014-0319</w:t>
            </w:r>
          </w:p>
        </w:tc>
        <w:tc>
          <w:tcPr>
            <w:tcW w:w="3669" w:type="dxa"/>
            <w:shd w:val="clear" w:color="auto" w:fill="auto"/>
          </w:tcPr>
          <w:p w:rsidR="002D444E" w:rsidRDefault="002D444E" w:rsidP="002D444E">
            <w:pPr>
              <w:pStyle w:val="Tblzattartalom"/>
              <w:jc w:val="right"/>
              <w:rPr>
                <w:rFonts w:asciiTheme="minorHAnsi" w:hAnsiTheme="minorHAnsi"/>
              </w:rPr>
            </w:pPr>
          </w:p>
          <w:p w:rsidR="002D444E" w:rsidRPr="002D444E" w:rsidRDefault="002D444E" w:rsidP="002D444E">
            <w:pPr>
              <w:pStyle w:val="Tblzattartalom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34  344</w:t>
            </w:r>
          </w:p>
        </w:tc>
      </w:tr>
    </w:tbl>
    <w:p w:rsidR="002D444E" w:rsidRPr="002D444E" w:rsidRDefault="002D444E" w:rsidP="002D444E">
      <w:pPr>
        <w:ind w:right="70"/>
        <w:rPr>
          <w:rFonts w:asciiTheme="minorHAnsi" w:hAnsiTheme="minorHAnsi"/>
          <w:szCs w:val="28"/>
        </w:rPr>
      </w:pPr>
    </w:p>
    <w:p w:rsidR="002D444E" w:rsidRDefault="002D444E" w:rsidP="002D444E">
      <w:pPr>
        <w:ind w:right="70"/>
      </w:pPr>
    </w:p>
    <w:p w:rsidR="00936468" w:rsidRDefault="00936468"/>
    <w:p w:rsidR="00936468" w:rsidRDefault="00936468"/>
    <w:p w:rsidR="002633B1" w:rsidRDefault="002633B1"/>
    <w:p w:rsidR="002633B1" w:rsidRDefault="002633B1"/>
    <w:sectPr w:rsidR="002633B1" w:rsidSect="004D69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212" w:rsidRDefault="00B73212" w:rsidP="006E12B8">
      <w:r>
        <w:separator/>
      </w:r>
    </w:p>
  </w:endnote>
  <w:endnote w:type="continuationSeparator" w:id="0">
    <w:p w:rsidR="00B73212" w:rsidRDefault="00B73212" w:rsidP="006E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6DB" w:rsidRDefault="004436D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6DB" w:rsidRDefault="004436D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6DB" w:rsidRDefault="004436D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212" w:rsidRDefault="00B73212" w:rsidP="006E12B8">
      <w:r>
        <w:separator/>
      </w:r>
    </w:p>
  </w:footnote>
  <w:footnote w:type="continuationSeparator" w:id="0">
    <w:p w:rsidR="00B73212" w:rsidRDefault="00B73212" w:rsidP="006E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6DB" w:rsidRDefault="004436D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B48" w:rsidRDefault="008E5B48" w:rsidP="005554C0">
    <w:pPr>
      <w:pStyle w:val="lfej"/>
      <w:jc w:val="right"/>
    </w:pPr>
  </w:p>
  <w:p w:rsidR="006E12B8" w:rsidRDefault="003617D6" w:rsidP="005554C0">
    <w:pPr>
      <w:pStyle w:val="lfej"/>
      <w:jc w:val="right"/>
    </w:pPr>
    <w:r>
      <w:t>1</w:t>
    </w:r>
    <w:r w:rsidR="002D444E">
      <w:t>1</w:t>
    </w:r>
    <w:r w:rsidR="004436DB">
      <w:t>. számú melléklet a 4</w:t>
    </w:r>
    <w:r w:rsidR="006E12B8">
      <w:t>/2016</w:t>
    </w:r>
    <w:r w:rsidR="006E12B8" w:rsidRPr="006E12B8">
      <w:t>.</w:t>
    </w:r>
    <w:r w:rsidR="00ED0882">
      <w:t xml:space="preserve"> </w:t>
    </w:r>
    <w:r w:rsidR="006E12B8" w:rsidRPr="006E12B8">
      <w:t>(</w:t>
    </w:r>
    <w:r w:rsidR="004436DB">
      <w:t>V.31.</w:t>
    </w:r>
    <w:bookmarkStart w:id="0" w:name="_GoBack"/>
    <w:bookmarkEnd w:id="0"/>
    <w:r w:rsidR="006E12B8">
      <w:t>) sz. önkormányzati rendelethez</w:t>
    </w:r>
  </w:p>
  <w:p w:rsidR="002633B1" w:rsidRDefault="002633B1" w:rsidP="005554C0">
    <w:pPr>
      <w:pStyle w:val="lfej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6DB" w:rsidRDefault="004436D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B8"/>
    <w:rsid w:val="000B38EA"/>
    <w:rsid w:val="0020243A"/>
    <w:rsid w:val="002633B1"/>
    <w:rsid w:val="002B32BC"/>
    <w:rsid w:val="002D1EAE"/>
    <w:rsid w:val="002D444E"/>
    <w:rsid w:val="002E2799"/>
    <w:rsid w:val="003617D6"/>
    <w:rsid w:val="003B7733"/>
    <w:rsid w:val="003D6A07"/>
    <w:rsid w:val="00426CF8"/>
    <w:rsid w:val="004436DB"/>
    <w:rsid w:val="004D69CF"/>
    <w:rsid w:val="00527B1C"/>
    <w:rsid w:val="005554C0"/>
    <w:rsid w:val="006D3B63"/>
    <w:rsid w:val="006E12B8"/>
    <w:rsid w:val="007035D3"/>
    <w:rsid w:val="008E5B48"/>
    <w:rsid w:val="00936468"/>
    <w:rsid w:val="009426AA"/>
    <w:rsid w:val="00AA141E"/>
    <w:rsid w:val="00B73212"/>
    <w:rsid w:val="00CD344F"/>
    <w:rsid w:val="00D44C6D"/>
    <w:rsid w:val="00E90F67"/>
    <w:rsid w:val="00ED0882"/>
    <w:rsid w:val="00F4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48607D-1773-4B37-9836-7F12B2D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4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12B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E12B8"/>
  </w:style>
  <w:style w:type="paragraph" w:styleId="llb">
    <w:name w:val="footer"/>
    <w:basedOn w:val="Norml"/>
    <w:link w:val="llbChar"/>
    <w:uiPriority w:val="99"/>
    <w:unhideWhenUsed/>
    <w:rsid w:val="006E12B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2B8"/>
  </w:style>
  <w:style w:type="paragraph" w:styleId="Buborkszveg">
    <w:name w:val="Balloon Text"/>
    <w:basedOn w:val="Norml"/>
    <w:link w:val="BuborkszvegChar"/>
    <w:uiPriority w:val="99"/>
    <w:semiHidden/>
    <w:unhideWhenUsed/>
    <w:rsid w:val="003D6A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6A07"/>
    <w:rPr>
      <w:rFonts w:ascii="Segoe UI" w:hAnsi="Segoe UI" w:cs="Segoe UI"/>
      <w:sz w:val="18"/>
      <w:szCs w:val="18"/>
    </w:rPr>
  </w:style>
  <w:style w:type="paragraph" w:customStyle="1" w:styleId="Tblzattartalom">
    <w:name w:val="Táblázattartalom"/>
    <w:basedOn w:val="Norml"/>
    <w:rsid w:val="002D444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77661-20FA-4AEC-A7E1-880D6A74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7</cp:revision>
  <cp:lastPrinted>2016-05-17T08:28:00Z</cp:lastPrinted>
  <dcterms:created xsi:type="dcterms:W3CDTF">2016-05-18T09:50:00Z</dcterms:created>
  <dcterms:modified xsi:type="dcterms:W3CDTF">2016-05-30T07:27:00Z</dcterms:modified>
</cp:coreProperties>
</file>