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9A" w:rsidRPr="00CF768E" w:rsidRDefault="00BD7F9A" w:rsidP="000770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7F9A" w:rsidRPr="00BD7F9A" w:rsidRDefault="00BD7F9A" w:rsidP="00BD7F9A">
      <w:pPr>
        <w:rPr>
          <w:rFonts w:ascii="Times New Roman" w:hAnsi="Times New Roman" w:cs="Times New Roman"/>
          <w:sz w:val="28"/>
          <w:szCs w:val="28"/>
        </w:rPr>
      </w:pPr>
    </w:p>
    <w:p w:rsidR="00BD7F9A" w:rsidRPr="00BD7F9A" w:rsidRDefault="00BD7F9A" w:rsidP="00BD7F9A">
      <w:pPr>
        <w:numPr>
          <w:ilvl w:val="0"/>
          <w:numId w:val="2"/>
        </w:numPr>
        <w:ind w:firstLine="8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13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XII. 4.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BD7F9A" w:rsidRPr="00BD7F9A" w:rsidRDefault="00BD7F9A" w:rsidP="00BD7F9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D7F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F9A">
        <w:rPr>
          <w:rFonts w:ascii="Times New Roman" w:hAnsi="Times New Roman" w:cs="Times New Roman"/>
          <w:sz w:val="24"/>
          <w:szCs w:val="24"/>
        </w:rPr>
        <w:t xml:space="preserve">„1. melléklet a 7/2014. (VII.18) önkormányzati rendelethez” </w:t>
      </w:r>
    </w:p>
    <w:p w:rsidR="00BD7F9A" w:rsidRPr="00BD7F9A" w:rsidRDefault="00BD7F9A" w:rsidP="00BD7F9A">
      <w:pPr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F9A" w:rsidRPr="00BD7F9A" w:rsidRDefault="00BD7F9A" w:rsidP="00BD7F9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általfenntartott és működtetett óvodai intézmények,</w:t>
      </w:r>
    </w:p>
    <w:p w:rsidR="00BD7F9A" w:rsidRPr="00BD7F9A" w:rsidRDefault="00BD7F9A" w:rsidP="00BD7F9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közigazgatási területén működő köznevelési intézmények térítési díjai</w:t>
      </w:r>
    </w:p>
    <w:p w:rsidR="00BD7F9A" w:rsidRPr="00BD7F9A" w:rsidRDefault="00BD7F9A" w:rsidP="00BD7F9A">
      <w:pPr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F9A" w:rsidRPr="00BD7F9A" w:rsidRDefault="00BD7F9A" w:rsidP="00BD7F9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09B373E" wp14:editId="7DA3177E">
            <wp:extent cx="6120130" cy="5881577"/>
            <wp:effectExtent l="19050" t="0" r="0" b="0"/>
            <wp:docPr id="10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81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BD7F9A" w:rsidRPr="00BD7F9A" w:rsidRDefault="00BD7F9A" w:rsidP="00BD7F9A">
      <w:pPr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F9A" w:rsidRPr="00BD7F9A" w:rsidRDefault="00BD7F9A" w:rsidP="00BD7F9A">
      <w:pPr>
        <w:numPr>
          <w:ilvl w:val="0"/>
          <w:numId w:val="2"/>
        </w:numPr>
        <w:ind w:hanging="6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13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XII.4.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BD7F9A" w:rsidRPr="00BD7F9A" w:rsidRDefault="00BD7F9A" w:rsidP="00BD7F9A">
      <w:pPr>
        <w:ind w:left="318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„2. melléklet a 7/2014. (VII.18.) önkormányzati rendelethez”</w:t>
      </w:r>
    </w:p>
    <w:p w:rsidR="00BD7F9A" w:rsidRPr="00BD7F9A" w:rsidRDefault="00BD7F9A" w:rsidP="00BD7F9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F9A" w:rsidRPr="00BD7F9A" w:rsidRDefault="00BD7F9A" w:rsidP="00BD7F9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F9A" w:rsidRPr="00BD7F9A" w:rsidRDefault="00BD7F9A" w:rsidP="00BD7F9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B-A-Z. Megyei Speciális Közoktatási és Módszertani Intézmény Ózdi Tagintézménye</w:t>
      </w:r>
    </w:p>
    <w:p w:rsidR="00BD7F9A" w:rsidRPr="00BD7F9A" w:rsidRDefault="00BD7F9A" w:rsidP="00BD7F9A"/>
    <w:p w:rsidR="00BD7F9A" w:rsidRPr="00BD7F9A" w:rsidRDefault="00BD7F9A" w:rsidP="00BD7F9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noProof/>
          <w:lang w:eastAsia="hu-HU"/>
        </w:rPr>
        <w:drawing>
          <wp:inline distT="0" distB="0" distL="0" distR="0" wp14:anchorId="74C93209" wp14:editId="65916772">
            <wp:extent cx="6120130" cy="5412696"/>
            <wp:effectExtent l="19050" t="0" r="0" b="0"/>
            <wp:docPr id="9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F9A">
        <w:br w:type="page"/>
      </w:r>
    </w:p>
    <w:p w:rsidR="00BD7F9A" w:rsidRPr="00BD7F9A" w:rsidRDefault="00BD7F9A" w:rsidP="00BD7F9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F9A" w:rsidRPr="00BD7F9A" w:rsidRDefault="00BD7F9A" w:rsidP="00BD7F9A">
      <w:pPr>
        <w:numPr>
          <w:ilvl w:val="0"/>
          <w:numId w:val="2"/>
        </w:numPr>
        <w:ind w:hanging="203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 a 13/2017.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XII. 1.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BD7F9A" w:rsidRPr="00BD7F9A" w:rsidRDefault="00BD7F9A" w:rsidP="00BD7F9A">
      <w:pPr>
        <w:ind w:firstLine="3119"/>
        <w:contextualSpacing/>
        <w:rPr>
          <w:rFonts w:ascii="Times New Roman" w:hAnsi="Times New Roman" w:cs="Times New Roman"/>
        </w:rPr>
      </w:pPr>
      <w:r w:rsidRPr="00BD7F9A">
        <w:rPr>
          <w:rFonts w:ascii="Times New Roman" w:hAnsi="Times New Roman" w:cs="Times New Roman"/>
        </w:rPr>
        <w:t xml:space="preserve">  „3. melléklet a 4/2014. (VII.18. ) önkormányzati rendelethez”</w:t>
      </w:r>
    </w:p>
    <w:p w:rsidR="00BD7F9A" w:rsidRPr="00BD7F9A" w:rsidRDefault="00BD7F9A" w:rsidP="00BD7F9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F9A" w:rsidRPr="00BD7F9A" w:rsidRDefault="00BD7F9A" w:rsidP="00BD7F9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F9A" w:rsidRPr="00BD7F9A" w:rsidRDefault="00BD7F9A" w:rsidP="00BD7F9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Középfokú oktatási intézmények és kollégium</w:t>
      </w:r>
    </w:p>
    <w:p w:rsidR="00BD7F9A" w:rsidRPr="00BD7F9A" w:rsidRDefault="00BD7F9A" w:rsidP="00BD7F9A">
      <w:pPr>
        <w:rPr>
          <w:rFonts w:ascii="Times New Roman" w:hAnsi="Times New Roman" w:cs="Times New Roman"/>
          <w:sz w:val="24"/>
          <w:szCs w:val="24"/>
        </w:rPr>
      </w:pPr>
    </w:p>
    <w:p w:rsidR="00BD7F9A" w:rsidRPr="00BD7F9A" w:rsidRDefault="00BD7F9A" w:rsidP="00BD7F9A">
      <w:pPr>
        <w:rPr>
          <w:rFonts w:ascii="Times New Roman" w:hAnsi="Times New Roman" w:cs="Times New Roman"/>
          <w:sz w:val="24"/>
          <w:szCs w:val="24"/>
        </w:rPr>
      </w:pPr>
      <w:r w:rsidRPr="00BD7F9A">
        <w:rPr>
          <w:noProof/>
          <w:lang w:eastAsia="hu-HU"/>
        </w:rPr>
        <w:drawing>
          <wp:inline distT="0" distB="0" distL="0" distR="0" wp14:anchorId="163A7B13" wp14:editId="5C9048A4">
            <wp:extent cx="6120130" cy="320289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F9A" w:rsidRPr="00BD7F9A" w:rsidRDefault="00BD7F9A" w:rsidP="00BD7F9A">
      <w:pPr>
        <w:rPr>
          <w:rFonts w:ascii="Times New Roman" w:hAnsi="Times New Roman" w:cs="Times New Roman"/>
          <w:sz w:val="24"/>
          <w:szCs w:val="24"/>
        </w:rPr>
      </w:pPr>
    </w:p>
    <w:p w:rsidR="00BD7F9A" w:rsidRPr="00BD7F9A" w:rsidRDefault="00BD7F9A" w:rsidP="00BD7F9A">
      <w:pPr>
        <w:rPr>
          <w:rFonts w:ascii="Times New Roman" w:hAnsi="Times New Roman" w:cs="Times New Roman"/>
          <w:sz w:val="24"/>
          <w:szCs w:val="24"/>
        </w:rPr>
      </w:pPr>
    </w:p>
    <w:p w:rsidR="00BD7F9A" w:rsidRPr="00BD7F9A" w:rsidRDefault="00BD7F9A" w:rsidP="00BD7F9A">
      <w:pPr>
        <w:rPr>
          <w:rFonts w:ascii="Times New Roman" w:hAnsi="Times New Roman" w:cs="Times New Roman"/>
          <w:sz w:val="24"/>
          <w:szCs w:val="24"/>
        </w:rPr>
      </w:pPr>
    </w:p>
    <w:p w:rsidR="00BD7F9A" w:rsidRPr="00BD7F9A" w:rsidRDefault="00BD7F9A" w:rsidP="00BD7F9A">
      <w:pPr>
        <w:rPr>
          <w:rFonts w:ascii="Times New Roman" w:hAnsi="Times New Roman" w:cs="Times New Roman"/>
          <w:sz w:val="24"/>
          <w:szCs w:val="24"/>
        </w:rPr>
      </w:pPr>
    </w:p>
    <w:p w:rsidR="00BD7F9A" w:rsidRPr="00BD7F9A" w:rsidRDefault="00BD7F9A" w:rsidP="00BD7F9A">
      <w:pPr>
        <w:spacing w:line="276" w:lineRule="auto"/>
        <w:rPr>
          <w:b/>
          <w:spacing w:val="30"/>
          <w:sz w:val="28"/>
          <w:szCs w:val="28"/>
        </w:rPr>
      </w:pPr>
      <w:r w:rsidRPr="00BD7F9A">
        <w:rPr>
          <w:b/>
          <w:spacing w:val="30"/>
          <w:sz w:val="28"/>
          <w:szCs w:val="28"/>
        </w:rPr>
        <w:t xml:space="preserve"> </w:t>
      </w:r>
    </w:p>
    <w:p w:rsidR="00BD7F9A" w:rsidRPr="00BD7F9A" w:rsidRDefault="00BD7F9A" w:rsidP="00BD7F9A">
      <w:pPr>
        <w:contextualSpacing/>
        <w:jc w:val="both"/>
        <w:rPr>
          <w:sz w:val="32"/>
          <w:szCs w:val="32"/>
        </w:rPr>
      </w:pPr>
    </w:p>
    <w:p w:rsidR="000770E2" w:rsidRDefault="000770E2"/>
    <w:sectPr w:rsidR="000770E2" w:rsidSect="000770E2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580" w:rsidRDefault="00444580" w:rsidP="000770E2">
      <w:r>
        <w:separator/>
      </w:r>
    </w:p>
  </w:endnote>
  <w:endnote w:type="continuationSeparator" w:id="0">
    <w:p w:rsidR="00444580" w:rsidRDefault="00444580" w:rsidP="0007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580" w:rsidRDefault="00444580" w:rsidP="000770E2">
      <w:r>
        <w:separator/>
      </w:r>
    </w:p>
  </w:footnote>
  <w:footnote w:type="continuationSeparator" w:id="0">
    <w:p w:rsidR="00444580" w:rsidRDefault="00444580" w:rsidP="00077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155735"/>
      <w:docPartObj>
        <w:docPartGallery w:val="Page Numbers (Top of Page)"/>
        <w:docPartUnique/>
      </w:docPartObj>
    </w:sdtPr>
    <w:sdtEndPr/>
    <w:sdtContent>
      <w:p w:rsidR="000770E2" w:rsidRDefault="000770E2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7D0">
          <w:rPr>
            <w:noProof/>
          </w:rPr>
          <w:t>3</w:t>
        </w:r>
        <w:r>
          <w:fldChar w:fldCharType="end"/>
        </w:r>
      </w:p>
    </w:sdtContent>
  </w:sdt>
  <w:p w:rsidR="000770E2" w:rsidRDefault="000770E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972"/>
    <w:multiLevelType w:val="hybridMultilevel"/>
    <w:tmpl w:val="7B80628E"/>
    <w:lvl w:ilvl="0" w:tplc="8E64047C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00" w:hanging="360"/>
      </w:pPr>
    </w:lvl>
    <w:lvl w:ilvl="2" w:tplc="040E001B" w:tentative="1">
      <w:start w:val="1"/>
      <w:numFmt w:val="lowerRoman"/>
      <w:lvlText w:val="%3."/>
      <w:lvlJc w:val="right"/>
      <w:pPr>
        <w:ind w:left="4620" w:hanging="180"/>
      </w:pPr>
    </w:lvl>
    <w:lvl w:ilvl="3" w:tplc="040E000F" w:tentative="1">
      <w:start w:val="1"/>
      <w:numFmt w:val="decimal"/>
      <w:lvlText w:val="%4."/>
      <w:lvlJc w:val="left"/>
      <w:pPr>
        <w:ind w:left="5340" w:hanging="360"/>
      </w:pPr>
    </w:lvl>
    <w:lvl w:ilvl="4" w:tplc="040E0019" w:tentative="1">
      <w:start w:val="1"/>
      <w:numFmt w:val="lowerLetter"/>
      <w:lvlText w:val="%5."/>
      <w:lvlJc w:val="left"/>
      <w:pPr>
        <w:ind w:left="6060" w:hanging="360"/>
      </w:pPr>
    </w:lvl>
    <w:lvl w:ilvl="5" w:tplc="040E001B" w:tentative="1">
      <w:start w:val="1"/>
      <w:numFmt w:val="lowerRoman"/>
      <w:lvlText w:val="%6."/>
      <w:lvlJc w:val="right"/>
      <w:pPr>
        <w:ind w:left="6780" w:hanging="180"/>
      </w:pPr>
    </w:lvl>
    <w:lvl w:ilvl="6" w:tplc="040E000F" w:tentative="1">
      <w:start w:val="1"/>
      <w:numFmt w:val="decimal"/>
      <w:lvlText w:val="%7."/>
      <w:lvlJc w:val="left"/>
      <w:pPr>
        <w:ind w:left="7500" w:hanging="360"/>
      </w:pPr>
    </w:lvl>
    <w:lvl w:ilvl="7" w:tplc="040E0019" w:tentative="1">
      <w:start w:val="1"/>
      <w:numFmt w:val="lowerLetter"/>
      <w:lvlText w:val="%8."/>
      <w:lvlJc w:val="left"/>
      <w:pPr>
        <w:ind w:left="8220" w:hanging="360"/>
      </w:pPr>
    </w:lvl>
    <w:lvl w:ilvl="8" w:tplc="040E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" w15:restartNumberingAfterBreak="0">
    <w:nsid w:val="775F439A"/>
    <w:multiLevelType w:val="hybridMultilevel"/>
    <w:tmpl w:val="AEFEBC96"/>
    <w:lvl w:ilvl="0" w:tplc="157A3C38">
      <w:start w:val="1"/>
      <w:numFmt w:val="decimal"/>
      <w:lvlText w:val="(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E2"/>
    <w:rsid w:val="000770E2"/>
    <w:rsid w:val="003F6FF7"/>
    <w:rsid w:val="00444580"/>
    <w:rsid w:val="0073466C"/>
    <w:rsid w:val="008B157F"/>
    <w:rsid w:val="00AC77D0"/>
    <w:rsid w:val="00B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0BA6-D8A8-4496-9D76-194CB220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70E2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70E2"/>
    <w:pPr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0770E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770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70E2"/>
  </w:style>
  <w:style w:type="paragraph" w:styleId="llb">
    <w:name w:val="footer"/>
    <w:basedOn w:val="Norml"/>
    <w:link w:val="llbChar"/>
    <w:uiPriority w:val="99"/>
    <w:unhideWhenUsed/>
    <w:rsid w:val="000770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70E2"/>
  </w:style>
  <w:style w:type="paragraph" w:styleId="Buborkszveg">
    <w:name w:val="Balloon Text"/>
    <w:basedOn w:val="Norml"/>
    <w:link w:val="BuborkszvegChar"/>
    <w:uiPriority w:val="99"/>
    <w:semiHidden/>
    <w:unhideWhenUsed/>
    <w:rsid w:val="000770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7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Béláné</dc:creator>
  <cp:keywords/>
  <dc:description/>
  <cp:lastModifiedBy>Pap Béláné</cp:lastModifiedBy>
  <cp:revision>2</cp:revision>
  <cp:lastPrinted>2017-12-04T08:45:00Z</cp:lastPrinted>
  <dcterms:created xsi:type="dcterms:W3CDTF">2017-12-06T13:32:00Z</dcterms:created>
  <dcterms:modified xsi:type="dcterms:W3CDTF">2017-12-06T13:32:00Z</dcterms:modified>
</cp:coreProperties>
</file>