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3B" w:rsidRDefault="00C97D3B" w:rsidP="00C97D3B">
      <w:pPr>
        <w:rPr>
          <w:b/>
        </w:rPr>
      </w:pPr>
      <w:r>
        <w:rPr>
          <w:b/>
        </w:rPr>
        <w:t>ÁLTALÁNOS INDOKOLÁS:</w:t>
      </w:r>
    </w:p>
    <w:p w:rsidR="00C97D3B" w:rsidRDefault="00C97D3B" w:rsidP="00C97D3B">
      <w:pPr>
        <w:rPr>
          <w:b/>
        </w:rPr>
      </w:pPr>
    </w:p>
    <w:p w:rsidR="00C97D3B" w:rsidRDefault="00C97D3B" w:rsidP="00C97D3B">
      <w:pPr>
        <w:jc w:val="both"/>
      </w:pPr>
      <w:r>
        <w:t xml:space="preserve">Zsennye Község Önkormányzata a szociális ellátásokról szóló 1993. évi III. törvényben (továbbiakban: Sztv.) előírt étkeztetést, mint kötelező alapszolgáltatást az </w:t>
      </w:r>
      <w:proofErr w:type="spellStart"/>
      <w:r>
        <w:t>Atroplusz</w:t>
      </w:r>
      <w:proofErr w:type="spellEnd"/>
      <w:r>
        <w:t xml:space="preserve"> Kft-</w:t>
      </w:r>
      <w:proofErr w:type="spellStart"/>
      <w:r>
        <w:t>vel</w:t>
      </w:r>
      <w:proofErr w:type="spellEnd"/>
      <w:r>
        <w:t xml:space="preserve"> kötött szerződés alapján biztosítja. A szociális étkezés intézményi térítési díjának a módosítása a szolgáltató </w:t>
      </w:r>
      <w:proofErr w:type="spellStart"/>
      <w:r>
        <w:t>Atroplusz</w:t>
      </w:r>
      <w:proofErr w:type="spellEnd"/>
      <w:r>
        <w:t xml:space="preserve"> Kft. térítési díjának változása miatt vált szükségessé. A szolgáltató a szociális étkezés </w:t>
      </w:r>
      <w:proofErr w:type="spellStart"/>
      <w:r>
        <w:t>téryítési</w:t>
      </w:r>
      <w:proofErr w:type="spellEnd"/>
      <w:r>
        <w:t xml:space="preserve"> díját 2021. január 1-től 850 Ft-ról 935 Ft-ra kívánja emelni. Az áremelés mértéke 10 %.</w:t>
      </w:r>
    </w:p>
    <w:p w:rsidR="00C97D3B" w:rsidRDefault="00C97D3B" w:rsidP="00C97D3B">
      <w:pPr>
        <w:jc w:val="both"/>
      </w:pPr>
      <w:r>
        <w:t>Az Sztv. 115. § (1) bekezdése szerint az intézményi térítési díj összege nem haladhatja meg a szolgáltatási önköltséget. A</w:t>
      </w:r>
      <w:r w:rsidRPr="00BC74E6">
        <w:t>z intézményi térítési díj meghatározásakor a szolgáltatási</w:t>
      </w:r>
      <w:r>
        <w:t xml:space="preserve"> </w:t>
      </w:r>
      <w:r w:rsidRPr="00BC74E6">
        <w:t>önköltség az intézményi térítési díj felső határa.</w:t>
      </w:r>
      <w:r>
        <w:t xml:space="preserve"> </w:t>
      </w:r>
    </w:p>
    <w:p w:rsidR="00C97D3B" w:rsidRPr="003E1657" w:rsidRDefault="00C97D3B" w:rsidP="00C97D3B">
      <w:r w:rsidRPr="003E1657">
        <w:t xml:space="preserve">Az intézményi térítési díjat a 29/1993. (II. 17.) Kormányrendelet (továbbiakban: R) 3. § (1) bekezdése alapján ellátási napra vetítve kell meghatározni. </w:t>
      </w:r>
    </w:p>
    <w:p w:rsidR="00C97D3B" w:rsidRDefault="00C97D3B" w:rsidP="00C97D3B">
      <w:r w:rsidRPr="003E1657">
        <w:t xml:space="preserve">Az ellátási napok száma </w:t>
      </w:r>
      <w:r>
        <w:t xml:space="preserve">2021. évben </w:t>
      </w:r>
      <w:r w:rsidRPr="003E1657">
        <w:t>a költségvetési törvény alapján 2</w:t>
      </w:r>
      <w:r>
        <w:t>49</w:t>
      </w:r>
      <w:r w:rsidRPr="003E1657">
        <w:t xml:space="preserve"> nap, az egy étkezőre jutó állami támogatás összege </w:t>
      </w:r>
      <w:r>
        <w:t>66360</w:t>
      </w:r>
      <w:r w:rsidRPr="003E1657">
        <w:t xml:space="preserve"> Ft/év</w:t>
      </w:r>
      <w:r>
        <w:t xml:space="preserve"> (267 Ft/fő/nap).</w:t>
      </w:r>
    </w:p>
    <w:p w:rsidR="00C97D3B" w:rsidRDefault="00C97D3B" w:rsidP="00C97D3B"/>
    <w:p w:rsidR="00C97D3B" w:rsidRDefault="00C97D3B" w:rsidP="00C97D3B">
      <w:pPr>
        <w:ind w:firstLine="204"/>
        <w:jc w:val="both"/>
      </w:pPr>
      <w:r>
        <w:t xml:space="preserve">Az R. 9. § </w:t>
      </w:r>
      <w:r w:rsidRPr="00BF58FD">
        <w:t>(4)</w:t>
      </w:r>
      <w:r>
        <w:t xml:space="preserve"> – (5) bekezdése értelmében: </w:t>
      </w:r>
    </w:p>
    <w:p w:rsidR="00C97D3B" w:rsidRPr="002B137B" w:rsidRDefault="00C97D3B" w:rsidP="00C97D3B">
      <w:pPr>
        <w:ind w:firstLine="204"/>
        <w:jc w:val="both"/>
        <w:rPr>
          <w:i/>
        </w:rPr>
      </w:pPr>
      <w:r>
        <w:t>„</w:t>
      </w:r>
      <w:r w:rsidRPr="002B137B">
        <w:rPr>
          <w:i/>
        </w:rPr>
        <w:t xml:space="preserve">(4) Az étkeztetés intézményi térítési díja </w:t>
      </w:r>
      <w:proofErr w:type="gramStart"/>
      <w:r w:rsidRPr="002B137B">
        <w:rPr>
          <w:i/>
        </w:rPr>
        <w:t>aszerint</w:t>
      </w:r>
      <w:proofErr w:type="gramEnd"/>
      <w:r w:rsidRPr="002B137B">
        <w:rPr>
          <w:i/>
        </w:rPr>
        <w:t xml:space="preserve"> differenciált, hogy az ételt a helyszínen fogyasztják el vagy az igénybevétel helyére szállítják. A kiosztó helyen, illetve a lakáson történő étkeztetés térítési díja a kiszállítás költségét is tartalmazza. Ha az </w:t>
      </w:r>
      <w:proofErr w:type="gramStart"/>
      <w:r w:rsidRPr="002B137B">
        <w:rPr>
          <w:i/>
        </w:rPr>
        <w:t>étel lakásra</w:t>
      </w:r>
      <w:proofErr w:type="gramEnd"/>
      <w:r w:rsidRPr="002B137B">
        <w:rPr>
          <w:i/>
        </w:rPr>
        <w:t xml:space="preserve"> történő kiszállítása közös háztartásban élő személyek részére történik, a kiszállításért fizetendő személyi térítési díjat csak egy személyre lehet megállapítani.</w:t>
      </w:r>
    </w:p>
    <w:p w:rsidR="00C97D3B" w:rsidRPr="002B137B" w:rsidRDefault="00C97D3B" w:rsidP="00C97D3B">
      <w:pPr>
        <w:autoSpaceDE w:val="0"/>
        <w:autoSpaceDN w:val="0"/>
        <w:adjustRightInd w:val="0"/>
        <w:ind w:firstLine="204"/>
        <w:jc w:val="both"/>
        <w:rPr>
          <w:i/>
        </w:rPr>
      </w:pPr>
      <w:r w:rsidRPr="002B137B">
        <w:rPr>
          <w:i/>
        </w:rPr>
        <w:t>(5)</w:t>
      </w:r>
      <w:r>
        <w:rPr>
          <w:i/>
        </w:rPr>
        <w:t xml:space="preserve"> </w:t>
      </w:r>
      <w:r w:rsidRPr="002B137B">
        <w:rPr>
          <w:i/>
        </w:rPr>
        <w:t>Az étel helyben fogyasztásáért vagy elviteléért fizetendő személyi térítési díj a napi személyi térítési díj és az adott hónapban igénybe vett étkezési napok szorzata. Az étel kiszállítása esetén a személyi térítési díj a kiszállításra számított térítési díjnak és az adott hónapban kiszállítással igénybe vett étkezési napok szorzatának összegével növekszik.</w:t>
      </w:r>
      <w:r>
        <w:rPr>
          <w:i/>
        </w:rPr>
        <w:t>”</w:t>
      </w:r>
    </w:p>
    <w:p w:rsidR="00C97D3B" w:rsidRDefault="00C97D3B" w:rsidP="00C97D3B">
      <w:pPr>
        <w:jc w:val="both"/>
        <w:rPr>
          <w:b/>
          <w:u w:val="single"/>
        </w:rPr>
      </w:pPr>
    </w:p>
    <w:p w:rsidR="00C97D3B" w:rsidRDefault="00C97D3B" w:rsidP="00C97D3B">
      <w:r w:rsidRPr="005471EE">
        <w:t xml:space="preserve">Az intézményi térítési díj jelenleg: </w:t>
      </w:r>
      <w:r>
        <w:t>500</w:t>
      </w:r>
      <w:r w:rsidRPr="005471EE">
        <w:t>,-Ft/ebéd</w:t>
      </w:r>
      <w:r>
        <w:t xml:space="preserve"> (850 Ft/ebéd szolgáltatói díj mellett)</w:t>
      </w:r>
    </w:p>
    <w:p w:rsidR="00C97D3B" w:rsidRDefault="00C97D3B" w:rsidP="00C97D3B">
      <w:pPr>
        <w:rPr>
          <w:b/>
        </w:rPr>
      </w:pPr>
    </w:p>
    <w:p w:rsidR="00C97D3B" w:rsidRPr="003222AE" w:rsidRDefault="00C97D3B" w:rsidP="00C97D3B">
      <w:pPr>
        <w:rPr>
          <w:b/>
        </w:rPr>
      </w:pPr>
      <w:r w:rsidRPr="003222AE">
        <w:rPr>
          <w:b/>
        </w:rPr>
        <w:t>Önköltségszámítás alapja: (202</w:t>
      </w:r>
      <w:r>
        <w:rPr>
          <w:b/>
        </w:rPr>
        <w:t>1</w:t>
      </w:r>
      <w:r w:rsidRPr="003222AE">
        <w:rPr>
          <w:b/>
        </w:rPr>
        <w:t>. 01. hó</w:t>
      </w:r>
      <w:r>
        <w:rPr>
          <w:b/>
        </w:rPr>
        <w:t>tól</w:t>
      </w:r>
      <w:r w:rsidRPr="003222AE">
        <w:rPr>
          <w:b/>
        </w:rPr>
        <w:t xml:space="preserve">: </w:t>
      </w:r>
      <w:r>
        <w:rPr>
          <w:b/>
        </w:rPr>
        <w:t>935 Ft/ebéd)</w:t>
      </w:r>
    </w:p>
    <w:p w:rsidR="00C97D3B" w:rsidRDefault="00C97D3B" w:rsidP="00C97D3B">
      <w:r w:rsidRPr="00BC74E6">
        <w:t>Ellátottak száma 20</w:t>
      </w:r>
      <w:r>
        <w:t>21</w:t>
      </w:r>
      <w:r w:rsidRPr="00BC74E6">
        <w:t xml:space="preserve">. évre tervezett: </w:t>
      </w:r>
      <w:r>
        <w:t>7 fő 249</w:t>
      </w:r>
      <w:r w:rsidRPr="00BC74E6">
        <w:t xml:space="preserve"> munkanappal.</w:t>
      </w:r>
    </w:p>
    <w:p w:rsidR="00C97D3B" w:rsidRPr="005C7C45" w:rsidRDefault="00C97D3B" w:rsidP="00C97D3B">
      <w:r w:rsidRPr="005C7C45">
        <w:t>202</w:t>
      </w:r>
      <w:r>
        <w:t>1</w:t>
      </w:r>
      <w:r w:rsidRPr="005C7C45">
        <w:t xml:space="preserve">. évben az étkeztetés várható teljes költsége: </w:t>
      </w:r>
      <w:r>
        <w:t>1.629.705</w:t>
      </w:r>
      <w:r w:rsidRPr="005C7C45">
        <w:t>,- Ft (2</w:t>
      </w:r>
      <w:r>
        <w:t>49</w:t>
      </w:r>
      <w:r w:rsidRPr="005C7C45">
        <w:t xml:space="preserve"> nap/</w:t>
      </w:r>
      <w:r>
        <w:t>7</w:t>
      </w:r>
      <w:r w:rsidRPr="005C7C45">
        <w:t>fő/</w:t>
      </w:r>
      <w:r>
        <w:t>935</w:t>
      </w:r>
      <w:r w:rsidRPr="005C7C45">
        <w:t>,-Ft szolgáltatói díj mellett).</w:t>
      </w:r>
    </w:p>
    <w:p w:rsidR="00C97D3B" w:rsidRPr="005C7C45" w:rsidRDefault="00C97D3B" w:rsidP="00C97D3B">
      <w:pPr>
        <w:rPr>
          <w:b/>
        </w:rPr>
      </w:pPr>
    </w:p>
    <w:p w:rsidR="00C97D3B" w:rsidRPr="003222AE" w:rsidRDefault="00C97D3B" w:rsidP="00C97D3B">
      <w:pPr>
        <w:rPr>
          <w:b/>
        </w:rPr>
      </w:pPr>
      <w:r w:rsidRPr="003222AE">
        <w:rPr>
          <w:b/>
        </w:rPr>
        <w:t>Étkezési önköltség 202</w:t>
      </w:r>
      <w:r>
        <w:rPr>
          <w:b/>
        </w:rPr>
        <w:t>1</w:t>
      </w:r>
      <w:r w:rsidRPr="003222AE">
        <w:rPr>
          <w:b/>
        </w:rPr>
        <w:t xml:space="preserve">. </w:t>
      </w:r>
      <w:r>
        <w:rPr>
          <w:b/>
        </w:rPr>
        <w:t>január</w:t>
      </w:r>
      <w:r w:rsidRPr="003222AE">
        <w:rPr>
          <w:b/>
        </w:rPr>
        <w:t xml:space="preserve"> 1-től: ebéd/fő= </w:t>
      </w:r>
      <w:r>
        <w:rPr>
          <w:b/>
        </w:rPr>
        <w:t>935,-Ft – 267</w:t>
      </w:r>
      <w:r w:rsidRPr="003222AE">
        <w:rPr>
          <w:b/>
        </w:rPr>
        <w:t xml:space="preserve">,-Ft (állami támogatás) = </w:t>
      </w:r>
      <w:r>
        <w:rPr>
          <w:b/>
        </w:rPr>
        <w:t>668</w:t>
      </w:r>
      <w:r w:rsidRPr="003222AE">
        <w:rPr>
          <w:b/>
        </w:rPr>
        <w:t>,-Ft</w:t>
      </w:r>
    </w:p>
    <w:p w:rsidR="00C97D3B" w:rsidRPr="005C7C45" w:rsidRDefault="00C97D3B" w:rsidP="00C97D3B"/>
    <w:p w:rsidR="00C97D3B" w:rsidRPr="00BC74E6" w:rsidRDefault="00C97D3B" w:rsidP="00C97D3B">
      <w:r w:rsidRPr="00641719">
        <w:rPr>
          <w:b/>
        </w:rPr>
        <w:t>Intézményi térítési díj: 6</w:t>
      </w:r>
      <w:r>
        <w:rPr>
          <w:b/>
        </w:rPr>
        <w:t>0</w:t>
      </w:r>
      <w:r w:rsidRPr="00641719">
        <w:rPr>
          <w:b/>
        </w:rPr>
        <w:t>0,-Ft</w:t>
      </w:r>
    </w:p>
    <w:p w:rsidR="00C97D3B" w:rsidRPr="005471EE" w:rsidRDefault="00C97D3B" w:rsidP="00C97D3B"/>
    <w:p w:rsidR="00C97D3B" w:rsidRPr="005C7C45" w:rsidRDefault="00C97D3B" w:rsidP="00C97D3B">
      <w:pPr>
        <w:jc w:val="both"/>
      </w:pPr>
      <w:r w:rsidRPr="005C7C45">
        <w:t xml:space="preserve">Ez alapján várhatóan befizetésre kerülő személyi térítési díj: </w:t>
      </w:r>
      <w:r>
        <w:t>1.045.800</w:t>
      </w:r>
      <w:r w:rsidRPr="005C7C45">
        <w:t>,-Ft (</w:t>
      </w:r>
      <w:r>
        <w:t>600</w:t>
      </w:r>
      <w:r w:rsidRPr="005C7C45">
        <w:t xml:space="preserve"> Ft x </w:t>
      </w:r>
      <w:r>
        <w:t>7</w:t>
      </w:r>
      <w:r w:rsidRPr="005C7C45">
        <w:t xml:space="preserve"> fő x </w:t>
      </w:r>
      <w:r>
        <w:t>249</w:t>
      </w:r>
      <w:r w:rsidRPr="005C7C45">
        <w:t xml:space="preserve"> nap)</w:t>
      </w:r>
    </w:p>
    <w:p w:rsidR="00C97D3B" w:rsidRPr="005C7C45" w:rsidRDefault="00C97D3B" w:rsidP="00C97D3B">
      <w:pPr>
        <w:pBdr>
          <w:bottom w:val="single" w:sz="12" w:space="1" w:color="auto"/>
        </w:pBdr>
      </w:pPr>
      <w:r w:rsidRPr="005C7C45">
        <w:t>Normatíva összege (202</w:t>
      </w:r>
      <w:r>
        <w:t>1</w:t>
      </w:r>
      <w:r w:rsidRPr="005C7C45">
        <w:t xml:space="preserve">): </w:t>
      </w:r>
      <w:r>
        <w:t>464.520</w:t>
      </w:r>
      <w:r w:rsidRPr="005C7C45">
        <w:t>,-Ft/év/</w:t>
      </w:r>
      <w:r>
        <w:t>7</w:t>
      </w:r>
      <w:r w:rsidRPr="005C7C45">
        <w:t>fő</w:t>
      </w:r>
    </w:p>
    <w:p w:rsidR="00C97D3B" w:rsidRPr="005C7C45" w:rsidRDefault="00C97D3B" w:rsidP="00C97D3B">
      <w:r w:rsidRPr="005C7C45">
        <w:t xml:space="preserve">Összes várható bevétel: </w:t>
      </w:r>
      <w:r>
        <w:t>1.510.320</w:t>
      </w:r>
      <w:r w:rsidRPr="005C7C45">
        <w:t>,-Ft</w:t>
      </w:r>
    </w:p>
    <w:p w:rsidR="00C97D3B" w:rsidRPr="005C7C45" w:rsidRDefault="00C97D3B" w:rsidP="00C97D3B">
      <w:r w:rsidRPr="005C7C45">
        <w:rPr>
          <w:u w:val="single"/>
        </w:rPr>
        <w:t>Különbözet</w:t>
      </w:r>
      <w:r w:rsidRPr="005C7C45">
        <w:t xml:space="preserve">: </w:t>
      </w:r>
      <w:r>
        <w:t>119.385</w:t>
      </w:r>
      <w:r w:rsidRPr="005C7C45">
        <w:t xml:space="preserve">,-Ft (szociális normatívából fedezendő). Ez az összeg változhat az étkezést igénybe vevők számának változása, valamint az igénybe vevő jövedelmének a tükrében.  </w:t>
      </w:r>
    </w:p>
    <w:p w:rsidR="00C97D3B" w:rsidRPr="00BC74E6" w:rsidRDefault="00C97D3B" w:rsidP="00C97D3B">
      <w:pPr>
        <w:jc w:val="both"/>
      </w:pPr>
    </w:p>
    <w:p w:rsidR="00C97D3B" w:rsidRDefault="00C97D3B" w:rsidP="00C97D3B">
      <w:pPr>
        <w:jc w:val="both"/>
      </w:pPr>
      <w:r>
        <w:t>A személyi térítési díjat az önkormányzat hatályos szociális rendelete alapján, az 1 és 2 forintos érmék bevonása következtében szükséges kerekítés szabályairól szóló 2008. évi III. tv. 2.§-</w:t>
      </w:r>
      <w:proofErr w:type="spellStart"/>
      <w:r>
        <w:t>ának</w:t>
      </w:r>
      <w:proofErr w:type="spellEnd"/>
      <w:r>
        <w:t xml:space="preserve"> megfelelő módon kell megállapítani úgy, hogy annak összege nem haladhatja meg az </w:t>
      </w:r>
      <w:r>
        <w:lastRenderedPageBreak/>
        <w:t>intézményi térítési díjat, valamint a szolgáltatást igénybe vevő rendszeres havi jövedelmének a 30%-át.</w:t>
      </w:r>
    </w:p>
    <w:p w:rsidR="00C97D3B" w:rsidRDefault="00C97D3B" w:rsidP="00C97D3B">
      <w:pPr>
        <w:jc w:val="both"/>
      </w:pPr>
    </w:p>
    <w:p w:rsidR="00C97D3B" w:rsidRPr="00A87533" w:rsidRDefault="00C97D3B" w:rsidP="00C97D3B">
      <w:pPr>
        <w:jc w:val="both"/>
      </w:pPr>
      <w:r>
        <w:t xml:space="preserve">(Az étel házhoz szállítása a falugondnoki szolgálattal történik, így annak költsége –tekintve, hogy a szolgálat alapfeladatának tekinthető és erre külön állami támogatás jár –nem érvényesíthető az önköltségben).  </w:t>
      </w:r>
    </w:p>
    <w:p w:rsidR="00C97D3B" w:rsidRDefault="00C97D3B" w:rsidP="00C97D3B">
      <w:pPr>
        <w:jc w:val="both"/>
      </w:pPr>
    </w:p>
    <w:p w:rsidR="00C97D3B" w:rsidRDefault="00C97D3B" w:rsidP="00C97D3B">
      <w:pPr>
        <w:jc w:val="both"/>
      </w:pPr>
      <w:r>
        <w:t xml:space="preserve">A Magyarország gazdasági </w:t>
      </w:r>
      <w:proofErr w:type="gramStart"/>
      <w:r>
        <w:t>stabilitásáról</w:t>
      </w:r>
      <w:proofErr w:type="gramEnd"/>
      <w:r>
        <w:t xml:space="preserve"> szóló 2011. évi CXCIV. tv. 32. §-</w:t>
      </w:r>
      <w:proofErr w:type="gramStart"/>
      <w:r>
        <w:t>a</w:t>
      </w:r>
      <w:proofErr w:type="gramEnd"/>
      <w:r>
        <w:t xml:space="preserve"> értelmében: </w:t>
      </w:r>
    </w:p>
    <w:p w:rsidR="00C97D3B" w:rsidRDefault="00C97D3B" w:rsidP="00C97D3B">
      <w:pPr>
        <w:jc w:val="both"/>
      </w:pPr>
      <w:r>
        <w:t>„32. § 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telnie.”</w:t>
      </w:r>
    </w:p>
    <w:p w:rsidR="00C97D3B" w:rsidRDefault="00C97D3B" w:rsidP="00C97D3B">
      <w:pPr>
        <w:jc w:val="both"/>
      </w:pPr>
    </w:p>
    <w:p w:rsidR="00C97D3B" w:rsidRDefault="00C97D3B" w:rsidP="00C97D3B">
      <w:pPr>
        <w:jc w:val="both"/>
      </w:pPr>
      <w:r>
        <w:t>Magyarország Kormánya a 487/2020. (XI. 3.) Kormányrendelettel az egész országra kiterjedő veszélyhelyzetet hirdetett az élet- és vagyonbiztonságot veszélyeztető tömeges humánjárvány következményeinek elhárítása, a magyar állampolgárok egészségének és életének megóvása érdekében.</w:t>
      </w:r>
    </w:p>
    <w:p w:rsidR="00C97D3B" w:rsidRDefault="00C97D3B" w:rsidP="00C97D3B">
      <w:pPr>
        <w:jc w:val="both"/>
      </w:pPr>
      <w:r>
        <w:t xml:space="preserve">A katasztrófavédelemről és a hozzá kapcsolódó egyes törvények módosításáról szóló 2011. évi CXXVIII. törvény (továbbiakban: Tv.) 46. § (4) bekezdése értelmében a képviselő-testület feladat- és hatáskörét a polgármester gyakorolja. </w:t>
      </w:r>
    </w:p>
    <w:p w:rsidR="00C97D3B" w:rsidRDefault="00C97D3B" w:rsidP="00C97D3B">
      <w:pPr>
        <w:autoSpaceDE w:val="0"/>
        <w:autoSpaceDN w:val="0"/>
        <w:adjustRightInd w:val="0"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C97D3B" w:rsidRDefault="00C97D3B" w:rsidP="00C97D3B">
      <w:r>
        <w:rPr>
          <w:b/>
        </w:rPr>
        <w:t xml:space="preserve">RÉSZLETES </w:t>
      </w:r>
      <w:r w:rsidRPr="007A1E8E">
        <w:rPr>
          <w:b/>
        </w:rPr>
        <w:t>INDOKOLÁS</w:t>
      </w:r>
      <w:r>
        <w:rPr>
          <w:b/>
        </w:rPr>
        <w:t>:</w:t>
      </w:r>
    </w:p>
    <w:p w:rsidR="00C97D3B" w:rsidRDefault="00C97D3B" w:rsidP="00C97D3B">
      <w:pPr>
        <w:numPr>
          <w:ilvl w:val="0"/>
          <w:numId w:val="1"/>
        </w:numPr>
      </w:pPr>
      <w:r>
        <w:t>§: Az intézményi térítési díj összegét határozza meg.</w:t>
      </w:r>
    </w:p>
    <w:p w:rsidR="00C97D3B" w:rsidRPr="006A34B5" w:rsidRDefault="00C97D3B" w:rsidP="00C97D3B">
      <w:pPr>
        <w:numPr>
          <w:ilvl w:val="0"/>
          <w:numId w:val="1"/>
        </w:numPr>
      </w:pPr>
      <w:r>
        <w:t>§: Hatályba léptető rendelkezést tartalmaz.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A1091"/>
    <w:multiLevelType w:val="hybridMultilevel"/>
    <w:tmpl w:val="AD286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3B"/>
    <w:rsid w:val="00937022"/>
    <w:rsid w:val="00C97D3B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254C0-184F-4684-A95E-2C0E203D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2020-12-01T07:29:00Z</dcterms:created>
  <dcterms:modified xsi:type="dcterms:W3CDTF">2020-12-01T07:29:00Z</dcterms:modified>
</cp:coreProperties>
</file>