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D14" w:rsidRDefault="00726D14" w:rsidP="00726D14">
      <w:pPr>
        <w:pStyle w:val="hszcmsor1"/>
        <w:rPr>
          <w:szCs w:val="24"/>
        </w:rPr>
      </w:pPr>
      <w:r>
        <w:rPr>
          <w:szCs w:val="24"/>
        </w:rPr>
        <w:t>MELLÉKLETEK</w:t>
      </w:r>
    </w:p>
    <w:p w:rsidR="00726D14" w:rsidRDefault="00726D14" w:rsidP="00726D14">
      <w:pPr>
        <w:spacing w:after="0" w:line="240" w:lineRule="auto"/>
        <w:ind w:right="566"/>
        <w:jc w:val="center"/>
        <w:rPr>
          <w:sz w:val="24"/>
          <w:szCs w:val="24"/>
          <w:lang w:eastAsia="ar-SA"/>
        </w:rPr>
      </w:pPr>
    </w:p>
    <w:p w:rsidR="00726D14" w:rsidRDefault="00726D14" w:rsidP="00726D14">
      <w:pPr>
        <w:pStyle w:val="hszmelleklet"/>
        <w:spacing w:after="0"/>
        <w:rPr>
          <w:sz w:val="24"/>
          <w:szCs w:val="24"/>
        </w:rPr>
      </w:pPr>
      <w:bookmarkStart w:id="0" w:name="_Toc16774101"/>
      <w:bookmarkStart w:id="1" w:name="_Toc534634576"/>
      <w:bookmarkStart w:id="2" w:name="_Toc515440732"/>
      <w:bookmarkStart w:id="3" w:name="_Toc513018822"/>
      <w:r>
        <w:rPr>
          <w:sz w:val="24"/>
          <w:szCs w:val="24"/>
        </w:rPr>
        <w:t xml:space="preserve">1. MELLÉKLET A </w:t>
      </w:r>
      <w:r>
        <w:rPr>
          <w:sz w:val="24"/>
          <w:szCs w:val="24"/>
        </w:rPr>
        <w:t>8/</w:t>
      </w:r>
      <w:r>
        <w:rPr>
          <w:sz w:val="24"/>
          <w:szCs w:val="24"/>
        </w:rPr>
        <w:t>2019.(IX. ) ÖNKORMÁNYZATI RENDELETHEZ</w:t>
      </w:r>
      <w:bookmarkEnd w:id="0"/>
      <w:bookmarkEnd w:id="1"/>
      <w:bookmarkEnd w:id="2"/>
      <w:bookmarkEnd w:id="3"/>
    </w:p>
    <w:p w:rsidR="00726D14" w:rsidRDefault="00726D14" w:rsidP="00726D14">
      <w:pPr>
        <w:pStyle w:val="hszmelleklet"/>
        <w:spacing w:after="0"/>
        <w:rPr>
          <w:sz w:val="24"/>
          <w:szCs w:val="24"/>
        </w:rPr>
      </w:pPr>
      <w:bookmarkStart w:id="4" w:name="_Toc16774102"/>
      <w:bookmarkStart w:id="5" w:name="_Toc534634577"/>
      <w:r>
        <w:rPr>
          <w:sz w:val="24"/>
          <w:szCs w:val="24"/>
        </w:rPr>
        <w:t>Szabályozási terv</w:t>
      </w:r>
      <w:bookmarkEnd w:id="4"/>
      <w:bookmarkEnd w:id="5"/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13BB2C48" wp14:editId="0E9E8C25">
            <wp:extent cx="5760720" cy="8150860"/>
            <wp:effectExtent l="0" t="0" r="0" b="254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73730D94" wp14:editId="1FDCD211">
            <wp:extent cx="5760720" cy="8150860"/>
            <wp:effectExtent l="0" t="0" r="0" b="254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</w:p>
    <w:p w:rsidR="00726D14" w:rsidRDefault="00726D14" w:rsidP="00726D14">
      <w:pPr>
        <w:pStyle w:val="hszmelleklet"/>
      </w:pPr>
      <w:bookmarkStart w:id="6" w:name="_Toc16774103"/>
      <w:bookmarkStart w:id="7" w:name="_Toc534634578"/>
      <w:bookmarkStart w:id="8" w:name="_Toc515440733"/>
      <w:bookmarkStart w:id="9" w:name="_Toc513018823"/>
      <w:r>
        <w:t xml:space="preserve">2. MELLÉKLET A </w:t>
      </w:r>
      <w:r w:rsidR="002B0714">
        <w:t>8/</w:t>
      </w:r>
      <w:bookmarkStart w:id="10" w:name="_GoBack"/>
      <w:bookmarkEnd w:id="10"/>
      <w:r>
        <w:t>2019. (IX.  .)ÖNKORMÁNYZATI RENDELETHEZ</w:t>
      </w:r>
      <w:bookmarkEnd w:id="6"/>
      <w:bookmarkEnd w:id="7"/>
      <w:bookmarkEnd w:id="8"/>
      <w:bookmarkEnd w:id="9"/>
    </w:p>
    <w:p w:rsidR="00726D14" w:rsidRDefault="00726D14" w:rsidP="00726D14">
      <w:pPr>
        <w:pStyle w:val="hszmelleklet"/>
        <w:rPr>
          <w:szCs w:val="20"/>
          <w:lang w:eastAsia="hu-HU"/>
        </w:rPr>
      </w:pPr>
      <w:bookmarkStart w:id="11" w:name="_Toc16774104"/>
      <w:bookmarkStart w:id="12" w:name="_Toc534634579"/>
      <w:r>
        <w:rPr>
          <w:szCs w:val="20"/>
          <w:lang w:eastAsia="hu-HU"/>
        </w:rPr>
        <w:t>Építési övezetek telekalakítási és beépítési előírásai</w:t>
      </w:r>
      <w:bookmarkEnd w:id="11"/>
      <w:bookmarkEnd w:id="12"/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</w:p>
    <w:p w:rsidR="00726D14" w:rsidRDefault="00726D14" w:rsidP="00726D14">
      <w:pPr>
        <w:jc w:val="center"/>
        <w:rPr>
          <w:b/>
          <w:lang w:eastAsia="hu-HU"/>
        </w:rPr>
      </w:pPr>
      <w:r>
        <w:rPr>
          <w:b/>
          <w:lang w:eastAsia="hu-HU"/>
        </w:rPr>
        <w:t>Kertvárosias lakóterület</w:t>
      </w:r>
    </w:p>
    <w:tbl>
      <w:tblPr>
        <w:tblW w:w="930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823"/>
        <w:gridCol w:w="1135"/>
        <w:gridCol w:w="1276"/>
        <w:gridCol w:w="1073"/>
        <w:gridCol w:w="1561"/>
        <w:gridCol w:w="1561"/>
        <w:gridCol w:w="1135"/>
      </w:tblGrid>
      <w:tr w:rsidR="00726D14" w:rsidTr="00BD6BBB">
        <w:trPr>
          <w:cantSplit/>
          <w:trHeight w:val="78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Építési övezet jele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Beépítési mód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 legkisebb területe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(m²)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legkisebb telekszélessége (m)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Beépítettség megengedett legnagyobb mértéke (%)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Terepszint alatti beépítettség megengedett legnagyobb mértéke (%)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Épületmagasság megengedett legnagyobb mértéke (m)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Zöldfelület legkisebb mértéke (%)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Lke-1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800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45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Lke-2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SZ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700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45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Lke-3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SZ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1600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50</w:t>
            </w:r>
          </w:p>
        </w:tc>
      </w:tr>
    </w:tbl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  <w:r>
        <w:rPr>
          <w:bCs/>
          <w:sz w:val="16"/>
          <w:szCs w:val="16"/>
          <w:lang w:eastAsia="ar-SA"/>
        </w:rPr>
        <w:t>O</w:t>
      </w:r>
      <w:r>
        <w:rPr>
          <w:bCs/>
          <w:sz w:val="16"/>
          <w:szCs w:val="16"/>
          <w:lang w:eastAsia="ar-SA"/>
        </w:rPr>
        <w:tab/>
        <w:t xml:space="preserve">oldalhatáron álló </w:t>
      </w: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  <w:r>
        <w:rPr>
          <w:bCs/>
          <w:sz w:val="16"/>
          <w:szCs w:val="16"/>
          <w:lang w:eastAsia="ar-SA"/>
        </w:rPr>
        <w:t>SZ</w:t>
      </w:r>
      <w:r>
        <w:rPr>
          <w:bCs/>
          <w:sz w:val="16"/>
          <w:szCs w:val="16"/>
          <w:lang w:eastAsia="ar-SA"/>
        </w:rPr>
        <w:tab/>
        <w:t>szabadon álló</w:t>
      </w:r>
    </w:p>
    <w:p w:rsidR="00726D14" w:rsidRDefault="00726D14" w:rsidP="00726D14">
      <w:pPr>
        <w:jc w:val="center"/>
        <w:rPr>
          <w:b/>
          <w:lang w:eastAsia="hu-HU"/>
        </w:rPr>
      </w:pPr>
      <w:r>
        <w:rPr>
          <w:b/>
          <w:lang w:eastAsia="hu-HU"/>
        </w:rPr>
        <w:t>Falusias lakóterület</w:t>
      </w:r>
    </w:p>
    <w:tbl>
      <w:tblPr>
        <w:tblW w:w="930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6"/>
        <w:gridCol w:w="879"/>
        <w:gridCol w:w="1045"/>
        <w:gridCol w:w="1277"/>
        <w:gridCol w:w="1276"/>
        <w:gridCol w:w="1561"/>
        <w:gridCol w:w="1561"/>
        <w:gridCol w:w="1135"/>
      </w:tblGrid>
      <w:tr w:rsidR="00726D14" w:rsidTr="00BD6BBB">
        <w:trPr>
          <w:cantSplit/>
          <w:trHeight w:val="78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Építési övezet jele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Beépítési mód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megengedettlegkisebb területe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(m²)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 legkisebb telekszélessége (m)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Beépítettség megengedett legnagyobb mértéke (%)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Terepszint alatti beépítettség megengedett legnagyobb mértéke (%)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Épületmagasság megengedett legnagyobb mértéke (m)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Zöldfelület legkisebb mértéke (%)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Lf-1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O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600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45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Lf-2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O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1200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55</w:t>
            </w:r>
          </w:p>
        </w:tc>
      </w:tr>
    </w:tbl>
    <w:p w:rsidR="00726D14" w:rsidRDefault="00726D14" w:rsidP="00726D14">
      <w:pPr>
        <w:tabs>
          <w:tab w:val="left" w:pos="1976"/>
        </w:tabs>
        <w:spacing w:after="0"/>
        <w:rPr>
          <w:bCs/>
          <w:sz w:val="16"/>
          <w:szCs w:val="16"/>
          <w:lang w:eastAsia="ar-SA"/>
        </w:rPr>
      </w:pPr>
      <w:r>
        <w:rPr>
          <w:bCs/>
          <w:sz w:val="16"/>
          <w:szCs w:val="16"/>
          <w:lang w:eastAsia="ar-SA"/>
        </w:rPr>
        <w:tab/>
      </w: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  <w:r>
        <w:rPr>
          <w:bCs/>
          <w:sz w:val="16"/>
          <w:szCs w:val="16"/>
          <w:lang w:eastAsia="ar-SA"/>
        </w:rPr>
        <w:t>O</w:t>
      </w:r>
      <w:r>
        <w:rPr>
          <w:bCs/>
          <w:sz w:val="16"/>
          <w:szCs w:val="16"/>
          <w:lang w:eastAsia="ar-SA"/>
        </w:rPr>
        <w:tab/>
        <w:t xml:space="preserve">oldalhatáron álló </w:t>
      </w:r>
    </w:p>
    <w:p w:rsidR="00726D14" w:rsidRDefault="00726D14" w:rsidP="00726D14">
      <w:pPr>
        <w:jc w:val="center"/>
        <w:rPr>
          <w:b/>
          <w:lang w:eastAsia="hu-HU"/>
        </w:rPr>
      </w:pPr>
      <w:r>
        <w:rPr>
          <w:b/>
          <w:lang w:eastAsia="hu-HU"/>
        </w:rPr>
        <w:t>Településközpont terület</w:t>
      </w:r>
    </w:p>
    <w:tbl>
      <w:tblPr>
        <w:tblW w:w="930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823"/>
        <w:gridCol w:w="1135"/>
        <w:gridCol w:w="1276"/>
        <w:gridCol w:w="1073"/>
        <w:gridCol w:w="1561"/>
        <w:gridCol w:w="1561"/>
        <w:gridCol w:w="1135"/>
      </w:tblGrid>
      <w:tr w:rsidR="00726D14" w:rsidTr="00BD6BBB">
        <w:trPr>
          <w:cantSplit/>
          <w:trHeight w:val="78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Építési övezet jele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Beépítési mód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 legkisebb területe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(m²)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 legkisebb telekszélessége (m)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Beépítettség megengedett legnagyobb mértéke (%)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Terepszint alatti beépítettség megengedett legnagyobb mértéke (%)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Épületmagasság megengedett legnagyobb mértéke (m)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Zöldfelület legkisebb mértéke (%)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Vt-1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800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30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Vt-2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3000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20</w:t>
            </w:r>
          </w:p>
        </w:tc>
      </w:tr>
    </w:tbl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  <w:r>
        <w:rPr>
          <w:bCs/>
          <w:sz w:val="16"/>
          <w:szCs w:val="16"/>
          <w:lang w:eastAsia="ar-SA"/>
        </w:rPr>
        <w:t>O</w:t>
      </w:r>
      <w:r>
        <w:rPr>
          <w:bCs/>
          <w:sz w:val="16"/>
          <w:szCs w:val="16"/>
          <w:lang w:eastAsia="ar-SA"/>
        </w:rPr>
        <w:tab/>
        <w:t xml:space="preserve">oldalhatáron álló </w:t>
      </w:r>
    </w:p>
    <w:p w:rsidR="00726D14" w:rsidRDefault="00726D14" w:rsidP="00726D14">
      <w:pPr>
        <w:jc w:val="center"/>
        <w:rPr>
          <w:b/>
          <w:lang w:eastAsia="hu-HU"/>
        </w:rPr>
      </w:pPr>
      <w:r>
        <w:rPr>
          <w:b/>
          <w:lang w:eastAsia="hu-HU"/>
        </w:rPr>
        <w:t>Kereskedelmi, szolgáltató terület</w:t>
      </w:r>
    </w:p>
    <w:tbl>
      <w:tblPr>
        <w:tblW w:w="930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823"/>
        <w:gridCol w:w="1135"/>
        <w:gridCol w:w="1276"/>
        <w:gridCol w:w="1073"/>
        <w:gridCol w:w="1561"/>
        <w:gridCol w:w="1561"/>
        <w:gridCol w:w="1135"/>
      </w:tblGrid>
      <w:tr w:rsidR="00726D14" w:rsidTr="00BD6BBB">
        <w:trPr>
          <w:cantSplit/>
          <w:trHeight w:val="78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Építési övezet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 jele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Beépítési mód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 legkisebb területe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(m²)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legkisebb telekszélessége (m)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Beépítettség megengedett legnagyobb mértéke (%)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Terepszint alatti beépítettség megengedett legnagyobb mértéke (%)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Épületmagasság megengedett legnagyobb mértéke (m)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Zöldfelület legkisebb mértéke (%)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Gksz-1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SZ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4000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6,0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35</w:t>
            </w:r>
          </w:p>
        </w:tc>
      </w:tr>
    </w:tbl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  <w:r>
        <w:rPr>
          <w:bCs/>
          <w:sz w:val="16"/>
          <w:szCs w:val="16"/>
          <w:lang w:eastAsia="ar-SA"/>
        </w:rPr>
        <w:t>SZ</w:t>
      </w:r>
      <w:r>
        <w:rPr>
          <w:bCs/>
          <w:sz w:val="16"/>
          <w:szCs w:val="16"/>
          <w:lang w:eastAsia="ar-SA"/>
        </w:rPr>
        <w:tab/>
        <w:t xml:space="preserve">szabadon álló </w:t>
      </w: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</w:p>
    <w:p w:rsidR="00726D14" w:rsidRDefault="00726D14" w:rsidP="00726D14">
      <w:pPr>
        <w:jc w:val="center"/>
        <w:rPr>
          <w:b/>
          <w:lang w:eastAsia="hu-HU"/>
        </w:rPr>
      </w:pPr>
    </w:p>
    <w:p w:rsidR="00726D14" w:rsidRDefault="00726D14" w:rsidP="00726D14">
      <w:pPr>
        <w:jc w:val="center"/>
        <w:rPr>
          <w:b/>
          <w:lang w:eastAsia="hu-HU"/>
        </w:rPr>
      </w:pPr>
      <w:r>
        <w:rPr>
          <w:b/>
          <w:lang w:eastAsia="hu-HU"/>
        </w:rPr>
        <w:lastRenderedPageBreak/>
        <w:t>Hétvégi házas terület</w:t>
      </w:r>
    </w:p>
    <w:tbl>
      <w:tblPr>
        <w:tblW w:w="930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823"/>
        <w:gridCol w:w="1135"/>
        <w:gridCol w:w="1276"/>
        <w:gridCol w:w="1073"/>
        <w:gridCol w:w="1561"/>
        <w:gridCol w:w="1561"/>
        <w:gridCol w:w="1135"/>
      </w:tblGrid>
      <w:tr w:rsidR="00726D14" w:rsidTr="00BD6BBB">
        <w:trPr>
          <w:cantSplit/>
          <w:trHeight w:val="78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Építési övezet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 jele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Beépítési mód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 legkisebb területe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(m²)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legkisebb telekszélessége (m)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Beépítettség megengedett legnagyobb mértéke (%)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Terepszint alatti beépítettség megengedett legnagyobb mértéke (%)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Épületmagasság megengedett legnagyobb mértéke (m)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Zöldfelület legkisebb mértéke (%)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Üh-1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1000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65</w:t>
            </w:r>
          </w:p>
        </w:tc>
      </w:tr>
    </w:tbl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</w:p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  <w:r>
        <w:rPr>
          <w:bCs/>
          <w:sz w:val="16"/>
          <w:szCs w:val="16"/>
          <w:lang w:eastAsia="ar-SA"/>
        </w:rPr>
        <w:t>O</w:t>
      </w:r>
      <w:r>
        <w:rPr>
          <w:bCs/>
          <w:sz w:val="16"/>
          <w:szCs w:val="16"/>
          <w:lang w:eastAsia="ar-SA"/>
        </w:rPr>
        <w:tab/>
        <w:t xml:space="preserve">oldalhatáron álló </w:t>
      </w:r>
    </w:p>
    <w:p w:rsidR="00726D14" w:rsidRDefault="00726D14" w:rsidP="00726D14">
      <w:pPr>
        <w:jc w:val="center"/>
        <w:rPr>
          <w:b/>
          <w:lang w:eastAsia="hu-HU"/>
        </w:rPr>
      </w:pPr>
      <w:r>
        <w:rPr>
          <w:b/>
          <w:lang w:eastAsia="hu-HU"/>
        </w:rPr>
        <w:t>Különleges terület – Lovassport terület</w:t>
      </w:r>
    </w:p>
    <w:tbl>
      <w:tblPr>
        <w:tblW w:w="930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823"/>
        <w:gridCol w:w="1135"/>
        <w:gridCol w:w="1276"/>
        <w:gridCol w:w="1073"/>
        <w:gridCol w:w="1561"/>
        <w:gridCol w:w="1561"/>
        <w:gridCol w:w="1135"/>
      </w:tblGrid>
      <w:tr w:rsidR="00726D14" w:rsidTr="00BD6BBB">
        <w:trPr>
          <w:cantSplit/>
          <w:trHeight w:val="78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Építési övezet jele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Beépítési mód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legkisebb területe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(m²)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Kialakítható telek megengedett</w:t>
            </w:r>
          </w:p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legkisebb telekszélessége (m)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Beépítettség megengedett legnagyobb mértéke (%)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 xml:space="preserve">Terepszint alatti beépítettség megengedett legnagyobb mértéke (%)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Épületmagasság megengedett legnagyobb mértéke (m)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b/>
                <w:sz w:val="16"/>
                <w:szCs w:val="16"/>
                <w:lang w:eastAsia="ar-SA"/>
              </w:rPr>
            </w:pPr>
            <w:r>
              <w:rPr>
                <w:b/>
                <w:sz w:val="16"/>
                <w:szCs w:val="16"/>
                <w:lang w:eastAsia="ar-SA"/>
              </w:rPr>
              <w:t>Zöldfelület legkisebb mértéke (%)</w:t>
            </w:r>
          </w:p>
        </w:tc>
      </w:tr>
      <w:tr w:rsidR="00726D14" w:rsidTr="00BD6BBB">
        <w:trPr>
          <w:trHeight w:val="320"/>
          <w:jc w:val="center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K-Spl1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SZ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caps/>
                <w:sz w:val="16"/>
                <w:szCs w:val="16"/>
                <w:lang w:eastAsia="ar-SA"/>
              </w:rPr>
            </w:pPr>
            <w:r>
              <w:rPr>
                <w:caps/>
                <w:sz w:val="16"/>
                <w:szCs w:val="16"/>
                <w:lang w:eastAsia="ar-SA"/>
              </w:rPr>
              <w:t>5000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6,0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6D14" w:rsidRDefault="00726D14" w:rsidP="00BD6BBB">
            <w:pPr>
              <w:widowControl w:val="0"/>
              <w:tabs>
                <w:tab w:val="left" w:pos="709"/>
                <w:tab w:val="left" w:pos="1701"/>
              </w:tabs>
              <w:snapToGrid w:val="0"/>
              <w:spacing w:after="0"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60</w:t>
            </w:r>
          </w:p>
        </w:tc>
      </w:tr>
    </w:tbl>
    <w:p w:rsidR="00726D14" w:rsidRDefault="00726D14" w:rsidP="00726D14">
      <w:pPr>
        <w:spacing w:after="0"/>
        <w:rPr>
          <w:bCs/>
          <w:sz w:val="16"/>
          <w:szCs w:val="16"/>
          <w:lang w:eastAsia="ar-SA"/>
        </w:rPr>
      </w:pPr>
    </w:p>
    <w:p w:rsidR="00726D14" w:rsidRDefault="00726D14" w:rsidP="00726D14">
      <w:pPr>
        <w:spacing w:after="0"/>
        <w:ind w:left="142"/>
        <w:rPr>
          <w:bCs/>
          <w:sz w:val="16"/>
          <w:szCs w:val="16"/>
          <w:lang w:eastAsia="ar-SA"/>
        </w:rPr>
      </w:pPr>
      <w:r>
        <w:rPr>
          <w:bCs/>
          <w:sz w:val="16"/>
          <w:szCs w:val="16"/>
          <w:lang w:eastAsia="ar-SA"/>
        </w:rPr>
        <w:t>SZ</w:t>
      </w:r>
      <w:r>
        <w:rPr>
          <w:bCs/>
          <w:sz w:val="16"/>
          <w:szCs w:val="16"/>
          <w:lang w:eastAsia="ar-SA"/>
        </w:rPr>
        <w:tab/>
        <w:t xml:space="preserve">szabadon álló </w:t>
      </w:r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</w:p>
    <w:p w:rsidR="00726D14" w:rsidRDefault="00726D14" w:rsidP="00726D14">
      <w:pPr>
        <w:spacing w:after="0"/>
        <w:ind w:right="566"/>
        <w:jc w:val="center"/>
        <w:rPr>
          <w:lang w:eastAsia="ar-SA"/>
        </w:rPr>
      </w:pPr>
    </w:p>
    <w:p w:rsidR="00726D14" w:rsidRDefault="00726D14" w:rsidP="00726D14">
      <w:pPr>
        <w:pStyle w:val="hszmelleklet"/>
      </w:pPr>
      <w:bookmarkStart w:id="13" w:name="_Toc16774105"/>
      <w:bookmarkStart w:id="14" w:name="_Toc534634580"/>
      <w:bookmarkStart w:id="15" w:name="_Toc515440734"/>
      <w:r>
        <w:t>3. MELLÉKLET A .../2019.(IX:  .)ÖNKORMÁNYZATI RENDELETHEZ</w:t>
      </w:r>
      <w:bookmarkEnd w:id="13"/>
      <w:bookmarkEnd w:id="14"/>
      <w:bookmarkEnd w:id="15"/>
    </w:p>
    <w:p w:rsidR="00726D14" w:rsidRDefault="00726D14" w:rsidP="00726D14">
      <w:pPr>
        <w:pStyle w:val="hszmelleklet"/>
      </w:pPr>
      <w:bookmarkStart w:id="16" w:name="_Toc16774106"/>
      <w:r>
        <w:t>Elővásárlási joggal érintett területek</w:t>
      </w:r>
      <w:bookmarkStart w:id="17" w:name="_Toc380137661"/>
      <w:bookmarkEnd w:id="16"/>
    </w:p>
    <w:p w:rsidR="00726D14" w:rsidRDefault="00726D14" w:rsidP="00726D14">
      <w:pPr>
        <w:autoSpaceDE w:val="0"/>
        <w:autoSpaceDN w:val="0"/>
        <w:adjustRightInd w:val="0"/>
        <w:spacing w:after="0"/>
        <w:ind w:left="426" w:hanging="426"/>
        <w:rPr>
          <w:b/>
          <w:lang w:eastAsia="ar-SA"/>
        </w:rPr>
      </w:pPr>
      <w:r>
        <w:rPr>
          <w:b/>
          <w:lang w:eastAsia="ar-SA"/>
        </w:rPr>
        <w:t xml:space="preserve"> </w:t>
      </w:r>
      <w:bookmarkEnd w:id="17"/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410"/>
        <w:gridCol w:w="2268"/>
        <w:gridCol w:w="3402"/>
      </w:tblGrid>
      <w:tr w:rsidR="00726D14" w:rsidTr="00BD6BBB">
        <w:trPr>
          <w:trHeight w:val="4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6D14" w:rsidRDefault="00726D14" w:rsidP="00BD6BBB">
            <w:pPr>
              <w:spacing w:after="0"/>
              <w:jc w:val="center"/>
              <w:rPr>
                <w:b/>
                <w:lang w:eastAsia="hu-HU"/>
              </w:rPr>
            </w:pPr>
            <w:r>
              <w:rPr>
                <w:b/>
                <w:lang w:eastAsia="hu-HU"/>
              </w:rPr>
              <w:t>Ssz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6D14" w:rsidRDefault="00726D14" w:rsidP="00BD6BBB">
            <w:pPr>
              <w:spacing w:after="0"/>
              <w:jc w:val="center"/>
              <w:rPr>
                <w:b/>
                <w:lang w:eastAsia="hu-HU"/>
              </w:rPr>
            </w:pPr>
            <w:r>
              <w:rPr>
                <w:b/>
                <w:lang w:eastAsia="hu-HU"/>
              </w:rPr>
              <w:t>Helyrajzi szám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6D14" w:rsidRDefault="00726D14" w:rsidP="00BD6BBB">
            <w:pPr>
              <w:spacing w:after="0"/>
              <w:jc w:val="center"/>
              <w:rPr>
                <w:b/>
                <w:lang w:eastAsia="hu-HU"/>
              </w:rPr>
            </w:pPr>
            <w:r>
              <w:rPr>
                <w:b/>
                <w:lang w:eastAsia="hu-HU"/>
              </w:rPr>
              <w:t>Fekvés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6D14" w:rsidRDefault="00726D14" w:rsidP="00BD6BBB">
            <w:pPr>
              <w:spacing w:after="0"/>
              <w:jc w:val="center"/>
              <w:rPr>
                <w:b/>
                <w:lang w:eastAsia="hu-HU"/>
              </w:rPr>
            </w:pPr>
            <w:r>
              <w:rPr>
                <w:b/>
                <w:lang w:eastAsia="hu-HU"/>
              </w:rPr>
              <w:t>Településrendezési cél</w:t>
            </w:r>
          </w:p>
        </w:tc>
      </w:tr>
      <w:tr w:rsidR="00726D14" w:rsidTr="00BD6B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D14" w:rsidRDefault="00726D14" w:rsidP="00BD6BBB">
            <w:pPr>
              <w:spacing w:after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D14" w:rsidRDefault="00726D14" w:rsidP="00BD6BBB">
            <w:pPr>
              <w:spacing w:after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052/6, 052/7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D14" w:rsidRDefault="00726D14" w:rsidP="00BD6BBB">
            <w:pPr>
              <w:spacing w:after="0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>Templom köz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D14" w:rsidRDefault="00726D14" w:rsidP="00BD6BBB">
            <w:pPr>
              <w:spacing w:after="0"/>
              <w:rPr>
                <w:lang w:eastAsia="ar-SA"/>
              </w:rPr>
            </w:pPr>
            <w:r>
              <w:rPr>
                <w:lang w:eastAsia="ar-SA"/>
              </w:rPr>
              <w:t>Temetőbővítés, közlekedési terület - parkoló kialakítása, védelmi erdő kialakítása</w:t>
            </w:r>
          </w:p>
        </w:tc>
      </w:tr>
    </w:tbl>
    <w:p w:rsidR="002C34FB" w:rsidRDefault="002C34FB"/>
    <w:sectPr w:rsidR="002C3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14"/>
    <w:rsid w:val="002B0714"/>
    <w:rsid w:val="002C34FB"/>
    <w:rsid w:val="0072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C1605"/>
  <w15:chartTrackingRefBased/>
  <w15:docId w15:val="{E7CF7C31-198E-4824-9E55-C7B90478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726D1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szcmsor1Char">
    <w:name w:val="hész_címsor_1 Char"/>
    <w:basedOn w:val="Bekezdsalapbettpusa"/>
    <w:link w:val="hszcmsor1"/>
    <w:locked/>
    <w:rsid w:val="00726D14"/>
    <w:rPr>
      <w:rFonts w:ascii="Trebuchet MS" w:eastAsia="Times New Roman" w:hAnsi="Trebuchet MS" w:cs="Times New Roman"/>
      <w:b/>
      <w:caps/>
      <w:sz w:val="24"/>
      <w:szCs w:val="20"/>
      <w:lang w:eastAsia="ar-SA"/>
    </w:rPr>
  </w:style>
  <w:style w:type="paragraph" w:customStyle="1" w:styleId="hszcmsor1">
    <w:name w:val="hész_címsor_1"/>
    <w:basedOn w:val="Norml"/>
    <w:link w:val="hszcmsor1Char"/>
    <w:qFormat/>
    <w:rsid w:val="00726D14"/>
    <w:pPr>
      <w:suppressAutoHyphens/>
      <w:spacing w:after="0" w:line="240" w:lineRule="auto"/>
      <w:jc w:val="center"/>
    </w:pPr>
    <w:rPr>
      <w:rFonts w:ascii="Trebuchet MS" w:eastAsia="Times New Roman" w:hAnsi="Trebuchet MS" w:cs="Times New Roman"/>
      <w:b/>
      <w:caps/>
      <w:sz w:val="24"/>
      <w:szCs w:val="20"/>
      <w:lang w:eastAsia="ar-SA"/>
    </w:rPr>
  </w:style>
  <w:style w:type="character" w:customStyle="1" w:styleId="hszmellekletChar">
    <w:name w:val="hész_melleklet Char"/>
    <w:basedOn w:val="Bekezdsalapbettpusa"/>
    <w:link w:val="hszmelleklet"/>
    <w:locked/>
    <w:rsid w:val="00726D14"/>
    <w:rPr>
      <w:rFonts w:ascii="Trebuchet MS" w:eastAsia="Times New Roman" w:hAnsi="Trebuchet MS" w:cs="Times New Roman"/>
      <w:b/>
      <w:lang w:eastAsia="ar-SA"/>
    </w:rPr>
  </w:style>
  <w:style w:type="paragraph" w:customStyle="1" w:styleId="hszmelleklet">
    <w:name w:val="hész_melleklet"/>
    <w:basedOn w:val="Norml"/>
    <w:link w:val="hszmellekletChar"/>
    <w:qFormat/>
    <w:rsid w:val="00726D14"/>
    <w:pPr>
      <w:suppressAutoHyphens/>
      <w:spacing w:after="120" w:line="240" w:lineRule="auto"/>
      <w:jc w:val="center"/>
    </w:pPr>
    <w:rPr>
      <w:rFonts w:ascii="Trebuchet MS" w:eastAsia="Times New Roman" w:hAnsi="Trebuchet MS" w:cs="Times New Roman"/>
      <w:b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402</Words>
  <Characters>2781</Characters>
  <Application>Microsoft Office Word</Application>
  <DocSecurity>0</DocSecurity>
  <Lines>23</Lines>
  <Paragraphs>6</Paragraphs>
  <ScaleCrop>false</ScaleCrop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2019-09-06T07:50:00Z</dcterms:created>
  <dcterms:modified xsi:type="dcterms:W3CDTF">2019-09-06T07:53:00Z</dcterms:modified>
</cp:coreProperties>
</file>