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5B82F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Indokolás</w:t>
      </w:r>
    </w:p>
    <w:p w14:paraId="0667D232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57F78A06" w14:textId="7E7B3663" w:rsidR="00944747" w:rsidRDefault="003463B4" w:rsidP="00944747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Zalacsány község</w:t>
      </w:r>
      <w:r w:rsidR="00944747">
        <w:rPr>
          <w:b/>
          <w:color w:val="000000" w:themeColor="text1"/>
          <w:sz w:val="20"/>
          <w:szCs w:val="20"/>
        </w:rPr>
        <w:t xml:space="preserve"> Önkormányzata Képviselő-testületének</w:t>
      </w:r>
    </w:p>
    <w:p w14:paraId="4E76FB6B" w14:textId="07047EC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a helyi </w:t>
      </w:r>
      <w:r w:rsidR="00B95F20">
        <w:rPr>
          <w:b/>
          <w:color w:val="000000" w:themeColor="text1"/>
          <w:sz w:val="20"/>
          <w:szCs w:val="20"/>
        </w:rPr>
        <w:t>iparűzési adóról</w:t>
      </w:r>
      <w:r>
        <w:rPr>
          <w:b/>
          <w:color w:val="000000" w:themeColor="text1"/>
          <w:sz w:val="20"/>
          <w:szCs w:val="20"/>
        </w:rPr>
        <w:t xml:space="preserve"> szóló </w:t>
      </w:r>
      <w:r w:rsidR="00B95F20">
        <w:rPr>
          <w:b/>
          <w:color w:val="000000" w:themeColor="text1"/>
          <w:sz w:val="20"/>
          <w:szCs w:val="20"/>
        </w:rPr>
        <w:t>13</w:t>
      </w:r>
      <w:r>
        <w:rPr>
          <w:b/>
          <w:color w:val="000000" w:themeColor="text1"/>
          <w:sz w:val="20"/>
          <w:szCs w:val="20"/>
        </w:rPr>
        <w:t>/20</w:t>
      </w:r>
      <w:r w:rsidR="00B95F20">
        <w:rPr>
          <w:b/>
          <w:color w:val="000000" w:themeColor="text1"/>
          <w:sz w:val="20"/>
          <w:szCs w:val="20"/>
        </w:rPr>
        <w:t>20</w:t>
      </w:r>
      <w:r>
        <w:rPr>
          <w:b/>
          <w:color w:val="000000" w:themeColor="text1"/>
          <w:sz w:val="20"/>
          <w:szCs w:val="20"/>
        </w:rPr>
        <w:t>. (X</w:t>
      </w:r>
      <w:r w:rsidR="00B95F20">
        <w:rPr>
          <w:b/>
          <w:color w:val="000000" w:themeColor="text1"/>
          <w:sz w:val="20"/>
          <w:szCs w:val="20"/>
        </w:rPr>
        <w:t>I</w:t>
      </w:r>
      <w:r>
        <w:rPr>
          <w:b/>
          <w:color w:val="000000" w:themeColor="text1"/>
          <w:sz w:val="20"/>
          <w:szCs w:val="20"/>
        </w:rPr>
        <w:t xml:space="preserve">I.8.) önkormányzati rendelet </w:t>
      </w:r>
      <w:r w:rsidR="00B95F20">
        <w:rPr>
          <w:b/>
          <w:color w:val="000000" w:themeColor="text1"/>
          <w:sz w:val="20"/>
          <w:szCs w:val="20"/>
        </w:rPr>
        <w:t>megalkotásához</w:t>
      </w:r>
    </w:p>
    <w:p w14:paraId="45981FA6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7802ECBB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2340C270" w14:textId="77777777" w:rsidR="00944747" w:rsidRDefault="00944747" w:rsidP="00944747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14:paraId="067009F3" w14:textId="77777777" w:rsidR="00944747" w:rsidRDefault="00944747" w:rsidP="00944747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  <w:r>
        <w:rPr>
          <w:rFonts w:eastAsia="Times New Roman"/>
          <w:b/>
          <w:color w:val="000000" w:themeColor="text1"/>
          <w:sz w:val="20"/>
          <w:szCs w:val="20"/>
          <w:lang w:eastAsia="hu-HU"/>
        </w:rPr>
        <w:t>Általános indokolás</w:t>
      </w:r>
    </w:p>
    <w:p w14:paraId="133A58CA" w14:textId="77777777" w:rsidR="00944747" w:rsidRDefault="00944747" w:rsidP="00944747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406D08FC" w14:textId="7CDB629E" w:rsidR="00944747" w:rsidRDefault="00944747" w:rsidP="00944747">
      <w:p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Az egyes adótörvények módosításáról szóló 2020. évi CXVIII. törvény 99. §-a 2020. november 27. napjától hatályon kívül helyezte a helyi adókról szóló 1990. évi C. törvénynek (Htv.) az ideiglenes jelleggel végzett iparűzési tevékenységre vonatkozó rendelkezéseit, melyre tekintettel indokolt </w:t>
      </w:r>
      <w:r w:rsidR="00C6790C">
        <w:rPr>
          <w:color w:val="000000" w:themeColor="text1"/>
          <w:sz w:val="20"/>
          <w:szCs w:val="20"/>
        </w:rPr>
        <w:t>Zalacsány község</w:t>
      </w:r>
      <w:r>
        <w:rPr>
          <w:color w:val="000000" w:themeColor="text1"/>
          <w:sz w:val="20"/>
          <w:szCs w:val="20"/>
        </w:rPr>
        <w:t xml:space="preserve"> Önkormányzata Képviselő-testületének a helyi </w:t>
      </w:r>
      <w:r w:rsidR="00346ED6">
        <w:rPr>
          <w:color w:val="000000" w:themeColor="text1"/>
          <w:sz w:val="20"/>
          <w:szCs w:val="20"/>
        </w:rPr>
        <w:t xml:space="preserve">iparűzési </w:t>
      </w:r>
      <w:r>
        <w:rPr>
          <w:color w:val="000000" w:themeColor="text1"/>
          <w:sz w:val="20"/>
          <w:szCs w:val="20"/>
        </w:rPr>
        <w:t>adó</w:t>
      </w:r>
      <w:r w:rsidR="00346ED6">
        <w:rPr>
          <w:color w:val="000000" w:themeColor="text1"/>
          <w:sz w:val="20"/>
          <w:szCs w:val="20"/>
        </w:rPr>
        <w:t>r</w:t>
      </w:r>
      <w:r>
        <w:rPr>
          <w:color w:val="000000" w:themeColor="text1"/>
          <w:sz w:val="20"/>
          <w:szCs w:val="20"/>
        </w:rPr>
        <w:t xml:space="preserve">ól szóló </w:t>
      </w:r>
      <w:r w:rsidR="00346ED6">
        <w:rPr>
          <w:color w:val="000000" w:themeColor="text1"/>
          <w:sz w:val="20"/>
          <w:szCs w:val="20"/>
        </w:rPr>
        <w:t>7</w:t>
      </w:r>
      <w:r>
        <w:rPr>
          <w:color w:val="000000" w:themeColor="text1"/>
          <w:sz w:val="20"/>
          <w:szCs w:val="20"/>
        </w:rPr>
        <w:t>/</w:t>
      </w:r>
      <w:r w:rsidR="00346ED6">
        <w:rPr>
          <w:color w:val="000000" w:themeColor="text1"/>
          <w:sz w:val="20"/>
          <w:szCs w:val="20"/>
        </w:rPr>
        <w:t>1999</w:t>
      </w:r>
      <w:r>
        <w:rPr>
          <w:color w:val="000000" w:themeColor="text1"/>
          <w:sz w:val="20"/>
          <w:szCs w:val="20"/>
        </w:rPr>
        <w:t>. (</w:t>
      </w:r>
      <w:r w:rsidR="00346ED6">
        <w:rPr>
          <w:color w:val="000000" w:themeColor="text1"/>
          <w:sz w:val="20"/>
          <w:szCs w:val="20"/>
        </w:rPr>
        <w:t>V</w:t>
      </w:r>
      <w:r>
        <w:rPr>
          <w:color w:val="000000" w:themeColor="text1"/>
          <w:sz w:val="20"/>
          <w:szCs w:val="20"/>
        </w:rPr>
        <w:t>I. 2</w:t>
      </w:r>
      <w:r w:rsidR="00346ED6"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>.) önkormányzati rendeletének felülvizsgálata</w:t>
      </w:r>
      <w:r w:rsidR="00346ED6">
        <w:rPr>
          <w:color w:val="000000" w:themeColor="text1"/>
          <w:sz w:val="20"/>
          <w:szCs w:val="20"/>
        </w:rPr>
        <w:t>. Mivel a 7/1999. önkormányzati rendelet tartalmaz olyan eljárási rendelkezéseket, amelyek módosítása a törvénnyel való megfelelés érdekében indokolt</w:t>
      </w:r>
      <w:r>
        <w:rPr>
          <w:color w:val="000000" w:themeColor="text1"/>
          <w:sz w:val="20"/>
          <w:szCs w:val="20"/>
        </w:rPr>
        <w:t xml:space="preserve"> és a helyi iparűzési adóra vonatkozó </w:t>
      </w:r>
      <w:r w:rsidR="00346ED6">
        <w:rPr>
          <w:color w:val="000000" w:themeColor="text1"/>
          <w:sz w:val="20"/>
          <w:szCs w:val="20"/>
        </w:rPr>
        <w:t xml:space="preserve">mérték nem kerül módosításra, továbbá a Htv-ben biztosított kedvezményen, mentességen  túl nem tartalmaz kedvezményt vagy mentességet, ezért célszerűbb új rendelet létrehozása </w:t>
      </w:r>
      <w:r>
        <w:rPr>
          <w:color w:val="000000" w:themeColor="text1"/>
          <w:sz w:val="20"/>
          <w:szCs w:val="20"/>
        </w:rPr>
        <w:t xml:space="preserve">. </w:t>
      </w:r>
    </w:p>
    <w:p w14:paraId="31FE8FF4" w14:textId="206F7D51" w:rsidR="00944747" w:rsidRDefault="00944747" w:rsidP="00944747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2C43B5D3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ELŐZETES HATÁSVIZSGÁLAT</w:t>
      </w:r>
    </w:p>
    <w:p w14:paraId="3CA33B84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A rendeletalkotás </w:t>
      </w:r>
    </w:p>
    <w:p w14:paraId="5D2F04F4" w14:textId="22C3E10D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társadalmi-gazdasági hatása: </w:t>
      </w:r>
      <w:r w:rsidRPr="006A1A9F">
        <w:rPr>
          <w:color w:val="000000" w:themeColor="text1"/>
          <w:sz w:val="20"/>
          <w:szCs w:val="20"/>
        </w:rPr>
        <w:t xml:space="preserve">A rendelet-tervezetnek gazdaságélénkítő hatása nincs </w:t>
      </w:r>
    </w:p>
    <w:p w14:paraId="6FDDE1D9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költségvetési hatása: </w:t>
      </w:r>
      <w:r w:rsidRPr="006A1A9F">
        <w:rPr>
          <w:color w:val="000000" w:themeColor="text1"/>
          <w:sz w:val="20"/>
          <w:szCs w:val="20"/>
        </w:rPr>
        <w:t xml:space="preserve">A rendelet elfogadásának kisebb költségvetési kihatása van. </w:t>
      </w:r>
    </w:p>
    <w:p w14:paraId="2E2E408A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környezeti, egészségi következményei: </w:t>
      </w:r>
      <w:r w:rsidRPr="006A1A9F">
        <w:rPr>
          <w:color w:val="000000" w:themeColor="text1"/>
          <w:sz w:val="20"/>
          <w:szCs w:val="20"/>
        </w:rPr>
        <w:t>nem releváns.</w:t>
      </w:r>
      <w:r w:rsidRPr="006A1A9F">
        <w:rPr>
          <w:bCs/>
          <w:color w:val="000000" w:themeColor="text1"/>
          <w:sz w:val="20"/>
          <w:szCs w:val="20"/>
        </w:rPr>
        <w:t xml:space="preserve"> </w:t>
      </w:r>
    </w:p>
    <w:p w14:paraId="3F6EA79A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adminisztratív terheket befolyásoló hatása: </w:t>
      </w:r>
      <w:r w:rsidRPr="006A1A9F">
        <w:rPr>
          <w:color w:val="000000" w:themeColor="text1"/>
          <w:sz w:val="20"/>
          <w:szCs w:val="20"/>
        </w:rPr>
        <w:t>nem releváns</w:t>
      </w:r>
    </w:p>
    <w:p w14:paraId="1320A500" w14:textId="77777777" w:rsidR="006A1A9F" w:rsidRPr="006A1A9F" w:rsidRDefault="006A1A9F" w:rsidP="006A1A9F">
      <w:pPr>
        <w:numPr>
          <w:ilvl w:val="0"/>
          <w:numId w:val="1"/>
        </w:num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egyéb hatása: nincs.</w:t>
      </w:r>
    </w:p>
    <w:p w14:paraId="6666B39C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</w:p>
    <w:p w14:paraId="0D0553DF" w14:textId="145B8922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A rendelet megalkotásának szükségessége:</w:t>
      </w:r>
      <w:r w:rsidRPr="006A1A9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Törvényi kötelem</w:t>
      </w:r>
      <w:r w:rsidRPr="006A1A9F">
        <w:rPr>
          <w:color w:val="000000" w:themeColor="text1"/>
          <w:sz w:val="20"/>
          <w:szCs w:val="20"/>
        </w:rPr>
        <w:t>.</w:t>
      </w:r>
    </w:p>
    <w:p w14:paraId="206F5094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</w:p>
    <w:p w14:paraId="69730AF1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 xml:space="preserve">A rendelet alkalmazásához szükséges feltételek: </w:t>
      </w:r>
      <w:r w:rsidRPr="006A1A9F">
        <w:rPr>
          <w:bCs/>
          <w:color w:val="000000" w:themeColor="text1"/>
          <w:sz w:val="20"/>
          <w:szCs w:val="20"/>
        </w:rPr>
        <w:tab/>
      </w:r>
      <w:r w:rsidRPr="006A1A9F">
        <w:rPr>
          <w:bCs/>
          <w:color w:val="000000" w:themeColor="text1"/>
          <w:sz w:val="20"/>
          <w:szCs w:val="20"/>
        </w:rPr>
        <w:tab/>
      </w:r>
    </w:p>
    <w:p w14:paraId="7D779CD5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személyi: rendelkezésre áll,</w:t>
      </w:r>
    </w:p>
    <w:p w14:paraId="70C89D0C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szervezeti: rendelkezésre áll,</w:t>
      </w:r>
    </w:p>
    <w:p w14:paraId="5B3DD75C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tárgyi: rendelkezésre áll,</w:t>
      </w:r>
    </w:p>
    <w:p w14:paraId="6E7BC3F4" w14:textId="77777777" w:rsidR="006A1A9F" w:rsidRPr="006A1A9F" w:rsidRDefault="006A1A9F" w:rsidP="006A1A9F">
      <w:pPr>
        <w:spacing w:line="240" w:lineRule="auto"/>
        <w:jc w:val="left"/>
        <w:rPr>
          <w:bCs/>
          <w:color w:val="000000" w:themeColor="text1"/>
          <w:sz w:val="20"/>
          <w:szCs w:val="20"/>
        </w:rPr>
      </w:pPr>
      <w:r w:rsidRPr="006A1A9F">
        <w:rPr>
          <w:bCs/>
          <w:color w:val="000000" w:themeColor="text1"/>
          <w:sz w:val="20"/>
          <w:szCs w:val="20"/>
        </w:rPr>
        <w:t>- pénzügyi: nincs.</w:t>
      </w:r>
    </w:p>
    <w:p w14:paraId="1D19582F" w14:textId="77777777" w:rsidR="006A1A9F" w:rsidRPr="006A1A9F" w:rsidRDefault="006A1A9F" w:rsidP="006A1A9F">
      <w:pPr>
        <w:spacing w:line="240" w:lineRule="auto"/>
        <w:jc w:val="left"/>
        <w:rPr>
          <w:b/>
          <w:bCs/>
          <w:color w:val="000000" w:themeColor="text1"/>
          <w:sz w:val="20"/>
          <w:szCs w:val="20"/>
        </w:rPr>
      </w:pPr>
    </w:p>
    <w:p w14:paraId="7058D651" w14:textId="77777777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1B22DA10" w14:textId="5151FAA8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Zalacsány, 2020. 12. 07.</w:t>
      </w:r>
    </w:p>
    <w:p w14:paraId="23145C60" w14:textId="2647417F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>Nagy Lászlóné</w:t>
      </w:r>
      <w:r w:rsidRPr="006A1A9F">
        <w:rPr>
          <w:color w:val="000000" w:themeColor="text1"/>
          <w:sz w:val="20"/>
          <w:szCs w:val="20"/>
        </w:rPr>
        <w:t xml:space="preserve"> </w:t>
      </w:r>
    </w:p>
    <w:p w14:paraId="5F288A11" w14:textId="77777777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  <w:r w:rsidRPr="006A1A9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polgármester </w:t>
      </w:r>
      <w:r w:rsidRPr="006A1A9F">
        <w:rPr>
          <w:color w:val="000000" w:themeColor="text1"/>
          <w:sz w:val="20"/>
          <w:szCs w:val="20"/>
        </w:rPr>
        <w:tab/>
      </w:r>
      <w:r w:rsidRPr="006A1A9F">
        <w:rPr>
          <w:color w:val="000000" w:themeColor="text1"/>
          <w:sz w:val="20"/>
          <w:szCs w:val="20"/>
        </w:rPr>
        <w:tab/>
      </w:r>
      <w:r w:rsidRPr="006A1A9F">
        <w:rPr>
          <w:color w:val="000000" w:themeColor="text1"/>
          <w:sz w:val="20"/>
          <w:szCs w:val="20"/>
        </w:rPr>
        <w:tab/>
      </w:r>
    </w:p>
    <w:p w14:paraId="31459B0C" w14:textId="77777777" w:rsidR="006A1A9F" w:rsidRPr="006A1A9F" w:rsidRDefault="006A1A9F" w:rsidP="006A1A9F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702745F8" w14:textId="77777777" w:rsidR="00DE4FFF" w:rsidRDefault="00DE4FFF" w:rsidP="00944747">
      <w:pPr>
        <w:spacing w:line="240" w:lineRule="auto"/>
        <w:jc w:val="left"/>
        <w:rPr>
          <w:color w:val="000000" w:themeColor="text1"/>
          <w:sz w:val="20"/>
          <w:szCs w:val="20"/>
        </w:rPr>
      </w:pPr>
    </w:p>
    <w:p w14:paraId="0DE54668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2FCAB130" w14:textId="77777777" w:rsidR="00944747" w:rsidRDefault="00944747" w:rsidP="00944747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3D1AAD98" w14:textId="77777777" w:rsidR="004B7A2C" w:rsidRDefault="004B7A2C"/>
    <w:sectPr w:rsidR="004B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D48C0"/>
    <w:multiLevelType w:val="hybridMultilevel"/>
    <w:tmpl w:val="525CEE20"/>
    <w:lvl w:ilvl="0" w:tplc="88F6E05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47"/>
    <w:rsid w:val="003463B4"/>
    <w:rsid w:val="00346ED6"/>
    <w:rsid w:val="004B7A2C"/>
    <w:rsid w:val="006A1A9F"/>
    <w:rsid w:val="00944747"/>
    <w:rsid w:val="00B95F20"/>
    <w:rsid w:val="00C6790C"/>
    <w:rsid w:val="00D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4609"/>
  <w15:chartTrackingRefBased/>
  <w15:docId w15:val="{426EE391-DC92-425A-BBD8-06ABE97C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4747"/>
    <w:pPr>
      <w:spacing w:after="0" w:line="276" w:lineRule="auto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márton</dc:creator>
  <cp:keywords/>
  <dc:description/>
  <cp:lastModifiedBy>károly márton</cp:lastModifiedBy>
  <cp:revision>6</cp:revision>
  <dcterms:created xsi:type="dcterms:W3CDTF">2020-12-08T08:00:00Z</dcterms:created>
  <dcterms:modified xsi:type="dcterms:W3CDTF">2020-12-08T08:28:00Z</dcterms:modified>
</cp:coreProperties>
</file>