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BE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DC9">
        <w:rPr>
          <w:rFonts w:ascii="Times New Roman" w:hAnsi="Times New Roman" w:cs="Times New Roman"/>
          <w:b/>
          <w:bCs/>
          <w:sz w:val="24"/>
          <w:szCs w:val="24"/>
        </w:rPr>
        <w:t xml:space="preserve">CSANÁDPALOTA VÁROSI ÖNKORMÁNYZAT 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DC9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1DC9">
        <w:rPr>
          <w:rFonts w:ascii="Times New Roman" w:hAnsi="Times New Roman" w:cs="Times New Roman"/>
          <w:b/>
          <w:bCs/>
          <w:sz w:val="24"/>
          <w:szCs w:val="24"/>
        </w:rPr>
        <w:t>/2019. (</w:t>
      </w:r>
      <w:r>
        <w:rPr>
          <w:rFonts w:ascii="Times New Roman" w:hAnsi="Times New Roman" w:cs="Times New Roman"/>
          <w:b/>
          <w:bCs/>
          <w:sz w:val="24"/>
          <w:szCs w:val="24"/>
        </w:rPr>
        <w:t>01.31.</w:t>
      </w:r>
      <w:r w:rsidRPr="002A1DC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A1DC9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2A1DC9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1963982"/>
      <w:proofErr w:type="gramStart"/>
      <w:r w:rsidRPr="002A1DC9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0"/>
      <w:r w:rsidRPr="002A1DC9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 w:rsidRPr="002A1DC9">
        <w:rPr>
          <w:rFonts w:ascii="Times New Roman" w:hAnsi="Times New Roman" w:cs="Times New Roman"/>
          <w:b/>
          <w:bCs/>
          <w:sz w:val="24"/>
          <w:szCs w:val="24"/>
        </w:rPr>
        <w:t xml:space="preserve"> önkormányzat vagyonáról és a vagyongazdálkodás szabályairól szóló 29/2011. 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DC9">
        <w:rPr>
          <w:rFonts w:ascii="Times New Roman" w:hAnsi="Times New Roman" w:cs="Times New Roman"/>
          <w:b/>
          <w:bCs/>
          <w:sz w:val="24"/>
          <w:szCs w:val="24"/>
        </w:rPr>
        <w:t>(XII.22.) önkormányzati rendelet módosítása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A1DC9"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  <w:r w:rsidRPr="002A1DC9">
        <w:rPr>
          <w:rFonts w:ascii="Times New Roman" w:hAnsi="Times New Roman" w:cs="Times New Roman"/>
          <w:bCs/>
          <w:sz w:val="24"/>
          <w:szCs w:val="24"/>
        </w:rPr>
        <w:t xml:space="preserve">A rendelet megalkotás napja: 2019. </w:t>
      </w:r>
      <w:r>
        <w:rPr>
          <w:rFonts w:ascii="Times New Roman" w:hAnsi="Times New Roman" w:cs="Times New Roman"/>
          <w:bCs/>
          <w:sz w:val="24"/>
          <w:szCs w:val="24"/>
        </w:rPr>
        <w:t>január 30.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A rendelet kihirdetésének napja: 2019. </w:t>
      </w:r>
      <w:r>
        <w:rPr>
          <w:rFonts w:ascii="Times New Roman" w:hAnsi="Times New Roman" w:cs="Times New Roman"/>
          <w:sz w:val="24"/>
          <w:szCs w:val="24"/>
        </w:rPr>
        <w:t>január 31.</w:t>
      </w:r>
      <w:r w:rsidRPr="002A1DC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A rendelet hatályba lépés napja: 2019. </w:t>
      </w:r>
      <w:r>
        <w:rPr>
          <w:rFonts w:ascii="Times New Roman" w:hAnsi="Times New Roman" w:cs="Times New Roman"/>
          <w:sz w:val="24"/>
          <w:szCs w:val="24"/>
        </w:rPr>
        <w:t>február 1.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>Kakuja-Simon Helga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igazgatási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csoportvezető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8007BE" w:rsidRPr="002A1DC9" w:rsidRDefault="008007BE" w:rsidP="008007B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Style w:val="Alaprtelmezett"/>
        <w:tabs>
          <w:tab w:val="left" w:leader="dot" w:pos="2552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Style w:val="Alaprtelmezett"/>
        <w:tabs>
          <w:tab w:val="left" w:leader="dot" w:pos="2552"/>
        </w:tabs>
        <w:spacing w:line="100" w:lineRule="atLeast"/>
        <w:jc w:val="both"/>
      </w:pPr>
      <w:r w:rsidRPr="002A1DC9">
        <w:rPr>
          <w:rFonts w:ascii="Times New Roman" w:hAnsi="Times New Roman" w:cs="Times New Roman"/>
          <w:sz w:val="24"/>
          <w:szCs w:val="24"/>
        </w:rPr>
        <w:lastRenderedPageBreak/>
        <w:t>Csanádpalota Város Önkormányzatának Képviselő-testülete a Magyarország helyi önkormányzatairól szóló 2011. évi CLXXXIX. törvény 109. §. (4) bekezdés i) pontjában és 143. §</w:t>
      </w:r>
      <w:r w:rsidRPr="002A1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1DC9">
        <w:rPr>
          <w:rFonts w:ascii="Times New Roman" w:hAnsi="Times New Roman" w:cs="Times New Roman"/>
          <w:sz w:val="24"/>
          <w:szCs w:val="24"/>
        </w:rPr>
        <w:t xml:space="preserve">(4) bekezdésében, a nemzeti vagyonról szóló 2011. évi CXCVI. törvény 5. § (2) bekezdés b) </w:t>
      </w:r>
      <w:proofErr w:type="spellStart"/>
      <w:r w:rsidRPr="002A1DC9">
        <w:rPr>
          <w:rFonts w:ascii="Times New Roman" w:hAnsi="Times New Roman" w:cs="Times New Roman"/>
          <w:sz w:val="24"/>
          <w:szCs w:val="24"/>
        </w:rPr>
        <w:t>-c</w:t>
      </w:r>
      <w:proofErr w:type="spellEnd"/>
      <w:r w:rsidRPr="002A1DC9">
        <w:rPr>
          <w:rFonts w:ascii="Times New Roman" w:hAnsi="Times New Roman" w:cs="Times New Roman"/>
          <w:sz w:val="24"/>
          <w:szCs w:val="24"/>
        </w:rPr>
        <w:t>) pontjában, valamint az államháztartásról szóló 2011. évi CXCV. törvény 97. § (2) bekezdésében kapott felhatalmazás alapján a Magyarország helyi önkormányzatairól szóló 2011. évi CLXXXIX. törvény 107. §</w:t>
      </w:r>
      <w:proofErr w:type="spellStart"/>
      <w:r w:rsidRPr="002A1DC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2A1DC9">
        <w:rPr>
          <w:rFonts w:ascii="Times New Roman" w:hAnsi="Times New Roman" w:cs="Times New Roman"/>
          <w:sz w:val="24"/>
          <w:szCs w:val="24"/>
        </w:rPr>
        <w:t>, a nemzeti vagyonról szóló 2011. évi CXCVI. törvény 9. §</w:t>
      </w:r>
      <w:proofErr w:type="spellStart"/>
      <w:r w:rsidRPr="002A1DC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2A1DC9">
        <w:rPr>
          <w:rFonts w:ascii="Times New Roman" w:hAnsi="Times New Roman" w:cs="Times New Roman"/>
          <w:sz w:val="24"/>
          <w:szCs w:val="24"/>
        </w:rPr>
        <w:t>, és 18.§ (1) és (12) bekezdésében meghatározott feladatkörében eljárva az alábbi rendeletet alkotja meg az önkormányzat vagyonáról.</w:t>
      </w:r>
    </w:p>
    <w:p w:rsidR="008007BE" w:rsidRPr="002A1DC9" w:rsidRDefault="008007BE" w:rsidP="008007BE">
      <w:pPr>
        <w:ind w:left="1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07BE" w:rsidRPr="002A1DC9" w:rsidRDefault="008007BE" w:rsidP="008007BE">
      <w:pPr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DC9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:rsidR="008007BE" w:rsidRPr="002A1DC9" w:rsidRDefault="008007BE" w:rsidP="008007BE">
      <w:pPr>
        <w:ind w:lef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bCs/>
          <w:sz w:val="24"/>
          <w:szCs w:val="24"/>
        </w:rPr>
        <w:t xml:space="preserve">A rendelet 1. </w:t>
      </w:r>
      <w:r>
        <w:rPr>
          <w:rFonts w:ascii="Times New Roman" w:hAnsi="Times New Roman" w:cs="Times New Roman"/>
          <w:bCs/>
          <w:sz w:val="24"/>
          <w:szCs w:val="24"/>
        </w:rPr>
        <w:t xml:space="preserve">sz. </w:t>
      </w:r>
      <w:r w:rsidRPr="002A1DC9">
        <w:rPr>
          <w:rFonts w:ascii="Times New Roman" w:hAnsi="Times New Roman" w:cs="Times New Roman"/>
          <w:bCs/>
          <w:sz w:val="24"/>
          <w:szCs w:val="24"/>
        </w:rPr>
        <w:t>melléklete helyébe e rendelet 1. sz. melléklete lép.</w:t>
      </w:r>
    </w:p>
    <w:p w:rsidR="008007BE" w:rsidRPr="002A1DC9" w:rsidRDefault="008007BE" w:rsidP="008007BE">
      <w:pPr>
        <w:pStyle w:val="Listaszerbekezds"/>
        <w:ind w:left="720" w:hanging="705"/>
        <w:rPr>
          <w:rFonts w:ascii="Times New Roman" w:hAnsi="Times New Roman" w:cs="Times New Roman"/>
          <w:color w:val="FF0000"/>
          <w:sz w:val="24"/>
          <w:szCs w:val="24"/>
        </w:rPr>
      </w:pPr>
    </w:p>
    <w:p w:rsidR="008007BE" w:rsidRPr="002A1DC9" w:rsidRDefault="008007BE" w:rsidP="008007BE">
      <w:pPr>
        <w:ind w:left="480" w:hanging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7BE" w:rsidRPr="002A1DC9" w:rsidRDefault="008007BE" w:rsidP="008007BE">
      <w:pPr>
        <w:ind w:left="15"/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b/>
          <w:sz w:val="24"/>
          <w:szCs w:val="24"/>
        </w:rPr>
        <w:t>2. §</w:t>
      </w:r>
    </w:p>
    <w:p w:rsidR="008007BE" w:rsidRPr="002A1DC9" w:rsidRDefault="008007BE" w:rsidP="008007BE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ind w:left="15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A rendelet a kihirdetését követő napon lép hatályba. </w:t>
      </w:r>
    </w:p>
    <w:p w:rsidR="008007BE" w:rsidRPr="002A1DC9" w:rsidRDefault="008007BE" w:rsidP="008007BE">
      <w:pPr>
        <w:ind w:left="48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Csanádpalota, 2019. </w:t>
      </w:r>
      <w:r>
        <w:rPr>
          <w:rFonts w:ascii="Times New Roman" w:hAnsi="Times New Roman" w:cs="Times New Roman"/>
          <w:sz w:val="24"/>
          <w:szCs w:val="24"/>
        </w:rPr>
        <w:t>január 31.</w:t>
      </w:r>
    </w:p>
    <w:p w:rsidR="008007BE" w:rsidRPr="002A1DC9" w:rsidRDefault="008007BE" w:rsidP="008007BE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</w:pPr>
    </w:p>
    <w:p w:rsidR="008007BE" w:rsidRPr="002A1DC9" w:rsidRDefault="008007BE" w:rsidP="008007BE">
      <w:pPr>
        <w:pStyle w:val="Alaprtelmezett"/>
        <w:spacing w:after="0" w:line="100" w:lineRule="atLeast"/>
        <w:jc w:val="both"/>
      </w:pPr>
      <w:r w:rsidRPr="002A1DC9">
        <w:rPr>
          <w:rFonts w:ascii="Times New Roman" w:hAnsi="Times New Roman" w:cs="Times New Roman"/>
          <w:sz w:val="24"/>
          <w:szCs w:val="24"/>
        </w:rPr>
        <w:t>Nyergesné Kovács Erzsébet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Kakuja-Simon Helga </w:t>
      </w:r>
    </w:p>
    <w:p w:rsidR="008007BE" w:rsidRPr="002A1DC9" w:rsidRDefault="008007BE" w:rsidP="008007BE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 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     igazgatási csoportvezető        </w:t>
      </w:r>
    </w:p>
    <w:p w:rsidR="008007BE" w:rsidRPr="002A1DC9" w:rsidRDefault="008007BE" w:rsidP="008007BE">
      <w:pPr>
        <w:pStyle w:val="Alaprtelmezett"/>
        <w:spacing w:after="0" w:line="100" w:lineRule="atLeast"/>
        <w:jc w:val="both"/>
      </w:pPr>
      <w:r w:rsidRPr="002A1DC9">
        <w:rPr>
          <w:rFonts w:ascii="Times New Roman" w:hAnsi="Times New Roman" w:cs="Times New Roman"/>
          <w:sz w:val="24"/>
          <w:szCs w:val="24"/>
        </w:rPr>
        <w:t xml:space="preserve">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8007BE" w:rsidRPr="002754B9" w:rsidRDefault="008007BE" w:rsidP="008007BE">
      <w:pPr>
        <w:pStyle w:val="Alaprtelmezett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007BE" w:rsidRPr="002A1DC9" w:rsidRDefault="008007BE" w:rsidP="008007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DC9">
        <w:rPr>
          <w:rFonts w:ascii="Times New Roman" w:hAnsi="Times New Roman" w:cs="Times New Roman"/>
          <w:b/>
          <w:sz w:val="24"/>
          <w:szCs w:val="24"/>
          <w:u w:val="single"/>
        </w:rPr>
        <w:t>Záradék:</w:t>
      </w:r>
    </w:p>
    <w:p w:rsidR="008007BE" w:rsidRPr="002A1DC9" w:rsidRDefault="008007BE" w:rsidP="008007B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007BE" w:rsidRPr="002A1DC9" w:rsidRDefault="008007BE" w:rsidP="008007BE">
      <w:pPr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Hirdetőtáblán történő kifüggesztéssel közzétéve. </w:t>
      </w:r>
    </w:p>
    <w:p w:rsidR="008007BE" w:rsidRPr="002A1DC9" w:rsidRDefault="008007BE" w:rsidP="008007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Csanádpalota, 2019. </w:t>
      </w:r>
      <w:r>
        <w:rPr>
          <w:rFonts w:ascii="Times New Roman" w:hAnsi="Times New Roman" w:cs="Times New Roman"/>
          <w:sz w:val="24"/>
          <w:szCs w:val="24"/>
        </w:rPr>
        <w:t>január 31.</w:t>
      </w:r>
    </w:p>
    <w:p w:rsidR="008007BE" w:rsidRPr="002A1DC9" w:rsidRDefault="008007BE" w:rsidP="008007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07BE" w:rsidRPr="002A1DC9" w:rsidRDefault="008007BE" w:rsidP="008007BE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>Kakuja-Simon Helga</w:t>
      </w:r>
    </w:p>
    <w:p w:rsidR="008007BE" w:rsidRPr="002A1DC9" w:rsidRDefault="008007BE" w:rsidP="008007BE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igazgatási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csoportvezető</w:t>
      </w:r>
    </w:p>
    <w:p w:rsidR="008007BE" w:rsidRPr="002A1DC9" w:rsidRDefault="008007BE" w:rsidP="008007BE">
      <w:pPr>
        <w:ind w:left="4956" w:firstLine="6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8007BE" w:rsidRPr="002A1DC9" w:rsidRDefault="008007BE" w:rsidP="008007BE">
      <w:pPr>
        <w:rPr>
          <w:rFonts w:ascii="Times New Roman" w:hAnsi="Times New Roman" w:cs="Times New Roman"/>
          <w:sz w:val="24"/>
          <w:szCs w:val="20"/>
        </w:rPr>
      </w:pPr>
    </w:p>
    <w:p w:rsidR="008007BE" w:rsidRPr="002754B9" w:rsidRDefault="008007BE" w:rsidP="008007BE">
      <w:pPr>
        <w:pStyle w:val="Alaprtelmezett"/>
        <w:spacing w:after="0" w:line="10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7BE"/>
    <w:rsid w:val="000955F1"/>
    <w:rsid w:val="0028172E"/>
    <w:rsid w:val="00304171"/>
    <w:rsid w:val="003A769E"/>
    <w:rsid w:val="003A76BA"/>
    <w:rsid w:val="006363FC"/>
    <w:rsid w:val="008007BE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07BE"/>
    <w:pPr>
      <w:jc w:val="left"/>
    </w:pPr>
    <w:rPr>
      <w:rFonts w:ascii="Calibri" w:eastAsia="Times New Roman" w:hAnsi="Calibri" w:cs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8007BE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hu-HU"/>
    </w:rPr>
  </w:style>
  <w:style w:type="paragraph" w:styleId="Listaszerbekezds">
    <w:name w:val="List Paragraph"/>
    <w:basedOn w:val="Norml"/>
    <w:uiPriority w:val="34"/>
    <w:qFormat/>
    <w:rsid w:val="008007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2019-02-04T16:24:00Z</dcterms:created>
  <dcterms:modified xsi:type="dcterms:W3CDTF">2019-02-04T16:24:00Z</dcterms:modified>
</cp:coreProperties>
</file>