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D0A" w:rsidRPr="009A579B" w:rsidRDefault="00D32D0A" w:rsidP="00D32D0A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hu-HU"/>
        </w:rPr>
      </w:pPr>
    </w:p>
    <w:p w:rsidR="00D32D0A" w:rsidRPr="009E5779" w:rsidRDefault="00D32D0A" w:rsidP="00D32D0A">
      <w:pPr>
        <w:pStyle w:val="NormlWeb"/>
        <w:shd w:val="clear" w:color="auto" w:fill="FFFFFF"/>
        <w:spacing w:before="0" w:beforeAutospacing="0" w:after="0" w:afterAutospacing="0"/>
        <w:ind w:left="708" w:firstLine="708"/>
        <w:jc w:val="right"/>
        <w:rPr>
          <w:b/>
          <w:i/>
          <w:sz w:val="20"/>
          <w:szCs w:val="20"/>
          <w:vertAlign w:val="superscript"/>
        </w:rPr>
      </w:pPr>
      <w:r>
        <w:rPr>
          <w:b/>
          <w:i/>
          <w:sz w:val="20"/>
          <w:szCs w:val="20"/>
        </w:rPr>
        <w:t>8</w:t>
      </w:r>
      <w:r w:rsidRPr="00F23895">
        <w:rPr>
          <w:b/>
          <w:i/>
          <w:sz w:val="20"/>
          <w:szCs w:val="20"/>
        </w:rPr>
        <w:t xml:space="preserve">. </w:t>
      </w:r>
      <w:r>
        <w:rPr>
          <w:b/>
          <w:i/>
          <w:sz w:val="20"/>
          <w:szCs w:val="20"/>
        </w:rPr>
        <w:t xml:space="preserve">számú </w:t>
      </w:r>
      <w:r w:rsidRPr="00F23895">
        <w:rPr>
          <w:b/>
          <w:i/>
          <w:sz w:val="20"/>
          <w:szCs w:val="20"/>
        </w:rPr>
        <w:t>függelék</w:t>
      </w:r>
      <w:r>
        <w:rPr>
          <w:b/>
          <w:i/>
          <w:sz w:val="20"/>
          <w:szCs w:val="20"/>
          <w:vertAlign w:val="superscript"/>
        </w:rPr>
        <w:t>3</w:t>
      </w:r>
    </w:p>
    <w:p w:rsidR="00D32D0A" w:rsidRPr="00F23895" w:rsidRDefault="00D32D0A" w:rsidP="00D32D0A">
      <w:pPr>
        <w:pStyle w:val="NormlWeb"/>
        <w:shd w:val="clear" w:color="auto" w:fill="FFFFFF"/>
        <w:spacing w:before="0" w:beforeAutospacing="0" w:after="0" w:afterAutospacing="0"/>
        <w:ind w:left="708" w:firstLine="708"/>
        <w:jc w:val="center"/>
        <w:rPr>
          <w:sz w:val="20"/>
          <w:szCs w:val="20"/>
        </w:rPr>
      </w:pPr>
    </w:p>
    <w:p w:rsidR="00D32D0A" w:rsidRPr="00F23895" w:rsidRDefault="00D32D0A" w:rsidP="00D32D0A">
      <w:pPr>
        <w:pStyle w:val="NormlWeb"/>
        <w:shd w:val="clear" w:color="auto" w:fill="FFFFFF"/>
        <w:spacing w:before="0" w:beforeAutospacing="0" w:after="0" w:afterAutospacing="0"/>
        <w:ind w:left="708" w:firstLine="708"/>
        <w:jc w:val="center"/>
        <w:rPr>
          <w:b/>
          <w:i/>
          <w:sz w:val="20"/>
          <w:szCs w:val="20"/>
        </w:rPr>
      </w:pPr>
      <w:r w:rsidRPr="00F23895">
        <w:rPr>
          <w:b/>
          <w:i/>
          <w:sz w:val="20"/>
          <w:szCs w:val="20"/>
        </w:rPr>
        <w:t>Füzér község Önkormányzat részvétele gazdasági társaságban, ellátandó feladat</w:t>
      </w:r>
    </w:p>
    <w:p w:rsidR="00D32D0A" w:rsidRPr="00F23895" w:rsidRDefault="00D32D0A" w:rsidP="00D32D0A">
      <w:pPr>
        <w:pStyle w:val="NormlWeb"/>
        <w:shd w:val="clear" w:color="auto" w:fill="FFFFFF"/>
        <w:spacing w:before="0" w:beforeAutospacing="0" w:after="0" w:afterAutospacing="0"/>
        <w:ind w:left="709" w:hanging="1"/>
        <w:jc w:val="center"/>
        <w:rPr>
          <w:b/>
          <w:i/>
          <w:sz w:val="20"/>
          <w:szCs w:val="20"/>
        </w:rPr>
      </w:pPr>
    </w:p>
    <w:p w:rsidR="00D32D0A" w:rsidRPr="00F23895" w:rsidRDefault="00D32D0A" w:rsidP="00D32D0A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709" w:hanging="1"/>
        <w:jc w:val="both"/>
        <w:rPr>
          <w:sz w:val="20"/>
          <w:szCs w:val="20"/>
        </w:rPr>
      </w:pPr>
      <w:r w:rsidRPr="00F23895">
        <w:rPr>
          <w:sz w:val="20"/>
          <w:szCs w:val="20"/>
        </w:rPr>
        <w:t>Zemplén Vízmű Kft.(3980 Sátoraljaújhely Kazinczy u.) – ivóvíz, szennyvíz közmű üzemeltetése</w:t>
      </w:r>
    </w:p>
    <w:p w:rsidR="00D32D0A" w:rsidRPr="00F23895" w:rsidRDefault="00D32D0A" w:rsidP="00D32D0A">
      <w:pPr>
        <w:pStyle w:val="Default"/>
        <w:numPr>
          <w:ilvl w:val="0"/>
          <w:numId w:val="1"/>
        </w:numPr>
        <w:shd w:val="clear" w:color="auto" w:fill="FFFFFF"/>
        <w:ind w:left="1418" w:hanging="710"/>
        <w:jc w:val="both"/>
        <w:rPr>
          <w:rFonts w:ascii="Times New Roman" w:hAnsi="Times New Roman" w:cs="Times New Roman"/>
          <w:i/>
          <w:sz w:val="20"/>
          <w:szCs w:val="20"/>
        </w:rPr>
      </w:pPr>
      <w:r w:rsidRPr="00F23895">
        <w:rPr>
          <w:rFonts w:ascii="Times New Roman" w:hAnsi="Times New Roman" w:cs="Times New Roman"/>
          <w:bCs/>
          <w:sz w:val="20"/>
          <w:szCs w:val="20"/>
        </w:rPr>
        <w:t>Zempléni Z</w:t>
      </w:r>
      <w:proofErr w:type="gramStart"/>
      <w:r w:rsidRPr="00F23895">
        <w:rPr>
          <w:rFonts w:ascii="Times New Roman" w:hAnsi="Times New Roman" w:cs="Times New Roman"/>
          <w:bCs/>
          <w:sz w:val="20"/>
          <w:szCs w:val="20"/>
        </w:rPr>
        <w:t>.H</w:t>
      </w:r>
      <w:proofErr w:type="gramEnd"/>
      <w:r w:rsidRPr="00F23895">
        <w:rPr>
          <w:rFonts w:ascii="Times New Roman" w:hAnsi="Times New Roman" w:cs="Times New Roman"/>
          <w:bCs/>
          <w:sz w:val="20"/>
          <w:szCs w:val="20"/>
        </w:rPr>
        <w:t>.K. Hulladékkezelési Közszolgáltató Nonprofit Kft.</w:t>
      </w:r>
      <w:r w:rsidRPr="00F23895">
        <w:rPr>
          <w:rFonts w:ascii="Times New Roman" w:hAnsi="Times New Roman" w:cs="Times New Roman"/>
          <w:sz w:val="20"/>
          <w:szCs w:val="20"/>
        </w:rPr>
        <w:t xml:space="preserve"> (3910 Tokaj, Rákóczi u. 54.)</w:t>
      </w:r>
      <w:r w:rsidRPr="00F23895"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23895">
        <w:rPr>
          <w:rFonts w:ascii="Times New Roman" w:hAnsi="Times New Roman" w:cs="Times New Roman"/>
          <w:sz w:val="20"/>
          <w:szCs w:val="20"/>
        </w:rPr>
        <w:t>– szilárd hulladékgyűjtés, kezelés</w:t>
      </w:r>
    </w:p>
    <w:p w:rsidR="00D32D0A" w:rsidRPr="00F23895" w:rsidRDefault="00D32D0A" w:rsidP="00D32D0A">
      <w:pPr>
        <w:pStyle w:val="NormlWeb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1418" w:hanging="710"/>
        <w:jc w:val="both"/>
        <w:rPr>
          <w:i/>
          <w:sz w:val="20"/>
          <w:szCs w:val="20"/>
        </w:rPr>
      </w:pPr>
      <w:r w:rsidRPr="00F23895">
        <w:rPr>
          <w:sz w:val="20"/>
          <w:szCs w:val="20"/>
        </w:rPr>
        <w:t>Zempléni Helyi Klaszter Kft. (3937 Komlóska, Rákóczi u. 27.)</w:t>
      </w:r>
      <w:r w:rsidRPr="00F23895">
        <w:rPr>
          <w:i/>
          <w:sz w:val="20"/>
          <w:szCs w:val="20"/>
        </w:rPr>
        <w:t xml:space="preserve"> – </w:t>
      </w:r>
      <w:r w:rsidRPr="00F23895">
        <w:rPr>
          <w:sz w:val="20"/>
          <w:szCs w:val="20"/>
        </w:rPr>
        <w:t>helyi termék piacra jutásának elősegítése</w:t>
      </w:r>
    </w:p>
    <w:p w:rsidR="00DD49E9" w:rsidRDefault="00DD49E9">
      <w:bookmarkStart w:id="0" w:name="_GoBack"/>
      <w:bookmarkEnd w:id="0"/>
    </w:p>
    <w:sectPr w:rsidR="00DD49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610FF"/>
    <w:multiLevelType w:val="hybridMultilevel"/>
    <w:tmpl w:val="51FA6FC8"/>
    <w:lvl w:ilvl="0" w:tplc="503465A2">
      <w:start w:val="1"/>
      <w:numFmt w:val="decimal"/>
      <w:lvlText w:val="%1."/>
      <w:lvlJc w:val="left"/>
      <w:pPr>
        <w:ind w:left="1776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D0A"/>
    <w:rsid w:val="00D32D0A"/>
    <w:rsid w:val="00DD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D0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32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D32D0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32D0A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D32D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u-HU"/>
    </w:rPr>
  </w:style>
  <w:style w:type="paragraph" w:customStyle="1" w:styleId="Default">
    <w:name w:val="Default"/>
    <w:rsid w:val="00D32D0A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2015-01-31T17:02:00Z</dcterms:created>
  <dcterms:modified xsi:type="dcterms:W3CDTF">2015-01-31T17:03:00Z</dcterms:modified>
</cp:coreProperties>
</file>