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Rinyaújlak Község Önkormányzat Képviselő-testületének</w:t>
      </w:r>
    </w:p>
    <w:p w:rsidR="00A82D6F" w:rsidRDefault="008948E0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7CFA">
        <w:rPr>
          <w:rFonts w:ascii="Times New Roman" w:hAnsi="Times New Roman" w:cs="Times New Roman"/>
          <w:b/>
          <w:bCs/>
          <w:sz w:val="24"/>
          <w:szCs w:val="24"/>
        </w:rPr>
        <w:t>/2015</w:t>
      </w:r>
      <w:r w:rsidR="00264216">
        <w:rPr>
          <w:rFonts w:ascii="Times New Roman" w:hAnsi="Times New Roman" w:cs="Times New Roman"/>
          <w:b/>
          <w:bCs/>
          <w:sz w:val="24"/>
          <w:szCs w:val="24"/>
        </w:rPr>
        <w:t>. (II. 26.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CD7CF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2015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Default="00A82D6F" w:rsidP="008948E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Rinyaújlak Község Önkormányzatának Képviselő-testülete az Alaptörvény 32. cikk (1) 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f. </w:t>
      </w:r>
      <w:proofErr w:type="gramStart"/>
      <w:r>
        <w:rPr>
          <w:rFonts w:ascii="Times New Roman" w:hAnsi="Times New Roman" w:cs="Times New Roman"/>
          <w:sz w:val="24"/>
          <w:szCs w:val="24"/>
        </w:rPr>
        <w:t>bekezdésében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foglalt feladatkörében eljárva, valamint az államháztartásról szóló 2011. évi CXCV. törvény 23. §. (1) bekezdésében meghatározott felhatalmazás alapján a következőket rendeli el: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I.fejezet</w:t>
      </w:r>
      <w:proofErr w:type="spellEnd"/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szerveire valamint az önkormányzatra terjed ki. </w:t>
      </w: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BC39E2">
        <w:rPr>
          <w:rFonts w:ascii="Times New Roman" w:hAnsi="Times New Roman" w:cs="Times New Roman"/>
          <w:sz w:val="24"/>
          <w:szCs w:val="24"/>
        </w:rPr>
        <w:t>s kiadásokat, figyelemmel a 2015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II.fejezet</w:t>
      </w:r>
      <w:proofErr w:type="spellEnd"/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KÖLTSÉGVETÉS BEVÉTELEI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</w:t>
      </w:r>
      <w:r w:rsidR="00BC39E2">
        <w:rPr>
          <w:rFonts w:ascii="Times New Roman" w:hAnsi="Times New Roman" w:cs="Times New Roman"/>
          <w:sz w:val="24"/>
          <w:szCs w:val="24"/>
        </w:rPr>
        <w:t>lő-testület az önkormányzat 2015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DA256B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55.6</w:t>
      </w:r>
      <w:r w:rsidR="00CD7CFA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ezer Ft költségvetési bevétellel,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DA25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55.6</w:t>
      </w:r>
      <w:r w:rsidR="00CD7CFA">
        <w:rPr>
          <w:rFonts w:ascii="Times New Roman" w:hAnsi="Times New Roman" w:cs="Times New Roman"/>
          <w:b/>
          <w:bCs/>
          <w:sz w:val="24"/>
          <w:szCs w:val="24"/>
        </w:rPr>
        <w:t>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ezer Ft költségvetési kiadással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</w:t>
      </w:r>
      <w:r w:rsidR="00CD7CFA">
        <w:rPr>
          <w:rFonts w:ascii="Times New Roman" w:hAnsi="Times New Roman" w:cs="Times New Roman"/>
          <w:sz w:val="24"/>
          <w:szCs w:val="24"/>
        </w:rPr>
        <w:t>célú bevételt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39.392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felhal</w:t>
      </w:r>
      <w:r w:rsidR="00CD7CFA">
        <w:rPr>
          <w:rFonts w:ascii="Times New Roman" w:hAnsi="Times New Roman" w:cs="Times New Roman"/>
          <w:sz w:val="24"/>
          <w:szCs w:val="24"/>
        </w:rPr>
        <w:t>mozás</w:t>
      </w:r>
      <w:proofErr w:type="gramEnd"/>
      <w:r w:rsidR="00CD7CFA">
        <w:rPr>
          <w:rFonts w:ascii="Times New Roman" w:hAnsi="Times New Roman" w:cs="Times New Roman"/>
          <w:sz w:val="24"/>
          <w:szCs w:val="24"/>
        </w:rPr>
        <w:t xml:space="preserve"> célú bevétel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15.778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évi pénzmaradvány 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A256B">
        <w:rPr>
          <w:rFonts w:ascii="Times New Roman" w:hAnsi="Times New Roman" w:cs="Times New Roman"/>
          <w:sz w:val="24"/>
          <w:szCs w:val="24"/>
        </w:rPr>
        <w:t xml:space="preserve">                           2.6</w:t>
      </w:r>
      <w:r w:rsidR="00CD7CFA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DA256B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1.3</w:t>
      </w:r>
      <w:r w:rsidR="00CD7CFA">
        <w:rPr>
          <w:rFonts w:ascii="Times New Roman" w:hAnsi="Times New Roman" w:cs="Times New Roman"/>
          <w:sz w:val="24"/>
          <w:szCs w:val="24"/>
        </w:rPr>
        <w:t>29</w:t>
      </w:r>
      <w:r w:rsidR="00A82D6F">
        <w:rPr>
          <w:rFonts w:ascii="Times New Roman" w:hAnsi="Times New Roman" w:cs="Times New Roman"/>
          <w:sz w:val="24"/>
          <w:szCs w:val="24"/>
        </w:rPr>
        <w:t xml:space="preserve"> e Ft-ban</w:t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kia</w:t>
      </w:r>
      <w:r w:rsidR="00CD7CFA">
        <w:rPr>
          <w:rFonts w:ascii="Times New Roman" w:hAnsi="Times New Roman" w:cs="Times New Roman"/>
          <w:sz w:val="24"/>
          <w:szCs w:val="24"/>
        </w:rPr>
        <w:t>dásokat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39.392 e Ft-ban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</w:t>
      </w:r>
      <w:r w:rsidR="00CD7CFA">
        <w:rPr>
          <w:rFonts w:ascii="Times New Roman" w:hAnsi="Times New Roman" w:cs="Times New Roman"/>
          <w:sz w:val="24"/>
          <w:szCs w:val="24"/>
        </w:rPr>
        <w:t xml:space="preserve">uttatások </w:t>
      </w:r>
      <w:proofErr w:type="gramStart"/>
      <w:r w:rsidR="00CD7CFA">
        <w:rPr>
          <w:rFonts w:ascii="Times New Roman" w:hAnsi="Times New Roman" w:cs="Times New Roman"/>
          <w:sz w:val="24"/>
          <w:szCs w:val="24"/>
        </w:rPr>
        <w:t>kiadásait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 15</w:t>
      </w:r>
      <w:proofErr w:type="gramEnd"/>
      <w:r w:rsidR="00CD7CFA">
        <w:rPr>
          <w:rFonts w:ascii="Times New Roman" w:hAnsi="Times New Roman" w:cs="Times New Roman"/>
          <w:sz w:val="24"/>
          <w:szCs w:val="24"/>
        </w:rPr>
        <w:t>.741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h</w:t>
      </w:r>
      <w:r w:rsidR="00CD7CFA">
        <w:rPr>
          <w:rFonts w:ascii="Times New Roman" w:hAnsi="Times New Roman" w:cs="Times New Roman"/>
          <w:sz w:val="24"/>
          <w:szCs w:val="24"/>
        </w:rPr>
        <w:t xml:space="preserve">ozzájárulási </w:t>
      </w:r>
      <w:proofErr w:type="gramStart"/>
      <w:r w:rsidR="00CD7CFA">
        <w:rPr>
          <w:rFonts w:ascii="Times New Roman" w:hAnsi="Times New Roman" w:cs="Times New Roman"/>
          <w:sz w:val="24"/>
          <w:szCs w:val="24"/>
        </w:rPr>
        <w:t xml:space="preserve">adót 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   2</w:t>
      </w:r>
      <w:proofErr w:type="gramEnd"/>
      <w:r w:rsidR="00CD7CFA">
        <w:rPr>
          <w:rFonts w:ascii="Times New Roman" w:hAnsi="Times New Roman" w:cs="Times New Roman"/>
          <w:sz w:val="24"/>
          <w:szCs w:val="24"/>
        </w:rPr>
        <w:t>.683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7CFA">
        <w:rPr>
          <w:rFonts w:ascii="Times New Roman" w:hAnsi="Times New Roman" w:cs="Times New Roman"/>
          <w:sz w:val="24"/>
          <w:szCs w:val="24"/>
        </w:rPr>
        <w:t xml:space="preserve"> dologi </w:t>
      </w:r>
      <w:proofErr w:type="gramStart"/>
      <w:r w:rsidR="00CD7CFA">
        <w:rPr>
          <w:rFonts w:ascii="Times New Roman" w:hAnsi="Times New Roman" w:cs="Times New Roman"/>
          <w:sz w:val="24"/>
          <w:szCs w:val="24"/>
        </w:rPr>
        <w:t>kiadásokat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 11</w:t>
      </w:r>
      <w:proofErr w:type="gramEnd"/>
      <w:r w:rsidR="00CD7CFA">
        <w:rPr>
          <w:rFonts w:ascii="Times New Roman" w:hAnsi="Times New Roman" w:cs="Times New Roman"/>
          <w:sz w:val="24"/>
          <w:szCs w:val="24"/>
        </w:rPr>
        <w:t>.762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</w:t>
      </w:r>
      <w:r w:rsidR="00CD7CFA">
        <w:rPr>
          <w:rFonts w:ascii="Times New Roman" w:hAnsi="Times New Roman" w:cs="Times New Roman"/>
          <w:sz w:val="24"/>
          <w:szCs w:val="24"/>
        </w:rPr>
        <w:t xml:space="preserve">énzbeli </w:t>
      </w:r>
      <w:proofErr w:type="gramStart"/>
      <w:r w:rsidR="00CD7CFA">
        <w:rPr>
          <w:rFonts w:ascii="Times New Roman" w:hAnsi="Times New Roman" w:cs="Times New Roman"/>
          <w:sz w:val="24"/>
          <w:szCs w:val="24"/>
        </w:rPr>
        <w:t>juttatásait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   5</w:t>
      </w:r>
      <w:proofErr w:type="gramEnd"/>
      <w:r w:rsidR="00CD7CFA">
        <w:rPr>
          <w:rFonts w:ascii="Times New Roman" w:hAnsi="Times New Roman" w:cs="Times New Roman"/>
          <w:sz w:val="24"/>
          <w:szCs w:val="24"/>
        </w:rPr>
        <w:t>.833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</w:t>
      </w:r>
      <w:r w:rsidR="002D5A53">
        <w:rPr>
          <w:rFonts w:ascii="Times New Roman" w:hAnsi="Times New Roman" w:cs="Times New Roman"/>
          <w:sz w:val="24"/>
          <w:szCs w:val="24"/>
        </w:rPr>
        <w:t xml:space="preserve">si célú </w:t>
      </w:r>
      <w:proofErr w:type="gramStart"/>
      <w:r w:rsidR="002D5A53">
        <w:rPr>
          <w:rFonts w:ascii="Times New Roman" w:hAnsi="Times New Roman" w:cs="Times New Roman"/>
          <w:sz w:val="24"/>
          <w:szCs w:val="24"/>
        </w:rPr>
        <w:t>kiadásokat</w:t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  <w:t xml:space="preserve">     2</w:t>
      </w:r>
      <w:proofErr w:type="gramEnd"/>
      <w:r w:rsidR="002D5A53">
        <w:rPr>
          <w:rFonts w:ascii="Times New Roman" w:hAnsi="Times New Roman" w:cs="Times New Roman"/>
          <w:sz w:val="24"/>
          <w:szCs w:val="24"/>
        </w:rPr>
        <w:t>.8</w:t>
      </w:r>
      <w:r w:rsidR="00CD7CFA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CD7CFA">
        <w:rPr>
          <w:rFonts w:ascii="Times New Roman" w:hAnsi="Times New Roman" w:cs="Times New Roman"/>
          <w:sz w:val="24"/>
          <w:szCs w:val="24"/>
        </w:rPr>
        <w:t>ál</w:t>
      </w:r>
      <w:r w:rsidR="002D5A53">
        <w:rPr>
          <w:rFonts w:ascii="Times New Roman" w:hAnsi="Times New Roman" w:cs="Times New Roman"/>
          <w:sz w:val="24"/>
          <w:szCs w:val="24"/>
        </w:rPr>
        <w:t xml:space="preserve">talános </w:t>
      </w:r>
      <w:proofErr w:type="gramStart"/>
      <w:r w:rsidR="002D5A53">
        <w:rPr>
          <w:rFonts w:ascii="Times New Roman" w:hAnsi="Times New Roman" w:cs="Times New Roman"/>
          <w:sz w:val="24"/>
          <w:szCs w:val="24"/>
        </w:rPr>
        <w:t>tartalékot</w:t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</w:r>
      <w:r w:rsidR="002D5A53">
        <w:rPr>
          <w:rFonts w:ascii="Times New Roman" w:hAnsi="Times New Roman" w:cs="Times New Roman"/>
          <w:sz w:val="24"/>
          <w:szCs w:val="24"/>
        </w:rPr>
        <w:tab/>
        <w:t xml:space="preserve">        9</w:t>
      </w:r>
      <w:r>
        <w:rPr>
          <w:rFonts w:ascii="Times New Roman" w:hAnsi="Times New Roman" w:cs="Times New Roman"/>
          <w:sz w:val="24"/>
          <w:szCs w:val="24"/>
        </w:rPr>
        <w:t>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CD7CFA" w:rsidRDefault="00CD7CFA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CD7CFA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felh</w:t>
      </w:r>
      <w:r w:rsidR="00CD7CFA">
        <w:rPr>
          <w:rFonts w:ascii="Times New Roman" w:hAnsi="Times New Roman" w:cs="Times New Roman"/>
          <w:sz w:val="24"/>
          <w:szCs w:val="24"/>
        </w:rPr>
        <w:t>almozás célú kiadásokat</w:t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</w:r>
      <w:r w:rsidR="00CD7CFA">
        <w:rPr>
          <w:rFonts w:ascii="Times New Roman" w:hAnsi="Times New Roman" w:cs="Times New Roman"/>
          <w:sz w:val="24"/>
          <w:szCs w:val="24"/>
        </w:rPr>
        <w:tab/>
        <w:t xml:space="preserve">  15.778</w:t>
      </w:r>
      <w:r>
        <w:rPr>
          <w:rFonts w:ascii="Times New Roman" w:hAnsi="Times New Roman" w:cs="Times New Roman"/>
          <w:sz w:val="24"/>
          <w:szCs w:val="24"/>
        </w:rPr>
        <w:t xml:space="preserve"> e 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(5) A képviselő-testület az önkormányzat </w:t>
      </w:r>
      <w:r w:rsidR="00BC39E2">
        <w:rPr>
          <w:rFonts w:cs="Times New Roman"/>
          <w:sz w:val="24"/>
          <w:szCs w:val="24"/>
        </w:rPr>
        <w:t>éves létszám-előirányzatát, a (6</w:t>
      </w:r>
      <w:r>
        <w:rPr>
          <w:rFonts w:cs="Times New Roman"/>
          <w:sz w:val="24"/>
          <w:szCs w:val="24"/>
        </w:rPr>
        <w:t xml:space="preserve">) bekezdésben                   </w:t>
      </w:r>
    </w:p>
    <w:p w:rsidR="00A82D6F" w:rsidRDefault="00A82D6F">
      <w:p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>
        <w:rPr>
          <w:rFonts w:cs="Times New Roman"/>
          <w:sz w:val="24"/>
          <w:szCs w:val="24"/>
        </w:rPr>
        <w:t>foglaltak</w:t>
      </w:r>
      <w:proofErr w:type="gramEnd"/>
      <w:r>
        <w:rPr>
          <w:rFonts w:cs="Times New Roman"/>
          <w:sz w:val="24"/>
          <w:szCs w:val="24"/>
        </w:rPr>
        <w:t xml:space="preserve"> kivételével 1 főben állapítja meg. </w:t>
      </w:r>
    </w:p>
    <w:p w:rsidR="00A82D6F" w:rsidRDefault="00A82D6F">
      <w:pPr>
        <w:autoSpaceDE w:val="0"/>
        <w:autoSpaceDN w:val="0"/>
        <w:adjustRightInd w:val="0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(6) A képviselő-testület a közfoglalkoztatott</w:t>
      </w:r>
      <w:r w:rsidR="00CD7CFA">
        <w:rPr>
          <w:rFonts w:cs="Times New Roman"/>
          <w:sz w:val="24"/>
          <w:szCs w:val="24"/>
        </w:rPr>
        <w:t>ak éves létszám-előirányzatát 12</w:t>
      </w:r>
      <w:r>
        <w:rPr>
          <w:rFonts w:cs="Times New Roman"/>
          <w:sz w:val="24"/>
          <w:szCs w:val="24"/>
        </w:rPr>
        <w:t xml:space="preserve"> főben </w:t>
      </w:r>
    </w:p>
    <w:p w:rsidR="00A82D6F" w:rsidRDefault="00A82D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>
        <w:rPr>
          <w:rFonts w:cs="Times New Roman"/>
          <w:sz w:val="24"/>
          <w:szCs w:val="24"/>
        </w:rPr>
        <w:t>állapítja</w:t>
      </w:r>
      <w:proofErr w:type="gramEnd"/>
      <w:r>
        <w:rPr>
          <w:rFonts w:cs="Times New Roman"/>
          <w:sz w:val="24"/>
          <w:szCs w:val="24"/>
        </w:rPr>
        <w:t xml:space="preserve"> meg. </w:t>
      </w:r>
    </w:p>
    <w:p w:rsidR="00A82D6F" w:rsidRDefault="00A82D6F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képviselő-testü</w:t>
      </w:r>
      <w:r w:rsidR="00BC39E2">
        <w:rPr>
          <w:rFonts w:ascii="Times New Roman" w:hAnsi="Times New Roman" w:cs="Times New Roman"/>
          <w:sz w:val="24"/>
          <w:szCs w:val="24"/>
        </w:rPr>
        <w:t>let</w:t>
      </w:r>
      <w:r w:rsidR="00CD7CFA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 évben adóssá</w:t>
      </w:r>
      <w:r w:rsidR="00BC39E2">
        <w:rPr>
          <w:rFonts w:ascii="Times New Roman" w:hAnsi="Times New Roman" w:cs="Times New Roman"/>
          <w:sz w:val="24"/>
          <w:szCs w:val="24"/>
        </w:rPr>
        <w:t xml:space="preserve">got keletkeztető ügyletéből eredő fizetési kötelezettségét a 8. sz. melléklet szerint hagyja jóvá. </w:t>
      </w:r>
    </w:p>
    <w:p w:rsidR="00CD7CFA" w:rsidRDefault="00CD7CFA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1.000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képviselő-testület a polgármester hatáskörébe utalja. A polgármester a megtett intézkedésekről a következő képviselő-testületi ülésen tájékoztatást ad.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szerv a jóváhagyott bevételi előirányzatain felüli többletbevételét az irányító szerv egyidejű tájékoztatásával, a tényleges többletnek megfelelő összegű, saját hatáskörű előirányzat-módosítás után használja fel. A képviselő-testület ezt az előirányzat-módosítási jogosultságot indokolt esetben az érintett költségvetési szerv értesítése mellett magához vonhatja.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100 ezer Ft </w:t>
      </w:r>
      <w:r>
        <w:rPr>
          <w:rFonts w:ascii="Times New Roman" w:hAnsi="Times New Roman" w:cs="Times New Roman"/>
          <w:sz w:val="24"/>
          <w:szCs w:val="24"/>
        </w:rPr>
        <w:t xml:space="preserve">összegben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6. mellékletében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695600" w:rsidRDefault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(2) A képviselő-testület az önkormányzat általános tartalékát </w:t>
      </w:r>
    </w:p>
    <w:p w:rsidR="00A82D6F" w:rsidRDefault="00A82D6F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A82D6F" w:rsidRDefault="00A82D6F" w:rsidP="008948E0">
      <w:pPr>
        <w:numPr>
          <w:ilvl w:val="0"/>
          <w:numId w:val="19"/>
        </w:num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ezer Ft összegben állapítja meg.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Default="00695600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2D6F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</w:t>
      </w: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felmerülésekor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egyedi határozatban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projektek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A82D6F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költségvetés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 képviselő-testület a lakossági és közösségi szolgáltatások támogatásáról, - amelyeket nem a helyi önkormányzat, </w:t>
      </w:r>
      <w:r>
        <w:rPr>
          <w:rFonts w:cs="Times New Roman"/>
          <w:sz w:val="24"/>
          <w:szCs w:val="24"/>
        </w:rPr>
        <w:t>helyi kisebbségi önkormányzat útján végeztet –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637 e Ft összegben döntött (lakossági szilárd hulladék elszállítása).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Szvegtrzsbehzssal2"/>
        <w:ind w:left="0" w:firstLine="0"/>
        <w:rPr>
          <w:rFonts w:cs="Times New Roman"/>
        </w:rPr>
      </w:pPr>
      <w:r>
        <w:rPr>
          <w:rFonts w:cs="Times New Roman"/>
        </w:rPr>
        <w:t>(1) A képviselő-testület és szervei szerve</w:t>
      </w:r>
      <w:r w:rsidR="00BC39E2">
        <w:rPr>
          <w:rFonts w:cs="Times New Roman"/>
        </w:rPr>
        <w:t xml:space="preserve">zeti és működési szabályzatáról </w:t>
      </w:r>
      <w:proofErr w:type="gramStart"/>
      <w:r>
        <w:rPr>
          <w:rFonts w:cs="Times New Roman"/>
        </w:rPr>
        <w:t>szóló  önkormányzati</w:t>
      </w:r>
      <w:proofErr w:type="gramEnd"/>
      <w:r>
        <w:rPr>
          <w:rFonts w:cs="Times New Roman"/>
        </w:rPr>
        <w:t xml:space="preserve">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i/>
          <w:iCs/>
          <w:sz w:val="24"/>
          <w:szCs w:val="24"/>
        </w:rPr>
      </w:pPr>
    </w:p>
    <w:p w:rsidR="00A82D6F" w:rsidRDefault="00A82D6F">
      <w:pPr>
        <w:pStyle w:val="Szvegtrzsbehzssal2"/>
        <w:rPr>
          <w:rFonts w:cs="Times New Roman"/>
        </w:rPr>
      </w:pPr>
      <w:r>
        <w:rPr>
          <w:rFonts w:cs="Times New Roman"/>
        </w:rPr>
        <w:t>(2) Az átruházott hatáskörben hozott döntések a későbbi években a képviselő-testület által</w:t>
      </w:r>
    </w:p>
    <w:p w:rsidR="00A82D6F" w:rsidRDefault="00A82D6F">
      <w:pPr>
        <w:pStyle w:val="Szvegtrzsbehzssal2"/>
        <w:rPr>
          <w:rFonts w:cs="Times New Roman"/>
        </w:rPr>
      </w:pPr>
      <w:r>
        <w:rPr>
          <w:rFonts w:cs="Times New Roman"/>
        </w:rPr>
        <w:t xml:space="preserve">     </w:t>
      </w:r>
      <w:proofErr w:type="gramStart"/>
      <w:r>
        <w:rPr>
          <w:rFonts w:cs="Times New Roman"/>
        </w:rPr>
        <w:t>jóváhagyottnál</w:t>
      </w:r>
      <w:proofErr w:type="gramEnd"/>
      <w:r>
        <w:rPr>
          <w:rFonts w:cs="Times New Roman"/>
        </w:rPr>
        <w:t xml:space="preserve"> nagyobb többletkiadással nem járhatnak.</w:t>
      </w:r>
    </w:p>
    <w:p w:rsidR="00A82D6F" w:rsidRDefault="00A82D6F">
      <w:pPr>
        <w:pStyle w:val="Szvegtrzsbehzssal2"/>
        <w:ind w:left="0" w:firstLine="0"/>
        <w:rPr>
          <w:rFonts w:cs="Times New Roman"/>
        </w:rPr>
      </w:pPr>
    </w:p>
    <w:p w:rsidR="00A82D6F" w:rsidRDefault="00A82D6F">
      <w:pPr>
        <w:pStyle w:val="Szvegtrzsbehzssal2"/>
        <w:rPr>
          <w:rFonts w:cs="Times New Roman"/>
        </w:rPr>
      </w:pPr>
      <w:r>
        <w:rPr>
          <w:rFonts w:cs="Times New Roman"/>
        </w:rPr>
        <w:t>(3) 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rFonts w:cs="Times New Roman"/>
          <w:color w:val="000000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11. §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ind w:left="426" w:hanging="426"/>
        <w:rPr>
          <w:rFonts w:cs="Times New Roman"/>
          <w:sz w:val="24"/>
          <w:szCs w:val="24"/>
        </w:rPr>
      </w:pPr>
    </w:p>
    <w:p w:rsidR="00A82D6F" w:rsidRDefault="00A82D6F">
      <w:pPr>
        <w:pStyle w:val="Szvegtrzsbehzssal3"/>
        <w:ind w:left="0" w:firstLine="0"/>
        <w:rPr>
          <w:rFonts w:cs="Times New Roman"/>
        </w:rPr>
      </w:pPr>
      <w:r>
        <w:rPr>
          <w:rFonts w:cs="Times New Roman"/>
        </w:rP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A82D6F" w:rsidRDefault="00A82D6F">
      <w:pPr>
        <w:ind w:left="426" w:hanging="426"/>
        <w:jc w:val="both"/>
        <w:rPr>
          <w:rFonts w:cs="Times New Roman"/>
          <w:sz w:val="24"/>
          <w:szCs w:val="24"/>
        </w:rPr>
      </w:pPr>
    </w:p>
    <w:p w:rsidR="00A82D6F" w:rsidRDefault="00A82D6F" w:rsidP="00BC39E2">
      <w:pPr>
        <w:pStyle w:val="Szvegtrzsbehzssal2"/>
        <w:ind w:left="0" w:firstLine="0"/>
        <w:rPr>
          <w:rFonts w:cs="Times New Roman"/>
        </w:rPr>
      </w:pPr>
    </w:p>
    <w:p w:rsidR="00A82D6F" w:rsidRDefault="00A82D6F">
      <w:pPr>
        <w:pStyle w:val="Szvegtrzsbehzssal2"/>
        <w:rPr>
          <w:rFonts w:cs="Times New Roman"/>
        </w:rPr>
      </w:pPr>
    </w:p>
    <w:p w:rsidR="00A82D6F" w:rsidRDefault="00A82D6F">
      <w:pPr>
        <w:pStyle w:val="Szvegtrzsbehzssal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12. §.</w:t>
      </w:r>
    </w:p>
    <w:p w:rsidR="00A82D6F" w:rsidRDefault="00A82D6F">
      <w:pPr>
        <w:ind w:left="360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 w:rsidP="00CF6BA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A helyi önkormányzat pénzmaradványát a képviselő-testület hagyja jóvá.</w:t>
      </w:r>
    </w:p>
    <w:p w:rsidR="008948E0" w:rsidRDefault="008948E0" w:rsidP="00CF6BA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948E0" w:rsidRDefault="008948E0" w:rsidP="00CF6BA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948E0" w:rsidRPr="00CF6BAC" w:rsidRDefault="008948E0" w:rsidP="00CF6BA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 költségvetési szerv előirányzat-módosításának szabályai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BC39E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13</w:t>
      </w:r>
      <w:r w:rsidR="00A82D6F">
        <w:rPr>
          <w:rFonts w:cs="Times New Roman"/>
          <w:b/>
          <w:bCs/>
          <w:sz w:val="24"/>
          <w:szCs w:val="24"/>
        </w:rPr>
        <w:t>. §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A82D6F" w:rsidRDefault="00A82D6F">
      <w:pPr>
        <w:tabs>
          <w:tab w:val="left" w:pos="360"/>
          <w:tab w:val="decimal" w:pos="2981"/>
        </w:tabs>
        <w:ind w:left="360" w:hanging="360"/>
        <w:jc w:val="both"/>
        <w:rPr>
          <w:rFonts w:cs="Times New Roman"/>
          <w:sz w:val="24"/>
          <w:szCs w:val="24"/>
        </w:rPr>
      </w:pPr>
    </w:p>
    <w:p w:rsidR="00A82D6F" w:rsidRDefault="00A82D6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Létszám- és bérgazdálkodással kapcsolatos előírások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CF6BA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14</w:t>
      </w:r>
      <w:r w:rsidR="00A82D6F">
        <w:rPr>
          <w:rFonts w:cs="Times New Roman"/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rFonts w:cs="Times New Roman"/>
          <w:b/>
          <w:bCs/>
          <w:color w:val="FF00FF"/>
          <w:sz w:val="24"/>
          <w:szCs w:val="24"/>
        </w:rPr>
      </w:pPr>
    </w:p>
    <w:p w:rsidR="00A82D6F" w:rsidRDefault="00A82D6F">
      <w:pPr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polgármester önálló létszám- és bérgazdálkodási jogkörében eljárva az önkormányzat részére engedélyezett létszám (álláshely)</w:t>
      </w:r>
      <w:proofErr w:type="spellStart"/>
      <w:r>
        <w:rPr>
          <w:rFonts w:cs="Times New Roman"/>
          <w:sz w:val="24"/>
          <w:szCs w:val="24"/>
        </w:rPr>
        <w:t>-keretet</w:t>
      </w:r>
      <w:proofErr w:type="spellEnd"/>
      <w:r>
        <w:rPr>
          <w:rFonts w:cs="Times New Roman"/>
          <w:sz w:val="24"/>
          <w:szCs w:val="24"/>
        </w:rPr>
        <w:t xml:space="preserve"> a tényleges foglalkoztatás során köteles betartani.</w:t>
      </w:r>
    </w:p>
    <w:p w:rsidR="00A82D6F" w:rsidRDefault="00A82D6F">
      <w:pPr>
        <w:ind w:left="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Támogatási szerződés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CF6BA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15</w:t>
      </w:r>
      <w:r w:rsidR="00A82D6F">
        <w:rPr>
          <w:rFonts w:cs="Times New Roman"/>
          <w:b/>
          <w:bCs/>
          <w:sz w:val="24"/>
          <w:szCs w:val="24"/>
        </w:rPr>
        <w:t>. §.</w:t>
      </w:r>
    </w:p>
    <w:p w:rsidR="00A82D6F" w:rsidRDefault="00A82D6F">
      <w:pPr>
        <w:rPr>
          <w:rFonts w:cs="Times New Roman"/>
          <w:sz w:val="24"/>
          <w:szCs w:val="24"/>
        </w:rPr>
      </w:pPr>
    </w:p>
    <w:p w:rsidR="00A82D6F" w:rsidRDefault="00A82D6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 A támogatások átadása előtt a támogatás címzettjével megállapodást kell kötni.</w:t>
      </w:r>
    </w:p>
    <w:p w:rsidR="00A82D6F" w:rsidRDefault="00A82D6F">
      <w:pPr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(2) A képviselő-testület 4 évente a november 15-ig megalkotandó éves belső ellenőrzési tervébe </w:t>
      </w:r>
      <w:proofErr w:type="gramStart"/>
      <w:r>
        <w:rPr>
          <w:rFonts w:cs="Times New Roman"/>
          <w:sz w:val="24"/>
          <w:szCs w:val="24"/>
        </w:rPr>
        <w:t>beépíti  a</w:t>
      </w:r>
      <w:proofErr w:type="gramEnd"/>
      <w:r>
        <w:rPr>
          <w:rFonts w:cs="Times New Roman"/>
          <w:sz w:val="24"/>
          <w:szCs w:val="24"/>
        </w:rPr>
        <w:t xml:space="preserve"> helyi önkormányzat költségvetéséből céljelleggel juttatott támogatások felhasználása elszámolásának ellenőrzését.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Default="00A82D6F">
      <w:pPr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CF6BA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16</w:t>
      </w:r>
      <w:r w:rsidR="00A82D6F">
        <w:rPr>
          <w:rFonts w:cs="Times New Roman"/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Szolgáltatási szerződés</w:t>
      </w:r>
    </w:p>
    <w:p w:rsidR="00A82D6F" w:rsidRDefault="00A82D6F">
      <w:pPr>
        <w:jc w:val="center"/>
        <w:rPr>
          <w:rFonts w:cs="Times New Roman"/>
          <w:sz w:val="24"/>
          <w:szCs w:val="24"/>
        </w:rPr>
      </w:pPr>
    </w:p>
    <w:p w:rsidR="00A82D6F" w:rsidRDefault="00CF6BA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17</w:t>
      </w:r>
      <w:r w:rsidR="00A82D6F">
        <w:rPr>
          <w:rFonts w:cs="Times New Roman"/>
          <w:b/>
          <w:bCs/>
          <w:sz w:val="24"/>
          <w:szCs w:val="24"/>
        </w:rPr>
        <w:t>. §.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Pr="00CF6BAC" w:rsidRDefault="00A82D6F" w:rsidP="00CF6BA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(1) Az önkormányzatnál, szakmai alapfeladat keretében szellemi tevékenység </w:t>
      </w:r>
      <w:proofErr w:type="gramStart"/>
      <w:r>
        <w:rPr>
          <w:rFonts w:cs="Times New Roman"/>
          <w:sz w:val="24"/>
          <w:szCs w:val="24"/>
        </w:rPr>
        <w:t xml:space="preserve">végzésére </w:t>
      </w:r>
      <w:r w:rsidR="001350A2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szolgáltatási</w:t>
      </w:r>
      <w:proofErr w:type="gramEnd"/>
      <w:r>
        <w:rPr>
          <w:rFonts w:cs="Times New Roman"/>
          <w:sz w:val="24"/>
          <w:szCs w:val="24"/>
        </w:rPr>
        <w:t xml:space="preserve"> szerződéssel, számla ellenében külső személy vagy szervezet az e §</w:t>
      </w:r>
      <w:proofErr w:type="spellStart"/>
      <w:r>
        <w:rPr>
          <w:rFonts w:cs="Times New Roman"/>
          <w:sz w:val="24"/>
          <w:szCs w:val="24"/>
        </w:rPr>
        <w:t>-ban</w:t>
      </w:r>
      <w:proofErr w:type="spellEnd"/>
      <w:r>
        <w:rPr>
          <w:rFonts w:cs="Times New Roman"/>
          <w:sz w:val="24"/>
          <w:szCs w:val="24"/>
        </w:rPr>
        <w:t xml:space="preserve"> meghatározott feltételekkel vehető igénybe.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 A szolgáltatási szerződést írásban kell megkötni.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(3) A szerződéskötés feltétele, hogy</w:t>
      </w:r>
    </w:p>
    <w:p w:rsidR="00A82D6F" w:rsidRDefault="00A82D6F">
      <w:pPr>
        <w:ind w:left="709" w:hanging="334"/>
        <w:jc w:val="both"/>
        <w:rPr>
          <w:rFonts w:cs="Times New Roman"/>
          <w:sz w:val="24"/>
          <w:szCs w:val="24"/>
        </w:rPr>
      </w:pPr>
    </w:p>
    <w:p w:rsidR="00A82D6F" w:rsidRDefault="00A82D6F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az önkormányzat az adott feladat ellátásához megfelelő szakértelemmel rendelkező személyt nem foglalkoztat, vagy</w:t>
      </w:r>
    </w:p>
    <w:p w:rsidR="00A82D6F" w:rsidRDefault="00A82D6F">
      <w:pPr>
        <w:ind w:left="37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Default="00A82D6F">
      <w:pPr>
        <w:ind w:left="709" w:hanging="334"/>
        <w:jc w:val="both"/>
        <w:rPr>
          <w:rFonts w:cs="Times New Roman"/>
          <w:sz w:val="24"/>
          <w:szCs w:val="24"/>
        </w:rPr>
      </w:pPr>
    </w:p>
    <w:p w:rsidR="00A82D6F" w:rsidRDefault="008948E0" w:rsidP="008948E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(4) </w:t>
      </w:r>
      <w:r w:rsidR="00A82D6F">
        <w:rPr>
          <w:rFonts w:cs="Times New Roman"/>
          <w:sz w:val="24"/>
          <w:szCs w:val="24"/>
        </w:rPr>
        <w:t xml:space="preserve">Jogszabályban vagy az önkormányzat szervezeti és működési </w:t>
      </w:r>
      <w:proofErr w:type="gramStart"/>
      <w:r w:rsidR="00A82D6F">
        <w:rPr>
          <w:rFonts w:cs="Times New Roman"/>
          <w:sz w:val="24"/>
          <w:szCs w:val="24"/>
        </w:rPr>
        <w:t xml:space="preserve">szabályzatában </w:t>
      </w:r>
      <w:r>
        <w:rPr>
          <w:rFonts w:cs="Times New Roman"/>
          <w:sz w:val="24"/>
          <w:szCs w:val="24"/>
        </w:rPr>
        <w:t xml:space="preserve">   </w:t>
      </w:r>
      <w:r w:rsidR="00A82D6F">
        <w:rPr>
          <w:rFonts w:cs="Times New Roman"/>
          <w:sz w:val="24"/>
          <w:szCs w:val="24"/>
        </w:rPr>
        <w:t>meghatározott</w:t>
      </w:r>
      <w:proofErr w:type="gramEnd"/>
      <w:r w:rsidR="00A82D6F">
        <w:rPr>
          <w:rFonts w:cs="Times New Roman"/>
          <w:sz w:val="24"/>
          <w:szCs w:val="24"/>
        </w:rPr>
        <w:t xml:space="preserve"> vezetői feladat ellátására szolgáltatási szerződés nem köthető.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 w:rsidP="00B65097">
      <w:pPr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szerződésnek tartalmaznia kell különösen: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ind w:left="37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>.) az ellátandó feladatot,</w:t>
      </w:r>
    </w:p>
    <w:p w:rsidR="00A82D6F" w:rsidRDefault="00A82D6F">
      <w:pPr>
        <w:ind w:left="37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b.) a díjazás mértékét,</w:t>
      </w:r>
    </w:p>
    <w:p w:rsidR="00A82D6F" w:rsidRDefault="00A82D6F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  <w:proofErr w:type="gramStart"/>
      <w:r>
        <w:rPr>
          <w:rFonts w:cs="Times New Roman"/>
          <w:sz w:val="24"/>
          <w:szCs w:val="24"/>
        </w:rPr>
        <w:t>c.</w:t>
      </w:r>
      <w:proofErr w:type="gramEnd"/>
      <w:r>
        <w:rPr>
          <w:rFonts w:cs="Times New Roman"/>
          <w:sz w:val="24"/>
          <w:szCs w:val="24"/>
        </w:rPr>
        <w:t xml:space="preserve">) részletes utalást arra, hogy a (3) bekezdésben írt feltétel mely körülményre </w:t>
      </w:r>
    </w:p>
    <w:p w:rsidR="00A82D6F" w:rsidRDefault="00A82D6F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</w:t>
      </w:r>
      <w:proofErr w:type="gramStart"/>
      <w:r>
        <w:rPr>
          <w:rFonts w:cs="Times New Roman"/>
          <w:sz w:val="24"/>
          <w:szCs w:val="24"/>
        </w:rPr>
        <w:t>tekintettel</w:t>
      </w:r>
      <w:proofErr w:type="gramEnd"/>
      <w:r>
        <w:rPr>
          <w:rFonts w:cs="Times New Roman"/>
          <w:sz w:val="24"/>
          <w:szCs w:val="24"/>
        </w:rPr>
        <w:t xml:space="preserve"> áll fenn, </w:t>
      </w:r>
    </w:p>
    <w:p w:rsidR="00A82D6F" w:rsidRDefault="00A82D6F">
      <w:pPr>
        <w:ind w:left="709" w:hanging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d.) a szerződés időtartamát,</w:t>
      </w:r>
    </w:p>
    <w:p w:rsidR="00A82D6F" w:rsidRDefault="00A82D6F">
      <w:pPr>
        <w:ind w:left="709" w:hanging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proofErr w:type="gramStart"/>
      <w:r>
        <w:rPr>
          <w:rFonts w:cs="Times New Roman"/>
          <w:sz w:val="24"/>
          <w:szCs w:val="24"/>
        </w:rPr>
        <w:t>e</w:t>
      </w:r>
      <w:proofErr w:type="gramEnd"/>
      <w:r>
        <w:rPr>
          <w:rFonts w:cs="Times New Roman"/>
          <w:sz w:val="24"/>
          <w:szCs w:val="24"/>
        </w:rPr>
        <w:t xml:space="preserve">.) szervezettel kötendő szerződés esetén azt, hogy a szervezet részéről személy     </w:t>
      </w:r>
    </w:p>
    <w:p w:rsidR="00A82D6F" w:rsidRDefault="00A82D6F">
      <w:pPr>
        <w:ind w:left="709" w:hanging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>
        <w:rPr>
          <w:rFonts w:cs="Times New Roman"/>
          <w:sz w:val="24"/>
          <w:szCs w:val="24"/>
        </w:rPr>
        <w:t>ki</w:t>
      </w:r>
      <w:proofErr w:type="gramEnd"/>
      <w:r>
        <w:rPr>
          <w:rFonts w:cs="Times New Roman"/>
          <w:sz w:val="24"/>
          <w:szCs w:val="24"/>
        </w:rPr>
        <w:t>(k) köteles(</w:t>
      </w:r>
      <w:proofErr w:type="spellStart"/>
      <w:r>
        <w:rPr>
          <w:rFonts w:cs="Times New Roman"/>
          <w:sz w:val="24"/>
          <w:szCs w:val="24"/>
        </w:rPr>
        <w:t>ek</w:t>
      </w:r>
      <w:proofErr w:type="spellEnd"/>
      <w:r>
        <w:rPr>
          <w:rFonts w:cs="Times New Roman"/>
          <w:sz w:val="24"/>
          <w:szCs w:val="24"/>
        </w:rPr>
        <w:t>) a feladat ellátására, valamint,</w:t>
      </w:r>
    </w:p>
    <w:p w:rsidR="00A82D6F" w:rsidRDefault="00A82D6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proofErr w:type="gramStart"/>
      <w:r>
        <w:rPr>
          <w:rFonts w:cs="Times New Roman"/>
          <w:sz w:val="24"/>
          <w:szCs w:val="24"/>
        </w:rPr>
        <w:t>f</w:t>
      </w:r>
      <w:proofErr w:type="gramEnd"/>
      <w:r>
        <w:rPr>
          <w:rFonts w:cs="Times New Roman"/>
          <w:sz w:val="24"/>
          <w:szCs w:val="24"/>
        </w:rPr>
        <w:t>.) a teljesítés igazolására felhatalmazott személy megnevezését.</w:t>
      </w:r>
    </w:p>
    <w:p w:rsidR="00A82D6F" w:rsidRDefault="00A82D6F">
      <w:pPr>
        <w:rPr>
          <w:rFonts w:cs="Times New Roman"/>
          <w:sz w:val="24"/>
          <w:szCs w:val="24"/>
        </w:rPr>
      </w:pPr>
    </w:p>
    <w:p w:rsidR="00A82D6F" w:rsidRDefault="00A82D6F">
      <w:pPr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Önkormányzati biztos kirendelése</w:t>
      </w: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CF6BA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18</w:t>
      </w:r>
      <w:r w:rsidR="00A82D6F">
        <w:rPr>
          <w:rFonts w:cs="Times New Roman"/>
          <w:b/>
          <w:bCs/>
          <w:sz w:val="24"/>
          <w:szCs w:val="24"/>
        </w:rPr>
        <w:t>. §</w:t>
      </w: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rFonts w:cs="Times New Roman"/>
          <w:color w:val="000000"/>
          <w:sz w:val="24"/>
          <w:szCs w:val="24"/>
        </w:rPr>
        <w:t>a képviselő-testület</w:t>
      </w:r>
      <w:r>
        <w:rPr>
          <w:rFonts w:cs="Times New Roman"/>
          <w:sz w:val="24"/>
          <w:szCs w:val="24"/>
        </w:rPr>
        <w:t xml:space="preserve"> a költségvetési szervnél </w:t>
      </w:r>
      <w:r>
        <w:rPr>
          <w:rFonts w:cs="Times New Roman"/>
          <w:color w:val="000000"/>
          <w:sz w:val="24"/>
          <w:szCs w:val="24"/>
        </w:rPr>
        <w:t>az Áht. 71. §. (2) és (3) bekezdésében</w:t>
      </w:r>
      <w:r>
        <w:rPr>
          <w:rFonts w:cs="Times New Roman"/>
          <w:sz w:val="24"/>
          <w:szCs w:val="24"/>
        </w:rPr>
        <w:t xml:space="preserve"> foglalt hatáskörrel rendelkező önkormányzati biztost jelöl ki. 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(3) Ha a polgármester a kötelezettségének nem tesz eleget, a biztos kirendelését indítványozhatja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i/>
          <w:iCs/>
          <w:sz w:val="24"/>
          <w:szCs w:val="24"/>
        </w:rPr>
        <w:t>a</w:t>
      </w:r>
      <w:proofErr w:type="gramEnd"/>
      <w:r>
        <w:rPr>
          <w:rFonts w:cs="Times New Roman"/>
          <w:i/>
          <w:iCs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a helyi önkormányzat jegyzője a polgármesteren keresztül,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b) </w:t>
      </w:r>
      <w:r>
        <w:rPr>
          <w:rFonts w:cs="Times New Roman"/>
          <w:sz w:val="24"/>
          <w:szCs w:val="24"/>
        </w:rPr>
        <w:t>a helyi önkormányzat képviselő-testülete által megbízott könyvvizsgáló,</w:t>
      </w:r>
    </w:p>
    <w:p w:rsidR="00A82D6F" w:rsidRDefault="00A82D6F" w:rsidP="001350A2">
      <w:pPr>
        <w:autoSpaceDE w:val="0"/>
        <w:autoSpaceDN w:val="0"/>
        <w:adjustRightInd w:val="0"/>
        <w:ind w:firstLine="204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c) </w:t>
      </w:r>
      <w:r>
        <w:rPr>
          <w:rFonts w:cs="Times New Roman"/>
          <w:sz w:val="24"/>
          <w:szCs w:val="24"/>
        </w:rPr>
        <w:t>a költségvetési szerv vezetője.</w:t>
      </w:r>
    </w:p>
    <w:p w:rsidR="001350A2" w:rsidRDefault="001350A2" w:rsidP="001350A2">
      <w:pPr>
        <w:autoSpaceDE w:val="0"/>
        <w:autoSpaceDN w:val="0"/>
        <w:adjustRightInd w:val="0"/>
        <w:ind w:firstLine="204"/>
        <w:jc w:val="both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Default="00A82D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(5) Amennyiben az önkormányzatnál időközben az </w:t>
      </w:r>
      <w:proofErr w:type="spellStart"/>
      <w:r>
        <w:rPr>
          <w:rFonts w:cs="Times New Roman"/>
          <w:sz w:val="24"/>
          <w:szCs w:val="24"/>
        </w:rPr>
        <w:t>Ámr</w:t>
      </w:r>
      <w:proofErr w:type="spellEnd"/>
      <w:r>
        <w:rPr>
          <w:rFonts w:cs="Times New Roman"/>
          <w:sz w:val="24"/>
          <w:szCs w:val="24"/>
        </w:rPr>
        <w:t>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Default="00A82D6F">
      <w:pPr>
        <w:pStyle w:val="Szvegtrzsbehzssal"/>
        <w:ind w:left="0" w:firstLine="426"/>
        <w:rPr>
          <w:rFonts w:cs="Times New Roman"/>
        </w:rPr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>.) az önkormányzati biztos tevékenységéről a képviselő-testületnek havonta köteles beszámolni,</w:t>
      </w:r>
    </w:p>
    <w:p w:rsidR="00A82D6F" w:rsidRDefault="00A82D6F">
      <w:pPr>
        <w:pStyle w:val="Szvegtrzsbehzssal"/>
        <w:ind w:left="0" w:firstLine="426"/>
        <w:rPr>
          <w:rFonts w:cs="Times New Roman"/>
        </w:rPr>
      </w:pPr>
      <w:r>
        <w:rPr>
          <w:rFonts w:cs="Times New Roman"/>
        </w:rPr>
        <w:t>b.) az önkormányzati biztos haladéktalanul köteles tájékoztatni a polgármestert, ha a költségvetési szervvel szemben adósságrendezési eljárást kezdeményeztek.  </w:t>
      </w:r>
    </w:p>
    <w:p w:rsidR="00A82D6F" w:rsidRDefault="00A82D6F">
      <w:pPr>
        <w:pStyle w:val="Szvegtrzsbehzssal"/>
        <w:ind w:left="0" w:firstLine="426"/>
        <w:rPr>
          <w:rFonts w:cs="Times New Roman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Pótköltségvetés, költségvetés módosítása</w:t>
      </w:r>
    </w:p>
    <w:p w:rsidR="00A82D6F" w:rsidRDefault="00A82D6F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A82D6F" w:rsidRDefault="00CF6BA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19</w:t>
      </w:r>
      <w:r w:rsidR="00A82D6F">
        <w:rPr>
          <w:rFonts w:cs="Times New Roman"/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Default="00A82D6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Default="00A82D6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b/>
          <w:bCs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Záró és egyéb rendelkezések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21. §.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Default="00A82D6F">
      <w:pPr>
        <w:jc w:val="both"/>
        <w:rPr>
          <w:rFonts w:cs="Times New Roman"/>
          <w:sz w:val="24"/>
          <w:szCs w:val="24"/>
        </w:rPr>
      </w:pPr>
    </w:p>
    <w:p w:rsidR="00A82D6F" w:rsidRDefault="00A82D6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(2) Ez a rendelet a kihirdetését követő napon lép hatályba. </w:t>
      </w:r>
    </w:p>
    <w:p w:rsidR="00A82D6F" w:rsidRDefault="00A82D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82D6F" w:rsidRDefault="00A82D6F">
      <w:pPr>
        <w:pStyle w:val="Szvegtrzs3"/>
        <w:tabs>
          <w:tab w:val="clear" w:pos="2268"/>
        </w:tabs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Rinyaújlak, 2</w:t>
      </w:r>
      <w:r w:rsidR="00CD7CFA">
        <w:rPr>
          <w:rFonts w:cs="Times New Roman"/>
          <w:b w:val="0"/>
          <w:bCs w:val="0"/>
        </w:rPr>
        <w:t>014. február</w:t>
      </w:r>
      <w:r w:rsidR="00264216">
        <w:rPr>
          <w:rFonts w:cs="Times New Roman"/>
          <w:b w:val="0"/>
          <w:bCs w:val="0"/>
        </w:rPr>
        <w:t xml:space="preserve"> 5.</w:t>
      </w:r>
    </w:p>
    <w:p w:rsidR="001350A2" w:rsidRDefault="001350A2">
      <w:pPr>
        <w:pStyle w:val="Szvegtrzs3"/>
        <w:tabs>
          <w:tab w:val="clear" w:pos="2268"/>
        </w:tabs>
        <w:rPr>
          <w:rFonts w:cs="Times New Roman"/>
          <w:b w:val="0"/>
          <w:bCs w:val="0"/>
        </w:rPr>
      </w:pPr>
    </w:p>
    <w:p w:rsidR="00A82D6F" w:rsidRDefault="00A82D6F">
      <w:pPr>
        <w:pStyle w:val="Szvegtrzs3"/>
        <w:tabs>
          <w:tab w:val="clear" w:pos="2268"/>
        </w:tabs>
        <w:rPr>
          <w:rFonts w:cs="Times New Roman"/>
        </w:rPr>
      </w:pPr>
    </w:p>
    <w:p w:rsidR="00A82D6F" w:rsidRDefault="00A82D6F">
      <w:pPr>
        <w:pStyle w:val="Szvegtrzs3"/>
        <w:tabs>
          <w:tab w:val="clear" w:pos="2268"/>
        </w:tabs>
        <w:rPr>
          <w:rFonts w:cs="Times New Roman"/>
        </w:rPr>
      </w:pPr>
      <w:r>
        <w:rPr>
          <w:rFonts w:cs="Times New Roman"/>
        </w:rPr>
        <w:t xml:space="preserve">Peti </w:t>
      </w:r>
      <w:proofErr w:type="gramStart"/>
      <w:r>
        <w:rPr>
          <w:rFonts w:cs="Times New Roman"/>
        </w:rPr>
        <w:t xml:space="preserve">Csaba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Balla</w:t>
      </w:r>
      <w:proofErr w:type="gramEnd"/>
      <w:r>
        <w:rPr>
          <w:rFonts w:cs="Times New Roman"/>
        </w:rPr>
        <w:t xml:space="preserve"> Róbert </w:t>
      </w:r>
    </w:p>
    <w:p w:rsidR="00A82D6F" w:rsidRDefault="00A82D6F">
      <w:pPr>
        <w:pStyle w:val="Szvegtrzs3"/>
        <w:tabs>
          <w:tab w:val="clear" w:pos="2268"/>
        </w:tabs>
        <w:rPr>
          <w:rFonts w:cs="Times New Roman"/>
        </w:rPr>
      </w:pPr>
      <w:proofErr w:type="gramStart"/>
      <w:r>
        <w:rPr>
          <w:rFonts w:cs="Times New Roman"/>
        </w:rPr>
        <w:t>polgármester</w:t>
      </w:r>
      <w:proofErr w:type="gramEnd"/>
      <w:r>
        <w:rPr>
          <w:rFonts w:cs="Times New Roman"/>
        </w:rPr>
        <w:tab/>
        <w:t xml:space="preserve">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címzetes főjegyző</w:t>
      </w:r>
      <w:r>
        <w:rPr>
          <w:rFonts w:cs="Times New Roman"/>
        </w:rPr>
        <w:tab/>
      </w:r>
    </w:p>
    <w:p w:rsidR="00A82D6F" w:rsidRDefault="00A82D6F">
      <w:pPr>
        <w:pStyle w:val="Szvegtrzs3"/>
        <w:tabs>
          <w:tab w:val="clear" w:pos="2268"/>
        </w:tabs>
        <w:rPr>
          <w:rFonts w:cs="Times New Roman"/>
        </w:rPr>
      </w:pPr>
    </w:p>
    <w:p w:rsidR="00A82D6F" w:rsidRDefault="00A82D6F">
      <w:pPr>
        <w:pStyle w:val="Szvegtrzs3"/>
        <w:tabs>
          <w:tab w:val="clear" w:pos="2268"/>
        </w:tabs>
        <w:rPr>
          <w:rFonts w:cs="Times New Roman"/>
        </w:rPr>
      </w:pPr>
      <w:r>
        <w:rPr>
          <w:rFonts w:cs="Times New Roman"/>
        </w:rPr>
        <w:t>Kihirdetési záradék: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CD7CF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264216">
        <w:rPr>
          <w:rFonts w:ascii="Times New Roman" w:hAnsi="Times New Roman" w:cs="Times New Roman"/>
          <w:sz w:val="24"/>
          <w:szCs w:val="24"/>
        </w:rPr>
        <w:t>. február 26.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Balla Róbert</w:t>
      </w:r>
    </w:p>
    <w:p w:rsidR="00A82D6F" w:rsidRDefault="008948E0" w:rsidP="008948E0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A82D6F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="00A82D6F">
        <w:rPr>
          <w:rFonts w:ascii="Times New Roman" w:hAnsi="Times New Roman" w:cs="Times New Roman"/>
          <w:sz w:val="24"/>
          <w:szCs w:val="24"/>
        </w:rPr>
        <w:t xml:space="preserve"> főjegyző</w:t>
      </w:r>
    </w:p>
    <w:sectPr w:rsidR="00A82D6F" w:rsidSect="001350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44" w:rsidRDefault="009C14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1444" w:rsidRDefault="009C14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F" w:rsidRDefault="00C419B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0293A">
      <w:rPr>
        <w:rStyle w:val="Oldalszm"/>
        <w:noProof/>
      </w:rPr>
      <w:t>7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44" w:rsidRDefault="009C14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1444" w:rsidRDefault="009C14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5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2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5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4"/>
  </w:num>
  <w:num w:numId="11">
    <w:abstractNumId w:val="0"/>
  </w:num>
  <w:num w:numId="12">
    <w:abstractNumId w:val="15"/>
  </w:num>
  <w:num w:numId="13">
    <w:abstractNumId w:val="6"/>
  </w:num>
  <w:num w:numId="14">
    <w:abstractNumId w:val="3"/>
  </w:num>
  <w:num w:numId="15">
    <w:abstractNumId w:val="5"/>
  </w:num>
  <w:num w:numId="16">
    <w:abstractNumId w:val="1"/>
  </w:num>
  <w:num w:numId="17">
    <w:abstractNumId w:val="18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A82D6F"/>
    <w:rsid w:val="001350A2"/>
    <w:rsid w:val="00264216"/>
    <w:rsid w:val="002D5A53"/>
    <w:rsid w:val="00306E43"/>
    <w:rsid w:val="003E0ABE"/>
    <w:rsid w:val="0050293A"/>
    <w:rsid w:val="00695600"/>
    <w:rsid w:val="00725FA3"/>
    <w:rsid w:val="008948E0"/>
    <w:rsid w:val="009C1444"/>
    <w:rsid w:val="00A82D6F"/>
    <w:rsid w:val="00B65097"/>
    <w:rsid w:val="00BC39E2"/>
    <w:rsid w:val="00C01CDF"/>
    <w:rsid w:val="00C419B5"/>
    <w:rsid w:val="00CD7CFA"/>
    <w:rsid w:val="00CF6BAC"/>
    <w:rsid w:val="00DA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ABE"/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ascii="Calibri" w:hAnsi="Calibri" w:cs="Calibri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A4D9A-4312-4327-A1BA-B055CB35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subject/>
  <dc:creator>Körjegyzőség </dc:creator>
  <cp:keywords/>
  <dc:description/>
  <cp:lastModifiedBy>Körjegyzőség </cp:lastModifiedBy>
  <cp:revision>2</cp:revision>
  <cp:lastPrinted>2015-02-24T10:37:00Z</cp:lastPrinted>
  <dcterms:created xsi:type="dcterms:W3CDTF">2015-03-19T12:13:00Z</dcterms:created>
  <dcterms:modified xsi:type="dcterms:W3CDTF">2015-03-19T12:13:00Z</dcterms:modified>
</cp:coreProperties>
</file>