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9D" w:rsidRDefault="009A349D" w:rsidP="003B3271">
      <w:pPr>
        <w:pStyle w:val="Standard"/>
        <w:widowControl/>
        <w:rPr>
          <w:i/>
          <w:color w:val="1B2F27"/>
          <w:sz w:val="22"/>
        </w:rPr>
      </w:pPr>
    </w:p>
    <w:p w:rsidR="003B3271" w:rsidRDefault="003B3271" w:rsidP="003B3271">
      <w:pPr>
        <w:pStyle w:val="Standard"/>
        <w:widowControl/>
        <w:rPr>
          <w:i/>
          <w:color w:val="1B2F27"/>
          <w:sz w:val="22"/>
        </w:rPr>
      </w:pPr>
      <w:r>
        <w:rPr>
          <w:i/>
          <w:color w:val="1B2F27"/>
          <w:sz w:val="22"/>
        </w:rPr>
        <w:t>3. sz melléklet a  /2017.(II.15) számú önkormányzati rendelethez</w:t>
      </w:r>
    </w:p>
    <w:p w:rsidR="00EA22B3" w:rsidRDefault="00EA22B3" w:rsidP="003B3271">
      <w:pPr>
        <w:pStyle w:val="Standard"/>
        <w:widowControl/>
        <w:rPr>
          <w:i/>
          <w:color w:val="1B2F27"/>
          <w:sz w:val="22"/>
        </w:rPr>
      </w:pPr>
    </w:p>
    <w:p w:rsidR="003B3271" w:rsidRDefault="003B3271" w:rsidP="003B3271">
      <w:pPr>
        <w:pStyle w:val="Standard"/>
        <w:widowControl/>
        <w:rPr>
          <w:i/>
          <w:color w:val="1B2F27"/>
          <w:sz w:val="22"/>
        </w:rPr>
      </w:pPr>
      <w:r>
        <w:rPr>
          <w:i/>
          <w:color w:val="1B2F27"/>
          <w:sz w:val="22"/>
        </w:rPr>
        <w:t>3.1. sz melléklet a    /2017.(II.15) számú önkormányzati rendelethez</w:t>
      </w:r>
    </w:p>
    <w:p w:rsidR="003B3271" w:rsidRDefault="003B3271" w:rsidP="003B3271">
      <w:pPr>
        <w:pStyle w:val="Standard"/>
        <w:widowControl/>
      </w:pPr>
    </w:p>
    <w:p w:rsidR="003B3271" w:rsidRDefault="003B3271" w:rsidP="003B3271">
      <w:pPr>
        <w:pStyle w:val="Standard"/>
        <w:widowControl/>
        <w:jc w:val="center"/>
        <w:rPr>
          <w:b/>
          <w:sz w:val="22"/>
        </w:rPr>
      </w:pPr>
      <w:r>
        <w:rPr>
          <w:b/>
          <w:sz w:val="22"/>
        </w:rPr>
        <w:t>Báránd Községi Önkormányzatának</w:t>
      </w:r>
    </w:p>
    <w:p w:rsidR="003B3271" w:rsidRDefault="003B3271" w:rsidP="003B3271">
      <w:pPr>
        <w:pStyle w:val="Standard"/>
        <w:widowControl/>
        <w:jc w:val="center"/>
        <w:rPr>
          <w:b/>
          <w:sz w:val="22"/>
        </w:rPr>
      </w:pPr>
      <w:r>
        <w:rPr>
          <w:b/>
          <w:sz w:val="22"/>
        </w:rPr>
        <w:t>2017.évi bevételei ,kiadásai  –kötelező feladatok</w:t>
      </w:r>
    </w:p>
    <w:p w:rsidR="003B3271" w:rsidRDefault="003B3271" w:rsidP="003B3271">
      <w:pPr>
        <w:pStyle w:val="Standard"/>
        <w:widowControl/>
        <w:rPr>
          <w:b/>
          <w:sz w:val="22"/>
        </w:rPr>
      </w:pPr>
    </w:p>
    <w:p w:rsidR="003B3271" w:rsidRDefault="003B3271" w:rsidP="003B3271">
      <w:pPr>
        <w:pStyle w:val="Standard"/>
        <w:widowControl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e Ft-ban</w:t>
      </w:r>
    </w:p>
    <w:tbl>
      <w:tblPr>
        <w:tblW w:w="9633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21"/>
        <w:gridCol w:w="1927"/>
        <w:gridCol w:w="1712"/>
        <w:gridCol w:w="2573"/>
      </w:tblGrid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Kormányzati funkció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Bevételek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Kiadások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b/>
                <w:sz w:val="22"/>
              </w:rPr>
            </w:pPr>
            <w:r>
              <w:rPr>
                <w:b/>
                <w:sz w:val="22"/>
              </w:rPr>
              <w:t>Finanszírozási egyenleg</w:t>
            </w:r>
          </w:p>
        </w:tc>
      </w:tr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066010 Zöldfelület -kezelés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4.837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4.915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-78</w:t>
            </w:r>
          </w:p>
        </w:tc>
      </w:tr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045160 Útfenntartás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5.067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 xml:space="preserve">  5.000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</w:tr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064010 Közvilágítás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8.128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10.560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-2432</w:t>
            </w:r>
          </w:p>
        </w:tc>
      </w:tr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013320 Köztemető fenntart.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4.944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3.504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1.440</w:t>
            </w:r>
          </w:p>
        </w:tc>
      </w:tr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018010 Egyéb köt.önk. fel.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36.892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36.892</w:t>
            </w:r>
          </w:p>
        </w:tc>
      </w:tr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 xml:space="preserve">             Céltartalék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3.654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-3.654</w:t>
            </w:r>
          </w:p>
        </w:tc>
      </w:tr>
      <w:tr w:rsidR="003B3271" w:rsidTr="00F0777E">
        <w:trPr>
          <w:trHeight w:val="299"/>
        </w:trPr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101050 Önkrsz.szoc.ell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34.195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34.595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-400</w:t>
            </w:r>
          </w:p>
        </w:tc>
      </w:tr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066020 Községgazd. tev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9.207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-9.207</w:t>
            </w:r>
          </w:p>
        </w:tc>
      </w:tr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081030 Sportlét.fennt.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2.597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-2.597</w:t>
            </w:r>
          </w:p>
        </w:tc>
      </w:tr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011130 Önk. jogalk.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23.429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-23.429</w:t>
            </w:r>
          </w:p>
        </w:tc>
      </w:tr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011220 Adók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22.238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22.238</w:t>
            </w:r>
          </w:p>
        </w:tc>
      </w:tr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072112 Ügyelet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762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2.781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-2.019</w:t>
            </w:r>
          </w:p>
        </w:tc>
      </w:tr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074031 Család-nővéd.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7.613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7.667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-54</w:t>
            </w:r>
          </w:p>
        </w:tc>
      </w:tr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074032 Ifjuság-eü.gond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287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-129</w:t>
            </w:r>
          </w:p>
        </w:tc>
      </w:tr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041233 Közfoglalk.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205.713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215.438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-9.725</w:t>
            </w:r>
          </w:p>
        </w:tc>
      </w:tr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013350 Önk. ing. gazd.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8.850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39.528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-30.678</w:t>
            </w:r>
          </w:p>
        </w:tc>
      </w:tr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018010Finanszírozás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45.032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10.850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34.182</w:t>
            </w:r>
          </w:p>
        </w:tc>
      </w:tr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b/>
                <w:sz w:val="22"/>
              </w:rPr>
            </w:pPr>
            <w:r>
              <w:rPr>
                <w:b/>
                <w:sz w:val="22"/>
              </w:rPr>
              <w:t>Összesen: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b/>
                <w:sz w:val="22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b/>
                <w:sz w:val="22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10.417</w:t>
            </w:r>
          </w:p>
        </w:tc>
      </w:tr>
    </w:tbl>
    <w:p w:rsidR="003B3271" w:rsidRDefault="003B3271" w:rsidP="003B3271">
      <w:pPr>
        <w:pStyle w:val="Standard"/>
        <w:widowControl/>
        <w:rPr>
          <w:sz w:val="22"/>
        </w:rPr>
      </w:pPr>
    </w:p>
    <w:p w:rsidR="003B3271" w:rsidRDefault="003B3271" w:rsidP="003B3271">
      <w:pPr>
        <w:pStyle w:val="Standard"/>
        <w:widowControl/>
        <w:rPr>
          <w:sz w:val="22"/>
        </w:rPr>
      </w:pPr>
    </w:p>
    <w:p w:rsidR="003B3271" w:rsidRDefault="003B3271" w:rsidP="003B3271">
      <w:pPr>
        <w:pStyle w:val="Standard"/>
        <w:widowControl/>
        <w:jc w:val="center"/>
        <w:rPr>
          <w:b/>
          <w:sz w:val="22"/>
        </w:rPr>
      </w:pPr>
      <w:r>
        <w:rPr>
          <w:b/>
          <w:sz w:val="22"/>
        </w:rPr>
        <w:t>Báránd Községi Önkormányzatának</w:t>
      </w:r>
    </w:p>
    <w:p w:rsidR="003B3271" w:rsidRDefault="003B3271" w:rsidP="003B3271">
      <w:pPr>
        <w:pStyle w:val="Standard"/>
        <w:widowControl/>
        <w:jc w:val="center"/>
        <w:rPr>
          <w:b/>
          <w:sz w:val="22"/>
        </w:rPr>
      </w:pPr>
      <w:r>
        <w:rPr>
          <w:b/>
          <w:sz w:val="22"/>
        </w:rPr>
        <w:t>2017.évi bevételei ,kiadásai –önként vállalt feladatok</w:t>
      </w:r>
    </w:p>
    <w:p w:rsidR="003B3271" w:rsidRDefault="003B3271" w:rsidP="003B3271">
      <w:pPr>
        <w:pStyle w:val="Standard"/>
        <w:widowControl/>
        <w:rPr>
          <w:b/>
          <w:sz w:val="22"/>
        </w:rPr>
      </w:pPr>
    </w:p>
    <w:p w:rsidR="003B3271" w:rsidRDefault="003B3271" w:rsidP="003B3271">
      <w:pPr>
        <w:pStyle w:val="Standard"/>
        <w:widowControl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e Ft-ban</w:t>
      </w:r>
    </w:p>
    <w:tbl>
      <w:tblPr>
        <w:tblW w:w="9633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21"/>
        <w:gridCol w:w="1927"/>
        <w:gridCol w:w="1712"/>
        <w:gridCol w:w="2573"/>
      </w:tblGrid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Korm. funkció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Bevételek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Kiadások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b/>
                <w:sz w:val="22"/>
              </w:rPr>
            </w:pPr>
            <w:r>
              <w:rPr>
                <w:b/>
                <w:sz w:val="22"/>
              </w:rPr>
              <w:t>Finanszírozási egyenleg</w:t>
            </w:r>
          </w:p>
        </w:tc>
      </w:tr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081071Üdültetés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810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-175</w:t>
            </w:r>
          </w:p>
        </w:tc>
      </w:tr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084031 Civil szerv.tám.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432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1.020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-588</w:t>
            </w:r>
          </w:p>
        </w:tc>
      </w:tr>
      <w:tr w:rsidR="003B3271" w:rsidTr="00F0777E">
        <w:tc>
          <w:tcPr>
            <w:tcW w:w="3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031030  Mezőőri szolg.</w:t>
            </w:r>
          </w:p>
        </w:tc>
        <w:tc>
          <w:tcPr>
            <w:tcW w:w="19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2.770</w:t>
            </w:r>
          </w:p>
        </w:tc>
        <w:tc>
          <w:tcPr>
            <w:tcW w:w="1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2.716</w:t>
            </w:r>
          </w:p>
        </w:tc>
        <w:tc>
          <w:tcPr>
            <w:tcW w:w="25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</w:tr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b/>
                <w:sz w:val="22"/>
              </w:rPr>
            </w:pPr>
            <w:r>
              <w:rPr>
                <w:b/>
                <w:sz w:val="22"/>
              </w:rPr>
              <w:t>Összesen: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b/>
                <w:sz w:val="22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b/>
                <w:sz w:val="22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-709</w:t>
            </w:r>
          </w:p>
        </w:tc>
      </w:tr>
    </w:tbl>
    <w:p w:rsidR="003B3271" w:rsidRDefault="003B3271" w:rsidP="003B3271">
      <w:pPr>
        <w:pStyle w:val="Standard"/>
        <w:widowControl/>
        <w:rPr>
          <w:b/>
          <w:sz w:val="22"/>
        </w:rPr>
      </w:pPr>
    </w:p>
    <w:p w:rsidR="00D64272" w:rsidRDefault="00D64272" w:rsidP="003B3271">
      <w:pPr>
        <w:pStyle w:val="Standard"/>
        <w:widowControl/>
        <w:rPr>
          <w:b/>
          <w:sz w:val="22"/>
        </w:rPr>
      </w:pPr>
    </w:p>
    <w:p w:rsidR="00EA22B3" w:rsidRDefault="00EA22B3" w:rsidP="003B3271">
      <w:pPr>
        <w:pStyle w:val="Standard"/>
        <w:widowControl/>
        <w:rPr>
          <w:b/>
          <w:sz w:val="22"/>
        </w:rPr>
      </w:pPr>
    </w:p>
    <w:p w:rsidR="00EA22B3" w:rsidRDefault="00EA22B3" w:rsidP="003B3271">
      <w:pPr>
        <w:pStyle w:val="Standard"/>
        <w:widowControl/>
        <w:rPr>
          <w:b/>
          <w:sz w:val="22"/>
        </w:rPr>
      </w:pPr>
    </w:p>
    <w:p w:rsidR="00EA22B3" w:rsidRDefault="00EA22B3" w:rsidP="003B3271">
      <w:pPr>
        <w:pStyle w:val="Standard"/>
        <w:widowControl/>
        <w:rPr>
          <w:b/>
          <w:sz w:val="22"/>
        </w:rPr>
      </w:pPr>
    </w:p>
    <w:p w:rsidR="00EA22B3" w:rsidRDefault="00EA22B3" w:rsidP="003B3271">
      <w:pPr>
        <w:pStyle w:val="Standard"/>
        <w:widowControl/>
        <w:rPr>
          <w:b/>
          <w:sz w:val="22"/>
        </w:rPr>
      </w:pPr>
    </w:p>
    <w:p w:rsidR="00EA22B3" w:rsidRDefault="00EA22B3" w:rsidP="003B3271">
      <w:pPr>
        <w:pStyle w:val="Standard"/>
        <w:widowControl/>
        <w:rPr>
          <w:b/>
          <w:sz w:val="22"/>
        </w:rPr>
      </w:pPr>
    </w:p>
    <w:p w:rsidR="00EA22B3" w:rsidRDefault="00EA22B3" w:rsidP="003B3271">
      <w:pPr>
        <w:pStyle w:val="Standard"/>
        <w:widowControl/>
        <w:rPr>
          <w:b/>
          <w:sz w:val="22"/>
        </w:rPr>
      </w:pPr>
    </w:p>
    <w:p w:rsidR="00EA22B3" w:rsidRDefault="00EA22B3" w:rsidP="003B3271">
      <w:pPr>
        <w:pStyle w:val="Standard"/>
        <w:widowControl/>
        <w:rPr>
          <w:b/>
          <w:sz w:val="22"/>
        </w:rPr>
      </w:pPr>
    </w:p>
    <w:p w:rsidR="00EA22B3" w:rsidRDefault="00EA22B3" w:rsidP="003B3271">
      <w:pPr>
        <w:pStyle w:val="Standard"/>
        <w:widowControl/>
        <w:rPr>
          <w:b/>
          <w:sz w:val="22"/>
        </w:rPr>
      </w:pPr>
    </w:p>
    <w:p w:rsidR="00EA22B3" w:rsidRDefault="00EA22B3" w:rsidP="003B3271">
      <w:pPr>
        <w:pStyle w:val="Standard"/>
        <w:widowControl/>
        <w:rPr>
          <w:b/>
          <w:sz w:val="22"/>
        </w:rPr>
      </w:pPr>
    </w:p>
    <w:p w:rsidR="00EA22B3" w:rsidRDefault="00EA22B3" w:rsidP="003B3271">
      <w:pPr>
        <w:pStyle w:val="Standard"/>
        <w:widowControl/>
        <w:rPr>
          <w:b/>
          <w:sz w:val="22"/>
        </w:rPr>
      </w:pPr>
    </w:p>
    <w:p w:rsidR="00EA22B3" w:rsidRDefault="00EA22B3" w:rsidP="003B3271">
      <w:pPr>
        <w:pStyle w:val="Standard"/>
        <w:widowControl/>
        <w:rPr>
          <w:b/>
          <w:sz w:val="22"/>
        </w:rPr>
      </w:pPr>
    </w:p>
    <w:p w:rsidR="00EA22B3" w:rsidRDefault="00EA22B3" w:rsidP="003B3271">
      <w:pPr>
        <w:pStyle w:val="Standard"/>
        <w:widowControl/>
        <w:rPr>
          <w:b/>
          <w:sz w:val="22"/>
        </w:rPr>
      </w:pPr>
    </w:p>
    <w:p w:rsidR="003B3271" w:rsidRDefault="003B3271" w:rsidP="003B3271">
      <w:pPr>
        <w:pStyle w:val="Standard"/>
        <w:widowControl/>
        <w:rPr>
          <w:i/>
          <w:color w:val="1B2F27"/>
          <w:sz w:val="22"/>
        </w:rPr>
      </w:pPr>
      <w:r>
        <w:rPr>
          <w:i/>
          <w:color w:val="1B2F27"/>
          <w:sz w:val="22"/>
        </w:rPr>
        <w:lastRenderedPageBreak/>
        <w:t>3.2. sz melléklet a  /2017.(II/25) számú önkormányzati rendelethez</w:t>
      </w:r>
    </w:p>
    <w:p w:rsidR="00EA22B3" w:rsidRDefault="00EA22B3" w:rsidP="003B3271">
      <w:pPr>
        <w:pStyle w:val="Standard"/>
        <w:widowControl/>
        <w:rPr>
          <w:i/>
          <w:color w:val="1B2F27"/>
          <w:sz w:val="22"/>
        </w:rPr>
      </w:pPr>
    </w:p>
    <w:p w:rsidR="003B3271" w:rsidRDefault="003B3271" w:rsidP="003B3271">
      <w:pPr>
        <w:pStyle w:val="Standard"/>
        <w:widowControl/>
        <w:jc w:val="center"/>
        <w:rPr>
          <w:b/>
          <w:sz w:val="22"/>
        </w:rPr>
      </w:pPr>
      <w:r>
        <w:rPr>
          <w:b/>
          <w:sz w:val="22"/>
        </w:rPr>
        <w:t>Bárándi Közös Önkormányzati Hivatal</w:t>
      </w:r>
    </w:p>
    <w:p w:rsidR="003B3271" w:rsidRDefault="003B3271" w:rsidP="003B3271">
      <w:pPr>
        <w:pStyle w:val="Standard"/>
        <w:widowControl/>
        <w:jc w:val="center"/>
        <w:rPr>
          <w:b/>
          <w:sz w:val="22"/>
        </w:rPr>
      </w:pPr>
      <w:r>
        <w:rPr>
          <w:b/>
          <w:sz w:val="22"/>
        </w:rPr>
        <w:t>2017.évi bevételei ,kiadásai  –kötelező feladatok</w:t>
      </w:r>
    </w:p>
    <w:p w:rsidR="003B3271" w:rsidRDefault="003B3271" w:rsidP="003B3271">
      <w:pPr>
        <w:pStyle w:val="Standard"/>
        <w:widowControl/>
        <w:rPr>
          <w:b/>
          <w:sz w:val="22"/>
        </w:rPr>
      </w:pPr>
    </w:p>
    <w:p w:rsidR="003B3271" w:rsidRDefault="003B3271" w:rsidP="003B3271">
      <w:pPr>
        <w:pStyle w:val="Standard"/>
        <w:widowControl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e Ft-ban</w:t>
      </w:r>
    </w:p>
    <w:tbl>
      <w:tblPr>
        <w:tblW w:w="9633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21"/>
        <w:gridCol w:w="1927"/>
        <w:gridCol w:w="1712"/>
        <w:gridCol w:w="2573"/>
      </w:tblGrid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Korm. funkció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Bevételek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Kiadások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b/>
                <w:sz w:val="22"/>
              </w:rPr>
            </w:pPr>
            <w:r>
              <w:rPr>
                <w:b/>
                <w:sz w:val="22"/>
              </w:rPr>
              <w:t>Finanszírozási egyenleg</w:t>
            </w:r>
          </w:p>
        </w:tc>
      </w:tr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011130 Igazgatás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53.282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62.733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-9.451</w:t>
            </w:r>
          </w:p>
        </w:tc>
      </w:tr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</w:pP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</w:pPr>
          </w:p>
        </w:tc>
      </w:tr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</w:pP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</w:pPr>
          </w:p>
        </w:tc>
      </w:tr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b/>
                <w:sz w:val="22"/>
              </w:rPr>
            </w:pPr>
            <w:r>
              <w:rPr>
                <w:b/>
                <w:sz w:val="22"/>
              </w:rPr>
              <w:t>Összesen: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b/>
                <w:sz w:val="22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b/>
                <w:sz w:val="22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b/>
                <w:sz w:val="22"/>
              </w:rPr>
            </w:pPr>
          </w:p>
        </w:tc>
      </w:tr>
    </w:tbl>
    <w:p w:rsidR="003B3271" w:rsidRDefault="003B3271" w:rsidP="003B3271">
      <w:pPr>
        <w:pStyle w:val="Standard"/>
        <w:widowControl/>
        <w:rPr>
          <w:sz w:val="22"/>
        </w:rPr>
      </w:pPr>
    </w:p>
    <w:p w:rsidR="009A349D" w:rsidRDefault="009A349D" w:rsidP="003B3271">
      <w:pPr>
        <w:pStyle w:val="Standard"/>
        <w:widowControl/>
        <w:rPr>
          <w:sz w:val="22"/>
        </w:rPr>
      </w:pPr>
    </w:p>
    <w:p w:rsidR="009A349D" w:rsidRDefault="009A349D" w:rsidP="003B3271">
      <w:pPr>
        <w:pStyle w:val="Standard"/>
        <w:widowControl/>
        <w:rPr>
          <w:sz w:val="22"/>
        </w:rPr>
      </w:pPr>
    </w:p>
    <w:p w:rsidR="003B3271" w:rsidRDefault="003B3271" w:rsidP="003B3271">
      <w:pPr>
        <w:pStyle w:val="Standard"/>
        <w:widowControl/>
        <w:rPr>
          <w:sz w:val="22"/>
        </w:rPr>
      </w:pPr>
    </w:p>
    <w:p w:rsidR="003B3271" w:rsidRDefault="003B3271" w:rsidP="003B3271">
      <w:pPr>
        <w:pStyle w:val="Standard"/>
        <w:widowControl/>
        <w:rPr>
          <w:i/>
          <w:color w:val="1B2F27"/>
          <w:sz w:val="22"/>
        </w:rPr>
      </w:pPr>
      <w:r>
        <w:rPr>
          <w:i/>
          <w:color w:val="1B2F27"/>
          <w:sz w:val="22"/>
        </w:rPr>
        <w:t>3.3. sz melléklet a   /2017.(II.15) számú önkormányzati rendelethez</w:t>
      </w:r>
    </w:p>
    <w:p w:rsidR="003B3271" w:rsidRDefault="003B3271" w:rsidP="003B3271">
      <w:pPr>
        <w:pStyle w:val="Standard"/>
        <w:widowControl/>
        <w:rPr>
          <w:b/>
          <w:sz w:val="22"/>
        </w:rPr>
      </w:pPr>
    </w:p>
    <w:p w:rsidR="003B3271" w:rsidRDefault="003B3271" w:rsidP="003B3271">
      <w:pPr>
        <w:pStyle w:val="Standard"/>
        <w:widowControl/>
        <w:jc w:val="center"/>
        <w:rPr>
          <w:b/>
          <w:sz w:val="22"/>
        </w:rPr>
      </w:pPr>
      <w:r>
        <w:rPr>
          <w:b/>
          <w:sz w:val="22"/>
        </w:rPr>
        <w:t>Balass Iván Művelődési Ház és Könyvtár</w:t>
      </w:r>
    </w:p>
    <w:p w:rsidR="003B3271" w:rsidRDefault="003B3271" w:rsidP="003B3271">
      <w:pPr>
        <w:pStyle w:val="Standard"/>
        <w:widowControl/>
        <w:jc w:val="center"/>
        <w:rPr>
          <w:b/>
          <w:sz w:val="22"/>
        </w:rPr>
      </w:pPr>
      <w:r>
        <w:rPr>
          <w:b/>
          <w:sz w:val="22"/>
        </w:rPr>
        <w:t>2017.évi bevételei ,kiadásai  –kötelező feladatok</w:t>
      </w:r>
    </w:p>
    <w:p w:rsidR="003B3271" w:rsidRDefault="003B3271" w:rsidP="003B3271">
      <w:pPr>
        <w:pStyle w:val="Standard"/>
        <w:widowControl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e Ft-ban</w:t>
      </w:r>
    </w:p>
    <w:tbl>
      <w:tblPr>
        <w:tblW w:w="9633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21"/>
        <w:gridCol w:w="1927"/>
        <w:gridCol w:w="1712"/>
        <w:gridCol w:w="2573"/>
      </w:tblGrid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Kormányzati funkció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Bevételek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Kiadások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b/>
                <w:sz w:val="22"/>
              </w:rPr>
            </w:pPr>
            <w:r>
              <w:rPr>
                <w:b/>
                <w:sz w:val="22"/>
              </w:rPr>
              <w:t>Finanszírozási egyenleg</w:t>
            </w:r>
          </w:p>
        </w:tc>
      </w:tr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082091 Művelődési Ház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4.307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7.153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-2.846</w:t>
            </w:r>
          </w:p>
        </w:tc>
      </w:tr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082042 Könyvtár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1.427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-1.427</w:t>
            </w:r>
          </w:p>
        </w:tc>
      </w:tr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</w:p>
        </w:tc>
      </w:tr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b/>
                <w:sz w:val="22"/>
              </w:rPr>
            </w:pPr>
            <w:r>
              <w:rPr>
                <w:b/>
                <w:sz w:val="22"/>
              </w:rPr>
              <w:t>Összesen: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b/>
                <w:sz w:val="22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b/>
                <w:sz w:val="22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-4.273</w:t>
            </w:r>
          </w:p>
        </w:tc>
      </w:tr>
    </w:tbl>
    <w:p w:rsidR="003B3271" w:rsidRDefault="003B3271" w:rsidP="003B3271">
      <w:pPr>
        <w:pStyle w:val="Standard"/>
        <w:widowControl/>
        <w:rPr>
          <w:b/>
          <w:sz w:val="22"/>
        </w:rPr>
      </w:pPr>
    </w:p>
    <w:p w:rsidR="003B3271" w:rsidRDefault="003B3271" w:rsidP="003B3271">
      <w:pPr>
        <w:pStyle w:val="Standard"/>
        <w:widowControl/>
        <w:jc w:val="center"/>
        <w:rPr>
          <w:b/>
          <w:sz w:val="22"/>
        </w:rPr>
      </w:pPr>
      <w:r>
        <w:rPr>
          <w:b/>
          <w:sz w:val="22"/>
        </w:rPr>
        <w:t>Bárándi Napsugár Óvoda</w:t>
      </w:r>
    </w:p>
    <w:p w:rsidR="003B3271" w:rsidRDefault="003B3271" w:rsidP="003B3271">
      <w:pPr>
        <w:pStyle w:val="Standard"/>
        <w:widowControl/>
        <w:jc w:val="center"/>
        <w:rPr>
          <w:b/>
          <w:sz w:val="22"/>
        </w:rPr>
      </w:pPr>
      <w:r>
        <w:rPr>
          <w:b/>
          <w:sz w:val="22"/>
        </w:rPr>
        <w:t>2017.évi bevételei ,kiadásai  –kötelező feladatok</w:t>
      </w:r>
    </w:p>
    <w:p w:rsidR="003B3271" w:rsidRDefault="003B3271" w:rsidP="003B3271">
      <w:pPr>
        <w:pStyle w:val="Standard"/>
        <w:widowControl/>
        <w:rPr>
          <w:b/>
          <w:sz w:val="22"/>
        </w:rPr>
      </w:pPr>
    </w:p>
    <w:p w:rsidR="003B3271" w:rsidRDefault="003B3271" w:rsidP="003B3271">
      <w:pPr>
        <w:pStyle w:val="Standard"/>
        <w:widowControl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e Ft-ban</w:t>
      </w:r>
    </w:p>
    <w:tbl>
      <w:tblPr>
        <w:tblW w:w="9633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21"/>
        <w:gridCol w:w="1927"/>
        <w:gridCol w:w="1712"/>
        <w:gridCol w:w="2573"/>
      </w:tblGrid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Kormányzati funkció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Bevételek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Kiadások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Finanszírozási   egyenleg</w:t>
            </w:r>
          </w:p>
        </w:tc>
      </w:tr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091110  Óvoda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52.588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56.184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-3.596</w:t>
            </w:r>
          </w:p>
        </w:tc>
      </w:tr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  <w:r>
              <w:rPr>
                <w:sz w:val="22"/>
              </w:rPr>
              <w:t>096015  Étkeztetés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40.071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49.321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-9.250</w:t>
            </w:r>
          </w:p>
        </w:tc>
      </w:tr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sz w:val="22"/>
              </w:rPr>
            </w:pPr>
          </w:p>
        </w:tc>
      </w:tr>
      <w:tr w:rsidR="003B3271" w:rsidTr="00F0777E"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rPr>
                <w:b/>
                <w:sz w:val="22"/>
              </w:rPr>
            </w:pPr>
            <w:r>
              <w:rPr>
                <w:b/>
                <w:sz w:val="22"/>
              </w:rPr>
              <w:t>Összesen: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b/>
                <w:sz w:val="22"/>
              </w:rPr>
            </w:pP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b/>
                <w:sz w:val="22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271" w:rsidRDefault="003B3271" w:rsidP="00F0777E">
            <w:pPr>
              <w:pStyle w:val="Standard"/>
              <w:widowControl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-12.846</w:t>
            </w:r>
          </w:p>
        </w:tc>
      </w:tr>
    </w:tbl>
    <w:p w:rsidR="003B3271" w:rsidRDefault="003B3271" w:rsidP="003B3271">
      <w:pPr>
        <w:pStyle w:val="Standard"/>
        <w:widowControl/>
      </w:pPr>
    </w:p>
    <w:p w:rsidR="003B3271" w:rsidRDefault="003B3271" w:rsidP="003B3271">
      <w:pPr>
        <w:pStyle w:val="Standard"/>
        <w:widowControl/>
        <w:ind w:left="4956" w:firstLine="708"/>
        <w:rPr>
          <w:sz w:val="22"/>
        </w:rPr>
      </w:pPr>
    </w:p>
    <w:sectPr w:rsidR="003B3271" w:rsidSect="00EA22B3">
      <w:pgSz w:w="11900" w:h="16840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3B3" w:rsidRDefault="00E903B3" w:rsidP="007A0B4C">
      <w:r>
        <w:separator/>
      </w:r>
    </w:p>
  </w:endnote>
  <w:endnote w:type="continuationSeparator" w:id="1">
    <w:p w:rsidR="00E903B3" w:rsidRDefault="00E903B3" w:rsidP="007A0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0">
    <w:altName w:val="Calibri"/>
    <w:charset w:val="0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3B3" w:rsidRDefault="00E903B3" w:rsidP="007A0B4C">
      <w:r>
        <w:separator/>
      </w:r>
    </w:p>
  </w:footnote>
  <w:footnote w:type="continuationSeparator" w:id="1">
    <w:p w:rsidR="00E903B3" w:rsidRDefault="00E903B3" w:rsidP="007A0B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11BA"/>
    <w:multiLevelType w:val="multilevel"/>
    <w:tmpl w:val="5DBED80A"/>
    <w:styleLink w:val="WWNum3"/>
    <w:lvl w:ilvl="0">
      <w:numFmt w:val="bullet"/>
      <w:lvlText w:val="–"/>
      <w:lvlJc w:val="left"/>
      <w:pPr>
        <w:ind w:left="720" w:hanging="360"/>
      </w:pPr>
      <w:rPr>
        <w:rFonts w:ascii="0" w:eastAsia="OpenSymbol" w:hAnsi="0"/>
        <w:sz w:val="22"/>
      </w:rPr>
    </w:lvl>
    <w:lvl w:ilvl="1">
      <w:numFmt w:val="bullet"/>
      <w:lvlText w:val="–"/>
      <w:lvlJc w:val="left"/>
      <w:pPr>
        <w:ind w:left="1080" w:hanging="360"/>
      </w:pPr>
      <w:rPr>
        <w:rFonts w:ascii="0" w:eastAsia="OpenSymbol" w:hAnsi="0"/>
        <w:sz w:val="22"/>
      </w:rPr>
    </w:lvl>
    <w:lvl w:ilvl="2">
      <w:numFmt w:val="bullet"/>
      <w:lvlText w:val="–"/>
      <w:lvlJc w:val="left"/>
      <w:pPr>
        <w:ind w:left="1440" w:hanging="360"/>
      </w:pPr>
      <w:rPr>
        <w:rFonts w:ascii="0" w:eastAsia="OpenSymbol" w:hAnsi="0"/>
        <w:sz w:val="22"/>
      </w:rPr>
    </w:lvl>
    <w:lvl w:ilvl="3">
      <w:numFmt w:val="bullet"/>
      <w:lvlText w:val="–"/>
      <w:lvlJc w:val="left"/>
      <w:pPr>
        <w:ind w:left="1800" w:hanging="360"/>
      </w:pPr>
      <w:rPr>
        <w:rFonts w:ascii="0" w:eastAsia="OpenSymbol" w:hAnsi="0"/>
        <w:sz w:val="22"/>
      </w:rPr>
    </w:lvl>
    <w:lvl w:ilvl="4">
      <w:numFmt w:val="bullet"/>
      <w:lvlText w:val="–"/>
      <w:lvlJc w:val="left"/>
      <w:pPr>
        <w:ind w:left="2160" w:hanging="360"/>
      </w:pPr>
      <w:rPr>
        <w:rFonts w:ascii="0" w:eastAsia="OpenSymbol" w:hAnsi="0"/>
        <w:sz w:val="22"/>
      </w:rPr>
    </w:lvl>
    <w:lvl w:ilvl="5">
      <w:numFmt w:val="bullet"/>
      <w:lvlText w:val="–"/>
      <w:lvlJc w:val="left"/>
      <w:pPr>
        <w:ind w:left="2520" w:hanging="360"/>
      </w:pPr>
      <w:rPr>
        <w:rFonts w:ascii="0" w:eastAsia="OpenSymbol" w:hAnsi="0"/>
        <w:sz w:val="22"/>
      </w:rPr>
    </w:lvl>
    <w:lvl w:ilvl="6">
      <w:numFmt w:val="bullet"/>
      <w:lvlText w:val="–"/>
      <w:lvlJc w:val="left"/>
      <w:pPr>
        <w:ind w:left="2880" w:hanging="360"/>
      </w:pPr>
      <w:rPr>
        <w:rFonts w:ascii="0" w:eastAsia="OpenSymbol" w:hAnsi="0"/>
        <w:sz w:val="22"/>
      </w:rPr>
    </w:lvl>
    <w:lvl w:ilvl="7">
      <w:numFmt w:val="bullet"/>
      <w:lvlText w:val="–"/>
      <w:lvlJc w:val="left"/>
      <w:pPr>
        <w:ind w:left="3240" w:hanging="360"/>
      </w:pPr>
      <w:rPr>
        <w:rFonts w:ascii="0" w:eastAsia="OpenSymbol" w:hAnsi="0"/>
        <w:sz w:val="22"/>
      </w:rPr>
    </w:lvl>
    <w:lvl w:ilvl="8">
      <w:numFmt w:val="bullet"/>
      <w:lvlText w:val="–"/>
      <w:lvlJc w:val="left"/>
      <w:pPr>
        <w:ind w:left="3600" w:hanging="360"/>
      </w:pPr>
      <w:rPr>
        <w:rFonts w:ascii="0" w:eastAsia="OpenSymbol" w:hAnsi="0"/>
        <w:sz w:val="22"/>
      </w:rPr>
    </w:lvl>
  </w:abstractNum>
  <w:abstractNum w:abstractNumId="1">
    <w:nsid w:val="1A782725"/>
    <w:multiLevelType w:val="hybridMultilevel"/>
    <w:tmpl w:val="BD1EC3EA"/>
    <w:styleLink w:val="Importlt4stlus"/>
    <w:lvl w:ilvl="0" w:tplc="6088CE8E">
      <w:start w:val="1"/>
      <w:numFmt w:val="lowerLetter"/>
      <w:lvlText w:val="%1)"/>
      <w:lvlJc w:val="left"/>
      <w:pPr>
        <w:ind w:left="126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D2D028">
      <w:start w:val="1"/>
      <w:numFmt w:val="lowerLetter"/>
      <w:lvlText w:val="%2)"/>
      <w:lvlJc w:val="left"/>
      <w:pPr>
        <w:ind w:left="126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D5EF55A">
      <w:start w:val="1"/>
      <w:numFmt w:val="lowerLetter"/>
      <w:lvlText w:val="%3)"/>
      <w:lvlJc w:val="left"/>
      <w:pPr>
        <w:tabs>
          <w:tab w:val="left" w:pos="1260"/>
        </w:tabs>
        <w:ind w:left="198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725552">
      <w:start w:val="1"/>
      <w:numFmt w:val="lowerLetter"/>
      <w:lvlText w:val="%4)"/>
      <w:lvlJc w:val="left"/>
      <w:pPr>
        <w:tabs>
          <w:tab w:val="left" w:pos="1260"/>
        </w:tabs>
        <w:ind w:left="270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4EE05E">
      <w:start w:val="1"/>
      <w:numFmt w:val="lowerLetter"/>
      <w:lvlText w:val="%5)"/>
      <w:lvlJc w:val="left"/>
      <w:pPr>
        <w:tabs>
          <w:tab w:val="left" w:pos="1260"/>
        </w:tabs>
        <w:ind w:left="342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12BD3E">
      <w:start w:val="1"/>
      <w:numFmt w:val="lowerLetter"/>
      <w:lvlText w:val="%6)"/>
      <w:lvlJc w:val="left"/>
      <w:pPr>
        <w:tabs>
          <w:tab w:val="left" w:pos="1260"/>
        </w:tabs>
        <w:ind w:left="41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C7DE6">
      <w:start w:val="1"/>
      <w:numFmt w:val="lowerLetter"/>
      <w:lvlText w:val="%7)"/>
      <w:lvlJc w:val="left"/>
      <w:pPr>
        <w:tabs>
          <w:tab w:val="left" w:pos="1260"/>
        </w:tabs>
        <w:ind w:left="486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DC2052">
      <w:start w:val="1"/>
      <w:numFmt w:val="lowerLetter"/>
      <w:lvlText w:val="%8)"/>
      <w:lvlJc w:val="left"/>
      <w:pPr>
        <w:tabs>
          <w:tab w:val="left" w:pos="1260"/>
        </w:tabs>
        <w:ind w:left="558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80FE2A">
      <w:start w:val="1"/>
      <w:numFmt w:val="lowerLetter"/>
      <w:lvlText w:val="%9)"/>
      <w:lvlJc w:val="left"/>
      <w:pPr>
        <w:tabs>
          <w:tab w:val="left" w:pos="1260"/>
        </w:tabs>
        <w:ind w:left="630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05C3216"/>
    <w:multiLevelType w:val="multilevel"/>
    <w:tmpl w:val="5BB6E112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2527FF4"/>
    <w:multiLevelType w:val="multilevel"/>
    <w:tmpl w:val="EC180406"/>
    <w:styleLink w:val="WWNum4"/>
    <w:lvl w:ilvl="0">
      <w:numFmt w:val="bullet"/>
      <w:lvlText w:val="–"/>
      <w:lvlJc w:val="left"/>
      <w:pPr>
        <w:ind w:left="720" w:hanging="360"/>
      </w:pPr>
      <w:rPr>
        <w:rFonts w:ascii="0" w:eastAsia="OpenSymbol" w:hAnsi="0"/>
        <w:sz w:val="22"/>
      </w:rPr>
    </w:lvl>
    <w:lvl w:ilvl="1">
      <w:numFmt w:val="bullet"/>
      <w:lvlText w:val="–"/>
      <w:lvlJc w:val="left"/>
      <w:pPr>
        <w:ind w:left="1080" w:hanging="360"/>
      </w:pPr>
      <w:rPr>
        <w:rFonts w:ascii="0" w:eastAsia="OpenSymbol" w:hAnsi="0"/>
        <w:sz w:val="22"/>
      </w:rPr>
    </w:lvl>
    <w:lvl w:ilvl="2">
      <w:numFmt w:val="bullet"/>
      <w:lvlText w:val="–"/>
      <w:lvlJc w:val="left"/>
      <w:pPr>
        <w:ind w:left="1440" w:hanging="360"/>
      </w:pPr>
      <w:rPr>
        <w:rFonts w:ascii="0" w:eastAsia="OpenSymbol" w:hAnsi="0"/>
        <w:sz w:val="22"/>
      </w:rPr>
    </w:lvl>
    <w:lvl w:ilvl="3">
      <w:numFmt w:val="bullet"/>
      <w:lvlText w:val="–"/>
      <w:lvlJc w:val="left"/>
      <w:pPr>
        <w:ind w:left="1800" w:hanging="360"/>
      </w:pPr>
      <w:rPr>
        <w:rFonts w:ascii="0" w:eastAsia="OpenSymbol" w:hAnsi="0"/>
        <w:sz w:val="22"/>
      </w:rPr>
    </w:lvl>
    <w:lvl w:ilvl="4">
      <w:numFmt w:val="bullet"/>
      <w:lvlText w:val="–"/>
      <w:lvlJc w:val="left"/>
      <w:pPr>
        <w:ind w:left="2160" w:hanging="360"/>
      </w:pPr>
      <w:rPr>
        <w:rFonts w:ascii="0" w:eastAsia="OpenSymbol" w:hAnsi="0"/>
        <w:sz w:val="22"/>
      </w:rPr>
    </w:lvl>
    <w:lvl w:ilvl="5">
      <w:numFmt w:val="bullet"/>
      <w:lvlText w:val="–"/>
      <w:lvlJc w:val="left"/>
      <w:pPr>
        <w:ind w:left="2520" w:hanging="360"/>
      </w:pPr>
      <w:rPr>
        <w:rFonts w:ascii="0" w:eastAsia="OpenSymbol" w:hAnsi="0"/>
        <w:sz w:val="22"/>
      </w:rPr>
    </w:lvl>
    <w:lvl w:ilvl="6">
      <w:numFmt w:val="bullet"/>
      <w:lvlText w:val="–"/>
      <w:lvlJc w:val="left"/>
      <w:pPr>
        <w:ind w:left="2880" w:hanging="360"/>
      </w:pPr>
      <w:rPr>
        <w:rFonts w:ascii="0" w:eastAsia="OpenSymbol" w:hAnsi="0"/>
        <w:sz w:val="22"/>
      </w:rPr>
    </w:lvl>
    <w:lvl w:ilvl="7">
      <w:numFmt w:val="bullet"/>
      <w:lvlText w:val="–"/>
      <w:lvlJc w:val="left"/>
      <w:pPr>
        <w:ind w:left="3240" w:hanging="360"/>
      </w:pPr>
      <w:rPr>
        <w:rFonts w:ascii="0" w:eastAsia="OpenSymbol" w:hAnsi="0"/>
        <w:sz w:val="22"/>
      </w:rPr>
    </w:lvl>
    <w:lvl w:ilvl="8">
      <w:numFmt w:val="bullet"/>
      <w:lvlText w:val="–"/>
      <w:lvlJc w:val="left"/>
      <w:pPr>
        <w:ind w:left="3600" w:hanging="360"/>
      </w:pPr>
      <w:rPr>
        <w:rFonts w:ascii="0" w:eastAsia="OpenSymbol" w:hAnsi="0"/>
        <w:sz w:val="22"/>
      </w:rPr>
    </w:lvl>
  </w:abstractNum>
  <w:abstractNum w:abstractNumId="4">
    <w:nsid w:val="439E50ED"/>
    <w:multiLevelType w:val="multilevel"/>
    <w:tmpl w:val="ABAA450E"/>
    <w:styleLink w:val="WWNum7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5">
    <w:nsid w:val="4C53472D"/>
    <w:multiLevelType w:val="multilevel"/>
    <w:tmpl w:val="79622496"/>
    <w:styleLink w:val="WWNum5"/>
    <w:lvl w:ilvl="0">
      <w:numFmt w:val="bullet"/>
      <w:lvlText w:val="–"/>
      <w:lvlJc w:val="left"/>
      <w:pPr>
        <w:ind w:left="720" w:hanging="360"/>
      </w:pPr>
      <w:rPr>
        <w:rFonts w:ascii="0" w:eastAsia="OpenSymbol" w:hAnsi="0"/>
        <w:sz w:val="22"/>
      </w:rPr>
    </w:lvl>
    <w:lvl w:ilvl="1">
      <w:numFmt w:val="bullet"/>
      <w:lvlText w:val="–"/>
      <w:lvlJc w:val="left"/>
      <w:pPr>
        <w:ind w:left="1080" w:hanging="360"/>
      </w:pPr>
      <w:rPr>
        <w:rFonts w:ascii="0" w:eastAsia="OpenSymbol" w:hAnsi="0"/>
        <w:sz w:val="22"/>
      </w:rPr>
    </w:lvl>
    <w:lvl w:ilvl="2">
      <w:numFmt w:val="bullet"/>
      <w:lvlText w:val="–"/>
      <w:lvlJc w:val="left"/>
      <w:pPr>
        <w:ind w:left="1440" w:hanging="360"/>
      </w:pPr>
      <w:rPr>
        <w:rFonts w:ascii="0" w:eastAsia="OpenSymbol" w:hAnsi="0"/>
        <w:sz w:val="22"/>
      </w:rPr>
    </w:lvl>
    <w:lvl w:ilvl="3">
      <w:numFmt w:val="bullet"/>
      <w:lvlText w:val="–"/>
      <w:lvlJc w:val="left"/>
      <w:pPr>
        <w:ind w:left="1800" w:hanging="360"/>
      </w:pPr>
      <w:rPr>
        <w:rFonts w:ascii="0" w:eastAsia="OpenSymbol" w:hAnsi="0"/>
        <w:sz w:val="22"/>
      </w:rPr>
    </w:lvl>
    <w:lvl w:ilvl="4">
      <w:numFmt w:val="bullet"/>
      <w:lvlText w:val="–"/>
      <w:lvlJc w:val="left"/>
      <w:pPr>
        <w:ind w:left="2160" w:hanging="360"/>
      </w:pPr>
      <w:rPr>
        <w:rFonts w:ascii="0" w:eastAsia="OpenSymbol" w:hAnsi="0"/>
        <w:sz w:val="22"/>
      </w:rPr>
    </w:lvl>
    <w:lvl w:ilvl="5">
      <w:numFmt w:val="bullet"/>
      <w:lvlText w:val="–"/>
      <w:lvlJc w:val="left"/>
      <w:pPr>
        <w:ind w:left="2520" w:hanging="360"/>
      </w:pPr>
      <w:rPr>
        <w:rFonts w:ascii="0" w:eastAsia="OpenSymbol" w:hAnsi="0"/>
        <w:sz w:val="22"/>
      </w:rPr>
    </w:lvl>
    <w:lvl w:ilvl="6">
      <w:numFmt w:val="bullet"/>
      <w:lvlText w:val="–"/>
      <w:lvlJc w:val="left"/>
      <w:pPr>
        <w:ind w:left="2880" w:hanging="360"/>
      </w:pPr>
      <w:rPr>
        <w:rFonts w:ascii="0" w:eastAsia="OpenSymbol" w:hAnsi="0"/>
        <w:sz w:val="22"/>
      </w:rPr>
    </w:lvl>
    <w:lvl w:ilvl="7">
      <w:numFmt w:val="bullet"/>
      <w:lvlText w:val="–"/>
      <w:lvlJc w:val="left"/>
      <w:pPr>
        <w:ind w:left="3240" w:hanging="360"/>
      </w:pPr>
      <w:rPr>
        <w:rFonts w:ascii="0" w:eastAsia="OpenSymbol" w:hAnsi="0"/>
        <w:sz w:val="22"/>
      </w:rPr>
    </w:lvl>
    <w:lvl w:ilvl="8">
      <w:numFmt w:val="bullet"/>
      <w:lvlText w:val="–"/>
      <w:lvlJc w:val="left"/>
      <w:pPr>
        <w:ind w:left="3600" w:hanging="360"/>
      </w:pPr>
      <w:rPr>
        <w:rFonts w:ascii="0" w:eastAsia="OpenSymbol" w:hAnsi="0"/>
        <w:sz w:val="22"/>
      </w:rPr>
    </w:lvl>
  </w:abstractNum>
  <w:abstractNum w:abstractNumId="6">
    <w:nsid w:val="70234CFB"/>
    <w:multiLevelType w:val="multilevel"/>
    <w:tmpl w:val="1C7C47D8"/>
    <w:styleLink w:val="WWNum6"/>
    <w:lvl w:ilvl="0">
      <w:start w:val="6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7DC42E42"/>
    <w:multiLevelType w:val="multilevel"/>
    <w:tmpl w:val="BCF8E888"/>
    <w:styleLink w:val="WWNum1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7EA13D9F"/>
    <w:multiLevelType w:val="hybridMultilevel"/>
    <w:tmpl w:val="BD1EC3EA"/>
    <w:numStyleLink w:val="Importlt4stlus"/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  <w:lvlOverride w:ilvl="0">
      <w:startOverride w:val="1"/>
    </w:lvlOverride>
  </w:num>
  <w:num w:numId="11">
    <w:abstractNumId w:val="0"/>
  </w:num>
  <w:num w:numId="12">
    <w:abstractNumId w:val="3"/>
  </w:num>
  <w:num w:numId="13">
    <w:abstractNumId w:val="5"/>
  </w:num>
  <w:num w:numId="14">
    <w:abstractNumId w:val="2"/>
  </w:num>
  <w:num w:numId="15">
    <w:abstractNumId w:val="6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0B4C"/>
    <w:rsid w:val="00006851"/>
    <w:rsid w:val="00057039"/>
    <w:rsid w:val="000858D9"/>
    <w:rsid w:val="000B09CD"/>
    <w:rsid w:val="000C2D31"/>
    <w:rsid w:val="000E1CB5"/>
    <w:rsid w:val="000E338C"/>
    <w:rsid w:val="000E48A9"/>
    <w:rsid w:val="000E7806"/>
    <w:rsid w:val="00103EFC"/>
    <w:rsid w:val="00142BB8"/>
    <w:rsid w:val="001461FD"/>
    <w:rsid w:val="00157464"/>
    <w:rsid w:val="001578CA"/>
    <w:rsid w:val="001D7EB4"/>
    <w:rsid w:val="0024035A"/>
    <w:rsid w:val="00264651"/>
    <w:rsid w:val="00267D90"/>
    <w:rsid w:val="002A1952"/>
    <w:rsid w:val="002E256C"/>
    <w:rsid w:val="002E78D0"/>
    <w:rsid w:val="0037284C"/>
    <w:rsid w:val="003A2EDE"/>
    <w:rsid w:val="003B3271"/>
    <w:rsid w:val="003C6E09"/>
    <w:rsid w:val="00426303"/>
    <w:rsid w:val="0043172A"/>
    <w:rsid w:val="0045435D"/>
    <w:rsid w:val="004A30F8"/>
    <w:rsid w:val="004D3FA6"/>
    <w:rsid w:val="00505290"/>
    <w:rsid w:val="005619C5"/>
    <w:rsid w:val="00596284"/>
    <w:rsid w:val="005C28B4"/>
    <w:rsid w:val="005D0F45"/>
    <w:rsid w:val="005D29BD"/>
    <w:rsid w:val="005D5851"/>
    <w:rsid w:val="005E1C4F"/>
    <w:rsid w:val="005E5451"/>
    <w:rsid w:val="005F3742"/>
    <w:rsid w:val="00601491"/>
    <w:rsid w:val="00636F40"/>
    <w:rsid w:val="00642DEC"/>
    <w:rsid w:val="00652E00"/>
    <w:rsid w:val="00665AF6"/>
    <w:rsid w:val="00671B4B"/>
    <w:rsid w:val="006F3B3F"/>
    <w:rsid w:val="00702386"/>
    <w:rsid w:val="007227B4"/>
    <w:rsid w:val="0073013D"/>
    <w:rsid w:val="00781AEA"/>
    <w:rsid w:val="007A0B4C"/>
    <w:rsid w:val="007A158B"/>
    <w:rsid w:val="007A3C45"/>
    <w:rsid w:val="007B2BB4"/>
    <w:rsid w:val="007D5342"/>
    <w:rsid w:val="007D547A"/>
    <w:rsid w:val="0081744F"/>
    <w:rsid w:val="008A3DA4"/>
    <w:rsid w:val="008A6159"/>
    <w:rsid w:val="008A70FC"/>
    <w:rsid w:val="008B150D"/>
    <w:rsid w:val="008B1F72"/>
    <w:rsid w:val="008C62AB"/>
    <w:rsid w:val="008D0B4B"/>
    <w:rsid w:val="009A2F66"/>
    <w:rsid w:val="009A349D"/>
    <w:rsid w:val="00A0144E"/>
    <w:rsid w:val="00A023D6"/>
    <w:rsid w:val="00A2679F"/>
    <w:rsid w:val="00A81E56"/>
    <w:rsid w:val="00A8534A"/>
    <w:rsid w:val="00A85DF9"/>
    <w:rsid w:val="00A9117C"/>
    <w:rsid w:val="00B17803"/>
    <w:rsid w:val="00B27EFA"/>
    <w:rsid w:val="00B42423"/>
    <w:rsid w:val="00B472D1"/>
    <w:rsid w:val="00B670B2"/>
    <w:rsid w:val="00B95B7A"/>
    <w:rsid w:val="00BA5C8D"/>
    <w:rsid w:val="00BA5E59"/>
    <w:rsid w:val="00BB38B8"/>
    <w:rsid w:val="00BC3E21"/>
    <w:rsid w:val="00BD440E"/>
    <w:rsid w:val="00C21A45"/>
    <w:rsid w:val="00C30194"/>
    <w:rsid w:val="00C61075"/>
    <w:rsid w:val="00C903E9"/>
    <w:rsid w:val="00CE15F1"/>
    <w:rsid w:val="00D63ED9"/>
    <w:rsid w:val="00D64272"/>
    <w:rsid w:val="00DA2AD2"/>
    <w:rsid w:val="00DB2695"/>
    <w:rsid w:val="00DC589F"/>
    <w:rsid w:val="00E32BE6"/>
    <w:rsid w:val="00E46FFB"/>
    <w:rsid w:val="00E633D9"/>
    <w:rsid w:val="00E63F1A"/>
    <w:rsid w:val="00E765F4"/>
    <w:rsid w:val="00E903B3"/>
    <w:rsid w:val="00EA22B3"/>
    <w:rsid w:val="00F0777E"/>
    <w:rsid w:val="00F10E60"/>
    <w:rsid w:val="00F1400E"/>
    <w:rsid w:val="00F173D3"/>
    <w:rsid w:val="00F67B5B"/>
    <w:rsid w:val="00F730D5"/>
    <w:rsid w:val="00FA042F"/>
    <w:rsid w:val="00FC1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7A0B4C"/>
    <w:rPr>
      <w:rFonts w:cs="Arial Unicode M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7A0B4C"/>
    <w:rPr>
      <w:u w:val="single"/>
    </w:rPr>
  </w:style>
  <w:style w:type="table" w:customStyle="1" w:styleId="TableNormal">
    <w:name w:val="Table Normal"/>
    <w:rsid w:val="007A0B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rsid w:val="007A0B4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lb">
    <w:name w:val="footer"/>
    <w:rsid w:val="007A0B4C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Oldalszm">
    <w:name w:val="page number"/>
    <w:rsid w:val="007A0B4C"/>
  </w:style>
  <w:style w:type="paragraph" w:styleId="Nincstrkz">
    <w:name w:val="No Spacing"/>
    <w:rsid w:val="007A0B4C"/>
    <w:rPr>
      <w:rFonts w:ascii="Calibri" w:hAnsi="Calibri" w:cs="Arial Unicode MS"/>
      <w:color w:val="000000"/>
      <w:sz w:val="22"/>
      <w:szCs w:val="22"/>
      <w:u w:color="000000"/>
    </w:rPr>
  </w:style>
  <w:style w:type="paragraph" w:styleId="lfej">
    <w:name w:val="header"/>
    <w:rsid w:val="007A0B4C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Importlt4stlus">
    <w:name w:val="Importált 4 stílus"/>
    <w:rsid w:val="007A0B4C"/>
    <w:pPr>
      <w:numPr>
        <w:numId w:val="1"/>
      </w:numPr>
    </w:pPr>
  </w:style>
  <w:style w:type="paragraph" w:styleId="Szvegtrzs">
    <w:name w:val="Body Text"/>
    <w:basedOn w:val="Norml"/>
    <w:link w:val="SzvegtrzsChar"/>
    <w:rsid w:val="003A2E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 w:cs="Times New Roman"/>
      <w:bdr w:val="none" w:sz="0" w:space="0" w:color="auto"/>
    </w:rPr>
  </w:style>
  <w:style w:type="character" w:customStyle="1" w:styleId="SzvegtrzsChar">
    <w:name w:val="Szövegtörzs Char"/>
    <w:basedOn w:val="Bekezdsalapbettpusa"/>
    <w:link w:val="Szvegtrzs"/>
    <w:rsid w:val="003A2EDE"/>
    <w:rPr>
      <w:rFonts w:eastAsia="Times New Roman"/>
      <w:color w:val="000000"/>
      <w:sz w:val="24"/>
      <w:szCs w:val="24"/>
      <w:bdr w:val="none" w:sz="0" w:space="0" w:color="auto"/>
    </w:rPr>
  </w:style>
  <w:style w:type="paragraph" w:styleId="Listaszerbekezds">
    <w:name w:val="List Paragraph"/>
    <w:basedOn w:val="Norml"/>
    <w:qFormat/>
    <w:rsid w:val="00B472D1"/>
    <w:pPr>
      <w:ind w:left="720"/>
      <w:contextualSpacing/>
    </w:pPr>
  </w:style>
  <w:style w:type="character" w:customStyle="1" w:styleId="il">
    <w:name w:val="il"/>
    <w:basedOn w:val="Bekezdsalapbettpusa"/>
    <w:rsid w:val="007B2BB4"/>
  </w:style>
  <w:style w:type="paragraph" w:styleId="NormlWeb">
    <w:name w:val="Normal (Web)"/>
    <w:basedOn w:val="Norml"/>
    <w:uiPriority w:val="99"/>
    <w:rsid w:val="00E63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Szvegtrzs21">
    <w:name w:val="Szövegtörzs 21"/>
    <w:basedOn w:val="Norml"/>
    <w:rsid w:val="00652E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both"/>
    </w:pPr>
    <w:rPr>
      <w:rFonts w:eastAsia="Times New Roman" w:cs="Times New Roman"/>
      <w:color w:val="auto"/>
      <w:szCs w:val="20"/>
      <w:bdr w:val="none" w:sz="0" w:space="0" w:color="auto"/>
    </w:rPr>
  </w:style>
  <w:style w:type="paragraph" w:customStyle="1" w:styleId="Stlus">
    <w:name w:val="Stílus"/>
    <w:rsid w:val="00FC121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sz w:val="24"/>
      <w:szCs w:val="24"/>
      <w:bdr w:val="none" w:sz="0" w:space="0" w:color="auto"/>
    </w:rPr>
  </w:style>
  <w:style w:type="paragraph" w:styleId="Cm">
    <w:name w:val="Title"/>
    <w:basedOn w:val="Norml"/>
    <w:link w:val="CmChar"/>
    <w:qFormat/>
    <w:rsid w:val="00FC12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Calibri" w:cs="Times New Roman"/>
      <w:b/>
      <w:bCs/>
      <w:color w:val="auto"/>
      <w:sz w:val="32"/>
      <w:bdr w:val="none" w:sz="0" w:space="0" w:color="auto"/>
    </w:rPr>
  </w:style>
  <w:style w:type="character" w:customStyle="1" w:styleId="CmChar">
    <w:name w:val="Cím Char"/>
    <w:basedOn w:val="Bekezdsalapbettpusa"/>
    <w:link w:val="Cm"/>
    <w:rsid w:val="00FC121C"/>
    <w:rPr>
      <w:rFonts w:eastAsia="Calibri"/>
      <w:b/>
      <w:bCs/>
      <w:sz w:val="32"/>
      <w:szCs w:val="24"/>
      <w:bdr w:val="none" w:sz="0" w:space="0" w:color="auto"/>
    </w:rPr>
  </w:style>
  <w:style w:type="character" w:customStyle="1" w:styleId="Szvegtrzs2">
    <w:name w:val="Szövegtörzs (2)_"/>
    <w:link w:val="Szvegtrzs20"/>
    <w:locked/>
    <w:rsid w:val="00264651"/>
    <w:rPr>
      <w:rFonts w:ascii="Arial" w:hAnsi="Arial" w:cs="Arial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2646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40" w:lineRule="atLeast"/>
    </w:pPr>
    <w:rPr>
      <w:rFonts w:ascii="Arial" w:hAnsi="Arial" w:cs="Arial"/>
      <w:color w:val="auto"/>
      <w:sz w:val="20"/>
      <w:szCs w:val="20"/>
    </w:rPr>
  </w:style>
  <w:style w:type="paragraph" w:customStyle="1" w:styleId="Standard">
    <w:name w:val="Standard"/>
    <w:rsid w:val="00BB38B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ternetlink">
    <w:name w:val="Internet link"/>
    <w:rsid w:val="00BB38B8"/>
    <w:rPr>
      <w:color w:val="000080"/>
      <w:u w:val="single"/>
    </w:rPr>
  </w:style>
  <w:style w:type="paragraph" w:customStyle="1" w:styleId="Heading">
    <w:name w:val="Heading"/>
    <w:basedOn w:val="Standard"/>
    <w:next w:val="Textbody"/>
    <w:rsid w:val="003B3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B3271"/>
    <w:pPr>
      <w:spacing w:after="140" w:line="288" w:lineRule="auto"/>
    </w:pPr>
  </w:style>
  <w:style w:type="paragraph" w:styleId="Lista">
    <w:name w:val="List"/>
    <w:basedOn w:val="Textbody"/>
    <w:rsid w:val="003B3271"/>
  </w:style>
  <w:style w:type="paragraph" w:styleId="Kpalrs">
    <w:name w:val="caption"/>
    <w:basedOn w:val="Standard"/>
    <w:rsid w:val="003B327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B3271"/>
    <w:pPr>
      <w:suppressLineNumbers/>
    </w:pPr>
  </w:style>
  <w:style w:type="paragraph" w:customStyle="1" w:styleId="TableContents">
    <w:name w:val="Table Contents"/>
    <w:basedOn w:val="Standard"/>
    <w:rsid w:val="003B3271"/>
  </w:style>
  <w:style w:type="character" w:customStyle="1" w:styleId="lfejChar">
    <w:name w:val="Élőfej Char"/>
    <w:rsid w:val="003B3271"/>
    <w:rPr>
      <w:rFonts w:ascii="Times New Roman" w:eastAsia="Times New Roman" w:hAnsi="Times New Roman" w:cs="Times New Roman"/>
      <w:sz w:val="24"/>
      <w:lang w:eastAsia="hu-HU"/>
    </w:rPr>
  </w:style>
  <w:style w:type="character" w:customStyle="1" w:styleId="ListLabel1">
    <w:name w:val="ListLabel 1"/>
    <w:rsid w:val="003B3271"/>
    <w:rPr>
      <w:rFonts w:eastAsia="Times New Roman"/>
      <w:sz w:val="22"/>
    </w:rPr>
  </w:style>
  <w:style w:type="character" w:customStyle="1" w:styleId="Cmsor1Char">
    <w:name w:val="Címsor 1 Char"/>
    <w:rsid w:val="003B3271"/>
    <w:rPr>
      <w:rFonts w:ascii="Cambria" w:eastAsia="Times New Roman" w:hAnsi="Cambria" w:cs="Cambria"/>
      <w:kern w:val="3"/>
      <w:sz w:val="32"/>
      <w:lang w:eastAsia="hu-HU"/>
    </w:rPr>
  </w:style>
  <w:style w:type="character" w:customStyle="1" w:styleId="ListLabel2">
    <w:name w:val="ListLabel 2"/>
    <w:rsid w:val="003B3271"/>
    <w:rPr>
      <w:rFonts w:eastAsia="Times New Roman"/>
      <w:sz w:val="22"/>
    </w:rPr>
  </w:style>
  <w:style w:type="character" w:customStyle="1" w:styleId="ListLabel3">
    <w:name w:val="ListLabel 3"/>
    <w:rsid w:val="003B3271"/>
    <w:rPr>
      <w:rFonts w:eastAsia="OpenSymbol"/>
      <w:sz w:val="22"/>
    </w:rPr>
  </w:style>
  <w:style w:type="numbering" w:customStyle="1" w:styleId="WWNum1">
    <w:name w:val="WWNum1"/>
    <w:basedOn w:val="Nemlista"/>
    <w:rsid w:val="003B3271"/>
    <w:pPr>
      <w:numPr>
        <w:numId w:val="3"/>
      </w:numPr>
    </w:pPr>
  </w:style>
  <w:style w:type="numbering" w:customStyle="1" w:styleId="WWNum2">
    <w:name w:val="WWNum2"/>
    <w:basedOn w:val="Nemlista"/>
    <w:rsid w:val="003B3271"/>
    <w:pPr>
      <w:numPr>
        <w:numId w:val="4"/>
      </w:numPr>
    </w:pPr>
  </w:style>
  <w:style w:type="numbering" w:customStyle="1" w:styleId="WWNum3">
    <w:name w:val="WWNum3"/>
    <w:basedOn w:val="Nemlista"/>
    <w:rsid w:val="003B3271"/>
    <w:pPr>
      <w:numPr>
        <w:numId w:val="5"/>
      </w:numPr>
    </w:pPr>
  </w:style>
  <w:style w:type="numbering" w:customStyle="1" w:styleId="WWNum4">
    <w:name w:val="WWNum4"/>
    <w:basedOn w:val="Nemlista"/>
    <w:rsid w:val="003B3271"/>
    <w:pPr>
      <w:numPr>
        <w:numId w:val="6"/>
      </w:numPr>
    </w:pPr>
  </w:style>
  <w:style w:type="numbering" w:customStyle="1" w:styleId="WWNum5">
    <w:name w:val="WWNum5"/>
    <w:basedOn w:val="Nemlista"/>
    <w:rsid w:val="003B3271"/>
    <w:pPr>
      <w:numPr>
        <w:numId w:val="7"/>
      </w:numPr>
    </w:pPr>
  </w:style>
  <w:style w:type="numbering" w:customStyle="1" w:styleId="WWNum6">
    <w:name w:val="WWNum6"/>
    <w:basedOn w:val="Nemlista"/>
    <w:rsid w:val="003B3271"/>
    <w:pPr>
      <w:numPr>
        <w:numId w:val="8"/>
      </w:numPr>
    </w:pPr>
  </w:style>
  <w:style w:type="numbering" w:customStyle="1" w:styleId="WWNum7">
    <w:name w:val="WWNum7"/>
    <w:basedOn w:val="Nemlista"/>
    <w:rsid w:val="003B3271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F27CB-B14B-457C-B6AE-CBF6D608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Gyula</dc:creator>
  <cp:lastModifiedBy>Barand Onkormanyzat Titkarsag 1</cp:lastModifiedBy>
  <cp:revision>6</cp:revision>
  <cp:lastPrinted>2017-02-22T09:58:00Z</cp:lastPrinted>
  <dcterms:created xsi:type="dcterms:W3CDTF">2017-02-13T13:03:00Z</dcterms:created>
  <dcterms:modified xsi:type="dcterms:W3CDTF">2017-02-22T10:05:00Z</dcterms:modified>
</cp:coreProperties>
</file>