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18" w:rsidRDefault="003E2D18" w:rsidP="00AC6AB3">
      <w:pPr>
        <w:jc w:val="center"/>
      </w:pPr>
      <w:r>
        <w:t>Indokolás</w:t>
      </w:r>
    </w:p>
    <w:p w:rsidR="003E2D18" w:rsidRDefault="003E2D18" w:rsidP="00AC6AB3">
      <w:pPr>
        <w:jc w:val="center"/>
      </w:pPr>
      <w:r>
        <w:t>Gór Község Képviselő-testületének 12/2019.(X.28.) számú rendeletéhez:</w:t>
      </w:r>
    </w:p>
    <w:p w:rsidR="003E2D18" w:rsidRDefault="003E2D18" w:rsidP="00AC6AB3">
      <w:pPr>
        <w:jc w:val="center"/>
      </w:pPr>
    </w:p>
    <w:p w:rsidR="003E2D18" w:rsidRDefault="003E2D18" w:rsidP="00AC6AB3">
      <w:pPr>
        <w:jc w:val="both"/>
      </w:pPr>
      <w:r>
        <w:t>1.§-hoz:</w:t>
      </w:r>
    </w:p>
    <w:p w:rsidR="003E2D18" w:rsidRDefault="003E2D18" w:rsidP="00AC6AB3">
      <w:pPr>
        <w:jc w:val="both"/>
      </w:pPr>
      <w:r>
        <w:t>A képviselők új tiszteletdíját határozza meg.</w:t>
      </w:r>
    </w:p>
    <w:p w:rsidR="003E2D18" w:rsidRDefault="003E2D18" w:rsidP="00AC6AB3">
      <w:pPr>
        <w:jc w:val="both"/>
      </w:pPr>
      <w:r>
        <w:t>2.§-hoz:</w:t>
      </w:r>
    </w:p>
    <w:p w:rsidR="003E2D18" w:rsidRDefault="003E2D18" w:rsidP="00AC6AB3">
      <w:pPr>
        <w:jc w:val="both"/>
      </w:pPr>
      <w:r>
        <w:t>A kormányzati funkciókódok jogszabályi névváltozását vezeti át.</w:t>
      </w:r>
    </w:p>
    <w:p w:rsidR="003E2D18" w:rsidRDefault="003E2D18" w:rsidP="00AC6AB3">
      <w:pPr>
        <w:jc w:val="both"/>
      </w:pPr>
      <w:r>
        <w:t>3.§-hoz:</w:t>
      </w:r>
    </w:p>
    <w:p w:rsidR="003E2D18" w:rsidRDefault="003E2D18" w:rsidP="00AC6AB3">
      <w:pPr>
        <w:jc w:val="both"/>
      </w:pPr>
      <w:r>
        <w:t>Hatálybaléptető rendelkezéseket tartalmaz.</w:t>
      </w:r>
    </w:p>
    <w:p w:rsidR="003E2D18" w:rsidRDefault="003E2D18" w:rsidP="00AC6AB3">
      <w:pPr>
        <w:jc w:val="both"/>
      </w:pPr>
    </w:p>
    <w:p w:rsidR="003E2D18" w:rsidRDefault="003E2D18" w:rsidP="00AC6AB3">
      <w:pPr>
        <w:jc w:val="both"/>
      </w:pPr>
      <w:r>
        <w:t>Gór, 2019. október 28.</w:t>
      </w:r>
    </w:p>
    <w:p w:rsidR="003E2D18" w:rsidRDefault="003E2D18" w:rsidP="00AC6AB3">
      <w:pPr>
        <w:jc w:val="both"/>
      </w:pPr>
    </w:p>
    <w:p w:rsidR="003E2D18" w:rsidRDefault="003E2D18" w:rsidP="00AC6AB3">
      <w:pPr>
        <w:jc w:val="both"/>
      </w:pPr>
    </w:p>
    <w:p w:rsidR="003E2D18" w:rsidRDefault="003E2D18" w:rsidP="00AC6AB3">
      <w:pPr>
        <w:jc w:val="both"/>
      </w:pP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3E2D18" w:rsidRDefault="003E2D18" w:rsidP="00AC6AB3">
      <w:pPr>
        <w:jc w:val="both"/>
      </w:pPr>
      <w:r>
        <w:t xml:space="preserve">                                                                             jegyző</w:t>
      </w:r>
      <w:bookmarkStart w:id="0" w:name="_GoBack"/>
      <w:bookmarkEnd w:id="0"/>
    </w:p>
    <w:sectPr w:rsidR="003E2D18" w:rsidSect="0064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AB3"/>
    <w:rsid w:val="0032275F"/>
    <w:rsid w:val="003E2D18"/>
    <w:rsid w:val="005065AB"/>
    <w:rsid w:val="006412F4"/>
    <w:rsid w:val="006A71A0"/>
    <w:rsid w:val="00AC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F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49</Words>
  <Characters>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Jegyző</dc:creator>
  <cp:keywords/>
  <dc:description/>
  <cp:lastModifiedBy>Eszter</cp:lastModifiedBy>
  <cp:revision>2</cp:revision>
  <dcterms:created xsi:type="dcterms:W3CDTF">2019-11-06T13:16:00Z</dcterms:created>
  <dcterms:modified xsi:type="dcterms:W3CDTF">2019-11-06T13:16:00Z</dcterms:modified>
</cp:coreProperties>
</file>