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A8" w:rsidRPr="00D737B5" w:rsidRDefault="006866A8" w:rsidP="006866A8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7B5"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7B5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28/2018. (XII.13.</w:t>
      </w:r>
      <w:r w:rsidRPr="00D737B5">
        <w:rPr>
          <w:rFonts w:ascii="Times New Roman" w:hAnsi="Times New Roman"/>
          <w:b/>
          <w:bCs/>
          <w:sz w:val="24"/>
          <w:szCs w:val="24"/>
        </w:rPr>
        <w:t>)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737B5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 w:rsidRPr="00D737B5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737B5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D737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települési támogatásokról szóló 20/2018. (IX.27.) sz. önkormányzati rendelet módosításáról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D737B5">
        <w:rPr>
          <w:rFonts w:ascii="Times New Roman" w:hAnsi="Times New Roman"/>
          <w:b/>
          <w:bCs/>
          <w:sz w:val="24"/>
          <w:szCs w:val="24"/>
        </w:rPr>
        <w:t>Záradék: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D737B5">
        <w:rPr>
          <w:rFonts w:ascii="Times New Roman" w:hAnsi="Times New Roman"/>
          <w:sz w:val="24"/>
          <w:szCs w:val="24"/>
        </w:rPr>
        <w:t>A re</w:t>
      </w:r>
      <w:r>
        <w:rPr>
          <w:rFonts w:ascii="Times New Roman" w:hAnsi="Times New Roman"/>
          <w:sz w:val="24"/>
          <w:szCs w:val="24"/>
        </w:rPr>
        <w:t>ndelet megalkotás napja: 2018. december 12.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D737B5">
        <w:rPr>
          <w:rFonts w:ascii="Times New Roman" w:hAnsi="Times New Roman"/>
          <w:sz w:val="24"/>
          <w:szCs w:val="24"/>
        </w:rPr>
        <w:t xml:space="preserve">A rendelet kihirdetve: 2018. </w:t>
      </w:r>
      <w:r>
        <w:rPr>
          <w:rFonts w:ascii="Times New Roman" w:hAnsi="Times New Roman"/>
          <w:sz w:val="24"/>
          <w:szCs w:val="24"/>
        </w:rPr>
        <w:t>december 13.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december 14.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 w:rsidRPr="00D737B5">
        <w:rPr>
          <w:rFonts w:ascii="Times New Roman" w:hAnsi="Times New Roman"/>
          <w:sz w:val="24"/>
          <w:szCs w:val="24"/>
        </w:rPr>
        <w:t>dr.</w:t>
      </w:r>
      <w:proofErr w:type="gramEnd"/>
      <w:r w:rsidRPr="00D737B5">
        <w:rPr>
          <w:rFonts w:ascii="Times New Roman" w:hAnsi="Times New Roman"/>
          <w:sz w:val="24"/>
          <w:szCs w:val="24"/>
        </w:rPr>
        <w:t xml:space="preserve"> Juhász László</w:t>
      </w: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</w:r>
      <w:r w:rsidRPr="00D737B5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D737B5">
        <w:rPr>
          <w:rFonts w:ascii="Times New Roman" w:hAnsi="Times New Roman"/>
          <w:sz w:val="24"/>
          <w:szCs w:val="24"/>
        </w:rPr>
        <w:t>jegyző</w:t>
      </w:r>
      <w:proofErr w:type="gramEnd"/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Pr="00D737B5" w:rsidRDefault="006866A8" w:rsidP="006866A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52" w:lineRule="auto"/>
        <w:rPr>
          <w:rFonts w:ascii="Times New Roman" w:hAnsi="Times New Roman"/>
          <w:sz w:val="24"/>
          <w:szCs w:val="24"/>
        </w:rPr>
      </w:pPr>
    </w:p>
    <w:p w:rsidR="006866A8" w:rsidRDefault="006866A8" w:rsidP="006866A8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C45BB" w:rsidRDefault="005C45BB">
      <w:pPr>
        <w:suppressAutoHyphens w:val="0"/>
        <w:autoSpaceDN/>
        <w:spacing w:line="259" w:lineRule="auto"/>
        <w:textAlignment w:val="auto"/>
      </w:pPr>
    </w:p>
    <w:p w:rsidR="006866A8" w:rsidRDefault="006866A8" w:rsidP="005C45B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45BB" w:rsidRDefault="005C45BB" w:rsidP="005C45B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lastRenderedPageBreak/>
        <w:t xml:space="preserve">Csanádpalota Városi Önkormányzat Képviselő-testülete a szociális igazgatásról és szociális </w:t>
      </w:r>
      <w:r w:rsidRPr="00540BC2">
        <w:rPr>
          <w:rFonts w:ascii="Times New Roman" w:hAnsi="Times New Roman"/>
          <w:sz w:val="24"/>
          <w:szCs w:val="24"/>
        </w:rPr>
        <w:t xml:space="preserve">ellátásról szóló 1993. évi III. törvény </w:t>
      </w:r>
      <w:r w:rsidRPr="00540BC2">
        <w:rPr>
          <w:rFonts w:ascii="Times New Roman" w:hAnsi="Times New Roman"/>
          <w:sz w:val="24"/>
          <w:szCs w:val="24"/>
          <w:lang w:eastAsia="hu-HU"/>
        </w:rPr>
        <w:t>132. § (4) bekezdés g) pontjában kapott felhatalmazás alapján</w:t>
      </w:r>
      <w:r w:rsidRPr="00540BC2">
        <w:rPr>
          <w:rFonts w:ascii="Times New Roman" w:hAnsi="Times New Roman"/>
          <w:sz w:val="24"/>
          <w:szCs w:val="24"/>
        </w:rPr>
        <w:t xml:space="preserve"> a Magyarország helyi önkormányzatairól szóló </w:t>
      </w:r>
      <w:r w:rsidRPr="00540BC2">
        <w:rPr>
          <w:rFonts w:ascii="Times New Roman" w:hAnsi="Times New Roman"/>
          <w:bCs/>
          <w:sz w:val="24"/>
          <w:szCs w:val="24"/>
        </w:rPr>
        <w:t>2011. évi CLXXXIX. törvény 1</w:t>
      </w:r>
      <w:r w:rsidRPr="00540BC2">
        <w:rPr>
          <w:rFonts w:ascii="Times New Roman" w:hAnsi="Times New Roman"/>
          <w:sz w:val="24"/>
          <w:szCs w:val="24"/>
        </w:rPr>
        <w:t>3. § (1) bekezdés 8.</w:t>
      </w:r>
      <w:r w:rsidR="00A6569D" w:rsidRPr="00540BC2">
        <w:rPr>
          <w:rFonts w:ascii="Times New Roman" w:hAnsi="Times New Roman"/>
          <w:sz w:val="24"/>
          <w:szCs w:val="24"/>
        </w:rPr>
        <w:t xml:space="preserve"> </w:t>
      </w:r>
      <w:r w:rsidRPr="00540BC2">
        <w:rPr>
          <w:rFonts w:ascii="Times New Roman" w:hAnsi="Times New Roman"/>
          <w:sz w:val="24"/>
          <w:szCs w:val="24"/>
        </w:rPr>
        <w:t>a</w:t>
      </w:r>
      <w:r w:rsidR="00A6569D" w:rsidRPr="00540BC2">
        <w:rPr>
          <w:rFonts w:ascii="Times New Roman" w:hAnsi="Times New Roman"/>
          <w:sz w:val="24"/>
          <w:szCs w:val="24"/>
        </w:rPr>
        <w:t>)</w:t>
      </w:r>
      <w:r w:rsidRPr="00540BC2">
        <w:rPr>
          <w:rFonts w:ascii="Times New Roman" w:hAnsi="Times New Roman"/>
          <w:sz w:val="24"/>
          <w:szCs w:val="24"/>
        </w:rPr>
        <w:t xml:space="preserve"> pontjában meghatározott feladatkörében eljárva a következőket rendeli el</w:t>
      </w:r>
      <w:r w:rsidR="00F22B6F">
        <w:rPr>
          <w:rFonts w:ascii="Times New Roman" w:hAnsi="Times New Roman"/>
          <w:sz w:val="24"/>
          <w:szCs w:val="24"/>
        </w:rPr>
        <w:t>:</w:t>
      </w:r>
    </w:p>
    <w:p w:rsidR="00540BC2" w:rsidRPr="00540BC2" w:rsidRDefault="00540BC2" w:rsidP="005C45B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C2" w:rsidRDefault="00540BC2" w:rsidP="00F22B6F">
      <w:pPr>
        <w:pStyle w:val="Listaszerbekezds"/>
        <w:numPr>
          <w:ilvl w:val="0"/>
          <w:numId w:val="9"/>
        </w:numPr>
        <w:suppressAutoHyphens w:val="0"/>
        <w:autoSpaceDN/>
        <w:spacing w:after="20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§</w:t>
      </w:r>
    </w:p>
    <w:p w:rsidR="00540BC2" w:rsidRPr="00540BC2" w:rsidRDefault="00540BC2" w:rsidP="00540BC2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:rsidR="00C03F60" w:rsidRDefault="005C45BB" w:rsidP="00005CF3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>A települési támogatásokról szóló 20/2018. (IX.</w:t>
      </w:r>
      <w:r w:rsidR="006E6733">
        <w:rPr>
          <w:rFonts w:ascii="Times New Roman" w:hAnsi="Times New Roman"/>
          <w:sz w:val="24"/>
          <w:szCs w:val="24"/>
        </w:rPr>
        <w:t xml:space="preserve"> </w:t>
      </w:r>
      <w:r w:rsidRPr="00540BC2">
        <w:rPr>
          <w:rFonts w:ascii="Times New Roman" w:hAnsi="Times New Roman"/>
          <w:sz w:val="24"/>
          <w:szCs w:val="24"/>
        </w:rPr>
        <w:t xml:space="preserve">27.) számú önkormányzati rendelet (továbbiakban: Rendelet) </w:t>
      </w:r>
      <w:r w:rsidR="00001B6A">
        <w:rPr>
          <w:rFonts w:ascii="Times New Roman" w:hAnsi="Times New Roman"/>
          <w:sz w:val="24"/>
          <w:szCs w:val="24"/>
        </w:rPr>
        <w:t>az alábbi új 21/A §</w:t>
      </w:r>
      <w:r w:rsidR="00D5596B">
        <w:rPr>
          <w:rFonts w:ascii="Times New Roman" w:hAnsi="Times New Roman"/>
          <w:sz w:val="24"/>
          <w:szCs w:val="24"/>
        </w:rPr>
        <w:t xml:space="preserve"> és 21/B</w:t>
      </w:r>
      <w:r w:rsidR="00001B6A">
        <w:rPr>
          <w:rFonts w:ascii="Times New Roman" w:hAnsi="Times New Roman"/>
          <w:sz w:val="24"/>
          <w:szCs w:val="24"/>
        </w:rPr>
        <w:t xml:space="preserve"> </w:t>
      </w:r>
      <w:r w:rsidR="006715A8">
        <w:rPr>
          <w:rFonts w:ascii="Times New Roman" w:hAnsi="Times New Roman"/>
          <w:sz w:val="24"/>
          <w:szCs w:val="24"/>
        </w:rPr>
        <w:t>§</w:t>
      </w:r>
      <w:proofErr w:type="spellStart"/>
      <w:r w:rsidR="006715A8">
        <w:rPr>
          <w:rFonts w:ascii="Times New Roman" w:hAnsi="Times New Roman"/>
          <w:sz w:val="24"/>
          <w:szCs w:val="24"/>
        </w:rPr>
        <w:t>-</w:t>
      </w:r>
      <w:r w:rsidR="00001B6A">
        <w:rPr>
          <w:rFonts w:ascii="Times New Roman" w:hAnsi="Times New Roman"/>
          <w:sz w:val="24"/>
          <w:szCs w:val="24"/>
        </w:rPr>
        <w:t>sal</w:t>
      </w:r>
      <w:proofErr w:type="spellEnd"/>
      <w:r w:rsidR="00001B6A">
        <w:rPr>
          <w:rFonts w:ascii="Times New Roman" w:hAnsi="Times New Roman"/>
          <w:sz w:val="24"/>
          <w:szCs w:val="24"/>
        </w:rPr>
        <w:t xml:space="preserve"> egészül ki:</w:t>
      </w:r>
    </w:p>
    <w:p w:rsidR="00AD4EE8" w:rsidRDefault="00AD4EE8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textAlignment w:val="auto"/>
        <w:rPr>
          <w:rFonts w:ascii="Times New Roman" w:hAnsi="Times New Roman"/>
          <w:b/>
          <w:sz w:val="24"/>
          <w:szCs w:val="24"/>
        </w:rPr>
      </w:pPr>
    </w:p>
    <w:p w:rsidR="00001B6A" w:rsidRPr="00001B6A" w:rsidRDefault="00F22B6F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„</w:t>
      </w:r>
      <w:r w:rsidR="00001B6A" w:rsidRPr="00001B6A">
        <w:rPr>
          <w:rFonts w:ascii="Times New Roman" w:hAnsi="Times New Roman"/>
          <w:b/>
          <w:i/>
          <w:sz w:val="24"/>
          <w:szCs w:val="24"/>
        </w:rPr>
        <w:t>Közfoglalkoztatottak támogatása</w:t>
      </w:r>
    </w:p>
    <w:p w:rsidR="00001B6A" w:rsidRPr="00001B6A" w:rsidRDefault="00001B6A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:rsidR="00001B6A" w:rsidRPr="00001B6A" w:rsidRDefault="00001B6A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01B6A">
        <w:rPr>
          <w:rFonts w:ascii="Times New Roman" w:hAnsi="Times New Roman"/>
          <w:b/>
          <w:i/>
          <w:sz w:val="24"/>
          <w:szCs w:val="24"/>
        </w:rPr>
        <w:t>21/A. §</w:t>
      </w:r>
    </w:p>
    <w:p w:rsidR="00001B6A" w:rsidRPr="00001B6A" w:rsidRDefault="00001B6A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:rsidR="00001B6A" w:rsidRDefault="00001B6A" w:rsidP="00410883">
      <w:pPr>
        <w:pStyle w:val="Listaszerbekezds"/>
        <w:numPr>
          <w:ilvl w:val="0"/>
          <w:numId w:val="7"/>
        </w:numPr>
        <w:tabs>
          <w:tab w:val="right" w:pos="7513"/>
        </w:tabs>
        <w:suppressAutoHyphens w:val="0"/>
        <w:autoSpaceDN/>
        <w:spacing w:after="200" w:line="240" w:lineRule="auto"/>
        <w:ind w:left="284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001B6A">
        <w:rPr>
          <w:rFonts w:ascii="Times New Roman" w:hAnsi="Times New Roman"/>
          <w:i/>
          <w:sz w:val="24"/>
          <w:szCs w:val="24"/>
        </w:rPr>
        <w:t>Csanádpalota Város Önkormányzata az Önkormányzatnál</w:t>
      </w:r>
      <w:r w:rsidR="00410883">
        <w:rPr>
          <w:rFonts w:ascii="Times New Roman" w:hAnsi="Times New Roman"/>
          <w:i/>
          <w:sz w:val="24"/>
          <w:szCs w:val="24"/>
        </w:rPr>
        <w:t xml:space="preserve"> a támogatás megállapításakor</w:t>
      </w:r>
      <w:r w:rsidRPr="00001B6A">
        <w:rPr>
          <w:rFonts w:ascii="Times New Roman" w:hAnsi="Times New Roman"/>
          <w:i/>
          <w:sz w:val="24"/>
          <w:szCs w:val="24"/>
        </w:rPr>
        <w:t xml:space="preserve"> közfoglalkoztatási jogviszonyban álló, </w:t>
      </w:r>
      <w:r>
        <w:rPr>
          <w:rFonts w:ascii="Times New Roman" w:hAnsi="Times New Roman"/>
          <w:i/>
          <w:sz w:val="24"/>
          <w:szCs w:val="24"/>
        </w:rPr>
        <w:t xml:space="preserve">a város közigazgatási területén lakó-, vagy tartózkodási hellyel rendelkező és életvitelszerűen a településen élő </w:t>
      </w:r>
      <w:r w:rsidR="00410883">
        <w:rPr>
          <w:rFonts w:ascii="Times New Roman" w:hAnsi="Times New Roman"/>
          <w:i/>
          <w:sz w:val="24"/>
          <w:szCs w:val="24"/>
        </w:rPr>
        <w:t xml:space="preserve">személyek részére – a család jövedelmi viszonyaira tekintet nélkül – támogatást nyújt. </w:t>
      </w:r>
    </w:p>
    <w:p w:rsidR="00410883" w:rsidRPr="00527500" w:rsidRDefault="00410883" w:rsidP="00410883">
      <w:pPr>
        <w:pStyle w:val="NormlWeb"/>
        <w:ind w:left="426" w:hanging="360"/>
        <w:rPr>
          <w:i/>
          <w:color w:val="000000"/>
        </w:rPr>
      </w:pPr>
      <w:r w:rsidRPr="00527500">
        <w:rPr>
          <w:i/>
          <w:color w:val="000000"/>
        </w:rPr>
        <w:t>(2) A támogatás megállapítása hivatalból történik.</w:t>
      </w:r>
    </w:p>
    <w:p w:rsidR="00410883" w:rsidRPr="00001B6A" w:rsidRDefault="00410883" w:rsidP="00410883">
      <w:pPr>
        <w:pStyle w:val="NormlWeb"/>
        <w:numPr>
          <w:ilvl w:val="0"/>
          <w:numId w:val="6"/>
        </w:numPr>
        <w:ind w:left="426"/>
        <w:jc w:val="both"/>
        <w:rPr>
          <w:i/>
        </w:rPr>
      </w:pPr>
      <w:r w:rsidRPr="00527500">
        <w:rPr>
          <w:i/>
          <w:color w:val="000000"/>
        </w:rPr>
        <w:t xml:space="preserve">Az Önkormányzat a támogatást </w:t>
      </w:r>
      <w:r w:rsidR="00D5596B">
        <w:rPr>
          <w:i/>
          <w:color w:val="000000"/>
        </w:rPr>
        <w:t>pénzbeli támogatásként</w:t>
      </w:r>
      <w:r w:rsidRPr="00527500">
        <w:rPr>
          <w:i/>
          <w:color w:val="000000"/>
        </w:rPr>
        <w:t xml:space="preserve"> nyújtja tárgyév december 31. napjáig, melynek összege </w:t>
      </w:r>
      <w:r w:rsidR="00D5596B">
        <w:rPr>
          <w:i/>
          <w:color w:val="000000"/>
        </w:rPr>
        <w:t xml:space="preserve">egyszeri </w:t>
      </w:r>
      <w:r w:rsidRPr="00527500">
        <w:rPr>
          <w:i/>
          <w:color w:val="000000"/>
        </w:rPr>
        <w:t>10.000,- Ft</w:t>
      </w:r>
      <w:r w:rsidR="0029432A">
        <w:rPr>
          <w:i/>
          <w:color w:val="000000"/>
        </w:rPr>
        <w:t>.</w:t>
      </w:r>
    </w:p>
    <w:p w:rsidR="00410883" w:rsidRPr="00001B6A" w:rsidRDefault="00410883" w:rsidP="00001B6A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:rsidR="00AD4EE8" w:rsidRDefault="00AD4EE8" w:rsidP="00410883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01B6A">
        <w:rPr>
          <w:rFonts w:ascii="Times New Roman" w:hAnsi="Times New Roman"/>
          <w:b/>
          <w:i/>
          <w:sz w:val="24"/>
          <w:szCs w:val="24"/>
        </w:rPr>
        <w:t xml:space="preserve">Köztisztviselők, közalkalmazottak </w:t>
      </w:r>
      <w:bookmarkStart w:id="0" w:name="_Hlk531953467"/>
      <w:r w:rsidRPr="00001B6A">
        <w:rPr>
          <w:rFonts w:ascii="Times New Roman" w:hAnsi="Times New Roman"/>
          <w:b/>
          <w:i/>
          <w:sz w:val="24"/>
          <w:szCs w:val="24"/>
        </w:rPr>
        <w:t>támogatása</w:t>
      </w:r>
      <w:bookmarkEnd w:id="0"/>
    </w:p>
    <w:p w:rsidR="00410883" w:rsidRDefault="00410883" w:rsidP="00AD4EE8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:rsidR="00410883" w:rsidRDefault="00410883" w:rsidP="00410883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21/B. §</w:t>
      </w:r>
    </w:p>
    <w:p w:rsidR="00410883" w:rsidRPr="00001B6A" w:rsidRDefault="00410883" w:rsidP="00410883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ind w:left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:rsidR="00410883" w:rsidRDefault="00C03F60" w:rsidP="006866A8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527500">
        <w:rPr>
          <w:rFonts w:ascii="Times New Roman" w:hAnsi="Times New Roman"/>
          <w:i/>
          <w:color w:val="000000"/>
          <w:sz w:val="24"/>
          <w:szCs w:val="24"/>
        </w:rPr>
        <w:t xml:space="preserve">Csanádpalota Város Önkormányzata a Csanádpalota Város közigazgatási területén dolgozó a Csanádpalotai Közös Önkormányzati Hivatalnál, a Csanádpalota Város Önkormányzatánál és az Önkormányzat gesztorságában működő intézményeknél </w:t>
      </w:r>
      <w:r w:rsidR="00527500" w:rsidRPr="00527500">
        <w:rPr>
          <w:rFonts w:ascii="Times New Roman" w:hAnsi="Times New Roman"/>
          <w:i/>
          <w:color w:val="000000"/>
          <w:sz w:val="24"/>
          <w:szCs w:val="24"/>
        </w:rPr>
        <w:t xml:space="preserve">a támogatás </w:t>
      </w:r>
      <w:proofErr w:type="gramStart"/>
      <w:r w:rsidR="00527500" w:rsidRPr="00527500">
        <w:rPr>
          <w:rFonts w:ascii="Times New Roman" w:hAnsi="Times New Roman"/>
          <w:i/>
          <w:color w:val="000000"/>
          <w:sz w:val="24"/>
          <w:szCs w:val="24"/>
        </w:rPr>
        <w:t>megállapításakor</w:t>
      </w:r>
      <w:proofErr w:type="gramEnd"/>
      <w:r w:rsidR="00527500" w:rsidRPr="005275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5596B">
        <w:rPr>
          <w:rFonts w:ascii="Times New Roman" w:hAnsi="Times New Roman"/>
          <w:i/>
          <w:color w:val="000000"/>
          <w:sz w:val="24"/>
          <w:szCs w:val="24"/>
        </w:rPr>
        <w:t xml:space="preserve">a rendelet hatálybalépésekor </w:t>
      </w:r>
      <w:r w:rsidRPr="00527500">
        <w:rPr>
          <w:rFonts w:ascii="Times New Roman" w:hAnsi="Times New Roman"/>
          <w:i/>
          <w:color w:val="000000"/>
          <w:sz w:val="24"/>
          <w:szCs w:val="24"/>
        </w:rPr>
        <w:t>aktív jogviszonyban álló közalkalmazottak</w:t>
      </w:r>
      <w:r w:rsidR="00D023CB">
        <w:rPr>
          <w:rFonts w:ascii="Times New Roman" w:hAnsi="Times New Roman"/>
          <w:i/>
          <w:color w:val="000000"/>
          <w:sz w:val="24"/>
          <w:szCs w:val="24"/>
        </w:rPr>
        <w:t xml:space="preserve"> és</w:t>
      </w:r>
      <w:r w:rsidRPr="005275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023CB" w:rsidRPr="00527500">
        <w:rPr>
          <w:rFonts w:ascii="Times New Roman" w:hAnsi="Times New Roman"/>
          <w:i/>
          <w:color w:val="000000"/>
          <w:sz w:val="24"/>
          <w:szCs w:val="24"/>
        </w:rPr>
        <w:t xml:space="preserve">köztisztviselők </w:t>
      </w:r>
      <w:r w:rsidR="00410883" w:rsidRPr="00410883">
        <w:rPr>
          <w:rFonts w:ascii="Times New Roman" w:hAnsi="Times New Roman"/>
          <w:i/>
          <w:sz w:val="24"/>
          <w:szCs w:val="24"/>
        </w:rPr>
        <w:t>részére – a család jövedelmi viszonyaira tekintet nélkül –</w:t>
      </w:r>
      <w:r w:rsidR="006866A8">
        <w:rPr>
          <w:rFonts w:ascii="Times New Roman" w:hAnsi="Times New Roman"/>
          <w:i/>
          <w:sz w:val="24"/>
          <w:szCs w:val="24"/>
        </w:rPr>
        <w:t xml:space="preserve"> </w:t>
      </w:r>
      <w:r w:rsidR="00410883" w:rsidRPr="00410883">
        <w:rPr>
          <w:rFonts w:ascii="Times New Roman" w:hAnsi="Times New Roman"/>
          <w:i/>
          <w:sz w:val="24"/>
          <w:szCs w:val="24"/>
        </w:rPr>
        <w:t xml:space="preserve">támogatást nyújt. </w:t>
      </w:r>
    </w:p>
    <w:p w:rsidR="006866A8" w:rsidRPr="00410883" w:rsidRDefault="006866A8" w:rsidP="006866A8">
      <w:pPr>
        <w:pStyle w:val="Listaszerbekezds"/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:rsidR="006866A8" w:rsidRDefault="00C03F60" w:rsidP="006866A8">
      <w:pPr>
        <w:pStyle w:val="NormlWeb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i/>
          <w:color w:val="000000"/>
        </w:rPr>
      </w:pPr>
      <w:r w:rsidRPr="00527500">
        <w:rPr>
          <w:i/>
          <w:color w:val="000000"/>
        </w:rPr>
        <w:t>A támogatás megállapítása hivatalból történik</w:t>
      </w:r>
      <w:r w:rsidR="00410883" w:rsidRPr="00527500">
        <w:rPr>
          <w:i/>
          <w:color w:val="000000"/>
        </w:rPr>
        <w:t>, az intézményvezetők által történő adatszolgáltatás alapján</w:t>
      </w:r>
      <w:r w:rsidR="00527500" w:rsidRPr="00527500">
        <w:rPr>
          <w:i/>
          <w:color w:val="000000"/>
        </w:rPr>
        <w:t xml:space="preserve">, melynek összege dolgozónként </w:t>
      </w:r>
      <w:r w:rsidR="00847BC8">
        <w:rPr>
          <w:i/>
          <w:color w:val="000000"/>
        </w:rPr>
        <w:t xml:space="preserve">2018. január 1-től a ledolgozott hónapok arányában havi </w:t>
      </w:r>
      <w:r w:rsidR="00527500" w:rsidRPr="00527500">
        <w:rPr>
          <w:i/>
          <w:color w:val="000000"/>
        </w:rPr>
        <w:t>8.000,- Ft</w:t>
      </w:r>
      <w:r w:rsidR="00847BC8">
        <w:rPr>
          <w:i/>
          <w:color w:val="000000"/>
        </w:rPr>
        <w:t>.</w:t>
      </w:r>
    </w:p>
    <w:p w:rsidR="006866A8" w:rsidRPr="006866A8" w:rsidRDefault="006866A8" w:rsidP="006866A8">
      <w:pPr>
        <w:pStyle w:val="NormlWeb"/>
        <w:spacing w:before="0" w:beforeAutospacing="0" w:after="0" w:afterAutospacing="0"/>
        <w:ind w:left="284"/>
        <w:jc w:val="both"/>
        <w:rPr>
          <w:i/>
          <w:color w:val="000000"/>
        </w:rPr>
      </w:pPr>
    </w:p>
    <w:p w:rsidR="00F22B6F" w:rsidRPr="00F22B6F" w:rsidRDefault="00F22B6F" w:rsidP="006866A8">
      <w:pPr>
        <w:pStyle w:val="NormlWeb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i/>
        </w:rPr>
      </w:pPr>
      <w:r w:rsidRPr="00527500">
        <w:rPr>
          <w:i/>
          <w:color w:val="000000"/>
        </w:rPr>
        <w:t xml:space="preserve">Az Önkormányzat a támogatást </w:t>
      </w:r>
      <w:r>
        <w:rPr>
          <w:i/>
          <w:color w:val="000000"/>
        </w:rPr>
        <w:t>pénzbeli támogatásként</w:t>
      </w:r>
      <w:r w:rsidRPr="00527500">
        <w:rPr>
          <w:i/>
          <w:color w:val="000000"/>
        </w:rPr>
        <w:t xml:space="preserve"> nyújtja tárgyév december 31. napjáig</w:t>
      </w:r>
      <w:r>
        <w:rPr>
          <w:i/>
          <w:color w:val="000000"/>
        </w:rPr>
        <w:t>.”</w:t>
      </w:r>
    </w:p>
    <w:p w:rsidR="00A6569D" w:rsidRDefault="00A6569D" w:rsidP="005C45BB">
      <w:pPr>
        <w:pStyle w:val="NormlWeb"/>
      </w:pPr>
    </w:p>
    <w:p w:rsidR="00631FC2" w:rsidRDefault="00631FC2" w:rsidP="005C45BB">
      <w:pPr>
        <w:pStyle w:val="NormlWeb"/>
      </w:pPr>
    </w:p>
    <w:p w:rsidR="006866A8" w:rsidRDefault="006866A8" w:rsidP="005C45BB">
      <w:pPr>
        <w:pStyle w:val="NormlWeb"/>
      </w:pPr>
    </w:p>
    <w:p w:rsidR="0074035D" w:rsidRPr="00631FC2" w:rsidRDefault="0074035D" w:rsidP="0074035D">
      <w:pPr>
        <w:pStyle w:val="NormlWeb"/>
        <w:jc w:val="center"/>
        <w:rPr>
          <w:b/>
        </w:rPr>
      </w:pPr>
      <w:r w:rsidRPr="00631FC2">
        <w:rPr>
          <w:b/>
        </w:rPr>
        <w:lastRenderedPageBreak/>
        <w:t>2.§</w:t>
      </w:r>
    </w:p>
    <w:p w:rsidR="0074035D" w:rsidRDefault="0074035D" w:rsidP="0074035D">
      <w:pPr>
        <w:pStyle w:val="NormlWeb"/>
        <w:jc w:val="both"/>
      </w:pPr>
      <w:r>
        <w:t>A Rendelet 26. § (1) b) pontja kiegészül az alábbi pontokkal:</w:t>
      </w:r>
    </w:p>
    <w:p w:rsidR="0074035D" w:rsidRPr="0074035D" w:rsidRDefault="0074035D" w:rsidP="0074035D">
      <w:pPr>
        <w:pStyle w:val="NormlWeb"/>
        <w:jc w:val="both"/>
        <w:rPr>
          <w:i/>
        </w:rPr>
      </w:pPr>
      <w:proofErr w:type="spellStart"/>
      <w:r w:rsidRPr="0074035D">
        <w:rPr>
          <w:i/>
        </w:rPr>
        <w:t>bk</w:t>
      </w:r>
      <w:proofErr w:type="spellEnd"/>
      <w:r w:rsidRPr="0074035D">
        <w:rPr>
          <w:i/>
        </w:rPr>
        <w:t>) közfoglalkoztatottak támogatása</w:t>
      </w:r>
      <w:r w:rsidR="001361C5">
        <w:rPr>
          <w:i/>
        </w:rPr>
        <w:t>,</w:t>
      </w:r>
    </w:p>
    <w:p w:rsidR="0074035D" w:rsidRPr="0074035D" w:rsidRDefault="0074035D" w:rsidP="0074035D">
      <w:pPr>
        <w:pStyle w:val="NormlWeb"/>
        <w:jc w:val="both"/>
        <w:rPr>
          <w:i/>
        </w:rPr>
      </w:pPr>
      <w:proofErr w:type="spellStart"/>
      <w:r w:rsidRPr="0074035D">
        <w:rPr>
          <w:i/>
        </w:rPr>
        <w:t>bl</w:t>
      </w:r>
      <w:proofErr w:type="spellEnd"/>
      <w:r w:rsidRPr="0074035D">
        <w:rPr>
          <w:i/>
        </w:rPr>
        <w:t>) köztisztviselők, közalkalmazottak támogatása</w:t>
      </w:r>
      <w:proofErr w:type="gramStart"/>
      <w:r w:rsidRPr="0074035D">
        <w:rPr>
          <w:i/>
        </w:rPr>
        <w:t>„</w:t>
      </w:r>
      <w:proofErr w:type="gramEnd"/>
    </w:p>
    <w:p w:rsidR="005C45BB" w:rsidRPr="00540BC2" w:rsidRDefault="005C45BB" w:rsidP="005C45BB">
      <w:pPr>
        <w:jc w:val="center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Záró rendelkezések</w:t>
      </w:r>
    </w:p>
    <w:p w:rsidR="005C45BB" w:rsidRPr="00540BC2" w:rsidRDefault="0074035D" w:rsidP="005C45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5C45BB" w:rsidRPr="00540BC2">
        <w:rPr>
          <w:rFonts w:ascii="Times New Roman" w:hAnsi="Times New Roman"/>
          <w:b/>
          <w:sz w:val="24"/>
          <w:szCs w:val="24"/>
        </w:rPr>
        <w:t xml:space="preserve"> §</w:t>
      </w:r>
    </w:p>
    <w:p w:rsidR="005C45BB" w:rsidRPr="00540BC2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 xml:space="preserve">(1) A rendelet a kihirdetést követő napon lép hatályba. </w:t>
      </w:r>
    </w:p>
    <w:p w:rsidR="005C45BB" w:rsidRPr="005C45BB" w:rsidRDefault="005C45BB" w:rsidP="00540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 xml:space="preserve">(2) </w:t>
      </w:r>
      <w:r w:rsidR="00540BC2" w:rsidRPr="00540BC2">
        <w:rPr>
          <w:rFonts w:ascii="Times New Roman" w:hAnsi="Times New Roman"/>
          <w:sz w:val="24"/>
          <w:szCs w:val="24"/>
        </w:rPr>
        <w:t>A rendelet kihirdetéséről a helyben szokásos módon a jegyző gondoskodik.</w:t>
      </w: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t xml:space="preserve">Csanádpalota, 2018. december </w:t>
      </w:r>
      <w:r w:rsidR="001B138F">
        <w:rPr>
          <w:rFonts w:ascii="Times New Roman" w:hAnsi="Times New Roman"/>
          <w:sz w:val="24"/>
          <w:szCs w:val="24"/>
        </w:rPr>
        <w:t>12.</w:t>
      </w: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t xml:space="preserve"> </w:t>
      </w:r>
    </w:p>
    <w:p w:rsidR="005C45BB" w:rsidRPr="005C45BB" w:rsidRDefault="005C45BB" w:rsidP="005C45BB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/>
          <w:sz w:val="24"/>
          <w:szCs w:val="24"/>
        </w:rPr>
      </w:pPr>
      <w:r w:rsidRPr="005C45BB">
        <w:rPr>
          <w:rFonts w:ascii="Times New Roman" w:eastAsia="BatangChe" w:hAnsi="Times New Roman"/>
          <w:sz w:val="24"/>
          <w:szCs w:val="24"/>
        </w:rPr>
        <w:tab/>
        <w:t>Nyergesné Kovács Erzsébet</w:t>
      </w:r>
      <w:r w:rsidRPr="005C45BB">
        <w:rPr>
          <w:rFonts w:ascii="Times New Roman" w:eastAsia="BatangChe" w:hAnsi="Times New Roman"/>
          <w:sz w:val="24"/>
          <w:szCs w:val="24"/>
        </w:rPr>
        <w:tab/>
        <w:t>dr. Juhász László</w:t>
      </w:r>
      <w:r w:rsidRPr="005C45BB">
        <w:rPr>
          <w:rFonts w:ascii="Times New Roman" w:eastAsia="BatangChe" w:hAnsi="Times New Roman"/>
          <w:sz w:val="24"/>
          <w:szCs w:val="24"/>
        </w:rPr>
        <w:tab/>
        <w:t xml:space="preserve">polgármester </w:t>
      </w:r>
      <w:r w:rsidRPr="005C45BB">
        <w:rPr>
          <w:rFonts w:ascii="Times New Roman" w:eastAsia="BatangChe" w:hAnsi="Times New Roman"/>
          <w:sz w:val="24"/>
          <w:szCs w:val="24"/>
        </w:rPr>
        <w:tab/>
        <w:t>jegyző</w:t>
      </w:r>
    </w:p>
    <w:p w:rsidR="00123C25" w:rsidRDefault="00123C25">
      <w:pPr>
        <w:rPr>
          <w:rFonts w:ascii="Times New Roman" w:hAnsi="Times New Roman"/>
          <w:sz w:val="24"/>
          <w:szCs w:val="24"/>
        </w:rPr>
      </w:pPr>
    </w:p>
    <w:p w:rsidR="00F60BD8" w:rsidRDefault="00F60BD8">
      <w:pPr>
        <w:rPr>
          <w:rFonts w:ascii="Times New Roman" w:hAnsi="Times New Roman"/>
          <w:sz w:val="24"/>
          <w:szCs w:val="24"/>
        </w:rPr>
      </w:pPr>
    </w:p>
    <w:p w:rsidR="000A1421" w:rsidRPr="00D100F3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  <w:r w:rsidRPr="00D100F3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Záradék:</w:t>
      </w:r>
    </w:p>
    <w:p w:rsidR="000A1421" w:rsidRPr="00F12C56" w:rsidRDefault="001B138F" w:rsidP="000A1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rendelet kihirde</w:t>
      </w:r>
      <w:r w:rsidR="006866A8">
        <w:rPr>
          <w:rFonts w:ascii="Times New Roman" w:eastAsia="Times New Roman" w:hAnsi="Times New Roman"/>
          <w:sz w:val="24"/>
          <w:szCs w:val="24"/>
          <w:lang w:eastAsia="hu-HU"/>
        </w:rPr>
        <w:t>tésének napja: 2018. december 13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0A1421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1421" w:rsidRPr="00F12C56" w:rsidRDefault="000A1421" w:rsidP="000A14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1421" w:rsidRPr="00F12C56" w:rsidRDefault="000A1421" w:rsidP="000A1421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Juhász László</w:t>
      </w:r>
    </w:p>
    <w:p w:rsidR="000A1421" w:rsidRPr="00F12C56" w:rsidRDefault="000A1421" w:rsidP="000A142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F12C56"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</w:p>
    <w:p w:rsidR="000A1421" w:rsidRPr="00F12C56" w:rsidRDefault="000A1421" w:rsidP="000A14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60BD8" w:rsidRPr="005C45BB" w:rsidRDefault="00F60BD8">
      <w:pPr>
        <w:rPr>
          <w:rFonts w:ascii="Times New Roman" w:hAnsi="Times New Roman"/>
          <w:sz w:val="24"/>
          <w:szCs w:val="24"/>
        </w:rPr>
      </w:pPr>
    </w:p>
    <w:sectPr w:rsidR="00F60BD8" w:rsidRPr="005C45BB" w:rsidSect="00473B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A8" w:rsidRDefault="006866A8" w:rsidP="006866A8">
      <w:pPr>
        <w:spacing w:after="0" w:line="240" w:lineRule="auto"/>
      </w:pPr>
      <w:r>
        <w:separator/>
      </w:r>
    </w:p>
  </w:endnote>
  <w:endnote w:type="continuationSeparator" w:id="0">
    <w:p w:rsidR="006866A8" w:rsidRDefault="006866A8" w:rsidP="0068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139954"/>
      <w:docPartObj>
        <w:docPartGallery w:val="Page Numbers (Bottom of Page)"/>
        <w:docPartUnique/>
      </w:docPartObj>
    </w:sdtPr>
    <w:sdtContent>
      <w:p w:rsidR="006866A8" w:rsidRDefault="009435A7">
        <w:pPr>
          <w:pStyle w:val="llb"/>
          <w:jc w:val="center"/>
        </w:pPr>
        <w:r w:rsidRPr="006866A8">
          <w:rPr>
            <w:rFonts w:ascii="Times New Roman" w:hAnsi="Times New Roman"/>
          </w:rPr>
          <w:fldChar w:fldCharType="begin"/>
        </w:r>
        <w:r w:rsidR="006866A8" w:rsidRPr="006866A8">
          <w:rPr>
            <w:rFonts w:ascii="Times New Roman" w:hAnsi="Times New Roman"/>
          </w:rPr>
          <w:instrText xml:space="preserve"> PAGE   \* MERGEFORMAT </w:instrText>
        </w:r>
        <w:r w:rsidRPr="006866A8">
          <w:rPr>
            <w:rFonts w:ascii="Times New Roman" w:hAnsi="Times New Roman"/>
          </w:rPr>
          <w:fldChar w:fldCharType="separate"/>
        </w:r>
        <w:r w:rsidR="005B2B0D">
          <w:rPr>
            <w:rFonts w:ascii="Times New Roman" w:hAnsi="Times New Roman"/>
            <w:noProof/>
          </w:rPr>
          <w:t>2</w:t>
        </w:r>
        <w:r w:rsidRPr="006866A8">
          <w:rPr>
            <w:rFonts w:ascii="Times New Roman" w:hAnsi="Times New Roman"/>
          </w:rPr>
          <w:fldChar w:fldCharType="end"/>
        </w:r>
      </w:p>
    </w:sdtContent>
  </w:sdt>
  <w:p w:rsidR="006866A8" w:rsidRDefault="006866A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A8" w:rsidRDefault="006866A8" w:rsidP="006866A8">
      <w:pPr>
        <w:spacing w:after="0" w:line="240" w:lineRule="auto"/>
      </w:pPr>
      <w:r>
        <w:separator/>
      </w:r>
    </w:p>
  </w:footnote>
  <w:footnote w:type="continuationSeparator" w:id="0">
    <w:p w:rsidR="006866A8" w:rsidRDefault="006866A8" w:rsidP="0068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0FFE"/>
    <w:multiLevelType w:val="hybridMultilevel"/>
    <w:tmpl w:val="65A625D0"/>
    <w:lvl w:ilvl="0" w:tplc="7BA03944">
      <w:start w:val="3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0866"/>
    <w:multiLevelType w:val="hybridMultilevel"/>
    <w:tmpl w:val="04161B0C"/>
    <w:lvl w:ilvl="0" w:tplc="64F0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2624D"/>
    <w:multiLevelType w:val="hybridMultilevel"/>
    <w:tmpl w:val="61CA0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7DA8"/>
    <w:multiLevelType w:val="hybridMultilevel"/>
    <w:tmpl w:val="CCD807DA"/>
    <w:lvl w:ilvl="0" w:tplc="C5CC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C4207"/>
    <w:multiLevelType w:val="hybridMultilevel"/>
    <w:tmpl w:val="DE82C602"/>
    <w:lvl w:ilvl="0" w:tplc="A5EC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4103A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04449"/>
    <w:multiLevelType w:val="hybridMultilevel"/>
    <w:tmpl w:val="539CDC44"/>
    <w:lvl w:ilvl="0" w:tplc="DA22D76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62183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DFF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F3A"/>
    <w:rsid w:val="00001B6A"/>
    <w:rsid w:val="00005CF3"/>
    <w:rsid w:val="0004421E"/>
    <w:rsid w:val="000A1421"/>
    <w:rsid w:val="000D3CFF"/>
    <w:rsid w:val="00123C25"/>
    <w:rsid w:val="001361C5"/>
    <w:rsid w:val="00177950"/>
    <w:rsid w:val="001B138F"/>
    <w:rsid w:val="001C2F3A"/>
    <w:rsid w:val="002144D2"/>
    <w:rsid w:val="00240A3A"/>
    <w:rsid w:val="0029432A"/>
    <w:rsid w:val="00410883"/>
    <w:rsid w:val="00473B9D"/>
    <w:rsid w:val="00527500"/>
    <w:rsid w:val="00540BC2"/>
    <w:rsid w:val="005B2B0D"/>
    <w:rsid w:val="005C45BB"/>
    <w:rsid w:val="00631FC2"/>
    <w:rsid w:val="006715A8"/>
    <w:rsid w:val="00684B0E"/>
    <w:rsid w:val="006866A8"/>
    <w:rsid w:val="006E6733"/>
    <w:rsid w:val="0074035D"/>
    <w:rsid w:val="00847BC8"/>
    <w:rsid w:val="00880008"/>
    <w:rsid w:val="008B771D"/>
    <w:rsid w:val="009435A7"/>
    <w:rsid w:val="009A4081"/>
    <w:rsid w:val="00A6569D"/>
    <w:rsid w:val="00A67EB8"/>
    <w:rsid w:val="00AD4EE8"/>
    <w:rsid w:val="00C03F60"/>
    <w:rsid w:val="00D023CB"/>
    <w:rsid w:val="00D5596B"/>
    <w:rsid w:val="00E37B45"/>
    <w:rsid w:val="00F22B6F"/>
    <w:rsid w:val="00F60BD8"/>
    <w:rsid w:val="00F7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C2F3A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C2F3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1C2F3A"/>
    <w:pPr>
      <w:widowControl w:val="0"/>
      <w:autoSpaceDE w:val="0"/>
      <w:adjustRightInd w:val="0"/>
      <w:spacing w:after="0" w:line="240" w:lineRule="auto"/>
      <w:ind w:left="116"/>
      <w:textAlignment w:val="auto"/>
    </w:pPr>
    <w:rPr>
      <w:rFonts w:ascii="Arial" w:eastAsia="Times New Roman" w:hAnsi="Arial"/>
      <w:spacing w:val="-1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1"/>
    <w:semiHidden/>
    <w:rsid w:val="001C2F3A"/>
    <w:rPr>
      <w:rFonts w:ascii="Arial" w:eastAsia="Times New Roman" w:hAnsi="Arial" w:cs="Times New Roman"/>
      <w:spacing w:val="-1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1C2F3A"/>
    <w:pPr>
      <w:tabs>
        <w:tab w:val="left" w:pos="360"/>
        <w:tab w:val="left" w:pos="720"/>
      </w:tabs>
      <w:suppressAutoHyphens w:val="0"/>
      <w:overflowPunct w:val="0"/>
      <w:autoSpaceDE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45B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67EB8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68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866A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8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66A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Csanádpalota</cp:lastModifiedBy>
  <cp:revision>14</cp:revision>
  <cp:lastPrinted>2018-12-17T10:36:00Z</cp:lastPrinted>
  <dcterms:created xsi:type="dcterms:W3CDTF">2018-12-14T13:04:00Z</dcterms:created>
  <dcterms:modified xsi:type="dcterms:W3CDTF">2018-12-17T10:37:00Z</dcterms:modified>
</cp:coreProperties>
</file>