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C" w:rsidRDefault="00A7399C" w:rsidP="00A7399C">
      <w:pPr>
        <w:ind w:left="360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1. melléklet a 12</w:t>
      </w:r>
      <w:r w:rsidRPr="005C4C48">
        <w:rPr>
          <w:rFonts w:ascii="Arial Narrow" w:hAnsi="Arial Narrow" w:cs="Arial"/>
          <w:bCs/>
          <w:sz w:val="20"/>
          <w:szCs w:val="20"/>
        </w:rPr>
        <w:t>/2016. (X. 5.) önkormányzati rendelethez</w:t>
      </w:r>
    </w:p>
    <w:p w:rsidR="00A7399C" w:rsidRPr="005C4C48" w:rsidRDefault="00A7399C" w:rsidP="00A7399C">
      <w:pPr>
        <w:ind w:left="360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„1. melléklet a 6/2013. (IV. 25.) önkormányzati rendelethez</w:t>
      </w:r>
    </w:p>
    <w:p w:rsidR="00A7399C" w:rsidRPr="005C4C48" w:rsidRDefault="00A7399C" w:rsidP="00A7399C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7399C" w:rsidRPr="005C4C48" w:rsidRDefault="00A7399C" w:rsidP="00A7399C">
      <w:pPr>
        <w:jc w:val="center"/>
        <w:rPr>
          <w:rFonts w:ascii="Arial Narrow" w:hAnsi="Arial Narrow" w:cs="Arial"/>
          <w:b/>
          <w:bCs/>
        </w:rPr>
      </w:pPr>
    </w:p>
    <w:p w:rsidR="00A7399C" w:rsidRPr="005C4C48" w:rsidRDefault="00A7399C" w:rsidP="00A7399C">
      <w:pPr>
        <w:jc w:val="both"/>
        <w:rPr>
          <w:rFonts w:ascii="Arial Narrow" w:hAnsi="Arial Narrow" w:cs="Arial"/>
          <w:b/>
          <w:bCs/>
        </w:rPr>
      </w:pPr>
      <w:r w:rsidRPr="005C4C48">
        <w:rPr>
          <w:rFonts w:ascii="Arial Narrow" w:hAnsi="Arial Narrow" w:cs="Arial"/>
          <w:b/>
          <w:bCs/>
        </w:rPr>
        <w:t>Lesencetomaj Község Önkormányzata kizárólagos tulajdonába tartozó forgalomképtelen önkormányzati törzsvagyon</w:t>
      </w:r>
    </w:p>
    <w:p w:rsidR="00A7399C" w:rsidRPr="005C4C48" w:rsidRDefault="00A7399C" w:rsidP="00A7399C">
      <w:pPr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440"/>
        <w:gridCol w:w="3130"/>
        <w:gridCol w:w="1620"/>
        <w:gridCol w:w="1550"/>
        <w:gridCol w:w="1150"/>
      </w:tblGrid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C4C48"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C4C48">
              <w:rPr>
                <w:rFonts w:ascii="Arial Narrow" w:hAnsi="Arial Narrow" w:cs="Arial"/>
                <w:b/>
                <w:bCs/>
              </w:rPr>
              <w:t>B</w:t>
            </w:r>
          </w:p>
        </w:tc>
        <w:tc>
          <w:tcPr>
            <w:tcW w:w="313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C4C48"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162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C4C48">
              <w:rPr>
                <w:rFonts w:ascii="Arial Narrow" w:hAnsi="Arial Narrow" w:cs="Arial"/>
                <w:b/>
                <w:bCs/>
              </w:rPr>
              <w:t>D</w:t>
            </w:r>
          </w:p>
        </w:tc>
        <w:tc>
          <w:tcPr>
            <w:tcW w:w="155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C4C48">
              <w:rPr>
                <w:rFonts w:ascii="Arial Narrow" w:hAnsi="Arial Narrow" w:cs="Arial"/>
                <w:b/>
                <w:bCs/>
              </w:rPr>
              <w:t>E</w:t>
            </w:r>
          </w:p>
        </w:tc>
        <w:tc>
          <w:tcPr>
            <w:tcW w:w="115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C4C48">
              <w:rPr>
                <w:rFonts w:ascii="Arial Narrow" w:hAnsi="Arial Narrow" w:cs="Arial"/>
                <w:b/>
                <w:bCs/>
              </w:rPr>
              <w:t>F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44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Helyrajzi</w:t>
            </w:r>
          </w:p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313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Művelési ág</w:t>
            </w:r>
          </w:p>
        </w:tc>
        <w:tc>
          <w:tcPr>
            <w:tcW w:w="162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Ingatlan jellege</w:t>
            </w:r>
          </w:p>
        </w:tc>
        <w:tc>
          <w:tcPr>
            <w:tcW w:w="155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Ingatlan területe</w:t>
            </w:r>
          </w:p>
        </w:tc>
        <w:tc>
          <w:tcPr>
            <w:tcW w:w="1150" w:type="dxa"/>
            <w:vAlign w:val="center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Megjegyzés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8274AD">
            <w:pPr>
              <w:ind w:left="7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69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Zöldfa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1248m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80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Dózsa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34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1834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Zrínyi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374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2374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174/1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Belterület 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719m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181/2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Ádám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126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3126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267/1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szennyvízátemelő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523m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268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árok 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457m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284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gazdasági épület, udvar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691m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338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Petőfi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599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10599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386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9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209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390/3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Hősök tere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2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1922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390/4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iroda épület, gyermekjóléti szolgálat 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Belterület 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863m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390/5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Szent István tér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2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1428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393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1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518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397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1302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418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61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420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7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137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423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1719m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428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9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291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433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Rákóczi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8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1381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434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Rákóczi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5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2245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456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Ifjúság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3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3032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465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közterület 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831m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478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beépítetlen terület </w:t>
            </w:r>
            <w:proofErr w:type="spellStart"/>
            <w:r w:rsidRPr="005C4C48">
              <w:rPr>
                <w:rFonts w:ascii="Arial Narrow" w:hAnsi="Arial Narrow" w:cs="Arial"/>
                <w:sz w:val="22"/>
                <w:szCs w:val="22"/>
              </w:rPr>
              <w:t>Hertelendy</w:t>
            </w:r>
            <w:proofErr w:type="spellEnd"/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Belterület 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2870m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488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szennyvízátemelő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592m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489/12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1705m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701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közterület </w:t>
            </w:r>
            <w:proofErr w:type="spellStart"/>
            <w:r w:rsidRPr="005C4C48">
              <w:rPr>
                <w:rFonts w:ascii="Arial Narrow" w:hAnsi="Arial Narrow" w:cs="Arial"/>
                <w:sz w:val="22"/>
                <w:szCs w:val="22"/>
              </w:rPr>
              <w:t>Fesztung</w:t>
            </w:r>
            <w:proofErr w:type="spellEnd"/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693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9693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767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közterület Névtelen utca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1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1518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808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beépítetlen terület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47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647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816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9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1392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07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80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380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09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árok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732m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013/7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árok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1800m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016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3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431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022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árok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6492m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708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088/5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helyi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30211m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088/10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helyi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16496m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0115/5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Helyi közút és 1 épület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29631m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0115/7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helyi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681m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0132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1294m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0134/1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1190m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0138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2701m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0179 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4492m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0313/21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1092m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0339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árok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3030m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0348/1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2411m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0352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3105m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0359/3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3020m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0359/33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2570m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0360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1294m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0362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4766m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0366 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76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2762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0369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55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1455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0370/2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9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7091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0370/4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083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21083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0371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3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1431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0374/1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07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3007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0374/2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469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6469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0382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Külterület 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30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430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0392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árok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954m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0395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367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13367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0398/1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9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898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0404/2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vízmű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559m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0404/20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2283m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0404/23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2514m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0409/12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4733m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0411/4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1741m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0413/3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1661m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0413/10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1556m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0420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2236m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0408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1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4018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0410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95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995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0412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64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6648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0414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Külterület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307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2307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1084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8831m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1085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701m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1131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55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155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1141/2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464m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1148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3728m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1149/1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53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953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1267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7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187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1283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1587m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1289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49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1449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1299/1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3281m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A7399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7399C" w:rsidRPr="005C4C48" w:rsidRDefault="00A7399C" w:rsidP="00A7399C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1299/2</w:t>
            </w:r>
          </w:p>
        </w:tc>
        <w:tc>
          <w:tcPr>
            <w:tcW w:w="313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saját használatú út</w:t>
            </w:r>
          </w:p>
        </w:tc>
        <w:tc>
          <w:tcPr>
            <w:tcW w:w="1620" w:type="dxa"/>
          </w:tcPr>
          <w:p w:rsidR="00A7399C" w:rsidRPr="005C4C48" w:rsidRDefault="00A7399C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Zártkert</w:t>
            </w:r>
          </w:p>
        </w:tc>
        <w:tc>
          <w:tcPr>
            <w:tcW w:w="1550" w:type="dxa"/>
          </w:tcPr>
          <w:p w:rsidR="00A7399C" w:rsidRPr="005C4C48" w:rsidRDefault="00A7399C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512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150" w:type="dxa"/>
          </w:tcPr>
          <w:p w:rsidR="00A7399C" w:rsidRPr="005C4C48" w:rsidRDefault="00A7399C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</w:tbl>
    <w:p w:rsidR="00A7399C" w:rsidRPr="005C4C48" w:rsidRDefault="00A7399C" w:rsidP="00A7399C">
      <w:pPr>
        <w:rPr>
          <w:rFonts w:ascii="Arial Narrow" w:hAnsi="Arial Narrow" w:cs="Arial"/>
        </w:rPr>
      </w:pPr>
    </w:p>
    <w:p w:rsidR="00A7399C" w:rsidRPr="005C4C48" w:rsidRDefault="00A7399C" w:rsidP="00A7399C">
      <w:pPr>
        <w:jc w:val="both"/>
        <w:rPr>
          <w:rFonts w:ascii="Arial Narrow" w:hAnsi="Arial Narrow" w:cs="Arial"/>
          <w:b/>
          <w:bCs/>
        </w:rPr>
      </w:pPr>
    </w:p>
    <w:p w:rsidR="00A7399C" w:rsidRPr="005C4C48" w:rsidRDefault="00A7399C" w:rsidP="00A7399C">
      <w:pPr>
        <w:jc w:val="both"/>
        <w:rPr>
          <w:rFonts w:ascii="Arial Narrow" w:hAnsi="Arial Narrow" w:cs="Arial"/>
          <w:b/>
          <w:bCs/>
        </w:rPr>
      </w:pPr>
    </w:p>
    <w:p w:rsidR="00A7399C" w:rsidRPr="005C4C48" w:rsidRDefault="00A7399C" w:rsidP="00A7399C">
      <w:pPr>
        <w:jc w:val="both"/>
        <w:rPr>
          <w:rFonts w:ascii="Arial Narrow" w:hAnsi="Arial Narrow" w:cs="Arial"/>
          <w:b/>
          <w:bCs/>
        </w:rPr>
      </w:pPr>
    </w:p>
    <w:p w:rsidR="00A7399C" w:rsidRPr="005C4C48" w:rsidRDefault="00A7399C" w:rsidP="00A7399C">
      <w:pPr>
        <w:jc w:val="both"/>
        <w:rPr>
          <w:rFonts w:ascii="Arial Narrow" w:hAnsi="Arial Narrow" w:cs="Arial"/>
          <w:b/>
          <w:bCs/>
        </w:rPr>
      </w:pPr>
    </w:p>
    <w:p w:rsidR="00A7399C" w:rsidRPr="005C4C48" w:rsidRDefault="00A7399C" w:rsidP="00A7399C">
      <w:pPr>
        <w:jc w:val="both"/>
        <w:rPr>
          <w:rFonts w:ascii="Arial Narrow" w:hAnsi="Arial Narrow" w:cs="Arial"/>
          <w:b/>
          <w:bCs/>
        </w:rPr>
      </w:pPr>
    </w:p>
    <w:sectPr w:rsidR="00A7399C" w:rsidRPr="005C4C48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25B1"/>
    <w:multiLevelType w:val="hybridMultilevel"/>
    <w:tmpl w:val="B46AEA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99C"/>
    <w:rsid w:val="00284A8B"/>
    <w:rsid w:val="00442E71"/>
    <w:rsid w:val="007962AB"/>
    <w:rsid w:val="007F67A2"/>
    <w:rsid w:val="0083337F"/>
    <w:rsid w:val="00A35EA0"/>
    <w:rsid w:val="00A7399C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99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2016-10-10T13:22:00Z</dcterms:created>
  <dcterms:modified xsi:type="dcterms:W3CDTF">2016-10-10T13:22:00Z</dcterms:modified>
</cp:coreProperties>
</file>