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87833" w14:textId="2E9936E0" w:rsidR="00667067" w:rsidRDefault="00667067" w:rsidP="00933677">
      <w:pPr>
        <w:spacing w:after="0" w:line="240" w:lineRule="auto"/>
      </w:pPr>
      <w:r>
        <w:t xml:space="preserve">  </w:t>
      </w:r>
      <w:r w:rsidR="00CD2AFA">
        <w:t xml:space="preserve">     </w:t>
      </w:r>
      <w:r>
        <w:t xml:space="preserve">   </w:t>
      </w:r>
    </w:p>
    <w:p w14:paraId="6A881E88" w14:textId="77777777" w:rsidR="00667067" w:rsidRDefault="00667067" w:rsidP="00675CCD">
      <w:pPr>
        <w:spacing w:line="240" w:lineRule="auto"/>
      </w:pPr>
    </w:p>
    <w:p w14:paraId="030837BA" w14:textId="77777777" w:rsidR="00667067" w:rsidRDefault="00667067" w:rsidP="00675CCD">
      <w:pPr>
        <w:spacing w:line="240" w:lineRule="auto"/>
      </w:pPr>
    </w:p>
    <w:p w14:paraId="32200BE4" w14:textId="45092628" w:rsidR="00933677" w:rsidRDefault="00E86475" w:rsidP="00433D55">
      <w:pPr>
        <w:spacing w:line="240" w:lineRule="auto"/>
      </w:pPr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                      </w:t>
      </w:r>
    </w:p>
    <w:p w14:paraId="4B88843E" w14:textId="77777777" w:rsidR="00675CCD" w:rsidRPr="00433D55" w:rsidRDefault="00AE70A1" w:rsidP="00E86475">
      <w:pPr>
        <w:spacing w:after="0" w:line="240" w:lineRule="auto"/>
        <w:jc w:val="center"/>
        <w:rPr>
          <w:b/>
        </w:rPr>
      </w:pPr>
      <w:r w:rsidRPr="00433D55">
        <w:rPr>
          <w:b/>
        </w:rPr>
        <w:t>Indokolás</w:t>
      </w:r>
    </w:p>
    <w:p w14:paraId="4F4620C1" w14:textId="75F76542" w:rsidR="00AE70A1" w:rsidRPr="00433D55" w:rsidRDefault="00D0629B" w:rsidP="00E86475">
      <w:pPr>
        <w:spacing w:after="0" w:line="240" w:lineRule="auto"/>
        <w:jc w:val="center"/>
        <w:rPr>
          <w:b/>
        </w:rPr>
      </w:pPr>
      <w:r>
        <w:rPr>
          <w:b/>
        </w:rPr>
        <w:t>Újcsanálos</w:t>
      </w:r>
      <w:r w:rsidR="00AE70A1" w:rsidRPr="00433D55">
        <w:rPr>
          <w:b/>
        </w:rPr>
        <w:t xml:space="preserve"> Község Önkormányzat Képviselő-testületének</w:t>
      </w:r>
    </w:p>
    <w:p w14:paraId="50636AF9" w14:textId="77777777" w:rsidR="00AE70A1" w:rsidRPr="00433D55" w:rsidRDefault="00AE70A1" w:rsidP="00AE70A1">
      <w:pPr>
        <w:spacing w:after="0" w:line="240" w:lineRule="auto"/>
        <w:jc w:val="center"/>
        <w:rPr>
          <w:b/>
        </w:rPr>
      </w:pPr>
      <w:proofErr w:type="gramStart"/>
      <w:r w:rsidRPr="00433D55">
        <w:rPr>
          <w:b/>
        </w:rPr>
        <w:t>a</w:t>
      </w:r>
      <w:proofErr w:type="gramEnd"/>
      <w:r w:rsidRPr="00433D55">
        <w:rPr>
          <w:b/>
        </w:rPr>
        <w:t xml:space="preserve"> hulladékgazdálkodási közszolgáltatásról</w:t>
      </w:r>
    </w:p>
    <w:p w14:paraId="110BAAA7" w14:textId="77777777" w:rsidR="00C46FF7" w:rsidRDefault="00C46FF7" w:rsidP="00675CCD">
      <w:pPr>
        <w:spacing w:line="240" w:lineRule="auto"/>
      </w:pPr>
    </w:p>
    <w:p w14:paraId="079E7421" w14:textId="28D34687" w:rsidR="00AE70A1" w:rsidRDefault="00AE70A1" w:rsidP="00433D55">
      <w:pPr>
        <w:spacing w:line="240" w:lineRule="auto"/>
        <w:jc w:val="both"/>
      </w:pPr>
      <w:r>
        <w:t xml:space="preserve">A hulladékról szóló 2012. évi CLXXXV. törvény (továbbiakban: </w:t>
      </w:r>
      <w:proofErr w:type="spellStart"/>
      <w:r>
        <w:t>Ht</w:t>
      </w:r>
      <w:proofErr w:type="spellEnd"/>
      <w:r>
        <w:t>.) 88.</w:t>
      </w:r>
      <w:r w:rsidR="00647A88">
        <w:t xml:space="preserve"> </w:t>
      </w:r>
      <w:r>
        <w:t>§ (4) bekezdése felhatalmazza az önkormányzatokat arra, hogy rendeletben állapítsák meg:</w:t>
      </w:r>
    </w:p>
    <w:p w14:paraId="64D9D6F3" w14:textId="77777777" w:rsidR="00AE70A1" w:rsidRDefault="00AE70A1" w:rsidP="00AE70A1">
      <w:pPr>
        <w:pStyle w:val="Listaszerbekezds"/>
        <w:numPr>
          <w:ilvl w:val="0"/>
          <w:numId w:val="8"/>
        </w:numPr>
        <w:spacing w:line="240" w:lineRule="auto"/>
      </w:pPr>
      <w:r>
        <w:t>a hulladékgazdálkodási közszolgáltatás ellátásának és igénybevételének szabályait, illetve a 35.§</w:t>
      </w:r>
      <w:proofErr w:type="spellStart"/>
      <w:r>
        <w:t>-ban</w:t>
      </w:r>
      <w:proofErr w:type="spellEnd"/>
      <w:r>
        <w:t xml:space="preserve"> foglalt rendelkezések érvényesítéséhez szükséges szabályokat;</w:t>
      </w:r>
    </w:p>
    <w:p w14:paraId="141814A0" w14:textId="77777777" w:rsidR="00AE70A1" w:rsidRDefault="00AE70A1" w:rsidP="00AE70A1">
      <w:pPr>
        <w:pStyle w:val="Listaszerbekezds"/>
        <w:numPr>
          <w:ilvl w:val="0"/>
          <w:numId w:val="8"/>
        </w:numPr>
        <w:spacing w:line="240" w:lineRule="auto"/>
      </w:pPr>
      <w:r>
        <w:t>az elkülönített hulladékgyűjtésre vonatkozó részletes szabályokat;</w:t>
      </w:r>
    </w:p>
    <w:p w14:paraId="7ADC0AA0" w14:textId="77777777" w:rsidR="004467D4" w:rsidRDefault="004467D4" w:rsidP="00AE70A1">
      <w:pPr>
        <w:pStyle w:val="Listaszerbekezds"/>
        <w:numPr>
          <w:ilvl w:val="0"/>
          <w:numId w:val="8"/>
        </w:numPr>
        <w:spacing w:line="240" w:lineRule="auto"/>
      </w:pPr>
      <w:r>
        <w:t>a közterület tisztán tartására vonatkozó részletes szabályokat;</w:t>
      </w:r>
    </w:p>
    <w:p w14:paraId="6690876C" w14:textId="77777777" w:rsidR="004467D4" w:rsidRDefault="004467D4" w:rsidP="00AE70A1">
      <w:pPr>
        <w:pStyle w:val="Listaszerbekezds"/>
        <w:numPr>
          <w:ilvl w:val="0"/>
          <w:numId w:val="8"/>
        </w:numPr>
        <w:spacing w:line="240" w:lineRule="auto"/>
      </w:pPr>
      <w:r>
        <w:t>a hulladékgazdálkodási közszolgáltatási díjra vonatkozó, miniszteri rendeletben nem szabályozott díjalkalmazási és díjfizetési feltételeket.</w:t>
      </w:r>
    </w:p>
    <w:p w14:paraId="51A81845" w14:textId="4B5C23B9" w:rsidR="004467D4" w:rsidRDefault="004467D4" w:rsidP="00433D55">
      <w:pPr>
        <w:spacing w:line="240" w:lineRule="auto"/>
        <w:jc w:val="both"/>
      </w:pPr>
      <w:r>
        <w:t>A hulladékról szóló 2012. évi CLXXXV. törvény 35.</w:t>
      </w:r>
      <w:r w:rsidR="00647A88">
        <w:t xml:space="preserve"> </w:t>
      </w:r>
      <w:r>
        <w:t>§ - a kimondja továbbá, hogy a települési önkormányzat képviselő-testülete önkormányzati rendeletben állapítja meg:</w:t>
      </w:r>
    </w:p>
    <w:p w14:paraId="38B7E755" w14:textId="77777777" w:rsidR="004467D4" w:rsidRDefault="004467D4" w:rsidP="004467D4">
      <w:pPr>
        <w:pStyle w:val="Listaszerbekezds"/>
        <w:numPr>
          <w:ilvl w:val="0"/>
          <w:numId w:val="9"/>
        </w:numPr>
        <w:spacing w:line="240" w:lineRule="auto"/>
      </w:pPr>
      <w:r>
        <w:t>a hulladékgazdálkodási közszolgáltatás tartalmát, a közszolgáltatási terület határait;</w:t>
      </w:r>
    </w:p>
    <w:p w14:paraId="023280AC" w14:textId="77777777" w:rsidR="004467D4" w:rsidRDefault="004467D4" w:rsidP="004467D4">
      <w:pPr>
        <w:pStyle w:val="Listaszerbekezds"/>
        <w:numPr>
          <w:ilvl w:val="0"/>
          <w:numId w:val="9"/>
        </w:numPr>
        <w:spacing w:line="240" w:lineRule="auto"/>
      </w:pPr>
      <w:r>
        <w:t>a közszolgáltató tagjai, illetve az alvállalkozó által végzett hulladékgazdálkodási</w:t>
      </w:r>
      <w:r w:rsidR="00887E88">
        <w:t xml:space="preserve"> tevékenységet, továbbá a tagoknak, illetve az alvállalkozónak a hulladékgazdálkodási közszolgáltatás egészéhez viszonyított arányát, ha a hulladékgazdálkodási közszolgáltatást a közszolgáltató több tagja, illetve alvállalkozó végzi;</w:t>
      </w:r>
    </w:p>
    <w:p w14:paraId="667F0353" w14:textId="77777777" w:rsidR="00887E88" w:rsidRDefault="00887E88" w:rsidP="004467D4">
      <w:pPr>
        <w:pStyle w:val="Listaszerbekezds"/>
        <w:numPr>
          <w:ilvl w:val="0"/>
          <w:numId w:val="9"/>
        </w:numPr>
        <w:spacing w:line="240" w:lineRule="auto"/>
      </w:pPr>
      <w:r>
        <w:t xml:space="preserve"> a hulladékgazdálkodási közszolgáltatás ellátásának rendjét és módját, a közszolgáltató és az ingatlanhasználó ezzel összefüggő jogait és kötelezettségeit, valamint a hulladékgazdálkodási közszolgáltatási szerződés egyes tartalmi elemeit;</w:t>
      </w:r>
    </w:p>
    <w:p w14:paraId="31AF73E0" w14:textId="77777777" w:rsidR="00887E88" w:rsidRDefault="00887E88" w:rsidP="004467D4">
      <w:pPr>
        <w:pStyle w:val="Listaszerbekezds"/>
        <w:numPr>
          <w:ilvl w:val="0"/>
          <w:numId w:val="9"/>
        </w:numPr>
        <w:spacing w:line="240" w:lineRule="auto"/>
      </w:pPr>
      <w:r>
        <w:t xml:space="preserve"> a hulladékgazdálkodási közszolgáltatás igénybevételének miniszteri rendeletben nem szabályozott módját és feltételeit;</w:t>
      </w:r>
    </w:p>
    <w:p w14:paraId="32FD385C" w14:textId="77777777" w:rsidR="00887E88" w:rsidRDefault="00887E88" w:rsidP="004467D4">
      <w:pPr>
        <w:pStyle w:val="Listaszerbekezds"/>
        <w:numPr>
          <w:ilvl w:val="0"/>
          <w:numId w:val="9"/>
        </w:numPr>
        <w:spacing w:line="240" w:lineRule="auto"/>
      </w:pPr>
      <w:r>
        <w:t xml:space="preserve"> az üdülőingatlanok külterületi lakott helyek esetében végzett hulladékgazdálkodási közszolgáltatásra vonatkozó részletes szabályokat.</w:t>
      </w:r>
    </w:p>
    <w:p w14:paraId="3767EF0C" w14:textId="77777777" w:rsidR="00830F29" w:rsidRDefault="00830F29" w:rsidP="00830F29">
      <w:pPr>
        <w:pStyle w:val="Listaszerbekezds"/>
        <w:spacing w:line="240" w:lineRule="auto"/>
      </w:pPr>
    </w:p>
    <w:p w14:paraId="294A8018" w14:textId="4C45661C" w:rsidR="00830F29" w:rsidRDefault="00887E88" w:rsidP="00433D55">
      <w:pPr>
        <w:spacing w:line="240" w:lineRule="auto"/>
        <w:jc w:val="both"/>
      </w:pPr>
      <w:r>
        <w:t>A rendeletszervezet a törvényben biztosított valamennyi tárgykört érinti, valamennyi tárgykörben tartalmaz helyi szabályozást, kivéve azokat a témaköröket</w:t>
      </w:r>
      <w:r w:rsidR="006D62D7">
        <w:t>, amelyekben ugyan van törvényi felhatalmazás a szabályok megalkotására, de még nem született szabályozás vagy még nem aktuális a szabályozás elkészítése (pld</w:t>
      </w:r>
      <w:proofErr w:type="gramStart"/>
      <w:r w:rsidR="006D62D7">
        <w:t>.:</w:t>
      </w:r>
      <w:proofErr w:type="gramEnd"/>
      <w:r w:rsidR="006D62D7">
        <w:t xml:space="preserve"> az elkülönített hulladékgyűjtésre vonatkozó részletes szabályok megalkotása).</w:t>
      </w:r>
    </w:p>
    <w:p w14:paraId="2A20DF4E" w14:textId="77777777" w:rsidR="00830F29" w:rsidRDefault="00830F29" w:rsidP="00433D55">
      <w:pPr>
        <w:spacing w:line="240" w:lineRule="auto"/>
        <w:jc w:val="both"/>
      </w:pPr>
    </w:p>
    <w:p w14:paraId="4A236ADC" w14:textId="3108544E" w:rsidR="006D62D7" w:rsidRDefault="006D62D7" w:rsidP="00433D55">
      <w:pPr>
        <w:spacing w:line="240" w:lineRule="auto"/>
        <w:jc w:val="both"/>
      </w:pPr>
      <w:r>
        <w:t xml:space="preserve">A </w:t>
      </w:r>
      <w:proofErr w:type="spellStart"/>
      <w:r>
        <w:t>Ht</w:t>
      </w:r>
      <w:proofErr w:type="spellEnd"/>
      <w:r>
        <w:t>. 88.</w:t>
      </w:r>
      <w:r w:rsidR="00647A88">
        <w:t xml:space="preserve"> </w:t>
      </w:r>
      <w:r>
        <w:t xml:space="preserve">§ (4) bekezdés c) pontjában kapott felhatalmazás alapján a közterületek tisztántartására vonatkozó részletes szabályokat tartalmazza a rendelettervezet. Az egyes ingatlanok tisztántartására, az ingatlanon található növényzet megfelelő fenntartására vonatkozó szabályok megalkotására nincs közvetlen törvényi felhatalmazás, ezért </w:t>
      </w:r>
      <w:proofErr w:type="gramStart"/>
      <w:r>
        <w:t>ezen</w:t>
      </w:r>
      <w:proofErr w:type="gramEnd"/>
      <w:r>
        <w:t xml:space="preserve"> szabályokat az Alaptörvény 32. cikk (2) bekezdésben meghatározott eredeti jogalkotói hatáskörében, Magyarország helyi önkormányzatairól szóló 2011. évi CLXXXIX. törvény 13.</w:t>
      </w:r>
      <w:r w:rsidR="00647A88">
        <w:t xml:space="preserve"> </w:t>
      </w:r>
      <w:r>
        <w:t>§ (1) bekezdés 5. pontjában meghatározott feladatkörében eljárva alkotja meg az önkormányzat.</w:t>
      </w:r>
    </w:p>
    <w:p w14:paraId="0806BBEC" w14:textId="77777777" w:rsidR="00933677" w:rsidRDefault="00830F29" w:rsidP="00887E88">
      <w:pPr>
        <w:spacing w:line="240" w:lineRule="auto"/>
      </w:pPr>
      <w:r>
        <w:lastRenderedPageBreak/>
        <w:t xml:space="preserve">                                                                                    </w:t>
      </w:r>
      <w:r w:rsidR="00CA6FF2">
        <w:t xml:space="preserve">                                                  </w:t>
      </w:r>
    </w:p>
    <w:p w14:paraId="69E17858" w14:textId="77777777" w:rsidR="00933677" w:rsidRDefault="00933677" w:rsidP="00887E88">
      <w:pPr>
        <w:spacing w:line="240" w:lineRule="auto"/>
      </w:pPr>
    </w:p>
    <w:p w14:paraId="09D2C4F4" w14:textId="77777777" w:rsidR="00933677" w:rsidRDefault="00933677" w:rsidP="00887E88">
      <w:pPr>
        <w:spacing w:line="240" w:lineRule="auto"/>
      </w:pPr>
    </w:p>
    <w:p w14:paraId="75DA7737" w14:textId="77777777" w:rsidR="00933677" w:rsidRDefault="00933677" w:rsidP="00887E88">
      <w:pPr>
        <w:spacing w:line="240" w:lineRule="auto"/>
      </w:pPr>
    </w:p>
    <w:p w14:paraId="591C6A1F" w14:textId="77777777" w:rsidR="00933677" w:rsidRDefault="00933677" w:rsidP="00887E88">
      <w:pPr>
        <w:spacing w:line="240" w:lineRule="auto"/>
      </w:pPr>
    </w:p>
    <w:p w14:paraId="20B9A89D" w14:textId="6CE3D106" w:rsidR="006D62D7" w:rsidRDefault="00CA6FF2" w:rsidP="00887E88">
      <w:pPr>
        <w:spacing w:line="240" w:lineRule="auto"/>
      </w:pPr>
      <w:r>
        <w:t xml:space="preserve">           </w:t>
      </w:r>
      <w:r w:rsidR="00830F29">
        <w:t xml:space="preserve">  </w:t>
      </w:r>
      <w:r w:rsidR="006D62D7">
        <w:t xml:space="preserve"> </w:t>
      </w:r>
    </w:p>
    <w:sectPr w:rsidR="006D62D7" w:rsidSect="00A9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21E"/>
    <w:multiLevelType w:val="hybridMultilevel"/>
    <w:tmpl w:val="39C24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447"/>
    <w:multiLevelType w:val="hybridMultilevel"/>
    <w:tmpl w:val="C0AC3C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420"/>
    <w:multiLevelType w:val="hybridMultilevel"/>
    <w:tmpl w:val="00482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7E11"/>
    <w:multiLevelType w:val="hybridMultilevel"/>
    <w:tmpl w:val="2CD8D408"/>
    <w:lvl w:ilvl="0" w:tplc="DC3ED82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2EB35276"/>
    <w:multiLevelType w:val="hybridMultilevel"/>
    <w:tmpl w:val="4764246A"/>
    <w:lvl w:ilvl="0" w:tplc="A49E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D19B9"/>
    <w:multiLevelType w:val="hybridMultilevel"/>
    <w:tmpl w:val="2A6A8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3FA9"/>
    <w:multiLevelType w:val="hybridMultilevel"/>
    <w:tmpl w:val="08888386"/>
    <w:lvl w:ilvl="0" w:tplc="E8488D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B6DBF"/>
    <w:multiLevelType w:val="hybridMultilevel"/>
    <w:tmpl w:val="81EC9878"/>
    <w:lvl w:ilvl="0" w:tplc="71180A8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1871AF"/>
    <w:multiLevelType w:val="hybridMultilevel"/>
    <w:tmpl w:val="CC2C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388A"/>
    <w:multiLevelType w:val="hybridMultilevel"/>
    <w:tmpl w:val="CC64D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DCF"/>
    <w:multiLevelType w:val="hybridMultilevel"/>
    <w:tmpl w:val="970A060E"/>
    <w:lvl w:ilvl="0" w:tplc="7DDC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A5EFE"/>
    <w:multiLevelType w:val="hybridMultilevel"/>
    <w:tmpl w:val="53F43F90"/>
    <w:lvl w:ilvl="0" w:tplc="46DE45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84EFF"/>
    <w:multiLevelType w:val="hybridMultilevel"/>
    <w:tmpl w:val="51908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2066"/>
    <w:multiLevelType w:val="hybridMultilevel"/>
    <w:tmpl w:val="A7DC3C0C"/>
    <w:lvl w:ilvl="0" w:tplc="D0C6C9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9"/>
    <w:rsid w:val="00004EBA"/>
    <w:rsid w:val="00081618"/>
    <w:rsid w:val="000B7217"/>
    <w:rsid w:val="000D7F26"/>
    <w:rsid w:val="00125FAC"/>
    <w:rsid w:val="001369AA"/>
    <w:rsid w:val="00170B38"/>
    <w:rsid w:val="001F7CCF"/>
    <w:rsid w:val="00226BA4"/>
    <w:rsid w:val="002577DC"/>
    <w:rsid w:val="00264547"/>
    <w:rsid w:val="0028444E"/>
    <w:rsid w:val="002B381C"/>
    <w:rsid w:val="002F0B1E"/>
    <w:rsid w:val="002F7ED2"/>
    <w:rsid w:val="003018AC"/>
    <w:rsid w:val="003A1998"/>
    <w:rsid w:val="003C062C"/>
    <w:rsid w:val="003C2AC7"/>
    <w:rsid w:val="003D1EED"/>
    <w:rsid w:val="00433D55"/>
    <w:rsid w:val="00443E8C"/>
    <w:rsid w:val="004467D4"/>
    <w:rsid w:val="00540B01"/>
    <w:rsid w:val="00563051"/>
    <w:rsid w:val="00647A88"/>
    <w:rsid w:val="00667067"/>
    <w:rsid w:val="00675CCD"/>
    <w:rsid w:val="006D62D7"/>
    <w:rsid w:val="00791F41"/>
    <w:rsid w:val="007D28A3"/>
    <w:rsid w:val="00803E2B"/>
    <w:rsid w:val="00811E2C"/>
    <w:rsid w:val="00830F29"/>
    <w:rsid w:val="00887E88"/>
    <w:rsid w:val="008F4705"/>
    <w:rsid w:val="009102F4"/>
    <w:rsid w:val="00914ECF"/>
    <w:rsid w:val="0092665E"/>
    <w:rsid w:val="00933677"/>
    <w:rsid w:val="00933F9B"/>
    <w:rsid w:val="0097095B"/>
    <w:rsid w:val="009960D7"/>
    <w:rsid w:val="009A2971"/>
    <w:rsid w:val="00A61721"/>
    <w:rsid w:val="00A6382A"/>
    <w:rsid w:val="00A96389"/>
    <w:rsid w:val="00AE70A1"/>
    <w:rsid w:val="00B62F1A"/>
    <w:rsid w:val="00B64BB0"/>
    <w:rsid w:val="00B77540"/>
    <w:rsid w:val="00B85C43"/>
    <w:rsid w:val="00C46FF7"/>
    <w:rsid w:val="00C57B86"/>
    <w:rsid w:val="00C77A0E"/>
    <w:rsid w:val="00CA12A4"/>
    <w:rsid w:val="00CA3FB4"/>
    <w:rsid w:val="00CA6FF2"/>
    <w:rsid w:val="00CC1EE0"/>
    <w:rsid w:val="00CC44C4"/>
    <w:rsid w:val="00CD2AFA"/>
    <w:rsid w:val="00D0629B"/>
    <w:rsid w:val="00D72714"/>
    <w:rsid w:val="00DA52BC"/>
    <w:rsid w:val="00DD6B31"/>
    <w:rsid w:val="00DF5623"/>
    <w:rsid w:val="00E07B83"/>
    <w:rsid w:val="00E104D4"/>
    <w:rsid w:val="00E86475"/>
    <w:rsid w:val="00EA4D8C"/>
    <w:rsid w:val="00EA7830"/>
    <w:rsid w:val="00F51441"/>
    <w:rsid w:val="00F719D1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9A5F"/>
  <w15:docId w15:val="{3DF1946B-4DA2-42E4-B783-EC034F6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3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A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7AE4-7804-4AED-9466-B6DEB5A5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polg_hiv1</cp:lastModifiedBy>
  <cp:revision>4</cp:revision>
  <cp:lastPrinted>2020-11-27T09:30:00Z</cp:lastPrinted>
  <dcterms:created xsi:type="dcterms:W3CDTF">2020-12-28T12:33:00Z</dcterms:created>
  <dcterms:modified xsi:type="dcterms:W3CDTF">2020-12-28T12:35:00Z</dcterms:modified>
</cp:coreProperties>
</file>