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8B" w:rsidRDefault="005F088B" w:rsidP="005F088B">
      <w:r>
        <w:t xml:space="preserve">„1. sz. melléklet  </w:t>
      </w:r>
    </w:p>
    <w:p w:rsidR="005F088B" w:rsidRDefault="005F088B" w:rsidP="005F088B">
      <w:pPr>
        <w:ind w:left="360"/>
        <w:jc w:val="center"/>
      </w:pPr>
      <w:r>
        <w:t>a közterület használatról szóló rendelethez</w:t>
      </w:r>
    </w:p>
    <w:p w:rsidR="005F088B" w:rsidRDefault="005F088B" w:rsidP="005F088B">
      <w:pPr>
        <w:jc w:val="both"/>
      </w:pPr>
    </w:p>
    <w:p w:rsidR="005F088B" w:rsidRDefault="005F088B" w:rsidP="005F088B">
      <w:pPr>
        <w:pStyle w:val="Szvegtrzs"/>
        <w:pBdr>
          <w:top w:val="single" w:sz="6" w:space="1" w:color="auto"/>
          <w:bottom w:val="single" w:sz="6" w:space="1" w:color="auto"/>
        </w:pBd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megnevezés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mért.egys.</w:t>
      </w:r>
      <w:r>
        <w:rPr>
          <w:rFonts w:ascii="Times New Roman" w:hAnsi="Times New Roman"/>
          <w:sz w:val="20"/>
        </w:rPr>
        <w:tab/>
        <w:t>díj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 személygépkocsi és a 3,5 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tonnát meg nem haladó gépjármű, pótkocsi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gjmű/év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27.500.- Ft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gjmű/hó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2.750.- Ft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gjmű/hét</w:t>
      </w:r>
      <w:r>
        <w:rPr>
          <w:rFonts w:ascii="Times New Roman" w:hAnsi="Times New Roman"/>
          <w:sz w:val="20"/>
        </w:rPr>
        <w:tab/>
        <w:t xml:space="preserve">     900.- Ft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3,5 tonna összsúly fölötti gépjárművek és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gjmű/év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55.000.- Ft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nyergesvontatók, mg.-i nyergesvontatók, nehézpótkocsik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gjmű/hó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5.500.- Ft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gjmű/hét</w:t>
      </w:r>
      <w:r>
        <w:rPr>
          <w:rFonts w:ascii="Times New Roman" w:hAnsi="Times New Roman"/>
          <w:sz w:val="20"/>
        </w:rPr>
        <w:tab/>
        <w:t xml:space="preserve">  1.800.- Ft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egyéb vontatott eszköz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eszköz/év</w:t>
      </w:r>
      <w:r>
        <w:rPr>
          <w:rFonts w:ascii="Times New Roman" w:hAnsi="Times New Roman"/>
          <w:sz w:val="20"/>
        </w:rPr>
        <w:tab/>
        <w:t>22.500.- Ft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eszköz/hó</w:t>
      </w:r>
      <w:r>
        <w:rPr>
          <w:rFonts w:ascii="Times New Roman" w:hAnsi="Times New Roman"/>
          <w:sz w:val="20"/>
        </w:rPr>
        <w:tab/>
        <w:t xml:space="preserve">  2.200.- Ft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eszköz/hét</w:t>
      </w:r>
      <w:r>
        <w:rPr>
          <w:rFonts w:ascii="Times New Roman" w:hAnsi="Times New Roman"/>
          <w:sz w:val="20"/>
        </w:rPr>
        <w:tab/>
        <w:t xml:space="preserve">     800.- Ft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építkezési célt szolgáló eszközök, anyagok, építőanyagok és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tüzelőanyagok 1 hónap időtartamon túli tárolása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m2/hó</w:t>
      </w:r>
      <w:r>
        <w:rPr>
          <w:rFonts w:ascii="Times New Roman" w:hAnsi="Times New Roman"/>
          <w:sz w:val="20"/>
        </w:rPr>
        <w:tab/>
        <w:t xml:space="preserve">       </w:t>
      </w:r>
      <w:r>
        <w:rPr>
          <w:rFonts w:ascii="Times New Roman" w:hAnsi="Times New Roman"/>
          <w:sz w:val="20"/>
        </w:rPr>
        <w:tab/>
        <w:t xml:space="preserve">     750.- Ft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 építési- bontási törmelék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m2/hó</w:t>
      </w:r>
      <w:r>
        <w:rPr>
          <w:rFonts w:ascii="Times New Roman" w:hAnsi="Times New Roman"/>
          <w:sz w:val="20"/>
        </w:rPr>
        <w:tab/>
        <w:t xml:space="preserve">       </w:t>
      </w:r>
      <w:r>
        <w:rPr>
          <w:rFonts w:ascii="Times New Roman" w:hAnsi="Times New Roman"/>
          <w:sz w:val="20"/>
        </w:rPr>
        <w:tab/>
        <w:t xml:space="preserve">     850.- Ft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 Közszolgáltató által inert hulladék szállításához biztosított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konténer közterületen történő tárolása ingyenes.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6.1. idényjellegű és alkalmi árusítás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m2/nap</w:t>
      </w:r>
      <w:r>
        <w:rPr>
          <w:rFonts w:ascii="Times New Roman" w:hAnsi="Times New Roman"/>
          <w:sz w:val="20"/>
        </w:rPr>
        <w:tab/>
        <w:t xml:space="preserve">    </w:t>
      </w:r>
      <w:r>
        <w:rPr>
          <w:rFonts w:ascii="Times New Roman" w:hAnsi="Times New Roman"/>
          <w:sz w:val="20"/>
        </w:rPr>
        <w:tab/>
        <w:t xml:space="preserve">     180.-Ft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6.2. idényjellegű és alkalmi árusítás a Rendelet 1.§. b., 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második fordulatban meghatározott helyeken 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(építmények közhasználatára átadott részére),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kizárólag élelmiszer árusítás céljából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m2/nap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250.- Ft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 nem helyhez kötött mozgó árusítás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nap</w:t>
      </w:r>
      <w:r>
        <w:rPr>
          <w:rFonts w:ascii="Times New Roman" w:hAnsi="Times New Roman"/>
          <w:sz w:val="20"/>
        </w:rPr>
        <w:tab/>
        <w:t xml:space="preserve">     </w:t>
      </w:r>
      <w:r>
        <w:rPr>
          <w:rFonts w:ascii="Times New Roman" w:hAnsi="Times New Roman"/>
          <w:sz w:val="20"/>
        </w:rPr>
        <w:tab/>
        <w:t xml:space="preserve">   1.000.- Ft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8. vendéglátóipari és egyéb élelmiszeripari előkert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m2/hó</w:t>
      </w:r>
      <w:r>
        <w:rPr>
          <w:rFonts w:ascii="Times New Roman" w:hAnsi="Times New Roman"/>
          <w:sz w:val="20"/>
        </w:rPr>
        <w:tab/>
        <w:t xml:space="preserve">     </w:t>
      </w:r>
      <w:r>
        <w:rPr>
          <w:rFonts w:ascii="Times New Roman" w:hAnsi="Times New Roman"/>
          <w:sz w:val="20"/>
        </w:rPr>
        <w:tab/>
        <w:t xml:space="preserve">   1.000.- Ft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9.Városi rendezvényhez kötött kereskedelmi tevékenység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m2/nap        </w:t>
      </w:r>
      <w:r>
        <w:rPr>
          <w:rFonts w:ascii="Times New Roman" w:hAnsi="Times New Roman"/>
          <w:sz w:val="20"/>
        </w:rPr>
        <w:tab/>
        <w:t xml:space="preserve">      800.- Ft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10. mutatványos tevékenység (cirkusz, céllövölde,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sergő, stb.) nem búcsúi és nem vásári napokon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- 25 m2-ig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m2/nap</w:t>
      </w:r>
      <w:r>
        <w:rPr>
          <w:rFonts w:ascii="Times New Roman" w:hAnsi="Times New Roman"/>
          <w:sz w:val="20"/>
        </w:rPr>
        <w:tab/>
        <w:t xml:space="preserve">    </w:t>
      </w:r>
      <w:r>
        <w:rPr>
          <w:rFonts w:ascii="Times New Roman" w:hAnsi="Times New Roman"/>
          <w:sz w:val="20"/>
        </w:rPr>
        <w:tab/>
        <w:t xml:space="preserve">      190.- Ft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- </w:t>
      </w:r>
      <w:smartTag w:uri="urn:schemas-microsoft-com:office:smarttags" w:element="metricconverter">
        <w:smartTagPr>
          <w:attr w:name="ProductID" w:val="25 m2"/>
        </w:smartTagPr>
        <w:r>
          <w:rPr>
            <w:rFonts w:ascii="Times New Roman" w:hAnsi="Times New Roman"/>
            <w:sz w:val="20"/>
          </w:rPr>
          <w:t>25 m2</w:t>
        </w:r>
      </w:smartTag>
      <w:r>
        <w:rPr>
          <w:rFonts w:ascii="Times New Roman" w:hAnsi="Times New Roman"/>
          <w:sz w:val="20"/>
        </w:rPr>
        <w:t xml:space="preserve"> feletti rész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m2/nap</w:t>
      </w:r>
      <w:r>
        <w:rPr>
          <w:rFonts w:ascii="Times New Roman" w:hAnsi="Times New Roman"/>
          <w:sz w:val="20"/>
        </w:rPr>
        <w:tab/>
        <w:t xml:space="preserve">      </w:t>
      </w:r>
      <w:r>
        <w:rPr>
          <w:rFonts w:ascii="Times New Roman" w:hAnsi="Times New Roman"/>
          <w:sz w:val="20"/>
        </w:rPr>
        <w:tab/>
        <w:t xml:space="preserve">      80.- Ft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11. hirdető berendezés, hirdetőtábla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- 1 m2-ig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évi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2.200.- Ft/db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- </w:t>
      </w:r>
      <w:smartTag w:uri="urn:schemas-microsoft-com:office:smarttags" w:element="metricconverter">
        <w:smartTagPr>
          <w:attr w:name="ProductID" w:val="1 m2"/>
        </w:smartTagPr>
        <w:r>
          <w:rPr>
            <w:rFonts w:ascii="Times New Roman" w:hAnsi="Times New Roman"/>
            <w:sz w:val="20"/>
          </w:rPr>
          <w:t>1 m2</w:t>
        </w:r>
      </w:smartTag>
      <w:r>
        <w:rPr>
          <w:rFonts w:ascii="Times New Roman" w:hAnsi="Times New Roman"/>
          <w:sz w:val="20"/>
        </w:rPr>
        <w:t xml:space="preserve"> felett m2-enként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évi</w:t>
      </w:r>
      <w:r>
        <w:rPr>
          <w:rFonts w:ascii="Times New Roman" w:hAnsi="Times New Roman"/>
          <w:sz w:val="20"/>
        </w:rPr>
        <w:tab/>
        <w:t xml:space="preserve">               +2.200.- Ft/db</w:t>
      </w:r>
    </w:p>
    <w:p w:rsidR="005F088B" w:rsidRDefault="005F088B" w:rsidP="005F088B">
      <w:pPr>
        <w:pStyle w:val="Szvegtrzs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- közterületbe 10 cm-en benyúló kirakatszekrény,</w:t>
      </w:r>
    </w:p>
    <w:p w:rsidR="005F088B" w:rsidRDefault="005F088B" w:rsidP="005F088B">
      <w:pPr>
        <w:pStyle w:val="Szvegtrzs"/>
        <w:pBdr>
          <w:bottom w:val="single" w:sz="6" w:space="1" w:color="auto"/>
        </w:pBd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ernyőszerkezet, cég- és címtábla, ablak, ablakszekrény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évi</w:t>
      </w:r>
      <w:r>
        <w:rPr>
          <w:rFonts w:ascii="Times New Roman" w:hAnsi="Times New Roman"/>
          <w:sz w:val="20"/>
        </w:rPr>
        <w:tab/>
        <w:t xml:space="preserve">   </w:t>
      </w:r>
      <w:r>
        <w:rPr>
          <w:rFonts w:ascii="Times New Roman" w:hAnsi="Times New Roman"/>
          <w:sz w:val="20"/>
        </w:rPr>
        <w:tab/>
        <w:t xml:space="preserve">   2.200.- Ft/db</w:t>
      </w:r>
    </w:p>
    <w:p w:rsidR="005F088B" w:rsidRDefault="005F088B" w:rsidP="005F088B">
      <w:pPr>
        <w:pStyle w:val="Szvegtrzs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:rsidR="005F088B" w:rsidRDefault="005F088B" w:rsidP="005F088B">
      <w:pPr>
        <w:pStyle w:val="Szvegtrzs"/>
        <w:pBdr>
          <w:bottom w:val="single" w:sz="6" w:space="1" w:color="auto"/>
        </w:pBd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12. Filmforgatás céljára igénybevett közterület esetén:</w:t>
      </w:r>
    </w:p>
    <w:p w:rsidR="005F088B" w:rsidRDefault="005F088B" w:rsidP="005F088B">
      <w:pPr>
        <w:pStyle w:val="Szvegtrzs"/>
        <w:pBdr>
          <w:bottom w:val="single" w:sz="6" w:space="1" w:color="auto"/>
        </w:pBd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- város belterületén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m2/nap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900.- Ft</w:t>
      </w:r>
    </w:p>
    <w:p w:rsidR="005F088B" w:rsidRDefault="005F088B" w:rsidP="005F088B">
      <w:pPr>
        <w:pStyle w:val="Szvegtrzs"/>
        <w:pBdr>
          <w:bottom w:val="single" w:sz="6" w:space="1" w:color="auto"/>
        </w:pBd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- külterületén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m2/nap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600,- Ft</w:t>
      </w:r>
    </w:p>
    <w:p w:rsidR="005F088B" w:rsidRDefault="005F088B" w:rsidP="005F088B">
      <w:pPr>
        <w:pStyle w:val="Szvegtrzs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:rsidR="005F088B" w:rsidRDefault="005F088B" w:rsidP="005F088B">
      <w:pPr>
        <w:pStyle w:val="Szvegtrzs"/>
        <w:pBdr>
          <w:bottom w:val="single" w:sz="6" w:space="1" w:color="auto"/>
        </w:pBd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13. Népi és iparművészeti termékek árusítása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m2/nap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180,- Ft</w:t>
      </w:r>
    </w:p>
    <w:p w:rsidR="005F088B" w:rsidRDefault="005F088B" w:rsidP="005F088B">
      <w:pPr>
        <w:pStyle w:val="Szvegtrzs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:rsidR="005F088B" w:rsidRDefault="005F088B" w:rsidP="005F088B">
      <w:pPr>
        <w:pStyle w:val="Szvegtrzs"/>
        <w:pBdr>
          <w:bottom w:val="single" w:sz="6" w:space="1" w:color="auto"/>
        </w:pBd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14. Vendéglátó vállalkozásoknak alkalmi, közterületi árusítás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m2/nap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2.500.- Ft</w:t>
      </w:r>
    </w:p>
    <w:p w:rsidR="005F088B" w:rsidRDefault="005F088B" w:rsidP="005F088B">
      <w:pPr>
        <w:pStyle w:val="Szvegtrzs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:rsidR="005F088B" w:rsidRDefault="005F088B" w:rsidP="005F088B">
      <w:pPr>
        <w:pStyle w:val="Szvegtrzs"/>
        <w:pBdr>
          <w:bottom w:val="single" w:sz="6" w:space="1" w:color="auto"/>
        </w:pBd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15. Egyéb, a fenti 1-14. pontokban fel nem sorolt közterület használat m2/hónap</w:t>
      </w:r>
      <w:r>
        <w:rPr>
          <w:rFonts w:ascii="Times New Roman" w:hAnsi="Times New Roman"/>
          <w:sz w:val="20"/>
        </w:rPr>
        <w:tab/>
        <w:t xml:space="preserve">       500.- Ft</w:t>
      </w:r>
    </w:p>
    <w:p w:rsidR="005F088B" w:rsidRDefault="005F088B" w:rsidP="005F088B"/>
    <w:p w:rsidR="0097523E" w:rsidRDefault="0097523E"/>
    <w:sectPr w:rsidR="0097523E" w:rsidSect="0097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F088B"/>
    <w:rsid w:val="005F088B"/>
    <w:rsid w:val="008B6B21"/>
    <w:rsid w:val="0097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088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5F088B"/>
    <w:pPr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5F088B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4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2019-11-22T07:31:00Z</dcterms:created>
  <dcterms:modified xsi:type="dcterms:W3CDTF">2019-11-22T07:31:00Z</dcterms:modified>
</cp:coreProperties>
</file>