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62" w:type="dxa"/>
        <w:tblLook w:val="04A0" w:firstRow="1" w:lastRow="0" w:firstColumn="1" w:lastColumn="0" w:noHBand="0" w:noVBand="1"/>
      </w:tblPr>
      <w:tblGrid>
        <w:gridCol w:w="3486"/>
        <w:gridCol w:w="5576"/>
      </w:tblGrid>
      <w:tr w:rsidR="006772DF" w:rsidRPr="00646132" w14:paraId="63992A81" w14:textId="77777777" w:rsidTr="00482145">
        <w:trPr>
          <w:trHeight w:val="558"/>
        </w:trPr>
        <w:tc>
          <w:tcPr>
            <w:tcW w:w="3126" w:type="dxa"/>
            <w:vMerge w:val="restart"/>
          </w:tcPr>
          <w:p w14:paraId="2C7B61FD" w14:textId="1BFA2F3E" w:rsidR="006772DF" w:rsidRPr="00646132" w:rsidRDefault="00F71A50" w:rsidP="00413BD0">
            <w:pPr>
              <w:spacing w:line="240" w:lineRule="auto"/>
              <w:jc w:val="center"/>
              <w:rPr>
                <w:rFonts w:cstheme="minorHAnsi"/>
                <w:sz w:val="28"/>
                <w:szCs w:val="28"/>
              </w:rPr>
            </w:pPr>
            <w:r w:rsidRPr="000E6286">
              <w:rPr>
                <w:rFonts w:ascii="Arial" w:eastAsia="Arial Unicode MS" w:hAnsi="Arial" w:cs="Arial"/>
                <w:b/>
                <w:i/>
                <w:noProof/>
                <w:lang w:eastAsia="hu-HU"/>
              </w:rPr>
              <w:drawing>
                <wp:inline distT="0" distB="0" distL="0" distR="0" wp14:anchorId="67F32C6C" wp14:editId="4B73ABB1">
                  <wp:extent cx="1552575" cy="1609725"/>
                  <wp:effectExtent l="152400" t="152400" r="371475" b="371475"/>
                  <wp:docPr id="2" name="Kép 2" descr="HUN_Királd_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UN_Királd_CO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2575" cy="160972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936" w:type="dxa"/>
          </w:tcPr>
          <w:p w14:paraId="146AE328" w14:textId="4B7C3B37" w:rsidR="006772DF" w:rsidRPr="00646132" w:rsidRDefault="006772DF" w:rsidP="003960DB">
            <w:pPr>
              <w:spacing w:line="240" w:lineRule="auto"/>
              <w:rPr>
                <w:rFonts w:cstheme="minorHAnsi"/>
                <w:sz w:val="28"/>
                <w:szCs w:val="28"/>
              </w:rPr>
            </w:pPr>
            <w:r w:rsidRPr="00646132">
              <w:rPr>
                <w:rFonts w:eastAsia="Arial Unicode MS" w:cstheme="minorHAnsi"/>
                <w:b/>
                <w:sz w:val="28"/>
                <w:szCs w:val="28"/>
              </w:rPr>
              <w:t>MEGRENDELŐ</w:t>
            </w:r>
            <w:r w:rsidR="00997AFF" w:rsidRPr="00646132">
              <w:rPr>
                <w:rFonts w:eastAsia="Arial Unicode MS" w:cstheme="minorHAnsi"/>
                <w:b/>
                <w:sz w:val="28"/>
                <w:szCs w:val="28"/>
              </w:rPr>
              <w:t>:</w:t>
            </w:r>
          </w:p>
        </w:tc>
      </w:tr>
      <w:tr w:rsidR="00482145" w:rsidRPr="00646132" w14:paraId="7961AB07" w14:textId="77777777" w:rsidTr="00482145">
        <w:trPr>
          <w:trHeight w:val="1470"/>
        </w:trPr>
        <w:tc>
          <w:tcPr>
            <w:tcW w:w="3126" w:type="dxa"/>
            <w:vMerge/>
          </w:tcPr>
          <w:p w14:paraId="060080D1" w14:textId="77777777" w:rsidR="00482145" w:rsidRPr="00646132" w:rsidRDefault="00482145" w:rsidP="00482145">
            <w:pPr>
              <w:spacing w:line="240" w:lineRule="auto"/>
              <w:rPr>
                <w:rFonts w:eastAsia="Arial Unicode MS" w:cstheme="minorHAnsi"/>
                <w:b/>
                <w:noProof/>
                <w:sz w:val="28"/>
                <w:szCs w:val="28"/>
                <w:lang w:eastAsia="hu-HU"/>
              </w:rPr>
            </w:pPr>
          </w:p>
        </w:tc>
        <w:tc>
          <w:tcPr>
            <w:tcW w:w="5936" w:type="dxa"/>
          </w:tcPr>
          <w:p w14:paraId="1D586CAE" w14:textId="77777777" w:rsidR="00F555E8" w:rsidRPr="00F71A50" w:rsidRDefault="00F555E8" w:rsidP="00413BD0">
            <w:pPr>
              <w:spacing w:after="0" w:line="240" w:lineRule="auto"/>
              <w:rPr>
                <w:rFonts w:cstheme="minorHAnsi"/>
                <w:b/>
                <w:sz w:val="16"/>
                <w:szCs w:val="16"/>
              </w:rPr>
            </w:pPr>
          </w:p>
          <w:p w14:paraId="5331BC3D" w14:textId="3C5E899F" w:rsidR="00482145" w:rsidRPr="00F555E8" w:rsidRDefault="00F71A50" w:rsidP="00413BD0">
            <w:pPr>
              <w:spacing w:after="0" w:line="240" w:lineRule="auto"/>
              <w:rPr>
                <w:rFonts w:eastAsia="Arial Unicode MS" w:cstheme="minorHAnsi"/>
                <w:b/>
                <w:sz w:val="28"/>
                <w:szCs w:val="28"/>
              </w:rPr>
            </w:pPr>
            <w:r w:rsidRPr="00F71A50">
              <w:rPr>
                <w:rFonts w:eastAsia="Arial Unicode MS" w:cstheme="minorHAnsi"/>
                <w:b/>
                <w:sz w:val="28"/>
                <w:szCs w:val="28"/>
              </w:rPr>
              <w:t>KIRÁLD KÖZSÉG ÖNKORMÁNYZATA</w:t>
            </w:r>
          </w:p>
          <w:p w14:paraId="25B5766A" w14:textId="77777777" w:rsidR="007C7CF9" w:rsidRPr="00F555E8" w:rsidRDefault="007C7CF9" w:rsidP="00413BD0">
            <w:pPr>
              <w:spacing w:after="0" w:line="240" w:lineRule="auto"/>
              <w:rPr>
                <w:rFonts w:eastAsia="Arial Unicode MS" w:cstheme="minorHAnsi"/>
                <w:sz w:val="16"/>
                <w:szCs w:val="16"/>
              </w:rPr>
            </w:pPr>
          </w:p>
          <w:p w14:paraId="10C0DBED" w14:textId="77777777" w:rsidR="00F71A50" w:rsidRDefault="00F71A50" w:rsidP="007C7CF9">
            <w:pPr>
              <w:spacing w:after="0" w:line="240" w:lineRule="auto"/>
              <w:rPr>
                <w:rFonts w:eastAsia="Arial Unicode MS" w:cstheme="minorHAnsi"/>
                <w:sz w:val="28"/>
                <w:szCs w:val="28"/>
              </w:rPr>
            </w:pPr>
            <w:r w:rsidRPr="00F71A50">
              <w:rPr>
                <w:rFonts w:eastAsia="Arial Unicode MS" w:cstheme="minorHAnsi"/>
                <w:b/>
                <w:sz w:val="28"/>
                <w:szCs w:val="28"/>
                <w:u w:val="single"/>
              </w:rPr>
              <w:t>KIRÁLD</w:t>
            </w:r>
            <w:r w:rsidRPr="00F555E8">
              <w:rPr>
                <w:rFonts w:eastAsia="Arial Unicode MS" w:cstheme="minorHAnsi"/>
                <w:sz w:val="28"/>
                <w:szCs w:val="28"/>
              </w:rPr>
              <w:t xml:space="preserve"> </w:t>
            </w:r>
          </w:p>
          <w:p w14:paraId="36A78BF6" w14:textId="77777777" w:rsidR="00F71A50" w:rsidRPr="00F71A50" w:rsidRDefault="00F71A50" w:rsidP="00F71A50">
            <w:pPr>
              <w:spacing w:after="0" w:line="240" w:lineRule="auto"/>
              <w:rPr>
                <w:rFonts w:eastAsia="Arial Unicode MS" w:cstheme="minorHAnsi"/>
                <w:sz w:val="28"/>
                <w:szCs w:val="28"/>
              </w:rPr>
            </w:pPr>
            <w:r w:rsidRPr="00F71A50">
              <w:rPr>
                <w:rFonts w:eastAsia="Arial Unicode MS" w:cstheme="minorHAnsi"/>
                <w:sz w:val="28"/>
                <w:szCs w:val="28"/>
              </w:rPr>
              <w:t>Alsótelep 26</w:t>
            </w:r>
          </w:p>
          <w:p w14:paraId="5AC2AC87" w14:textId="54B12B6A" w:rsidR="00482145" w:rsidRPr="00646132" w:rsidRDefault="00F71A50" w:rsidP="00F71A50">
            <w:pPr>
              <w:spacing w:after="0" w:line="240" w:lineRule="auto"/>
              <w:rPr>
                <w:rFonts w:eastAsia="Arial Unicode MS" w:cstheme="minorHAnsi"/>
                <w:b/>
                <w:sz w:val="28"/>
                <w:szCs w:val="28"/>
              </w:rPr>
            </w:pPr>
            <w:r w:rsidRPr="00F71A50">
              <w:rPr>
                <w:rFonts w:eastAsia="Arial Unicode MS" w:cstheme="minorHAnsi"/>
                <w:sz w:val="28"/>
                <w:szCs w:val="28"/>
              </w:rPr>
              <w:t>3657</w:t>
            </w:r>
          </w:p>
        </w:tc>
      </w:tr>
    </w:tbl>
    <w:p w14:paraId="4B7A124F" w14:textId="77777777" w:rsidR="00F555E8" w:rsidRPr="00F71A50" w:rsidRDefault="00F555E8" w:rsidP="00427D67">
      <w:pPr>
        <w:spacing w:after="0" w:line="240" w:lineRule="auto"/>
        <w:ind w:right="-284" w:hanging="284"/>
        <w:jc w:val="center"/>
        <w:rPr>
          <w:b/>
          <w:sz w:val="16"/>
          <w:szCs w:val="16"/>
        </w:rPr>
      </w:pPr>
    </w:p>
    <w:p w14:paraId="32EB32A4" w14:textId="6B85DCE1" w:rsidR="006772DF" w:rsidRPr="00427D67" w:rsidRDefault="00F71A50" w:rsidP="00427D67">
      <w:pPr>
        <w:spacing w:after="0" w:line="240" w:lineRule="auto"/>
        <w:ind w:right="-284" w:hanging="284"/>
        <w:jc w:val="center"/>
        <w:rPr>
          <w:b/>
          <w:sz w:val="30"/>
          <w:szCs w:val="30"/>
        </w:rPr>
      </w:pPr>
      <w:r>
        <w:rPr>
          <w:b/>
          <w:sz w:val="30"/>
          <w:szCs w:val="30"/>
        </w:rPr>
        <w:t>KIRÁLD</w:t>
      </w:r>
      <w:r w:rsidR="00642561" w:rsidRPr="00427D67">
        <w:rPr>
          <w:b/>
          <w:sz w:val="30"/>
          <w:szCs w:val="30"/>
        </w:rPr>
        <w:t xml:space="preserve"> </w:t>
      </w:r>
      <w:r>
        <w:rPr>
          <w:b/>
          <w:sz w:val="30"/>
          <w:szCs w:val="30"/>
        </w:rPr>
        <w:t>KÖZSÉG</w:t>
      </w:r>
      <w:r w:rsidR="005D5D18" w:rsidRPr="00427D67">
        <w:rPr>
          <w:b/>
          <w:sz w:val="30"/>
          <w:szCs w:val="30"/>
        </w:rPr>
        <w:t xml:space="preserve"> ÖNKORMÁNYZATÁNAK</w:t>
      </w:r>
      <w:r w:rsidR="006772DF" w:rsidRPr="00427D67">
        <w:rPr>
          <w:b/>
          <w:sz w:val="30"/>
          <w:szCs w:val="30"/>
        </w:rPr>
        <w:t xml:space="preserve"> TELEPÜLÉSKÉPI RENDELETE</w:t>
      </w:r>
    </w:p>
    <w:p w14:paraId="6F97D6A6" w14:textId="77777777" w:rsidR="006772DF" w:rsidRPr="00646132" w:rsidRDefault="006772DF" w:rsidP="006772DF">
      <w:pPr>
        <w:spacing w:after="0" w:line="240" w:lineRule="auto"/>
        <w:rPr>
          <w:rFonts w:cs="Arial"/>
          <w:b/>
          <w:noProof/>
          <w:sz w:val="16"/>
          <w:szCs w:val="16"/>
          <w:lang w:eastAsia="hu-HU"/>
        </w:rPr>
      </w:pPr>
    </w:p>
    <w:p w14:paraId="756694DB" w14:textId="712E82A2" w:rsidR="006772DF" w:rsidRPr="00D45820" w:rsidRDefault="006772DF" w:rsidP="00FD1B9A">
      <w:pPr>
        <w:spacing w:after="0" w:line="240" w:lineRule="auto"/>
        <w:jc w:val="center"/>
        <w:rPr>
          <w:rFonts w:cs="Arial"/>
          <w:b/>
          <w:color w:val="990000"/>
          <w:sz w:val="16"/>
          <w:szCs w:val="16"/>
        </w:rPr>
      </w:pPr>
    </w:p>
    <w:p w14:paraId="19BCA2BE" w14:textId="6DB363D8" w:rsidR="00FD1B9A" w:rsidRDefault="008842B7" w:rsidP="006772DF">
      <w:pPr>
        <w:spacing w:after="0" w:line="240" w:lineRule="auto"/>
        <w:rPr>
          <w:rFonts w:cs="Arial"/>
          <w:b/>
          <w:sz w:val="16"/>
          <w:szCs w:val="16"/>
        </w:rPr>
      </w:pPr>
      <w:r>
        <w:rPr>
          <w:rFonts w:cs="Arial"/>
          <w:b/>
          <w:noProof/>
          <w:sz w:val="16"/>
          <w:szCs w:val="16"/>
          <w:lang w:eastAsia="hu-HU"/>
        </w:rPr>
        <w:drawing>
          <wp:inline distT="0" distB="0" distL="0" distR="0" wp14:anchorId="160A47E4" wp14:editId="2D533230">
            <wp:extent cx="5760720" cy="4318000"/>
            <wp:effectExtent l="0" t="0" r="0" b="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JI_067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18000"/>
                    </a:xfrm>
                    <a:prstGeom prst="rect">
                      <a:avLst/>
                    </a:prstGeom>
                  </pic:spPr>
                </pic:pic>
              </a:graphicData>
            </a:graphic>
          </wp:inline>
        </w:drawing>
      </w:r>
    </w:p>
    <w:p w14:paraId="7A0E2A94" w14:textId="77777777" w:rsidR="00F555E8" w:rsidRPr="00646132" w:rsidRDefault="00F555E8" w:rsidP="006772DF">
      <w:pPr>
        <w:spacing w:after="0" w:line="240" w:lineRule="auto"/>
        <w:rPr>
          <w:rFonts w:cs="Arial"/>
          <w:b/>
          <w:sz w:val="16"/>
          <w:szCs w:val="16"/>
        </w:rPr>
      </w:pPr>
    </w:p>
    <w:tbl>
      <w:tblPr>
        <w:tblW w:w="9212" w:type="dxa"/>
        <w:tblLayout w:type="fixed"/>
        <w:tblCellMar>
          <w:left w:w="70" w:type="dxa"/>
          <w:right w:w="70" w:type="dxa"/>
        </w:tblCellMar>
        <w:tblLook w:val="0000" w:firstRow="0" w:lastRow="0" w:firstColumn="0" w:lastColumn="0" w:noHBand="0" w:noVBand="0"/>
      </w:tblPr>
      <w:tblGrid>
        <w:gridCol w:w="2830"/>
        <w:gridCol w:w="6382"/>
      </w:tblGrid>
      <w:tr w:rsidR="006772DF" w:rsidRPr="00646132" w14:paraId="083DEA6F" w14:textId="77777777" w:rsidTr="006A562A">
        <w:tc>
          <w:tcPr>
            <w:tcW w:w="2830" w:type="dxa"/>
            <w:vMerge w:val="restart"/>
          </w:tcPr>
          <w:p w14:paraId="7B697B75" w14:textId="77777777" w:rsidR="006772DF" w:rsidRPr="00646132" w:rsidRDefault="006772DF" w:rsidP="006A562A">
            <w:pPr>
              <w:pStyle w:val="Cmsor10"/>
              <w:ind w:left="-360" w:right="-250"/>
              <w:rPr>
                <w:rFonts w:asciiTheme="minorHAnsi" w:eastAsia="Arial Unicode MS" w:hAnsiTheme="minorHAnsi" w:cs="Arial"/>
                <w:b/>
                <w:i/>
                <w:sz w:val="22"/>
                <w:szCs w:val="22"/>
                <w:lang w:eastAsia="ar-SA"/>
              </w:rPr>
            </w:pPr>
            <w:r w:rsidRPr="00646132">
              <w:rPr>
                <w:rFonts w:asciiTheme="minorHAnsi" w:hAnsiTheme="minorHAnsi" w:cs="Arial"/>
                <w:b/>
                <w:i/>
                <w:noProof/>
                <w:sz w:val="22"/>
                <w:szCs w:val="22"/>
              </w:rPr>
              <w:drawing>
                <wp:inline distT="0" distB="0" distL="0" distR="0" wp14:anchorId="01F8CCB1" wp14:editId="025899AA">
                  <wp:extent cx="1288168" cy="1276350"/>
                  <wp:effectExtent l="0" t="0" r="7620" b="0"/>
                  <wp:docPr id="26"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0702" cy="1308585"/>
                          </a:xfrm>
                          <a:prstGeom prst="rect">
                            <a:avLst/>
                          </a:prstGeom>
                          <a:noFill/>
                          <a:ln>
                            <a:noFill/>
                          </a:ln>
                        </pic:spPr>
                      </pic:pic>
                    </a:graphicData>
                  </a:graphic>
                </wp:inline>
              </w:drawing>
            </w:r>
          </w:p>
        </w:tc>
        <w:tc>
          <w:tcPr>
            <w:tcW w:w="6382" w:type="dxa"/>
          </w:tcPr>
          <w:p w14:paraId="18B238E8" w14:textId="0978EBBB" w:rsidR="006772DF" w:rsidRPr="00646132" w:rsidRDefault="006772DF" w:rsidP="00413BD0">
            <w:pPr>
              <w:suppressAutoHyphens/>
              <w:spacing w:line="240" w:lineRule="auto"/>
              <w:rPr>
                <w:rFonts w:eastAsia="Arial Unicode MS" w:cstheme="minorHAnsi"/>
                <w:b/>
                <w:sz w:val="28"/>
                <w:szCs w:val="28"/>
                <w:lang w:eastAsia="ar-SA"/>
              </w:rPr>
            </w:pPr>
            <w:r w:rsidRPr="00646132">
              <w:rPr>
                <w:rFonts w:eastAsia="Arial Unicode MS" w:cstheme="minorHAnsi"/>
                <w:b/>
                <w:sz w:val="28"/>
                <w:szCs w:val="28"/>
              </w:rPr>
              <w:t>TERVEZŐ</w:t>
            </w:r>
            <w:r w:rsidR="00997AFF" w:rsidRPr="00646132">
              <w:rPr>
                <w:rFonts w:eastAsia="Arial Unicode MS" w:cstheme="minorHAnsi"/>
                <w:b/>
                <w:sz w:val="28"/>
                <w:szCs w:val="28"/>
              </w:rPr>
              <w:t>:</w:t>
            </w:r>
          </w:p>
        </w:tc>
      </w:tr>
      <w:tr w:rsidR="006772DF" w:rsidRPr="00646132" w14:paraId="634F2953" w14:textId="77777777" w:rsidTr="006A562A">
        <w:tc>
          <w:tcPr>
            <w:tcW w:w="2830" w:type="dxa"/>
            <w:vMerge/>
          </w:tcPr>
          <w:p w14:paraId="4A57691C" w14:textId="77777777" w:rsidR="006772DF" w:rsidRPr="00646132" w:rsidRDefault="006772DF" w:rsidP="006A562A">
            <w:pPr>
              <w:pStyle w:val="Cmsor10"/>
              <w:keepNext w:val="0"/>
              <w:widowControl/>
              <w:ind w:left="-360" w:right="-250"/>
              <w:rPr>
                <w:rFonts w:asciiTheme="minorHAnsi" w:eastAsia="Arial Unicode MS" w:hAnsiTheme="minorHAnsi" w:cs="Arial"/>
                <w:sz w:val="22"/>
                <w:szCs w:val="22"/>
              </w:rPr>
            </w:pPr>
          </w:p>
        </w:tc>
        <w:tc>
          <w:tcPr>
            <w:tcW w:w="6382" w:type="dxa"/>
          </w:tcPr>
          <w:p w14:paraId="16682746" w14:textId="77777777" w:rsidR="006772DF" w:rsidRPr="00646132" w:rsidRDefault="006772DF" w:rsidP="00413BD0">
            <w:pPr>
              <w:spacing w:after="0" w:line="240" w:lineRule="auto"/>
              <w:rPr>
                <w:rFonts w:eastAsia="Arial Unicode MS" w:cstheme="minorHAnsi"/>
                <w:b/>
                <w:sz w:val="28"/>
                <w:szCs w:val="28"/>
                <w:u w:val="single"/>
              </w:rPr>
            </w:pPr>
            <w:r w:rsidRPr="00646132">
              <w:rPr>
                <w:rFonts w:eastAsia="Arial Unicode MS" w:cstheme="minorHAnsi"/>
                <w:b/>
                <w:sz w:val="28"/>
                <w:szCs w:val="28"/>
              </w:rPr>
              <w:t>LA-URBE Építésziroda Kft</w:t>
            </w:r>
          </w:p>
          <w:p w14:paraId="4C0623E8" w14:textId="77777777" w:rsidR="00F555E8" w:rsidRPr="00F555E8" w:rsidRDefault="00F555E8" w:rsidP="00413BD0">
            <w:pPr>
              <w:spacing w:after="0" w:line="240" w:lineRule="auto"/>
              <w:rPr>
                <w:rFonts w:eastAsia="Arial Unicode MS" w:cstheme="minorHAnsi"/>
                <w:b/>
                <w:sz w:val="16"/>
                <w:szCs w:val="16"/>
                <w:u w:val="single"/>
              </w:rPr>
            </w:pPr>
          </w:p>
          <w:p w14:paraId="34B76293" w14:textId="039D7E62" w:rsidR="006772DF" w:rsidRPr="00646132" w:rsidRDefault="006772DF" w:rsidP="00413BD0">
            <w:pPr>
              <w:spacing w:after="0" w:line="240" w:lineRule="auto"/>
              <w:rPr>
                <w:rFonts w:eastAsia="Arial Unicode MS" w:cstheme="minorHAnsi"/>
                <w:b/>
                <w:sz w:val="28"/>
                <w:szCs w:val="28"/>
                <w:u w:val="single"/>
              </w:rPr>
            </w:pPr>
            <w:r w:rsidRPr="00646132">
              <w:rPr>
                <w:rFonts w:eastAsia="Arial Unicode MS" w:cstheme="minorHAnsi"/>
                <w:b/>
                <w:sz w:val="28"/>
                <w:szCs w:val="28"/>
                <w:u w:val="single"/>
              </w:rPr>
              <w:t xml:space="preserve">Budapest </w:t>
            </w:r>
          </w:p>
          <w:p w14:paraId="7A4D7971" w14:textId="77777777" w:rsidR="006772DF" w:rsidRPr="00646132" w:rsidRDefault="006772DF" w:rsidP="00413BD0">
            <w:pPr>
              <w:spacing w:after="0" w:line="240" w:lineRule="auto"/>
              <w:rPr>
                <w:rFonts w:eastAsia="Arial Unicode MS" w:cstheme="minorHAnsi"/>
                <w:sz w:val="28"/>
                <w:szCs w:val="28"/>
              </w:rPr>
            </w:pPr>
            <w:r w:rsidRPr="00646132">
              <w:rPr>
                <w:rFonts w:eastAsia="Arial Unicode MS" w:cstheme="minorHAnsi"/>
                <w:sz w:val="28"/>
                <w:szCs w:val="28"/>
              </w:rPr>
              <w:t>Tűzoltó utca 21.</w:t>
            </w:r>
          </w:p>
          <w:p w14:paraId="0938CE4E" w14:textId="77777777" w:rsidR="006772DF" w:rsidRPr="00646132" w:rsidRDefault="006772DF" w:rsidP="00413BD0">
            <w:pPr>
              <w:suppressAutoHyphens/>
              <w:spacing w:after="0" w:line="240" w:lineRule="auto"/>
              <w:rPr>
                <w:rFonts w:eastAsia="Arial Unicode MS" w:cstheme="minorHAnsi"/>
                <w:sz w:val="28"/>
                <w:szCs w:val="28"/>
                <w:lang w:eastAsia="ar-SA"/>
              </w:rPr>
            </w:pPr>
            <w:r w:rsidRPr="00646132">
              <w:rPr>
                <w:rFonts w:eastAsia="Arial Unicode MS" w:cstheme="minorHAnsi"/>
                <w:sz w:val="28"/>
                <w:szCs w:val="28"/>
              </w:rPr>
              <w:t>1094</w:t>
            </w:r>
          </w:p>
        </w:tc>
      </w:tr>
    </w:tbl>
    <w:p w14:paraId="69ABE175" w14:textId="03009A16" w:rsidR="00642561" w:rsidRPr="00646132" w:rsidRDefault="00F71A50" w:rsidP="006772DF">
      <w:pPr>
        <w:rPr>
          <w:rFonts w:cs="Arial"/>
          <w:sz w:val="24"/>
          <w:szCs w:val="24"/>
        </w:rPr>
      </w:pPr>
      <w:r>
        <w:rPr>
          <w:rFonts w:eastAsia="Batang" w:cs="Arial"/>
        </w:rPr>
        <w:t>Királd</w:t>
      </w:r>
      <w:r w:rsidR="00177639" w:rsidRPr="00646132">
        <w:rPr>
          <w:rFonts w:eastAsia="Batang" w:cs="Arial"/>
        </w:rPr>
        <w:t>,</w:t>
      </w:r>
      <w:r w:rsidR="00177639">
        <w:rPr>
          <w:rFonts w:eastAsia="Batang" w:cs="Arial"/>
        </w:rPr>
        <w:t xml:space="preserve"> </w:t>
      </w:r>
      <w:r w:rsidR="006772DF" w:rsidRPr="00646132">
        <w:rPr>
          <w:rFonts w:cs="Arial"/>
        </w:rPr>
        <w:t>2017.</w:t>
      </w:r>
      <w:r w:rsidR="00FE6B39">
        <w:rPr>
          <w:rFonts w:cs="Arial"/>
        </w:rPr>
        <w:t xml:space="preserve"> </w:t>
      </w:r>
      <w:r w:rsidR="00342FD5">
        <w:rPr>
          <w:rFonts w:cs="Arial"/>
        </w:rPr>
        <w:t>december</w:t>
      </w:r>
      <w:r w:rsidR="006772DF" w:rsidRPr="00646132">
        <w:rPr>
          <w:rFonts w:cs="Arial"/>
        </w:rPr>
        <w:t xml:space="preserve"> hó</w:t>
      </w:r>
    </w:p>
    <w:p w14:paraId="3CBEF021" w14:textId="77777777" w:rsidR="006772DF" w:rsidRPr="00646132" w:rsidRDefault="006772DF" w:rsidP="006772DF">
      <w:pPr>
        <w:pStyle w:val="Cm"/>
        <w:spacing w:before="0" w:after="0"/>
        <w:jc w:val="left"/>
        <w:rPr>
          <w:rFonts w:asciiTheme="minorHAnsi" w:hAnsiTheme="minorHAnsi" w:cs="Arial"/>
          <w:sz w:val="24"/>
          <w:szCs w:val="24"/>
        </w:rPr>
        <w:sectPr w:rsidR="006772DF" w:rsidRPr="00646132" w:rsidSect="006A562A">
          <w:footerReference w:type="even" r:id="rId11"/>
          <w:footerReference w:type="default" r:id="rId12"/>
          <w:headerReference w:type="first" r:id="rId13"/>
          <w:footerReference w:type="first" r:id="rId14"/>
          <w:pgSz w:w="11906" w:h="16838"/>
          <w:pgMar w:top="1134" w:right="1417" w:bottom="1417" w:left="1417" w:header="426" w:footer="340" w:gutter="0"/>
          <w:cols w:space="708"/>
          <w:docGrid w:linePitch="360"/>
        </w:sectPr>
      </w:pPr>
    </w:p>
    <w:p w14:paraId="040EFC35" w14:textId="77777777" w:rsidR="006772DF" w:rsidRPr="00646132" w:rsidRDefault="006772DF" w:rsidP="005B480C">
      <w:pPr>
        <w:pStyle w:val="Cmsor2"/>
        <w:numPr>
          <w:ilvl w:val="0"/>
          <w:numId w:val="1"/>
        </w:numPr>
        <w:spacing w:before="200"/>
        <w:jc w:val="center"/>
        <w:rPr>
          <w:bCs/>
          <w:sz w:val="26"/>
          <w:szCs w:val="26"/>
        </w:rPr>
      </w:pPr>
      <w:bookmarkStart w:id="0" w:name="_Toc498927336"/>
      <w:r w:rsidRPr="00646132">
        <w:rPr>
          <w:bCs/>
          <w:sz w:val="26"/>
          <w:szCs w:val="26"/>
        </w:rPr>
        <w:lastRenderedPageBreak/>
        <w:t>ALÁÍRÓLAP</w:t>
      </w:r>
      <w:bookmarkEnd w:id="0"/>
    </w:p>
    <w:p w14:paraId="4DEE250A" w14:textId="77777777" w:rsidR="006772DF" w:rsidRPr="00646132" w:rsidRDefault="006772DF" w:rsidP="006772DF">
      <w:pPr>
        <w:pStyle w:val="Norml0"/>
        <w:jc w:val="center"/>
        <w:rPr>
          <w:rFonts w:asciiTheme="minorHAnsi" w:hAnsiTheme="minorHAnsi" w:cs="Arial"/>
          <w:b/>
          <w:sz w:val="16"/>
          <w:szCs w:val="16"/>
        </w:rPr>
      </w:pPr>
    </w:p>
    <w:p w14:paraId="1922FDBB" w14:textId="0F9CE8AD" w:rsidR="005D5D18" w:rsidRPr="00427D67" w:rsidRDefault="00F71A50" w:rsidP="00427D67">
      <w:pPr>
        <w:spacing w:after="0" w:line="240" w:lineRule="auto"/>
        <w:ind w:right="-284" w:hanging="284"/>
        <w:jc w:val="center"/>
        <w:rPr>
          <w:b/>
          <w:sz w:val="30"/>
          <w:szCs w:val="30"/>
        </w:rPr>
      </w:pPr>
      <w:r>
        <w:rPr>
          <w:b/>
          <w:sz w:val="30"/>
          <w:szCs w:val="30"/>
        </w:rPr>
        <w:t>KIRÁLD</w:t>
      </w:r>
      <w:r w:rsidR="00642561" w:rsidRPr="00427D67">
        <w:rPr>
          <w:b/>
          <w:sz w:val="30"/>
          <w:szCs w:val="30"/>
        </w:rPr>
        <w:t xml:space="preserve"> </w:t>
      </w:r>
      <w:r>
        <w:rPr>
          <w:b/>
          <w:sz w:val="30"/>
          <w:szCs w:val="30"/>
        </w:rPr>
        <w:t>KÖZSÉG</w:t>
      </w:r>
      <w:r w:rsidR="005D5D18" w:rsidRPr="00427D67">
        <w:rPr>
          <w:b/>
          <w:sz w:val="30"/>
          <w:szCs w:val="30"/>
        </w:rPr>
        <w:t xml:space="preserve"> ÖNKORMÁNYZATÁNAK TELEPÜLÉSKÉPI RENDELETE</w:t>
      </w:r>
    </w:p>
    <w:p w14:paraId="2F6F57C2" w14:textId="2F43E5E5" w:rsidR="006772DF" w:rsidRPr="00D45820" w:rsidRDefault="006772DF" w:rsidP="006772DF">
      <w:pPr>
        <w:pStyle w:val="Norml0"/>
        <w:jc w:val="center"/>
        <w:rPr>
          <w:rFonts w:asciiTheme="minorHAnsi" w:hAnsiTheme="minorHAnsi" w:cstheme="minorHAnsi"/>
          <w:b/>
          <w:color w:val="A50021"/>
          <w:sz w:val="28"/>
          <w:szCs w:val="28"/>
        </w:rPr>
      </w:pPr>
    </w:p>
    <w:p w14:paraId="5D86679F" w14:textId="77777777" w:rsidR="006772DF" w:rsidRPr="00646132" w:rsidRDefault="006772DF" w:rsidP="006772DF">
      <w:pPr>
        <w:rPr>
          <w:rFonts w:cs="Arial"/>
          <w:sz w:val="16"/>
          <w:szCs w:val="16"/>
        </w:rPr>
      </w:pPr>
    </w:p>
    <w:tbl>
      <w:tblPr>
        <w:tblW w:w="9212" w:type="dxa"/>
        <w:tblLayout w:type="fixed"/>
        <w:tblCellMar>
          <w:left w:w="70" w:type="dxa"/>
          <w:right w:w="70" w:type="dxa"/>
        </w:tblCellMar>
        <w:tblLook w:val="0000" w:firstRow="0" w:lastRow="0" w:firstColumn="0" w:lastColumn="0" w:noHBand="0" w:noVBand="0"/>
      </w:tblPr>
      <w:tblGrid>
        <w:gridCol w:w="5315"/>
        <w:gridCol w:w="3897"/>
      </w:tblGrid>
      <w:tr w:rsidR="006772DF" w:rsidRPr="00646132" w14:paraId="24548B94" w14:textId="77777777" w:rsidTr="006A562A">
        <w:tc>
          <w:tcPr>
            <w:tcW w:w="5315" w:type="dxa"/>
          </w:tcPr>
          <w:p w14:paraId="084216CE" w14:textId="09377D48" w:rsidR="006772DF" w:rsidRPr="00646132" w:rsidRDefault="006772DF" w:rsidP="006A562A">
            <w:pPr>
              <w:suppressAutoHyphens/>
              <w:spacing w:after="0" w:line="240" w:lineRule="auto"/>
              <w:rPr>
                <w:rFonts w:cs="Arial"/>
              </w:rPr>
            </w:pPr>
            <w:r w:rsidRPr="00646132">
              <w:rPr>
                <w:rFonts w:cs="Arial"/>
              </w:rPr>
              <w:t>Vezető településtervező</w:t>
            </w:r>
            <w:r w:rsidR="00997AFF" w:rsidRPr="00646132">
              <w:rPr>
                <w:rFonts w:cs="Arial"/>
              </w:rPr>
              <w:t>:</w:t>
            </w:r>
          </w:p>
        </w:tc>
        <w:tc>
          <w:tcPr>
            <w:tcW w:w="3897" w:type="dxa"/>
          </w:tcPr>
          <w:p w14:paraId="6A71A0B8" w14:textId="77777777" w:rsidR="006772DF" w:rsidRPr="00646132" w:rsidRDefault="006772DF" w:rsidP="006A562A">
            <w:pPr>
              <w:spacing w:after="0" w:line="240" w:lineRule="auto"/>
              <w:jc w:val="center"/>
              <w:rPr>
                <w:rFonts w:cs="Arial"/>
                <w:lang w:eastAsia="ar-SA"/>
              </w:rPr>
            </w:pPr>
            <w:r w:rsidRPr="00646132">
              <w:rPr>
                <w:rFonts w:cs="Arial"/>
                <w:noProof/>
                <w:lang w:eastAsia="hu-HU"/>
              </w:rPr>
              <w:drawing>
                <wp:inline distT="0" distB="0" distL="0" distR="0" wp14:anchorId="30A2C325" wp14:editId="6F252533">
                  <wp:extent cx="1914525" cy="457200"/>
                  <wp:effectExtent l="0" t="0" r="9525" b="0"/>
                  <wp:docPr id="30" name="Kép 30" descr="emoke-ké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oke-ké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4525" cy="457200"/>
                          </a:xfrm>
                          <a:prstGeom prst="rect">
                            <a:avLst/>
                          </a:prstGeom>
                          <a:noFill/>
                          <a:ln>
                            <a:noFill/>
                          </a:ln>
                        </pic:spPr>
                      </pic:pic>
                    </a:graphicData>
                  </a:graphic>
                </wp:inline>
              </w:drawing>
            </w:r>
          </w:p>
          <w:p w14:paraId="242FA26A" w14:textId="77777777" w:rsidR="006772DF" w:rsidRPr="00646132" w:rsidRDefault="006772DF" w:rsidP="006A562A">
            <w:pPr>
              <w:pStyle w:val="Cmsor10"/>
              <w:keepNext w:val="0"/>
              <w:widowControl/>
              <w:rPr>
                <w:rFonts w:asciiTheme="minorHAnsi" w:hAnsiTheme="minorHAnsi" w:cs="Arial"/>
                <w:szCs w:val="22"/>
              </w:rPr>
            </w:pPr>
            <w:r w:rsidRPr="00646132">
              <w:rPr>
                <w:rFonts w:asciiTheme="minorHAnsi" w:hAnsiTheme="minorHAnsi" w:cs="Arial"/>
                <w:szCs w:val="22"/>
              </w:rPr>
              <w:t>Lautner Emőke</w:t>
            </w:r>
          </w:p>
          <w:p w14:paraId="527681BE" w14:textId="77777777" w:rsidR="006772DF" w:rsidRPr="00646132" w:rsidRDefault="006772DF" w:rsidP="006A562A">
            <w:pPr>
              <w:spacing w:after="0" w:line="240" w:lineRule="auto"/>
              <w:jc w:val="center"/>
              <w:rPr>
                <w:rFonts w:cs="Arial"/>
              </w:rPr>
            </w:pPr>
            <w:r w:rsidRPr="00646132">
              <w:rPr>
                <w:rFonts w:cs="Arial"/>
              </w:rPr>
              <w:t>TT-1-05-79</w:t>
            </w:r>
          </w:p>
          <w:p w14:paraId="15B38DD3" w14:textId="3A3E7E00" w:rsidR="006772DF" w:rsidRPr="00646132" w:rsidRDefault="006772DF" w:rsidP="00DA2581">
            <w:pPr>
              <w:suppressAutoHyphens/>
              <w:spacing w:after="0" w:line="240" w:lineRule="auto"/>
              <w:jc w:val="center"/>
              <w:rPr>
                <w:rFonts w:cs="Arial"/>
                <w:strike/>
                <w:lang w:eastAsia="ar-SA"/>
              </w:rPr>
            </w:pPr>
            <w:r w:rsidRPr="00646132">
              <w:rPr>
                <w:rFonts w:cs="Arial"/>
              </w:rPr>
              <w:t>LA-URBE KFT.</w:t>
            </w:r>
            <w:r w:rsidR="00DA2581" w:rsidRPr="00646132">
              <w:rPr>
                <w:rFonts w:cs="Arial"/>
                <w:strike/>
                <w:lang w:eastAsia="ar-SA"/>
              </w:rPr>
              <w:t xml:space="preserve"> </w:t>
            </w:r>
          </w:p>
        </w:tc>
      </w:tr>
      <w:tr w:rsidR="006772DF" w:rsidRPr="00646132" w14:paraId="0FB2F744" w14:textId="77777777" w:rsidTr="006A562A">
        <w:tc>
          <w:tcPr>
            <w:tcW w:w="5315" w:type="dxa"/>
          </w:tcPr>
          <w:p w14:paraId="4F32A221" w14:textId="13A995DF" w:rsidR="006772DF" w:rsidRPr="00646132" w:rsidRDefault="006772DF" w:rsidP="006A562A">
            <w:pPr>
              <w:jc w:val="both"/>
              <w:rPr>
                <w:rFonts w:cs="Arial"/>
              </w:rPr>
            </w:pPr>
            <w:r w:rsidRPr="00646132">
              <w:rPr>
                <w:rFonts w:cs="Arial"/>
              </w:rPr>
              <w:t>Tervező</w:t>
            </w:r>
            <w:r w:rsidR="00997AFF" w:rsidRPr="00646132">
              <w:rPr>
                <w:rFonts w:cs="Arial"/>
              </w:rPr>
              <w:t>:</w:t>
            </w:r>
          </w:p>
        </w:tc>
        <w:tc>
          <w:tcPr>
            <w:tcW w:w="3897" w:type="dxa"/>
          </w:tcPr>
          <w:p w14:paraId="113EA33A" w14:textId="77777777" w:rsidR="007037DA" w:rsidRDefault="007037DA" w:rsidP="007037DA">
            <w:pPr>
              <w:spacing w:after="0" w:line="240" w:lineRule="auto"/>
              <w:jc w:val="center"/>
              <w:rPr>
                <w:rFonts w:cs="Arial"/>
              </w:rPr>
            </w:pPr>
          </w:p>
          <w:p w14:paraId="39A08FFF" w14:textId="613C29A8" w:rsidR="006772DF" w:rsidRPr="00646132" w:rsidRDefault="00F555E8" w:rsidP="006A562A">
            <w:pPr>
              <w:spacing w:after="0" w:line="240" w:lineRule="auto"/>
              <w:jc w:val="center"/>
              <w:rPr>
                <w:rFonts w:cs="Arial"/>
              </w:rPr>
            </w:pPr>
            <w:r>
              <w:rPr>
                <w:rFonts w:cs="Arial"/>
              </w:rPr>
              <w:t>Osztolykán Tekla</w:t>
            </w:r>
          </w:p>
          <w:p w14:paraId="5FC0EF65" w14:textId="3B5EEB18" w:rsidR="006772DF" w:rsidRPr="00646132" w:rsidRDefault="006772DF" w:rsidP="006A562A">
            <w:pPr>
              <w:spacing w:after="0" w:line="240" w:lineRule="auto"/>
              <w:jc w:val="center"/>
              <w:rPr>
                <w:rFonts w:cs="Arial"/>
              </w:rPr>
            </w:pPr>
            <w:r w:rsidRPr="00646132">
              <w:rPr>
                <w:rFonts w:cs="Arial"/>
              </w:rPr>
              <w:t>településmérnök</w:t>
            </w:r>
          </w:p>
          <w:p w14:paraId="07ACEAA9" w14:textId="5F1DA27E" w:rsidR="00F71A50" w:rsidRPr="00646132" w:rsidRDefault="00F71A50" w:rsidP="00642561">
            <w:pPr>
              <w:jc w:val="center"/>
              <w:rPr>
                <w:rFonts w:cs="Arial"/>
              </w:rPr>
            </w:pPr>
          </w:p>
        </w:tc>
      </w:tr>
      <w:tr w:rsidR="00AA55D1" w:rsidRPr="00646132" w14:paraId="2120942F" w14:textId="77777777" w:rsidTr="006A562A">
        <w:tc>
          <w:tcPr>
            <w:tcW w:w="5315" w:type="dxa"/>
          </w:tcPr>
          <w:p w14:paraId="7525D383" w14:textId="4711BC32" w:rsidR="00AA55D1" w:rsidRPr="00646132" w:rsidRDefault="00AA55D1" w:rsidP="006A562A">
            <w:pPr>
              <w:jc w:val="both"/>
              <w:rPr>
                <w:rFonts w:cs="Arial"/>
              </w:rPr>
            </w:pPr>
            <w:r>
              <w:rPr>
                <w:rFonts w:cs="Arial"/>
              </w:rPr>
              <w:t>Megbízott főépítész</w:t>
            </w:r>
          </w:p>
        </w:tc>
        <w:tc>
          <w:tcPr>
            <w:tcW w:w="3897" w:type="dxa"/>
          </w:tcPr>
          <w:p w14:paraId="6723C7F4" w14:textId="5B1CEA0D" w:rsidR="00F71A50" w:rsidRPr="00646132" w:rsidRDefault="00F71A50" w:rsidP="00F71A50">
            <w:pPr>
              <w:spacing w:after="0" w:line="240" w:lineRule="auto"/>
              <w:jc w:val="center"/>
              <w:rPr>
                <w:rFonts w:cs="Arial"/>
                <w:lang w:eastAsia="ar-SA"/>
              </w:rPr>
            </w:pPr>
          </w:p>
          <w:p w14:paraId="62BAC9B5" w14:textId="77777777" w:rsidR="00F71A50" w:rsidRPr="00646132" w:rsidRDefault="00F71A50" w:rsidP="00F71A50">
            <w:pPr>
              <w:pStyle w:val="Cmsor10"/>
              <w:keepNext w:val="0"/>
              <w:widowControl/>
              <w:rPr>
                <w:rFonts w:asciiTheme="minorHAnsi" w:hAnsiTheme="minorHAnsi" w:cs="Arial"/>
                <w:szCs w:val="22"/>
              </w:rPr>
            </w:pPr>
            <w:r w:rsidRPr="00646132">
              <w:rPr>
                <w:rFonts w:asciiTheme="minorHAnsi" w:hAnsiTheme="minorHAnsi" w:cs="Arial"/>
                <w:szCs w:val="22"/>
              </w:rPr>
              <w:t>Lautner Emőke</w:t>
            </w:r>
          </w:p>
          <w:p w14:paraId="47304053" w14:textId="2FC9ADF8" w:rsidR="00AA55D1" w:rsidRPr="00646132" w:rsidRDefault="00AA55D1" w:rsidP="006A562A">
            <w:pPr>
              <w:jc w:val="center"/>
              <w:rPr>
                <w:rFonts w:cs="Arial"/>
              </w:rPr>
            </w:pPr>
          </w:p>
        </w:tc>
      </w:tr>
      <w:tr w:rsidR="006772DF" w:rsidRPr="00646132" w14:paraId="50910F5D" w14:textId="77777777" w:rsidTr="006A562A">
        <w:tc>
          <w:tcPr>
            <w:tcW w:w="5315" w:type="dxa"/>
          </w:tcPr>
          <w:p w14:paraId="165F8E42" w14:textId="7204B376" w:rsidR="006772DF" w:rsidRPr="00646132" w:rsidRDefault="00691DB9" w:rsidP="006A562A">
            <w:pPr>
              <w:jc w:val="both"/>
              <w:rPr>
                <w:rFonts w:cs="Arial"/>
              </w:rPr>
            </w:pPr>
            <w:r w:rsidRPr="00646132">
              <w:rPr>
                <w:rFonts w:cs="Arial"/>
              </w:rPr>
              <w:t>Térinformatika</w:t>
            </w:r>
            <w:r w:rsidR="00997AFF" w:rsidRPr="00646132">
              <w:rPr>
                <w:rFonts w:cs="Arial"/>
              </w:rPr>
              <w:t>:</w:t>
            </w:r>
          </w:p>
          <w:p w14:paraId="6AE13DB6" w14:textId="77777777" w:rsidR="006772DF" w:rsidRPr="00646132" w:rsidRDefault="006772DF" w:rsidP="006A562A">
            <w:pPr>
              <w:jc w:val="both"/>
              <w:rPr>
                <w:rFonts w:cs="Arial"/>
              </w:rPr>
            </w:pPr>
          </w:p>
        </w:tc>
        <w:tc>
          <w:tcPr>
            <w:tcW w:w="3897" w:type="dxa"/>
          </w:tcPr>
          <w:p w14:paraId="5279AC92" w14:textId="77777777" w:rsidR="00DA2581" w:rsidRDefault="00DA2581" w:rsidP="006A562A">
            <w:pPr>
              <w:spacing w:after="0" w:line="240" w:lineRule="auto"/>
              <w:jc w:val="center"/>
              <w:rPr>
                <w:rFonts w:cs="Arial"/>
              </w:rPr>
            </w:pPr>
          </w:p>
          <w:p w14:paraId="266BA34D" w14:textId="7071A2A6" w:rsidR="006772DF" w:rsidRPr="00646132" w:rsidRDefault="006772DF" w:rsidP="006A562A">
            <w:pPr>
              <w:spacing w:after="0" w:line="240" w:lineRule="auto"/>
              <w:jc w:val="center"/>
              <w:rPr>
                <w:rFonts w:cs="Arial"/>
              </w:rPr>
            </w:pPr>
            <w:r w:rsidRPr="00646132">
              <w:rPr>
                <w:rFonts w:cs="Arial"/>
              </w:rPr>
              <w:t xml:space="preserve">Vadász Zsolt </w:t>
            </w:r>
          </w:p>
          <w:p w14:paraId="0A649ABE" w14:textId="77777777" w:rsidR="006772DF" w:rsidRPr="00646132" w:rsidRDefault="006772DF" w:rsidP="006A562A">
            <w:pPr>
              <w:spacing w:after="0" w:line="240" w:lineRule="auto"/>
              <w:jc w:val="center"/>
              <w:rPr>
                <w:rFonts w:cs="Arial"/>
              </w:rPr>
            </w:pPr>
            <w:r w:rsidRPr="00646132">
              <w:rPr>
                <w:rFonts w:cs="Arial"/>
              </w:rPr>
              <w:t>geográfus</w:t>
            </w:r>
          </w:p>
        </w:tc>
      </w:tr>
    </w:tbl>
    <w:p w14:paraId="6807404B" w14:textId="77777777" w:rsidR="006772DF" w:rsidRPr="00646132" w:rsidRDefault="006772DF" w:rsidP="006772DF">
      <w:pPr>
        <w:pStyle w:val="Norml0"/>
        <w:jc w:val="center"/>
        <w:rPr>
          <w:rFonts w:asciiTheme="minorHAnsi" w:hAnsiTheme="minorHAnsi" w:cs="Arial"/>
          <w:sz w:val="22"/>
          <w:szCs w:val="22"/>
        </w:rPr>
      </w:pPr>
    </w:p>
    <w:p w14:paraId="793A7175" w14:textId="77777777" w:rsidR="006772DF" w:rsidRPr="00646132" w:rsidRDefault="006772DF" w:rsidP="006772DF">
      <w:pPr>
        <w:pStyle w:val="Norml0"/>
        <w:jc w:val="center"/>
        <w:rPr>
          <w:rFonts w:asciiTheme="minorHAnsi" w:hAnsiTheme="minorHAnsi" w:cs="Arial"/>
          <w:sz w:val="22"/>
          <w:szCs w:val="22"/>
        </w:rPr>
      </w:pPr>
    </w:p>
    <w:p w14:paraId="521F8B24" w14:textId="77777777" w:rsidR="006772DF" w:rsidRPr="00646132" w:rsidRDefault="006772DF" w:rsidP="006772DF">
      <w:pPr>
        <w:pStyle w:val="Norml0"/>
        <w:jc w:val="center"/>
        <w:rPr>
          <w:rFonts w:asciiTheme="minorHAnsi" w:hAnsiTheme="minorHAnsi" w:cs="Arial"/>
          <w:sz w:val="22"/>
          <w:szCs w:val="22"/>
        </w:rPr>
      </w:pPr>
    </w:p>
    <w:p w14:paraId="1F29C4D0" w14:textId="77777777" w:rsidR="006772DF" w:rsidRPr="00646132" w:rsidRDefault="006772DF" w:rsidP="006772DF">
      <w:pPr>
        <w:pStyle w:val="Norml0"/>
        <w:jc w:val="center"/>
        <w:rPr>
          <w:rFonts w:asciiTheme="minorHAnsi" w:hAnsiTheme="minorHAnsi" w:cs="Arial"/>
          <w:sz w:val="22"/>
          <w:szCs w:val="22"/>
        </w:rPr>
      </w:pPr>
    </w:p>
    <w:p w14:paraId="20702626" w14:textId="1AA3BC0C" w:rsidR="006772DF" w:rsidRDefault="006772DF" w:rsidP="006772DF">
      <w:pPr>
        <w:pStyle w:val="Norml0"/>
        <w:jc w:val="center"/>
        <w:rPr>
          <w:rFonts w:asciiTheme="minorHAnsi" w:hAnsiTheme="minorHAnsi" w:cs="Arial"/>
          <w:sz w:val="22"/>
          <w:szCs w:val="22"/>
        </w:rPr>
      </w:pPr>
    </w:p>
    <w:p w14:paraId="1671E41E" w14:textId="3F976CBF" w:rsidR="00DA2581" w:rsidRDefault="00DA2581" w:rsidP="006772DF">
      <w:pPr>
        <w:pStyle w:val="Norml0"/>
        <w:jc w:val="center"/>
        <w:rPr>
          <w:rFonts w:asciiTheme="minorHAnsi" w:hAnsiTheme="minorHAnsi" w:cs="Arial"/>
          <w:sz w:val="22"/>
          <w:szCs w:val="22"/>
        </w:rPr>
      </w:pPr>
    </w:p>
    <w:p w14:paraId="2F33BA06" w14:textId="285A53B5" w:rsidR="00DA2581" w:rsidRDefault="00DA2581" w:rsidP="006772DF">
      <w:pPr>
        <w:pStyle w:val="Norml0"/>
        <w:jc w:val="center"/>
        <w:rPr>
          <w:rFonts w:asciiTheme="minorHAnsi" w:hAnsiTheme="minorHAnsi" w:cs="Arial"/>
          <w:sz w:val="22"/>
          <w:szCs w:val="22"/>
        </w:rPr>
      </w:pPr>
    </w:p>
    <w:p w14:paraId="2C4A1C53" w14:textId="6563421F" w:rsidR="00DA2581" w:rsidRDefault="00DA2581" w:rsidP="006772DF">
      <w:pPr>
        <w:pStyle w:val="Norml0"/>
        <w:jc w:val="center"/>
        <w:rPr>
          <w:rFonts w:asciiTheme="minorHAnsi" w:hAnsiTheme="minorHAnsi" w:cs="Arial"/>
          <w:sz w:val="22"/>
          <w:szCs w:val="22"/>
        </w:rPr>
      </w:pPr>
    </w:p>
    <w:p w14:paraId="2BEC9B1F" w14:textId="30588E1B" w:rsidR="00DA2581" w:rsidRDefault="00DA2581" w:rsidP="006772DF">
      <w:pPr>
        <w:pStyle w:val="Norml0"/>
        <w:jc w:val="center"/>
        <w:rPr>
          <w:rFonts w:asciiTheme="minorHAnsi" w:hAnsiTheme="minorHAnsi" w:cs="Arial"/>
          <w:sz w:val="22"/>
          <w:szCs w:val="22"/>
        </w:rPr>
      </w:pPr>
    </w:p>
    <w:p w14:paraId="505077C0" w14:textId="3814EC22" w:rsidR="00DA2581" w:rsidRDefault="00DA2581" w:rsidP="006772DF">
      <w:pPr>
        <w:pStyle w:val="Norml0"/>
        <w:jc w:val="center"/>
        <w:rPr>
          <w:rFonts w:asciiTheme="minorHAnsi" w:hAnsiTheme="minorHAnsi" w:cs="Arial"/>
          <w:sz w:val="22"/>
          <w:szCs w:val="22"/>
        </w:rPr>
      </w:pPr>
    </w:p>
    <w:p w14:paraId="15B3A5CD" w14:textId="77777777" w:rsidR="00DA2581" w:rsidRPr="00646132" w:rsidRDefault="00DA2581" w:rsidP="006772DF">
      <w:pPr>
        <w:pStyle w:val="Norml0"/>
        <w:jc w:val="center"/>
        <w:rPr>
          <w:rFonts w:asciiTheme="minorHAnsi" w:hAnsiTheme="minorHAnsi" w:cs="Arial"/>
          <w:sz w:val="22"/>
          <w:szCs w:val="22"/>
        </w:rPr>
      </w:pPr>
    </w:p>
    <w:tbl>
      <w:tblPr>
        <w:tblW w:w="0" w:type="auto"/>
        <w:tblLayout w:type="fixed"/>
        <w:tblCellMar>
          <w:left w:w="70" w:type="dxa"/>
          <w:right w:w="70" w:type="dxa"/>
        </w:tblCellMar>
        <w:tblLook w:val="0000" w:firstRow="0" w:lastRow="0" w:firstColumn="0" w:lastColumn="0" w:noHBand="0" w:noVBand="0"/>
      </w:tblPr>
      <w:tblGrid>
        <w:gridCol w:w="4890"/>
        <w:gridCol w:w="4322"/>
      </w:tblGrid>
      <w:tr w:rsidR="006772DF" w:rsidRPr="00646132" w14:paraId="4BC1928E" w14:textId="77777777" w:rsidTr="006A562A">
        <w:tc>
          <w:tcPr>
            <w:tcW w:w="4890" w:type="dxa"/>
          </w:tcPr>
          <w:p w14:paraId="09743755" w14:textId="2876E855" w:rsidR="006772DF" w:rsidRPr="00646132" w:rsidRDefault="006772DF" w:rsidP="006A562A">
            <w:pPr>
              <w:suppressAutoHyphens/>
              <w:rPr>
                <w:rFonts w:cs="Arial"/>
              </w:rPr>
            </w:pPr>
            <w:r w:rsidRPr="00646132">
              <w:rPr>
                <w:rFonts w:cs="Arial"/>
              </w:rPr>
              <w:t>Ügyvezető</w:t>
            </w:r>
            <w:r w:rsidR="005D5D18" w:rsidRPr="00646132">
              <w:rPr>
                <w:rFonts w:cs="Arial"/>
              </w:rPr>
              <w:t>:</w:t>
            </w:r>
          </w:p>
        </w:tc>
        <w:tc>
          <w:tcPr>
            <w:tcW w:w="4322" w:type="dxa"/>
          </w:tcPr>
          <w:p w14:paraId="4A7B5BD8" w14:textId="77777777" w:rsidR="006772DF" w:rsidRPr="00646132" w:rsidRDefault="006772DF" w:rsidP="006A562A">
            <w:pPr>
              <w:jc w:val="center"/>
              <w:rPr>
                <w:rFonts w:cs="Arial"/>
              </w:rPr>
            </w:pPr>
            <w:r w:rsidRPr="00646132">
              <w:rPr>
                <w:rFonts w:cs="Arial"/>
                <w:noProof/>
                <w:lang w:eastAsia="hu-HU"/>
              </w:rPr>
              <w:drawing>
                <wp:inline distT="0" distB="0" distL="0" distR="0" wp14:anchorId="308CEA5F" wp14:editId="2908137B">
                  <wp:extent cx="1914525" cy="457200"/>
                  <wp:effectExtent l="0" t="0" r="9525" b="0"/>
                  <wp:docPr id="29" name="Kép 29" descr="emoke-ké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descr="emoke-ké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4525" cy="457200"/>
                          </a:xfrm>
                          <a:prstGeom prst="rect">
                            <a:avLst/>
                          </a:prstGeom>
                          <a:noFill/>
                          <a:ln>
                            <a:noFill/>
                          </a:ln>
                        </pic:spPr>
                      </pic:pic>
                    </a:graphicData>
                  </a:graphic>
                </wp:inline>
              </w:drawing>
            </w:r>
          </w:p>
          <w:p w14:paraId="797F4E7F" w14:textId="77777777" w:rsidR="006772DF" w:rsidRPr="00646132" w:rsidRDefault="006772DF" w:rsidP="006A562A">
            <w:pPr>
              <w:pStyle w:val="Cmsor10"/>
              <w:keepNext w:val="0"/>
              <w:widowControl/>
              <w:rPr>
                <w:rFonts w:asciiTheme="minorHAnsi" w:hAnsiTheme="minorHAnsi" w:cs="Arial"/>
                <w:szCs w:val="22"/>
              </w:rPr>
            </w:pPr>
            <w:r w:rsidRPr="00646132">
              <w:rPr>
                <w:rFonts w:asciiTheme="minorHAnsi" w:hAnsiTheme="minorHAnsi" w:cs="Arial"/>
                <w:szCs w:val="22"/>
              </w:rPr>
              <w:t>Lautner Emőke</w:t>
            </w:r>
          </w:p>
          <w:p w14:paraId="23F366F5" w14:textId="77777777" w:rsidR="006772DF" w:rsidRPr="00646132" w:rsidRDefault="006772DF" w:rsidP="006A562A">
            <w:pPr>
              <w:jc w:val="center"/>
              <w:rPr>
                <w:rFonts w:cs="Arial"/>
              </w:rPr>
            </w:pPr>
            <w:r w:rsidRPr="00646132">
              <w:rPr>
                <w:rFonts w:cs="Arial"/>
              </w:rPr>
              <w:t>LA-URBE KFT.</w:t>
            </w:r>
          </w:p>
        </w:tc>
      </w:tr>
    </w:tbl>
    <w:p w14:paraId="5C202B59" w14:textId="77777777" w:rsidR="006772DF" w:rsidRPr="00646132" w:rsidRDefault="006772DF" w:rsidP="006772DF">
      <w:pPr>
        <w:pStyle w:val="Norml0"/>
        <w:jc w:val="center"/>
        <w:rPr>
          <w:rFonts w:asciiTheme="minorHAnsi" w:hAnsiTheme="minorHAnsi" w:cs="Arial"/>
          <w:sz w:val="22"/>
          <w:szCs w:val="22"/>
        </w:rPr>
      </w:pPr>
    </w:p>
    <w:p w14:paraId="592BE666" w14:textId="03FBCE60" w:rsidR="006A562A" w:rsidRPr="00646132" w:rsidRDefault="00F71A50" w:rsidP="00FA76CD">
      <w:pPr>
        <w:pStyle w:val="Listaszerbekezds"/>
        <w:ind w:left="0"/>
        <w:rPr>
          <w:rFonts w:eastAsia="Batang" w:cs="Arial"/>
        </w:rPr>
      </w:pPr>
      <w:r>
        <w:rPr>
          <w:rFonts w:eastAsia="Batang" w:cs="Arial"/>
        </w:rPr>
        <w:t>Királd</w:t>
      </w:r>
      <w:r w:rsidR="006772DF" w:rsidRPr="00646132">
        <w:rPr>
          <w:rFonts w:eastAsia="Batang" w:cs="Arial"/>
        </w:rPr>
        <w:t>, 2017.</w:t>
      </w:r>
      <w:r w:rsidR="00342FD5">
        <w:rPr>
          <w:rFonts w:eastAsia="Batang" w:cs="Arial"/>
        </w:rPr>
        <w:t xml:space="preserve"> december</w:t>
      </w:r>
      <w:r w:rsidR="006772DF" w:rsidRPr="00646132">
        <w:rPr>
          <w:rFonts w:eastAsia="Batang" w:cs="Arial"/>
        </w:rPr>
        <w:t xml:space="preserve"> hó</w:t>
      </w:r>
    </w:p>
    <w:p w14:paraId="2E6BA942" w14:textId="77777777" w:rsidR="00314D07" w:rsidRPr="00646132" w:rsidRDefault="00314D07" w:rsidP="006A562A">
      <w:pPr>
        <w:pStyle w:val="Listaszerbekezds"/>
        <w:rPr>
          <w:rFonts w:cs="Arial"/>
          <w:sz w:val="24"/>
          <w:szCs w:val="24"/>
        </w:rPr>
      </w:pPr>
    </w:p>
    <w:p w14:paraId="0432B492" w14:textId="77777777" w:rsidR="006A562A" w:rsidRPr="00646132" w:rsidRDefault="006A562A" w:rsidP="00314D07">
      <w:pPr>
        <w:pStyle w:val="Cm"/>
        <w:spacing w:before="0" w:after="0"/>
        <w:jc w:val="left"/>
        <w:rPr>
          <w:rFonts w:asciiTheme="minorHAnsi" w:hAnsiTheme="minorHAnsi" w:cs="Arial"/>
          <w:sz w:val="24"/>
          <w:szCs w:val="24"/>
        </w:rPr>
        <w:sectPr w:rsidR="006A562A" w:rsidRPr="00646132" w:rsidSect="006A562A">
          <w:headerReference w:type="default" r:id="rId16"/>
          <w:footerReference w:type="even" r:id="rId17"/>
          <w:footerReference w:type="default" r:id="rId18"/>
          <w:headerReference w:type="first" r:id="rId19"/>
          <w:footerReference w:type="first" r:id="rId20"/>
          <w:pgSz w:w="11906" w:h="16838"/>
          <w:pgMar w:top="1418" w:right="1417" w:bottom="1417" w:left="1417" w:header="426" w:footer="340" w:gutter="0"/>
          <w:cols w:space="708"/>
          <w:docGrid w:linePitch="360"/>
        </w:sectPr>
      </w:pPr>
    </w:p>
    <w:p w14:paraId="2845EC87" w14:textId="61A12412" w:rsidR="006772DF" w:rsidRPr="00604DC9" w:rsidRDefault="006772DF" w:rsidP="005B480C">
      <w:pPr>
        <w:pStyle w:val="Cmsor2"/>
        <w:numPr>
          <w:ilvl w:val="0"/>
          <w:numId w:val="1"/>
        </w:numPr>
        <w:spacing w:before="200"/>
        <w:jc w:val="center"/>
        <w:rPr>
          <w:bCs/>
          <w:sz w:val="26"/>
          <w:szCs w:val="26"/>
        </w:rPr>
      </w:pPr>
      <w:bookmarkStart w:id="1" w:name="_Toc498927337"/>
      <w:r w:rsidRPr="00604DC9">
        <w:rPr>
          <w:bCs/>
          <w:sz w:val="26"/>
          <w:szCs w:val="26"/>
        </w:rPr>
        <w:lastRenderedPageBreak/>
        <w:t>TARTALOMJEGYZÉK</w:t>
      </w:r>
      <w:bookmarkEnd w:id="1"/>
    </w:p>
    <w:p w14:paraId="309E53FA" w14:textId="4039CFE6" w:rsidR="00604DC9" w:rsidRPr="00427D67" w:rsidRDefault="00F71A50" w:rsidP="00604DC9">
      <w:pPr>
        <w:spacing w:after="0" w:line="240" w:lineRule="auto"/>
        <w:ind w:right="-284" w:hanging="284"/>
        <w:jc w:val="center"/>
        <w:rPr>
          <w:b/>
          <w:sz w:val="30"/>
          <w:szCs w:val="30"/>
        </w:rPr>
      </w:pPr>
      <w:r>
        <w:rPr>
          <w:b/>
          <w:sz w:val="30"/>
          <w:szCs w:val="30"/>
        </w:rPr>
        <w:t>KIRÁLD</w:t>
      </w:r>
      <w:r w:rsidR="00604DC9" w:rsidRPr="00427D67">
        <w:rPr>
          <w:b/>
          <w:sz w:val="30"/>
          <w:szCs w:val="30"/>
        </w:rPr>
        <w:t xml:space="preserve"> </w:t>
      </w:r>
      <w:r>
        <w:rPr>
          <w:b/>
          <w:sz w:val="30"/>
          <w:szCs w:val="30"/>
        </w:rPr>
        <w:t>KÖZSÉG</w:t>
      </w:r>
      <w:r w:rsidR="00604DC9" w:rsidRPr="00427D67">
        <w:rPr>
          <w:b/>
          <w:sz w:val="30"/>
          <w:szCs w:val="30"/>
        </w:rPr>
        <w:t xml:space="preserve"> ÖNKORMÁNYZATÁNAK TELEPÜLÉSKÉPI RENDELETE</w:t>
      </w:r>
    </w:p>
    <w:p w14:paraId="4A936266" w14:textId="77777777" w:rsidR="00604DC9" w:rsidRPr="00604DC9" w:rsidRDefault="00604DC9" w:rsidP="00604DC9">
      <w:pPr>
        <w:pStyle w:val="Norml0"/>
        <w:jc w:val="center"/>
        <w:rPr>
          <w:rFonts w:asciiTheme="minorHAnsi" w:hAnsiTheme="minorHAnsi" w:cstheme="minorHAnsi"/>
          <w:b/>
          <w:sz w:val="28"/>
          <w:szCs w:val="28"/>
        </w:rPr>
      </w:pPr>
    </w:p>
    <w:p w14:paraId="1D8FC652" w14:textId="77777777" w:rsidR="005B480C" w:rsidRPr="00713F19" w:rsidRDefault="00054F0A" w:rsidP="00713F19">
      <w:pPr>
        <w:pStyle w:val="TJ2"/>
        <w:rPr>
          <w:rStyle w:val="Hiperhivatkozs"/>
          <w:bCs w:val="0"/>
          <w:color w:val="auto"/>
          <w:u w:val="none"/>
        </w:rPr>
      </w:pPr>
      <w:hyperlink w:anchor="_Toc488125372" w:history="1">
        <w:r w:rsidR="005B480C" w:rsidRPr="00713F19">
          <w:rPr>
            <w:rStyle w:val="Hiperhivatkozs"/>
            <w:color w:val="auto"/>
            <w:u w:val="none"/>
          </w:rPr>
          <w:t>1.</w:t>
        </w:r>
        <w:r w:rsidR="005B480C" w:rsidRPr="00713F19">
          <w:rPr>
            <w:rStyle w:val="Hiperhivatkozs"/>
            <w:color w:val="auto"/>
            <w:u w:val="none"/>
          </w:rPr>
          <w:tab/>
          <w:t>CÍMLAP</w:t>
        </w:r>
        <w:r w:rsidR="005B480C" w:rsidRPr="00713F19">
          <w:rPr>
            <w:rStyle w:val="Hiperhivatkozs"/>
            <w:webHidden/>
            <w:color w:val="auto"/>
            <w:u w:val="none"/>
          </w:rPr>
          <w:tab/>
          <w:t>1</w:t>
        </w:r>
      </w:hyperlink>
    </w:p>
    <w:p w14:paraId="0E977B63" w14:textId="60E76C5A" w:rsidR="00EB268F" w:rsidRDefault="005B480C">
      <w:pPr>
        <w:pStyle w:val="TJ2"/>
        <w:rPr>
          <w:rFonts w:eastAsiaTheme="minorEastAsia" w:cstheme="minorBidi"/>
          <w:bCs w:val="0"/>
          <w:smallCaps w:val="0"/>
        </w:rPr>
      </w:pPr>
      <w:r w:rsidRPr="00713F19">
        <w:rPr>
          <w:rStyle w:val="Hiperhivatkozs"/>
          <w:smallCaps w:val="0"/>
          <w:color w:val="A50021"/>
        </w:rPr>
        <w:fldChar w:fldCharType="begin"/>
      </w:r>
      <w:r w:rsidRPr="00713F19">
        <w:rPr>
          <w:rStyle w:val="Hiperhivatkozs"/>
          <w:color w:val="A50021"/>
        </w:rPr>
        <w:instrText xml:space="preserve"> TOC \o "1-3" \h \z \u </w:instrText>
      </w:r>
      <w:r w:rsidRPr="00713F19">
        <w:rPr>
          <w:rStyle w:val="Hiperhivatkozs"/>
          <w:smallCaps w:val="0"/>
          <w:color w:val="A50021"/>
        </w:rPr>
        <w:fldChar w:fldCharType="separate"/>
      </w:r>
      <w:hyperlink w:anchor="_Toc498927336" w:history="1">
        <w:r w:rsidR="00EB268F" w:rsidRPr="008910C9">
          <w:rPr>
            <w:rStyle w:val="Hiperhivatkozs"/>
          </w:rPr>
          <w:t>2.</w:t>
        </w:r>
        <w:r w:rsidR="00EB268F">
          <w:rPr>
            <w:rFonts w:eastAsiaTheme="minorEastAsia" w:cstheme="minorBidi"/>
            <w:bCs w:val="0"/>
            <w:smallCaps w:val="0"/>
          </w:rPr>
          <w:tab/>
        </w:r>
        <w:r w:rsidR="00EB268F" w:rsidRPr="008910C9">
          <w:rPr>
            <w:rStyle w:val="Hiperhivatkozs"/>
          </w:rPr>
          <w:t>ALÁÍRÓLAP</w:t>
        </w:r>
        <w:r w:rsidR="00EB268F">
          <w:rPr>
            <w:webHidden/>
          </w:rPr>
          <w:tab/>
        </w:r>
        <w:r w:rsidR="00EB268F">
          <w:rPr>
            <w:webHidden/>
          </w:rPr>
          <w:fldChar w:fldCharType="begin"/>
        </w:r>
        <w:r w:rsidR="00EB268F">
          <w:rPr>
            <w:webHidden/>
          </w:rPr>
          <w:instrText xml:space="preserve"> PAGEREF _Toc498927336 \h </w:instrText>
        </w:r>
        <w:r w:rsidR="00EB268F">
          <w:rPr>
            <w:webHidden/>
          </w:rPr>
        </w:r>
        <w:r w:rsidR="00EB268F">
          <w:rPr>
            <w:webHidden/>
          </w:rPr>
          <w:fldChar w:fldCharType="separate"/>
        </w:r>
        <w:r w:rsidR="00EB268F">
          <w:rPr>
            <w:webHidden/>
          </w:rPr>
          <w:t>2</w:t>
        </w:r>
        <w:r w:rsidR="00EB268F">
          <w:rPr>
            <w:webHidden/>
          </w:rPr>
          <w:fldChar w:fldCharType="end"/>
        </w:r>
      </w:hyperlink>
    </w:p>
    <w:p w14:paraId="646533DE" w14:textId="7B4BA698" w:rsidR="00EB268F" w:rsidRDefault="00054F0A">
      <w:pPr>
        <w:pStyle w:val="TJ2"/>
        <w:rPr>
          <w:rFonts w:eastAsiaTheme="minorEastAsia" w:cstheme="minorBidi"/>
          <w:bCs w:val="0"/>
          <w:smallCaps w:val="0"/>
        </w:rPr>
      </w:pPr>
      <w:hyperlink w:anchor="_Toc498927337" w:history="1">
        <w:r w:rsidR="00EB268F" w:rsidRPr="008910C9">
          <w:rPr>
            <w:rStyle w:val="Hiperhivatkozs"/>
          </w:rPr>
          <w:t>3.</w:t>
        </w:r>
        <w:r w:rsidR="00EB268F">
          <w:rPr>
            <w:rFonts w:eastAsiaTheme="minorEastAsia" w:cstheme="minorBidi"/>
            <w:bCs w:val="0"/>
            <w:smallCaps w:val="0"/>
          </w:rPr>
          <w:tab/>
        </w:r>
        <w:r w:rsidR="00EB268F" w:rsidRPr="008910C9">
          <w:rPr>
            <w:rStyle w:val="Hiperhivatkozs"/>
          </w:rPr>
          <w:t>TARTALOMJEGYZÉK</w:t>
        </w:r>
        <w:r w:rsidR="00EB268F">
          <w:rPr>
            <w:webHidden/>
          </w:rPr>
          <w:tab/>
        </w:r>
        <w:r w:rsidR="00EB268F">
          <w:rPr>
            <w:webHidden/>
          </w:rPr>
          <w:fldChar w:fldCharType="begin"/>
        </w:r>
        <w:r w:rsidR="00EB268F">
          <w:rPr>
            <w:webHidden/>
          </w:rPr>
          <w:instrText xml:space="preserve"> PAGEREF _Toc498927337 \h </w:instrText>
        </w:r>
        <w:r w:rsidR="00EB268F">
          <w:rPr>
            <w:webHidden/>
          </w:rPr>
        </w:r>
        <w:r w:rsidR="00EB268F">
          <w:rPr>
            <w:webHidden/>
          </w:rPr>
          <w:fldChar w:fldCharType="separate"/>
        </w:r>
        <w:r w:rsidR="00EB268F">
          <w:rPr>
            <w:webHidden/>
          </w:rPr>
          <w:t>3</w:t>
        </w:r>
        <w:r w:rsidR="00EB268F">
          <w:rPr>
            <w:webHidden/>
          </w:rPr>
          <w:fldChar w:fldCharType="end"/>
        </w:r>
      </w:hyperlink>
    </w:p>
    <w:p w14:paraId="1983C09D" w14:textId="4D6A82DF" w:rsidR="00EB268F" w:rsidRDefault="00054F0A">
      <w:pPr>
        <w:pStyle w:val="TJ1"/>
        <w:rPr>
          <w:rFonts w:eastAsiaTheme="minorEastAsia" w:cstheme="minorBidi"/>
          <w:b w:val="0"/>
          <w:sz w:val="22"/>
          <w:szCs w:val="22"/>
          <w:lang w:eastAsia="hu-HU"/>
        </w:rPr>
      </w:pPr>
      <w:hyperlink w:anchor="_Toc498927338" w:history="1">
        <w:r w:rsidR="00EB268F" w:rsidRPr="008910C9">
          <w:rPr>
            <w:rStyle w:val="Hiperhivatkozs"/>
          </w:rPr>
          <w:t>Első rész</w:t>
        </w:r>
        <w:r w:rsidR="00EB268F">
          <w:rPr>
            <w:webHidden/>
          </w:rPr>
          <w:tab/>
        </w:r>
        <w:r w:rsidR="00EB268F">
          <w:rPr>
            <w:webHidden/>
          </w:rPr>
          <w:fldChar w:fldCharType="begin"/>
        </w:r>
        <w:r w:rsidR="00EB268F">
          <w:rPr>
            <w:webHidden/>
          </w:rPr>
          <w:instrText xml:space="preserve"> PAGEREF _Toc498927338 \h </w:instrText>
        </w:r>
        <w:r w:rsidR="00EB268F">
          <w:rPr>
            <w:webHidden/>
          </w:rPr>
        </w:r>
        <w:r w:rsidR="00EB268F">
          <w:rPr>
            <w:webHidden/>
          </w:rPr>
          <w:fldChar w:fldCharType="separate"/>
        </w:r>
        <w:r w:rsidR="00EB268F">
          <w:rPr>
            <w:webHidden/>
          </w:rPr>
          <w:t>6</w:t>
        </w:r>
        <w:r w:rsidR="00EB268F">
          <w:rPr>
            <w:webHidden/>
          </w:rPr>
          <w:fldChar w:fldCharType="end"/>
        </w:r>
      </w:hyperlink>
    </w:p>
    <w:p w14:paraId="6E810F43" w14:textId="4114BD8D" w:rsidR="00EB268F" w:rsidRDefault="00054F0A">
      <w:pPr>
        <w:pStyle w:val="TJ1"/>
        <w:rPr>
          <w:rFonts w:eastAsiaTheme="minorEastAsia" w:cstheme="minorBidi"/>
          <w:b w:val="0"/>
          <w:sz w:val="22"/>
          <w:szCs w:val="22"/>
          <w:lang w:eastAsia="hu-HU"/>
        </w:rPr>
      </w:pPr>
      <w:hyperlink w:anchor="_Toc498927339" w:history="1">
        <w:r w:rsidR="00EB268F" w:rsidRPr="008910C9">
          <w:rPr>
            <w:rStyle w:val="Hiperhivatkozs"/>
          </w:rPr>
          <w:t>Bevezető rendelkezések</w:t>
        </w:r>
        <w:r w:rsidR="00EB268F">
          <w:rPr>
            <w:webHidden/>
          </w:rPr>
          <w:tab/>
        </w:r>
        <w:r w:rsidR="00EB268F">
          <w:rPr>
            <w:webHidden/>
          </w:rPr>
          <w:fldChar w:fldCharType="begin"/>
        </w:r>
        <w:r w:rsidR="00EB268F">
          <w:rPr>
            <w:webHidden/>
          </w:rPr>
          <w:instrText xml:space="preserve"> PAGEREF _Toc498927339 \h </w:instrText>
        </w:r>
        <w:r w:rsidR="00EB268F">
          <w:rPr>
            <w:webHidden/>
          </w:rPr>
        </w:r>
        <w:r w:rsidR="00EB268F">
          <w:rPr>
            <w:webHidden/>
          </w:rPr>
          <w:fldChar w:fldCharType="separate"/>
        </w:r>
        <w:r w:rsidR="00EB268F">
          <w:rPr>
            <w:webHidden/>
          </w:rPr>
          <w:t>6</w:t>
        </w:r>
        <w:r w:rsidR="00EB268F">
          <w:rPr>
            <w:webHidden/>
          </w:rPr>
          <w:fldChar w:fldCharType="end"/>
        </w:r>
      </w:hyperlink>
    </w:p>
    <w:p w14:paraId="68338170" w14:textId="48CBFA56" w:rsidR="00EB268F" w:rsidRDefault="00054F0A">
      <w:pPr>
        <w:pStyle w:val="TJ3"/>
        <w:rPr>
          <w:rFonts w:eastAsiaTheme="minorEastAsia" w:cstheme="minorBidi"/>
          <w:b w:val="0"/>
          <w:iCs w:val="0"/>
          <w:szCs w:val="22"/>
          <w:shd w:val="clear" w:color="auto" w:fill="auto"/>
        </w:rPr>
      </w:pPr>
      <w:hyperlink w:anchor="_Toc498927340" w:history="1">
        <w:r w:rsidR="00EB268F" w:rsidRPr="008910C9">
          <w:rPr>
            <w:rStyle w:val="Hiperhivatkozs"/>
          </w:rPr>
          <w:t>I.</w:t>
        </w:r>
        <w:r w:rsidR="00EB268F">
          <w:rPr>
            <w:rFonts w:eastAsiaTheme="minorEastAsia" w:cstheme="minorBidi"/>
            <w:b w:val="0"/>
            <w:iCs w:val="0"/>
            <w:szCs w:val="22"/>
            <w:shd w:val="clear" w:color="auto" w:fill="auto"/>
          </w:rPr>
          <w:tab/>
        </w:r>
        <w:r w:rsidR="00EB268F" w:rsidRPr="008910C9">
          <w:rPr>
            <w:rStyle w:val="Hiperhivatkozs"/>
          </w:rPr>
          <w:t>Fejezet</w:t>
        </w:r>
        <w:r w:rsidR="00EB268F">
          <w:rPr>
            <w:webHidden/>
          </w:rPr>
          <w:tab/>
        </w:r>
        <w:r w:rsidR="00EB268F">
          <w:rPr>
            <w:webHidden/>
          </w:rPr>
          <w:fldChar w:fldCharType="begin"/>
        </w:r>
        <w:r w:rsidR="00EB268F">
          <w:rPr>
            <w:webHidden/>
          </w:rPr>
          <w:instrText xml:space="preserve"> PAGEREF _Toc498927340 \h </w:instrText>
        </w:r>
        <w:r w:rsidR="00EB268F">
          <w:rPr>
            <w:webHidden/>
          </w:rPr>
        </w:r>
        <w:r w:rsidR="00EB268F">
          <w:rPr>
            <w:webHidden/>
          </w:rPr>
          <w:fldChar w:fldCharType="separate"/>
        </w:r>
        <w:r w:rsidR="00EB268F">
          <w:rPr>
            <w:webHidden/>
          </w:rPr>
          <w:t>6</w:t>
        </w:r>
        <w:r w:rsidR="00EB268F">
          <w:rPr>
            <w:webHidden/>
          </w:rPr>
          <w:fldChar w:fldCharType="end"/>
        </w:r>
      </w:hyperlink>
    </w:p>
    <w:p w14:paraId="1AF98885" w14:textId="18544DC9" w:rsidR="00EB268F" w:rsidRDefault="00054F0A">
      <w:pPr>
        <w:pStyle w:val="TJ1"/>
        <w:rPr>
          <w:rFonts w:eastAsiaTheme="minorEastAsia" w:cstheme="minorBidi"/>
          <w:b w:val="0"/>
          <w:sz w:val="22"/>
          <w:szCs w:val="22"/>
          <w:lang w:eastAsia="hu-HU"/>
        </w:rPr>
      </w:pPr>
      <w:hyperlink w:anchor="_Toc498927341" w:history="1">
        <w:r w:rsidR="00EB268F" w:rsidRPr="008910C9">
          <w:rPr>
            <w:rStyle w:val="Hiperhivatkozs"/>
          </w:rPr>
          <w:t>Általános rendelkezések</w:t>
        </w:r>
        <w:r w:rsidR="00EB268F">
          <w:rPr>
            <w:webHidden/>
          </w:rPr>
          <w:tab/>
        </w:r>
        <w:r w:rsidR="00EB268F">
          <w:rPr>
            <w:webHidden/>
          </w:rPr>
          <w:fldChar w:fldCharType="begin"/>
        </w:r>
        <w:r w:rsidR="00EB268F">
          <w:rPr>
            <w:webHidden/>
          </w:rPr>
          <w:instrText xml:space="preserve"> PAGEREF _Toc498927341 \h </w:instrText>
        </w:r>
        <w:r w:rsidR="00EB268F">
          <w:rPr>
            <w:webHidden/>
          </w:rPr>
        </w:r>
        <w:r w:rsidR="00EB268F">
          <w:rPr>
            <w:webHidden/>
          </w:rPr>
          <w:fldChar w:fldCharType="separate"/>
        </w:r>
        <w:r w:rsidR="00EB268F">
          <w:rPr>
            <w:webHidden/>
          </w:rPr>
          <w:t>6</w:t>
        </w:r>
        <w:r w:rsidR="00EB268F">
          <w:rPr>
            <w:webHidden/>
          </w:rPr>
          <w:fldChar w:fldCharType="end"/>
        </w:r>
      </w:hyperlink>
    </w:p>
    <w:p w14:paraId="71F72031" w14:textId="1214BF6E" w:rsidR="00EB268F" w:rsidRDefault="00054F0A">
      <w:pPr>
        <w:pStyle w:val="TJ2"/>
        <w:rPr>
          <w:rFonts w:eastAsiaTheme="minorEastAsia" w:cstheme="minorBidi"/>
          <w:bCs w:val="0"/>
          <w:smallCaps w:val="0"/>
        </w:rPr>
      </w:pPr>
      <w:hyperlink w:anchor="_Toc498927342" w:history="1">
        <w:r w:rsidR="00EB268F" w:rsidRPr="008910C9">
          <w:rPr>
            <w:rStyle w:val="Hiperhivatkozs"/>
          </w:rPr>
          <w:t>1.</w:t>
        </w:r>
        <w:r w:rsidR="00EB268F">
          <w:rPr>
            <w:rFonts w:eastAsiaTheme="minorEastAsia" w:cstheme="minorBidi"/>
            <w:bCs w:val="0"/>
            <w:smallCaps w:val="0"/>
          </w:rPr>
          <w:tab/>
        </w:r>
        <w:r w:rsidR="00EB268F" w:rsidRPr="008910C9">
          <w:rPr>
            <w:rStyle w:val="Hiperhivatkozs"/>
          </w:rPr>
          <w:t>A rendelet célja</w:t>
        </w:r>
        <w:r w:rsidR="00EB268F">
          <w:rPr>
            <w:webHidden/>
          </w:rPr>
          <w:tab/>
        </w:r>
        <w:r w:rsidR="00EB268F">
          <w:rPr>
            <w:webHidden/>
          </w:rPr>
          <w:fldChar w:fldCharType="begin"/>
        </w:r>
        <w:r w:rsidR="00EB268F">
          <w:rPr>
            <w:webHidden/>
          </w:rPr>
          <w:instrText xml:space="preserve"> PAGEREF _Toc498927342 \h </w:instrText>
        </w:r>
        <w:r w:rsidR="00EB268F">
          <w:rPr>
            <w:webHidden/>
          </w:rPr>
        </w:r>
        <w:r w:rsidR="00EB268F">
          <w:rPr>
            <w:webHidden/>
          </w:rPr>
          <w:fldChar w:fldCharType="separate"/>
        </w:r>
        <w:r w:rsidR="00EB268F">
          <w:rPr>
            <w:webHidden/>
          </w:rPr>
          <w:t>6</w:t>
        </w:r>
        <w:r w:rsidR="00EB268F">
          <w:rPr>
            <w:webHidden/>
          </w:rPr>
          <w:fldChar w:fldCharType="end"/>
        </w:r>
      </w:hyperlink>
    </w:p>
    <w:p w14:paraId="309AFBC0" w14:textId="6026C83B" w:rsidR="00EB268F" w:rsidRDefault="00054F0A">
      <w:pPr>
        <w:pStyle w:val="TJ2"/>
        <w:rPr>
          <w:rFonts w:eastAsiaTheme="minorEastAsia" w:cstheme="minorBidi"/>
          <w:bCs w:val="0"/>
          <w:smallCaps w:val="0"/>
        </w:rPr>
      </w:pPr>
      <w:hyperlink w:anchor="_Toc498927343" w:history="1">
        <w:r w:rsidR="00EB268F" w:rsidRPr="008910C9">
          <w:rPr>
            <w:rStyle w:val="Hiperhivatkozs"/>
          </w:rPr>
          <w:t>2.</w:t>
        </w:r>
        <w:r w:rsidR="00EB268F">
          <w:rPr>
            <w:rFonts w:eastAsiaTheme="minorEastAsia" w:cstheme="minorBidi"/>
            <w:bCs w:val="0"/>
            <w:smallCaps w:val="0"/>
          </w:rPr>
          <w:tab/>
        </w:r>
        <w:r w:rsidR="00EB268F" w:rsidRPr="008910C9">
          <w:rPr>
            <w:rStyle w:val="Hiperhivatkozs"/>
          </w:rPr>
          <w:t>A helyi védelem célja</w:t>
        </w:r>
        <w:r w:rsidR="00EB268F">
          <w:rPr>
            <w:webHidden/>
          </w:rPr>
          <w:tab/>
        </w:r>
        <w:r w:rsidR="00EB268F">
          <w:rPr>
            <w:webHidden/>
          </w:rPr>
          <w:fldChar w:fldCharType="begin"/>
        </w:r>
        <w:r w:rsidR="00EB268F">
          <w:rPr>
            <w:webHidden/>
          </w:rPr>
          <w:instrText xml:space="preserve"> PAGEREF _Toc498927343 \h </w:instrText>
        </w:r>
        <w:r w:rsidR="00EB268F">
          <w:rPr>
            <w:webHidden/>
          </w:rPr>
        </w:r>
        <w:r w:rsidR="00EB268F">
          <w:rPr>
            <w:webHidden/>
          </w:rPr>
          <w:fldChar w:fldCharType="separate"/>
        </w:r>
        <w:r w:rsidR="00EB268F">
          <w:rPr>
            <w:webHidden/>
          </w:rPr>
          <w:t>6</w:t>
        </w:r>
        <w:r w:rsidR="00EB268F">
          <w:rPr>
            <w:webHidden/>
          </w:rPr>
          <w:fldChar w:fldCharType="end"/>
        </w:r>
      </w:hyperlink>
    </w:p>
    <w:p w14:paraId="44B8C9A5" w14:textId="44F9EAA9" w:rsidR="00EB268F" w:rsidRDefault="00054F0A">
      <w:pPr>
        <w:pStyle w:val="TJ2"/>
        <w:rPr>
          <w:rFonts w:eastAsiaTheme="minorEastAsia" w:cstheme="minorBidi"/>
          <w:bCs w:val="0"/>
          <w:smallCaps w:val="0"/>
        </w:rPr>
      </w:pPr>
      <w:hyperlink w:anchor="_Toc498927344" w:history="1">
        <w:r w:rsidR="00EB268F" w:rsidRPr="008910C9">
          <w:rPr>
            <w:rStyle w:val="Hiperhivatkozs"/>
          </w:rPr>
          <w:t>3.</w:t>
        </w:r>
        <w:r w:rsidR="00EB268F">
          <w:rPr>
            <w:rFonts w:eastAsiaTheme="minorEastAsia" w:cstheme="minorBidi"/>
            <w:bCs w:val="0"/>
            <w:smallCaps w:val="0"/>
          </w:rPr>
          <w:tab/>
        </w:r>
        <w:r w:rsidR="00EB268F" w:rsidRPr="008910C9">
          <w:rPr>
            <w:rStyle w:val="Hiperhivatkozs"/>
          </w:rPr>
          <w:t>A településképi szempontból meghatározó területek megállapításának célja</w:t>
        </w:r>
        <w:r w:rsidR="00EB268F">
          <w:rPr>
            <w:webHidden/>
          </w:rPr>
          <w:tab/>
        </w:r>
        <w:r w:rsidR="00EB268F">
          <w:rPr>
            <w:webHidden/>
          </w:rPr>
          <w:fldChar w:fldCharType="begin"/>
        </w:r>
        <w:r w:rsidR="00EB268F">
          <w:rPr>
            <w:webHidden/>
          </w:rPr>
          <w:instrText xml:space="preserve"> PAGEREF _Toc498927344 \h </w:instrText>
        </w:r>
        <w:r w:rsidR="00EB268F">
          <w:rPr>
            <w:webHidden/>
          </w:rPr>
        </w:r>
        <w:r w:rsidR="00EB268F">
          <w:rPr>
            <w:webHidden/>
          </w:rPr>
          <w:fldChar w:fldCharType="separate"/>
        </w:r>
        <w:r w:rsidR="00EB268F">
          <w:rPr>
            <w:webHidden/>
          </w:rPr>
          <w:t>6</w:t>
        </w:r>
        <w:r w:rsidR="00EB268F">
          <w:rPr>
            <w:webHidden/>
          </w:rPr>
          <w:fldChar w:fldCharType="end"/>
        </w:r>
      </w:hyperlink>
    </w:p>
    <w:p w14:paraId="001C9111" w14:textId="4FCFC4DF" w:rsidR="00EB268F" w:rsidRDefault="00054F0A">
      <w:pPr>
        <w:pStyle w:val="TJ2"/>
        <w:rPr>
          <w:rFonts w:eastAsiaTheme="minorEastAsia" w:cstheme="minorBidi"/>
          <w:bCs w:val="0"/>
          <w:smallCaps w:val="0"/>
        </w:rPr>
      </w:pPr>
      <w:hyperlink w:anchor="_Toc498927345" w:history="1">
        <w:r w:rsidR="00EB268F" w:rsidRPr="008910C9">
          <w:rPr>
            <w:rStyle w:val="Hiperhivatkozs"/>
          </w:rPr>
          <w:t>4.</w:t>
        </w:r>
        <w:r w:rsidR="00EB268F">
          <w:rPr>
            <w:rFonts w:eastAsiaTheme="minorEastAsia" w:cstheme="minorBidi"/>
            <w:bCs w:val="0"/>
            <w:smallCaps w:val="0"/>
          </w:rPr>
          <w:tab/>
        </w:r>
        <w:r w:rsidR="00EB268F" w:rsidRPr="008910C9">
          <w:rPr>
            <w:rStyle w:val="Hiperhivatkozs"/>
          </w:rPr>
          <w:t>A rendelet hatálya</w:t>
        </w:r>
        <w:r w:rsidR="00EB268F">
          <w:rPr>
            <w:webHidden/>
          </w:rPr>
          <w:tab/>
        </w:r>
        <w:r w:rsidR="00EB268F">
          <w:rPr>
            <w:webHidden/>
          </w:rPr>
          <w:fldChar w:fldCharType="begin"/>
        </w:r>
        <w:r w:rsidR="00EB268F">
          <w:rPr>
            <w:webHidden/>
          </w:rPr>
          <w:instrText xml:space="preserve"> PAGEREF _Toc498927345 \h </w:instrText>
        </w:r>
        <w:r w:rsidR="00EB268F">
          <w:rPr>
            <w:webHidden/>
          </w:rPr>
        </w:r>
        <w:r w:rsidR="00EB268F">
          <w:rPr>
            <w:webHidden/>
          </w:rPr>
          <w:fldChar w:fldCharType="separate"/>
        </w:r>
        <w:r w:rsidR="00EB268F">
          <w:rPr>
            <w:webHidden/>
          </w:rPr>
          <w:t>6</w:t>
        </w:r>
        <w:r w:rsidR="00EB268F">
          <w:rPr>
            <w:webHidden/>
          </w:rPr>
          <w:fldChar w:fldCharType="end"/>
        </w:r>
      </w:hyperlink>
    </w:p>
    <w:p w14:paraId="62F5EFA6" w14:textId="7855ECC9" w:rsidR="00EB268F" w:rsidRDefault="00054F0A">
      <w:pPr>
        <w:pStyle w:val="TJ2"/>
        <w:rPr>
          <w:rFonts w:eastAsiaTheme="minorEastAsia" w:cstheme="minorBidi"/>
          <w:bCs w:val="0"/>
          <w:smallCaps w:val="0"/>
        </w:rPr>
      </w:pPr>
      <w:hyperlink w:anchor="_Toc498927346" w:history="1">
        <w:r w:rsidR="00EB268F" w:rsidRPr="008910C9">
          <w:rPr>
            <w:rStyle w:val="Hiperhivatkozs"/>
          </w:rPr>
          <w:t>5.</w:t>
        </w:r>
        <w:r w:rsidR="00EB268F">
          <w:rPr>
            <w:rFonts w:eastAsiaTheme="minorEastAsia" w:cstheme="minorBidi"/>
            <w:bCs w:val="0"/>
            <w:smallCaps w:val="0"/>
          </w:rPr>
          <w:tab/>
        </w:r>
        <w:r w:rsidR="00EB268F" w:rsidRPr="008910C9">
          <w:rPr>
            <w:rStyle w:val="Hiperhivatkozs"/>
          </w:rPr>
          <w:t>Értelmező rendelkezések</w:t>
        </w:r>
        <w:r w:rsidR="00EB268F">
          <w:rPr>
            <w:webHidden/>
          </w:rPr>
          <w:tab/>
        </w:r>
        <w:r w:rsidR="00EB268F">
          <w:rPr>
            <w:webHidden/>
          </w:rPr>
          <w:fldChar w:fldCharType="begin"/>
        </w:r>
        <w:r w:rsidR="00EB268F">
          <w:rPr>
            <w:webHidden/>
          </w:rPr>
          <w:instrText xml:space="preserve"> PAGEREF _Toc498927346 \h </w:instrText>
        </w:r>
        <w:r w:rsidR="00EB268F">
          <w:rPr>
            <w:webHidden/>
          </w:rPr>
        </w:r>
        <w:r w:rsidR="00EB268F">
          <w:rPr>
            <w:webHidden/>
          </w:rPr>
          <w:fldChar w:fldCharType="separate"/>
        </w:r>
        <w:r w:rsidR="00EB268F">
          <w:rPr>
            <w:webHidden/>
          </w:rPr>
          <w:t>7</w:t>
        </w:r>
        <w:r w:rsidR="00EB268F">
          <w:rPr>
            <w:webHidden/>
          </w:rPr>
          <w:fldChar w:fldCharType="end"/>
        </w:r>
      </w:hyperlink>
    </w:p>
    <w:p w14:paraId="0FF78F2C" w14:textId="20566F03" w:rsidR="00EB268F" w:rsidRDefault="00054F0A">
      <w:pPr>
        <w:pStyle w:val="TJ1"/>
        <w:rPr>
          <w:rFonts w:eastAsiaTheme="minorEastAsia" w:cstheme="minorBidi"/>
          <w:b w:val="0"/>
          <w:sz w:val="22"/>
          <w:szCs w:val="22"/>
          <w:lang w:eastAsia="hu-HU"/>
        </w:rPr>
      </w:pPr>
      <w:hyperlink w:anchor="_Toc498927347" w:history="1">
        <w:r w:rsidR="00EB268F" w:rsidRPr="008910C9">
          <w:rPr>
            <w:rStyle w:val="Hiperhivatkozs"/>
          </w:rPr>
          <w:t>Második rész</w:t>
        </w:r>
        <w:r w:rsidR="00EB268F">
          <w:rPr>
            <w:webHidden/>
          </w:rPr>
          <w:tab/>
        </w:r>
        <w:r w:rsidR="00EB268F">
          <w:rPr>
            <w:webHidden/>
          </w:rPr>
          <w:fldChar w:fldCharType="begin"/>
        </w:r>
        <w:r w:rsidR="00EB268F">
          <w:rPr>
            <w:webHidden/>
          </w:rPr>
          <w:instrText xml:space="preserve"> PAGEREF _Toc498927347 \h </w:instrText>
        </w:r>
        <w:r w:rsidR="00EB268F">
          <w:rPr>
            <w:webHidden/>
          </w:rPr>
        </w:r>
        <w:r w:rsidR="00EB268F">
          <w:rPr>
            <w:webHidden/>
          </w:rPr>
          <w:fldChar w:fldCharType="separate"/>
        </w:r>
        <w:r w:rsidR="00EB268F">
          <w:rPr>
            <w:webHidden/>
          </w:rPr>
          <w:t>9</w:t>
        </w:r>
        <w:r w:rsidR="00EB268F">
          <w:rPr>
            <w:webHidden/>
          </w:rPr>
          <w:fldChar w:fldCharType="end"/>
        </w:r>
      </w:hyperlink>
    </w:p>
    <w:p w14:paraId="273C4102" w14:textId="743A8799" w:rsidR="00EB268F" w:rsidRDefault="00054F0A">
      <w:pPr>
        <w:pStyle w:val="TJ1"/>
        <w:rPr>
          <w:rFonts w:eastAsiaTheme="minorEastAsia" w:cstheme="minorBidi"/>
          <w:b w:val="0"/>
          <w:sz w:val="22"/>
          <w:szCs w:val="22"/>
          <w:lang w:eastAsia="hu-HU"/>
        </w:rPr>
      </w:pPr>
      <w:hyperlink w:anchor="_Toc498927348" w:history="1">
        <w:r w:rsidR="00EB268F" w:rsidRPr="008910C9">
          <w:rPr>
            <w:rStyle w:val="Hiperhivatkozs"/>
          </w:rPr>
          <w:t>A helyi védelem</w:t>
        </w:r>
        <w:r w:rsidR="00EB268F">
          <w:rPr>
            <w:webHidden/>
          </w:rPr>
          <w:tab/>
        </w:r>
        <w:r w:rsidR="00EB268F">
          <w:rPr>
            <w:webHidden/>
          </w:rPr>
          <w:fldChar w:fldCharType="begin"/>
        </w:r>
        <w:r w:rsidR="00EB268F">
          <w:rPr>
            <w:webHidden/>
          </w:rPr>
          <w:instrText xml:space="preserve"> PAGEREF _Toc498927348 \h </w:instrText>
        </w:r>
        <w:r w:rsidR="00EB268F">
          <w:rPr>
            <w:webHidden/>
          </w:rPr>
        </w:r>
        <w:r w:rsidR="00EB268F">
          <w:rPr>
            <w:webHidden/>
          </w:rPr>
          <w:fldChar w:fldCharType="separate"/>
        </w:r>
        <w:r w:rsidR="00EB268F">
          <w:rPr>
            <w:webHidden/>
          </w:rPr>
          <w:t>9</w:t>
        </w:r>
        <w:r w:rsidR="00EB268F">
          <w:rPr>
            <w:webHidden/>
          </w:rPr>
          <w:fldChar w:fldCharType="end"/>
        </w:r>
      </w:hyperlink>
    </w:p>
    <w:p w14:paraId="4D96C224" w14:textId="3E6AF6B9" w:rsidR="00EB268F" w:rsidRDefault="00054F0A">
      <w:pPr>
        <w:pStyle w:val="TJ3"/>
        <w:rPr>
          <w:rFonts w:eastAsiaTheme="minorEastAsia" w:cstheme="minorBidi"/>
          <w:b w:val="0"/>
          <w:iCs w:val="0"/>
          <w:szCs w:val="22"/>
          <w:shd w:val="clear" w:color="auto" w:fill="auto"/>
        </w:rPr>
      </w:pPr>
      <w:hyperlink w:anchor="_Toc498927349" w:history="1">
        <w:r w:rsidR="00EB268F" w:rsidRPr="008910C9">
          <w:rPr>
            <w:rStyle w:val="Hiperhivatkozs"/>
          </w:rPr>
          <w:t>II.</w:t>
        </w:r>
        <w:r w:rsidR="00EB268F">
          <w:rPr>
            <w:rFonts w:eastAsiaTheme="minorEastAsia" w:cstheme="minorBidi"/>
            <w:b w:val="0"/>
            <w:iCs w:val="0"/>
            <w:szCs w:val="22"/>
            <w:shd w:val="clear" w:color="auto" w:fill="auto"/>
          </w:rPr>
          <w:tab/>
        </w:r>
        <w:r w:rsidR="00EB268F" w:rsidRPr="008910C9">
          <w:rPr>
            <w:rStyle w:val="Hiperhivatkozs"/>
          </w:rPr>
          <w:t>Fejezet</w:t>
        </w:r>
        <w:r w:rsidR="00EB268F">
          <w:rPr>
            <w:webHidden/>
          </w:rPr>
          <w:tab/>
        </w:r>
        <w:r w:rsidR="00EB268F">
          <w:rPr>
            <w:webHidden/>
          </w:rPr>
          <w:fldChar w:fldCharType="begin"/>
        </w:r>
        <w:r w:rsidR="00EB268F">
          <w:rPr>
            <w:webHidden/>
          </w:rPr>
          <w:instrText xml:space="preserve"> PAGEREF _Toc498927349 \h </w:instrText>
        </w:r>
        <w:r w:rsidR="00EB268F">
          <w:rPr>
            <w:webHidden/>
          </w:rPr>
        </w:r>
        <w:r w:rsidR="00EB268F">
          <w:rPr>
            <w:webHidden/>
          </w:rPr>
          <w:fldChar w:fldCharType="separate"/>
        </w:r>
        <w:r w:rsidR="00EB268F">
          <w:rPr>
            <w:webHidden/>
          </w:rPr>
          <w:t>9</w:t>
        </w:r>
        <w:r w:rsidR="00EB268F">
          <w:rPr>
            <w:webHidden/>
          </w:rPr>
          <w:fldChar w:fldCharType="end"/>
        </w:r>
      </w:hyperlink>
    </w:p>
    <w:p w14:paraId="2BA2C5CE" w14:textId="57AF6E5E" w:rsidR="00EB268F" w:rsidRDefault="00054F0A">
      <w:pPr>
        <w:pStyle w:val="TJ1"/>
        <w:rPr>
          <w:rFonts w:eastAsiaTheme="minorEastAsia" w:cstheme="minorBidi"/>
          <w:b w:val="0"/>
          <w:sz w:val="22"/>
          <w:szCs w:val="22"/>
          <w:lang w:eastAsia="hu-HU"/>
        </w:rPr>
      </w:pPr>
      <w:hyperlink w:anchor="_Toc498927350" w:history="1">
        <w:r w:rsidR="00EB268F" w:rsidRPr="008910C9">
          <w:rPr>
            <w:rStyle w:val="Hiperhivatkozs"/>
          </w:rPr>
          <w:t>A helyi védelem feladata, általános szabályai, önkormányzati és tulajdonosi kötelezettségek</w:t>
        </w:r>
        <w:r w:rsidR="00EB268F">
          <w:rPr>
            <w:webHidden/>
          </w:rPr>
          <w:tab/>
        </w:r>
        <w:r w:rsidR="00EB268F">
          <w:rPr>
            <w:webHidden/>
          </w:rPr>
          <w:fldChar w:fldCharType="begin"/>
        </w:r>
        <w:r w:rsidR="00EB268F">
          <w:rPr>
            <w:webHidden/>
          </w:rPr>
          <w:instrText xml:space="preserve"> PAGEREF _Toc498927350 \h </w:instrText>
        </w:r>
        <w:r w:rsidR="00EB268F">
          <w:rPr>
            <w:webHidden/>
          </w:rPr>
        </w:r>
        <w:r w:rsidR="00EB268F">
          <w:rPr>
            <w:webHidden/>
          </w:rPr>
          <w:fldChar w:fldCharType="separate"/>
        </w:r>
        <w:r w:rsidR="00EB268F">
          <w:rPr>
            <w:webHidden/>
          </w:rPr>
          <w:t>9</w:t>
        </w:r>
        <w:r w:rsidR="00EB268F">
          <w:rPr>
            <w:webHidden/>
          </w:rPr>
          <w:fldChar w:fldCharType="end"/>
        </w:r>
      </w:hyperlink>
    </w:p>
    <w:p w14:paraId="1E8B4ACD" w14:textId="5EF62F18" w:rsidR="00EB268F" w:rsidRDefault="00054F0A">
      <w:pPr>
        <w:pStyle w:val="TJ2"/>
        <w:rPr>
          <w:rFonts w:eastAsiaTheme="minorEastAsia" w:cstheme="minorBidi"/>
          <w:bCs w:val="0"/>
          <w:smallCaps w:val="0"/>
        </w:rPr>
      </w:pPr>
      <w:hyperlink w:anchor="_Toc498927351" w:history="1">
        <w:r w:rsidR="00EB268F" w:rsidRPr="008910C9">
          <w:rPr>
            <w:rStyle w:val="Hiperhivatkozs"/>
          </w:rPr>
          <w:t>6.</w:t>
        </w:r>
        <w:r w:rsidR="00EB268F">
          <w:rPr>
            <w:rFonts w:eastAsiaTheme="minorEastAsia" w:cstheme="minorBidi"/>
            <w:bCs w:val="0"/>
            <w:smallCaps w:val="0"/>
          </w:rPr>
          <w:tab/>
        </w:r>
        <w:r w:rsidR="00EB268F" w:rsidRPr="008910C9">
          <w:rPr>
            <w:rStyle w:val="Hiperhivatkozs"/>
          </w:rPr>
          <w:t>A helyi védelem feladata</w:t>
        </w:r>
        <w:r w:rsidR="00EB268F">
          <w:rPr>
            <w:webHidden/>
          </w:rPr>
          <w:tab/>
        </w:r>
        <w:r w:rsidR="00EB268F">
          <w:rPr>
            <w:webHidden/>
          </w:rPr>
          <w:fldChar w:fldCharType="begin"/>
        </w:r>
        <w:r w:rsidR="00EB268F">
          <w:rPr>
            <w:webHidden/>
          </w:rPr>
          <w:instrText xml:space="preserve"> PAGEREF _Toc498927351 \h </w:instrText>
        </w:r>
        <w:r w:rsidR="00EB268F">
          <w:rPr>
            <w:webHidden/>
          </w:rPr>
        </w:r>
        <w:r w:rsidR="00EB268F">
          <w:rPr>
            <w:webHidden/>
          </w:rPr>
          <w:fldChar w:fldCharType="separate"/>
        </w:r>
        <w:r w:rsidR="00EB268F">
          <w:rPr>
            <w:webHidden/>
          </w:rPr>
          <w:t>9</w:t>
        </w:r>
        <w:r w:rsidR="00EB268F">
          <w:rPr>
            <w:webHidden/>
          </w:rPr>
          <w:fldChar w:fldCharType="end"/>
        </w:r>
      </w:hyperlink>
    </w:p>
    <w:p w14:paraId="60C16194" w14:textId="5A443B6C" w:rsidR="00EB268F" w:rsidRDefault="00054F0A">
      <w:pPr>
        <w:pStyle w:val="TJ2"/>
        <w:rPr>
          <w:rFonts w:eastAsiaTheme="minorEastAsia" w:cstheme="minorBidi"/>
          <w:bCs w:val="0"/>
          <w:smallCaps w:val="0"/>
        </w:rPr>
      </w:pPr>
      <w:hyperlink w:anchor="_Toc498927352" w:history="1">
        <w:r w:rsidR="00EB268F" w:rsidRPr="008910C9">
          <w:rPr>
            <w:rStyle w:val="Hiperhivatkozs"/>
          </w:rPr>
          <w:t>7.</w:t>
        </w:r>
        <w:r w:rsidR="00EB268F">
          <w:rPr>
            <w:rFonts w:eastAsiaTheme="minorEastAsia" w:cstheme="minorBidi"/>
            <w:bCs w:val="0"/>
            <w:smallCaps w:val="0"/>
          </w:rPr>
          <w:tab/>
        </w:r>
        <w:r w:rsidR="00EB268F" w:rsidRPr="008910C9">
          <w:rPr>
            <w:rStyle w:val="Hiperhivatkozs"/>
          </w:rPr>
          <w:t>A helyi védelem alá helyezés általános szabályai</w:t>
        </w:r>
        <w:r w:rsidR="00EB268F">
          <w:rPr>
            <w:webHidden/>
          </w:rPr>
          <w:tab/>
        </w:r>
        <w:r w:rsidR="00EB268F">
          <w:rPr>
            <w:webHidden/>
          </w:rPr>
          <w:fldChar w:fldCharType="begin"/>
        </w:r>
        <w:r w:rsidR="00EB268F">
          <w:rPr>
            <w:webHidden/>
          </w:rPr>
          <w:instrText xml:space="preserve"> PAGEREF _Toc498927352 \h </w:instrText>
        </w:r>
        <w:r w:rsidR="00EB268F">
          <w:rPr>
            <w:webHidden/>
          </w:rPr>
        </w:r>
        <w:r w:rsidR="00EB268F">
          <w:rPr>
            <w:webHidden/>
          </w:rPr>
          <w:fldChar w:fldCharType="separate"/>
        </w:r>
        <w:r w:rsidR="00EB268F">
          <w:rPr>
            <w:webHidden/>
          </w:rPr>
          <w:t>10</w:t>
        </w:r>
        <w:r w:rsidR="00EB268F">
          <w:rPr>
            <w:webHidden/>
          </w:rPr>
          <w:fldChar w:fldCharType="end"/>
        </w:r>
      </w:hyperlink>
    </w:p>
    <w:p w14:paraId="75C95310" w14:textId="40147656" w:rsidR="00EB268F" w:rsidRDefault="00054F0A">
      <w:pPr>
        <w:pStyle w:val="TJ2"/>
        <w:rPr>
          <w:rFonts w:eastAsiaTheme="minorEastAsia" w:cstheme="minorBidi"/>
          <w:bCs w:val="0"/>
          <w:smallCaps w:val="0"/>
        </w:rPr>
      </w:pPr>
      <w:hyperlink w:anchor="_Toc498927353" w:history="1">
        <w:r w:rsidR="00EB268F" w:rsidRPr="008910C9">
          <w:rPr>
            <w:rStyle w:val="Hiperhivatkozs"/>
          </w:rPr>
          <w:t>8.</w:t>
        </w:r>
        <w:r w:rsidR="00EB268F">
          <w:rPr>
            <w:rFonts w:eastAsiaTheme="minorEastAsia" w:cstheme="minorBidi"/>
            <w:bCs w:val="0"/>
            <w:smallCaps w:val="0"/>
          </w:rPr>
          <w:tab/>
        </w:r>
        <w:r w:rsidR="00EB268F" w:rsidRPr="008910C9">
          <w:rPr>
            <w:rStyle w:val="Hiperhivatkozs"/>
          </w:rPr>
          <w:t>A helyi védettség megszüntetése</w:t>
        </w:r>
        <w:r w:rsidR="00EB268F">
          <w:rPr>
            <w:webHidden/>
          </w:rPr>
          <w:tab/>
        </w:r>
        <w:r w:rsidR="00EB268F">
          <w:rPr>
            <w:webHidden/>
          </w:rPr>
          <w:fldChar w:fldCharType="begin"/>
        </w:r>
        <w:r w:rsidR="00EB268F">
          <w:rPr>
            <w:webHidden/>
          </w:rPr>
          <w:instrText xml:space="preserve"> PAGEREF _Toc498927353 \h </w:instrText>
        </w:r>
        <w:r w:rsidR="00EB268F">
          <w:rPr>
            <w:webHidden/>
          </w:rPr>
        </w:r>
        <w:r w:rsidR="00EB268F">
          <w:rPr>
            <w:webHidden/>
          </w:rPr>
          <w:fldChar w:fldCharType="separate"/>
        </w:r>
        <w:r w:rsidR="00EB268F">
          <w:rPr>
            <w:webHidden/>
          </w:rPr>
          <w:t>10</w:t>
        </w:r>
        <w:r w:rsidR="00EB268F">
          <w:rPr>
            <w:webHidden/>
          </w:rPr>
          <w:fldChar w:fldCharType="end"/>
        </w:r>
      </w:hyperlink>
    </w:p>
    <w:p w14:paraId="47848705" w14:textId="7ECC1D6E" w:rsidR="00EB268F" w:rsidRDefault="00054F0A">
      <w:pPr>
        <w:pStyle w:val="TJ2"/>
        <w:rPr>
          <w:rFonts w:eastAsiaTheme="minorEastAsia" w:cstheme="minorBidi"/>
          <w:bCs w:val="0"/>
          <w:smallCaps w:val="0"/>
        </w:rPr>
      </w:pPr>
      <w:hyperlink w:anchor="_Toc498927354" w:history="1">
        <w:r w:rsidR="00EB268F" w:rsidRPr="008910C9">
          <w:rPr>
            <w:rStyle w:val="Hiperhivatkozs"/>
          </w:rPr>
          <w:t>9.</w:t>
        </w:r>
        <w:r w:rsidR="00EB268F">
          <w:rPr>
            <w:rFonts w:eastAsiaTheme="minorEastAsia" w:cstheme="minorBidi"/>
            <w:bCs w:val="0"/>
            <w:smallCaps w:val="0"/>
          </w:rPr>
          <w:tab/>
        </w:r>
        <w:r w:rsidR="00EB268F" w:rsidRPr="008910C9">
          <w:rPr>
            <w:rStyle w:val="Hiperhivatkozs"/>
          </w:rPr>
          <w:t>A képviselő-testület döntésével összefüggő feladatok</w:t>
        </w:r>
        <w:r w:rsidR="00EB268F">
          <w:rPr>
            <w:webHidden/>
          </w:rPr>
          <w:tab/>
        </w:r>
        <w:r w:rsidR="00EB268F">
          <w:rPr>
            <w:webHidden/>
          </w:rPr>
          <w:fldChar w:fldCharType="begin"/>
        </w:r>
        <w:r w:rsidR="00EB268F">
          <w:rPr>
            <w:webHidden/>
          </w:rPr>
          <w:instrText xml:space="preserve"> PAGEREF _Toc498927354 \h </w:instrText>
        </w:r>
        <w:r w:rsidR="00EB268F">
          <w:rPr>
            <w:webHidden/>
          </w:rPr>
        </w:r>
        <w:r w:rsidR="00EB268F">
          <w:rPr>
            <w:webHidden/>
          </w:rPr>
          <w:fldChar w:fldCharType="separate"/>
        </w:r>
        <w:r w:rsidR="00EB268F">
          <w:rPr>
            <w:webHidden/>
          </w:rPr>
          <w:t>10</w:t>
        </w:r>
        <w:r w:rsidR="00EB268F">
          <w:rPr>
            <w:webHidden/>
          </w:rPr>
          <w:fldChar w:fldCharType="end"/>
        </w:r>
      </w:hyperlink>
    </w:p>
    <w:p w14:paraId="423CAE8C" w14:textId="12E0D908" w:rsidR="00EB268F" w:rsidRDefault="00054F0A">
      <w:pPr>
        <w:pStyle w:val="TJ2"/>
        <w:rPr>
          <w:rFonts w:eastAsiaTheme="minorEastAsia" w:cstheme="minorBidi"/>
          <w:bCs w:val="0"/>
          <w:smallCaps w:val="0"/>
        </w:rPr>
      </w:pPr>
      <w:hyperlink w:anchor="_Toc498927355" w:history="1">
        <w:r w:rsidR="00EB268F" w:rsidRPr="008910C9">
          <w:rPr>
            <w:rStyle w:val="Hiperhivatkozs"/>
          </w:rPr>
          <w:t>10.</w:t>
        </w:r>
        <w:r w:rsidR="00EB268F">
          <w:rPr>
            <w:rFonts w:eastAsiaTheme="minorEastAsia" w:cstheme="minorBidi"/>
            <w:bCs w:val="0"/>
            <w:smallCaps w:val="0"/>
          </w:rPr>
          <w:tab/>
        </w:r>
        <w:r w:rsidR="00EB268F" w:rsidRPr="008910C9">
          <w:rPr>
            <w:rStyle w:val="Hiperhivatkozs"/>
          </w:rPr>
          <w:t>A védett értékek megjelölése</w:t>
        </w:r>
        <w:r w:rsidR="00EB268F">
          <w:rPr>
            <w:webHidden/>
          </w:rPr>
          <w:tab/>
        </w:r>
        <w:r w:rsidR="00EB268F">
          <w:rPr>
            <w:webHidden/>
          </w:rPr>
          <w:fldChar w:fldCharType="begin"/>
        </w:r>
        <w:r w:rsidR="00EB268F">
          <w:rPr>
            <w:webHidden/>
          </w:rPr>
          <w:instrText xml:space="preserve"> PAGEREF _Toc498927355 \h </w:instrText>
        </w:r>
        <w:r w:rsidR="00EB268F">
          <w:rPr>
            <w:webHidden/>
          </w:rPr>
        </w:r>
        <w:r w:rsidR="00EB268F">
          <w:rPr>
            <w:webHidden/>
          </w:rPr>
          <w:fldChar w:fldCharType="separate"/>
        </w:r>
        <w:r w:rsidR="00EB268F">
          <w:rPr>
            <w:webHidden/>
          </w:rPr>
          <w:t>11</w:t>
        </w:r>
        <w:r w:rsidR="00EB268F">
          <w:rPr>
            <w:webHidden/>
          </w:rPr>
          <w:fldChar w:fldCharType="end"/>
        </w:r>
      </w:hyperlink>
    </w:p>
    <w:p w14:paraId="2D0101A2" w14:textId="22995F74" w:rsidR="00EB268F" w:rsidRDefault="00054F0A">
      <w:pPr>
        <w:pStyle w:val="TJ2"/>
        <w:rPr>
          <w:rFonts w:eastAsiaTheme="minorEastAsia" w:cstheme="minorBidi"/>
          <w:bCs w:val="0"/>
          <w:smallCaps w:val="0"/>
        </w:rPr>
      </w:pPr>
      <w:hyperlink w:anchor="_Toc498927356" w:history="1">
        <w:r w:rsidR="00EB268F" w:rsidRPr="008910C9">
          <w:rPr>
            <w:rStyle w:val="Hiperhivatkozs"/>
          </w:rPr>
          <w:t>11.</w:t>
        </w:r>
        <w:r w:rsidR="00EB268F">
          <w:rPr>
            <w:rFonts w:eastAsiaTheme="minorEastAsia" w:cstheme="minorBidi"/>
            <w:bCs w:val="0"/>
            <w:smallCaps w:val="0"/>
          </w:rPr>
          <w:tab/>
        </w:r>
        <w:r w:rsidR="00EB268F" w:rsidRPr="008910C9">
          <w:rPr>
            <w:rStyle w:val="Hiperhivatkozs"/>
          </w:rPr>
          <w:t>Az egyedi védelemhez kapcsolódó tulajdonosi kötelezettségek</w:t>
        </w:r>
        <w:r w:rsidR="00EB268F">
          <w:rPr>
            <w:webHidden/>
          </w:rPr>
          <w:tab/>
        </w:r>
        <w:r w:rsidR="00EB268F">
          <w:rPr>
            <w:webHidden/>
          </w:rPr>
          <w:fldChar w:fldCharType="begin"/>
        </w:r>
        <w:r w:rsidR="00EB268F">
          <w:rPr>
            <w:webHidden/>
          </w:rPr>
          <w:instrText xml:space="preserve"> PAGEREF _Toc498927356 \h </w:instrText>
        </w:r>
        <w:r w:rsidR="00EB268F">
          <w:rPr>
            <w:webHidden/>
          </w:rPr>
        </w:r>
        <w:r w:rsidR="00EB268F">
          <w:rPr>
            <w:webHidden/>
          </w:rPr>
          <w:fldChar w:fldCharType="separate"/>
        </w:r>
        <w:r w:rsidR="00EB268F">
          <w:rPr>
            <w:webHidden/>
          </w:rPr>
          <w:t>11</w:t>
        </w:r>
        <w:r w:rsidR="00EB268F">
          <w:rPr>
            <w:webHidden/>
          </w:rPr>
          <w:fldChar w:fldCharType="end"/>
        </w:r>
      </w:hyperlink>
    </w:p>
    <w:p w14:paraId="1AA8765A" w14:textId="747EE97F" w:rsidR="00EB268F" w:rsidRDefault="00054F0A">
      <w:pPr>
        <w:pStyle w:val="TJ1"/>
        <w:rPr>
          <w:rFonts w:eastAsiaTheme="minorEastAsia" w:cstheme="minorBidi"/>
          <w:b w:val="0"/>
          <w:sz w:val="22"/>
          <w:szCs w:val="22"/>
          <w:lang w:eastAsia="hu-HU"/>
        </w:rPr>
      </w:pPr>
      <w:hyperlink w:anchor="_Toc498927357" w:history="1">
        <w:r w:rsidR="00EB268F" w:rsidRPr="008910C9">
          <w:rPr>
            <w:rStyle w:val="Hiperhivatkozs"/>
          </w:rPr>
          <w:t>Harmadik rész</w:t>
        </w:r>
        <w:r w:rsidR="00EB268F">
          <w:rPr>
            <w:webHidden/>
          </w:rPr>
          <w:tab/>
        </w:r>
        <w:r w:rsidR="00EB268F">
          <w:rPr>
            <w:webHidden/>
          </w:rPr>
          <w:fldChar w:fldCharType="begin"/>
        </w:r>
        <w:r w:rsidR="00EB268F">
          <w:rPr>
            <w:webHidden/>
          </w:rPr>
          <w:instrText xml:space="preserve"> PAGEREF _Toc498927357 \h </w:instrText>
        </w:r>
        <w:r w:rsidR="00EB268F">
          <w:rPr>
            <w:webHidden/>
          </w:rPr>
        </w:r>
        <w:r w:rsidR="00EB268F">
          <w:rPr>
            <w:webHidden/>
          </w:rPr>
          <w:fldChar w:fldCharType="separate"/>
        </w:r>
        <w:r w:rsidR="00EB268F">
          <w:rPr>
            <w:webHidden/>
          </w:rPr>
          <w:t>11</w:t>
        </w:r>
        <w:r w:rsidR="00EB268F">
          <w:rPr>
            <w:webHidden/>
          </w:rPr>
          <w:fldChar w:fldCharType="end"/>
        </w:r>
      </w:hyperlink>
    </w:p>
    <w:p w14:paraId="4BD10DA5" w14:textId="14E0178B" w:rsidR="00EB268F" w:rsidRDefault="00054F0A">
      <w:pPr>
        <w:pStyle w:val="TJ1"/>
        <w:rPr>
          <w:rFonts w:eastAsiaTheme="minorEastAsia" w:cstheme="minorBidi"/>
          <w:b w:val="0"/>
          <w:sz w:val="22"/>
          <w:szCs w:val="22"/>
          <w:lang w:eastAsia="hu-HU"/>
        </w:rPr>
      </w:pPr>
      <w:hyperlink w:anchor="_Toc498927358" w:history="1">
        <w:r w:rsidR="00EB268F" w:rsidRPr="008910C9">
          <w:rPr>
            <w:rStyle w:val="Hiperhivatkozs"/>
          </w:rPr>
          <w:t>A településképi szempontból meghatározó és kiemelt területek</w:t>
        </w:r>
        <w:r w:rsidR="00EB268F">
          <w:rPr>
            <w:webHidden/>
          </w:rPr>
          <w:tab/>
        </w:r>
        <w:r w:rsidR="00EB268F">
          <w:rPr>
            <w:webHidden/>
          </w:rPr>
          <w:fldChar w:fldCharType="begin"/>
        </w:r>
        <w:r w:rsidR="00EB268F">
          <w:rPr>
            <w:webHidden/>
          </w:rPr>
          <w:instrText xml:space="preserve"> PAGEREF _Toc498927358 \h </w:instrText>
        </w:r>
        <w:r w:rsidR="00EB268F">
          <w:rPr>
            <w:webHidden/>
          </w:rPr>
        </w:r>
        <w:r w:rsidR="00EB268F">
          <w:rPr>
            <w:webHidden/>
          </w:rPr>
          <w:fldChar w:fldCharType="separate"/>
        </w:r>
        <w:r w:rsidR="00EB268F">
          <w:rPr>
            <w:webHidden/>
          </w:rPr>
          <w:t>11</w:t>
        </w:r>
        <w:r w:rsidR="00EB268F">
          <w:rPr>
            <w:webHidden/>
          </w:rPr>
          <w:fldChar w:fldCharType="end"/>
        </w:r>
      </w:hyperlink>
    </w:p>
    <w:p w14:paraId="2E056090" w14:textId="23285641" w:rsidR="00EB268F" w:rsidRDefault="00054F0A">
      <w:pPr>
        <w:pStyle w:val="TJ3"/>
        <w:rPr>
          <w:rFonts w:eastAsiaTheme="minorEastAsia" w:cstheme="minorBidi"/>
          <w:b w:val="0"/>
          <w:iCs w:val="0"/>
          <w:szCs w:val="22"/>
          <w:shd w:val="clear" w:color="auto" w:fill="auto"/>
        </w:rPr>
      </w:pPr>
      <w:hyperlink w:anchor="_Toc498927359" w:history="1">
        <w:r w:rsidR="00EB268F" w:rsidRPr="008910C9">
          <w:rPr>
            <w:rStyle w:val="Hiperhivatkozs"/>
          </w:rPr>
          <w:t>III.</w:t>
        </w:r>
        <w:r w:rsidR="00EB268F">
          <w:rPr>
            <w:rFonts w:eastAsiaTheme="minorEastAsia" w:cstheme="minorBidi"/>
            <w:b w:val="0"/>
            <w:iCs w:val="0"/>
            <w:szCs w:val="22"/>
            <w:shd w:val="clear" w:color="auto" w:fill="auto"/>
          </w:rPr>
          <w:tab/>
        </w:r>
        <w:r w:rsidR="00EB268F" w:rsidRPr="008910C9">
          <w:rPr>
            <w:rStyle w:val="Hiperhivatkozs"/>
          </w:rPr>
          <w:t>Fejezet</w:t>
        </w:r>
        <w:r w:rsidR="00EB268F">
          <w:rPr>
            <w:webHidden/>
          </w:rPr>
          <w:tab/>
        </w:r>
        <w:r w:rsidR="00EB268F">
          <w:rPr>
            <w:webHidden/>
          </w:rPr>
          <w:fldChar w:fldCharType="begin"/>
        </w:r>
        <w:r w:rsidR="00EB268F">
          <w:rPr>
            <w:webHidden/>
          </w:rPr>
          <w:instrText xml:space="preserve"> PAGEREF _Toc498927359 \h </w:instrText>
        </w:r>
        <w:r w:rsidR="00EB268F">
          <w:rPr>
            <w:webHidden/>
          </w:rPr>
        </w:r>
        <w:r w:rsidR="00EB268F">
          <w:rPr>
            <w:webHidden/>
          </w:rPr>
          <w:fldChar w:fldCharType="separate"/>
        </w:r>
        <w:r w:rsidR="00EB268F">
          <w:rPr>
            <w:webHidden/>
          </w:rPr>
          <w:t>11</w:t>
        </w:r>
        <w:r w:rsidR="00EB268F">
          <w:rPr>
            <w:webHidden/>
          </w:rPr>
          <w:fldChar w:fldCharType="end"/>
        </w:r>
      </w:hyperlink>
    </w:p>
    <w:p w14:paraId="1F564430" w14:textId="0F9238B0" w:rsidR="00EB268F" w:rsidRDefault="00054F0A">
      <w:pPr>
        <w:pStyle w:val="TJ1"/>
        <w:rPr>
          <w:rFonts w:eastAsiaTheme="minorEastAsia" w:cstheme="minorBidi"/>
          <w:b w:val="0"/>
          <w:sz w:val="22"/>
          <w:szCs w:val="22"/>
          <w:lang w:eastAsia="hu-HU"/>
        </w:rPr>
      </w:pPr>
      <w:hyperlink w:anchor="_Toc498927360" w:history="1">
        <w:r w:rsidR="00EB268F" w:rsidRPr="008910C9">
          <w:rPr>
            <w:rStyle w:val="Hiperhivatkozs"/>
          </w:rPr>
          <w:t>Az épített és természeti környezet településképi szempontból meghatározó területei</w:t>
        </w:r>
        <w:r w:rsidR="00EB268F">
          <w:rPr>
            <w:webHidden/>
          </w:rPr>
          <w:tab/>
        </w:r>
        <w:r w:rsidR="00EB268F">
          <w:rPr>
            <w:webHidden/>
          </w:rPr>
          <w:fldChar w:fldCharType="begin"/>
        </w:r>
        <w:r w:rsidR="00EB268F">
          <w:rPr>
            <w:webHidden/>
          </w:rPr>
          <w:instrText xml:space="preserve"> PAGEREF _Toc498927360 \h </w:instrText>
        </w:r>
        <w:r w:rsidR="00EB268F">
          <w:rPr>
            <w:webHidden/>
          </w:rPr>
        </w:r>
        <w:r w:rsidR="00EB268F">
          <w:rPr>
            <w:webHidden/>
          </w:rPr>
          <w:fldChar w:fldCharType="separate"/>
        </w:r>
        <w:r w:rsidR="00EB268F">
          <w:rPr>
            <w:webHidden/>
          </w:rPr>
          <w:t>11</w:t>
        </w:r>
        <w:r w:rsidR="00EB268F">
          <w:rPr>
            <w:webHidden/>
          </w:rPr>
          <w:fldChar w:fldCharType="end"/>
        </w:r>
      </w:hyperlink>
    </w:p>
    <w:p w14:paraId="4B82B10A" w14:textId="562FC795" w:rsidR="00EB268F" w:rsidRDefault="00054F0A">
      <w:pPr>
        <w:pStyle w:val="TJ3"/>
        <w:rPr>
          <w:rFonts w:eastAsiaTheme="minorEastAsia" w:cstheme="minorBidi"/>
          <w:b w:val="0"/>
          <w:iCs w:val="0"/>
          <w:szCs w:val="22"/>
          <w:shd w:val="clear" w:color="auto" w:fill="auto"/>
        </w:rPr>
      </w:pPr>
      <w:hyperlink w:anchor="_Toc498927361" w:history="1">
        <w:r w:rsidR="00EB268F" w:rsidRPr="008910C9">
          <w:rPr>
            <w:rStyle w:val="Hiperhivatkozs"/>
          </w:rPr>
          <w:t>IV.</w:t>
        </w:r>
        <w:r w:rsidR="00EB268F">
          <w:rPr>
            <w:rFonts w:eastAsiaTheme="minorEastAsia" w:cstheme="minorBidi"/>
            <w:b w:val="0"/>
            <w:iCs w:val="0"/>
            <w:szCs w:val="22"/>
            <w:shd w:val="clear" w:color="auto" w:fill="auto"/>
          </w:rPr>
          <w:tab/>
        </w:r>
        <w:r w:rsidR="00EB268F" w:rsidRPr="008910C9">
          <w:rPr>
            <w:rStyle w:val="Hiperhivatkozs"/>
          </w:rPr>
          <w:t>Fejezet</w:t>
        </w:r>
        <w:r w:rsidR="00EB268F">
          <w:rPr>
            <w:webHidden/>
          </w:rPr>
          <w:tab/>
        </w:r>
        <w:r w:rsidR="00EB268F">
          <w:rPr>
            <w:webHidden/>
          </w:rPr>
          <w:fldChar w:fldCharType="begin"/>
        </w:r>
        <w:r w:rsidR="00EB268F">
          <w:rPr>
            <w:webHidden/>
          </w:rPr>
          <w:instrText xml:space="preserve"> PAGEREF _Toc498927361 \h </w:instrText>
        </w:r>
        <w:r w:rsidR="00EB268F">
          <w:rPr>
            <w:webHidden/>
          </w:rPr>
        </w:r>
        <w:r w:rsidR="00EB268F">
          <w:rPr>
            <w:webHidden/>
          </w:rPr>
          <w:fldChar w:fldCharType="separate"/>
        </w:r>
        <w:r w:rsidR="00EB268F">
          <w:rPr>
            <w:webHidden/>
          </w:rPr>
          <w:t>12</w:t>
        </w:r>
        <w:r w:rsidR="00EB268F">
          <w:rPr>
            <w:webHidden/>
          </w:rPr>
          <w:fldChar w:fldCharType="end"/>
        </w:r>
      </w:hyperlink>
    </w:p>
    <w:p w14:paraId="6FCEB109" w14:textId="4DC81164" w:rsidR="00EB268F" w:rsidRDefault="00054F0A">
      <w:pPr>
        <w:pStyle w:val="TJ1"/>
        <w:rPr>
          <w:rFonts w:eastAsiaTheme="minorEastAsia" w:cstheme="minorBidi"/>
          <w:b w:val="0"/>
          <w:sz w:val="22"/>
          <w:szCs w:val="22"/>
          <w:lang w:eastAsia="hu-HU"/>
        </w:rPr>
      </w:pPr>
      <w:hyperlink w:anchor="_Toc498927362" w:history="1">
        <w:r w:rsidR="00EB268F" w:rsidRPr="008910C9">
          <w:rPr>
            <w:rStyle w:val="Hiperhivatkozs"/>
          </w:rPr>
          <w:t>Az épített és természeti környezet településképvédelmi szempontból kiemelt területei</w:t>
        </w:r>
        <w:r w:rsidR="00EB268F">
          <w:rPr>
            <w:webHidden/>
          </w:rPr>
          <w:tab/>
        </w:r>
        <w:r w:rsidR="00EB268F">
          <w:rPr>
            <w:webHidden/>
          </w:rPr>
          <w:fldChar w:fldCharType="begin"/>
        </w:r>
        <w:r w:rsidR="00EB268F">
          <w:rPr>
            <w:webHidden/>
          </w:rPr>
          <w:instrText xml:space="preserve"> PAGEREF _Toc498927362 \h </w:instrText>
        </w:r>
        <w:r w:rsidR="00EB268F">
          <w:rPr>
            <w:webHidden/>
          </w:rPr>
        </w:r>
        <w:r w:rsidR="00EB268F">
          <w:rPr>
            <w:webHidden/>
          </w:rPr>
          <w:fldChar w:fldCharType="separate"/>
        </w:r>
        <w:r w:rsidR="00EB268F">
          <w:rPr>
            <w:webHidden/>
          </w:rPr>
          <w:t>12</w:t>
        </w:r>
        <w:r w:rsidR="00EB268F">
          <w:rPr>
            <w:webHidden/>
          </w:rPr>
          <w:fldChar w:fldCharType="end"/>
        </w:r>
      </w:hyperlink>
    </w:p>
    <w:p w14:paraId="676A8F64" w14:textId="3B2B6B22" w:rsidR="00EB268F" w:rsidRDefault="00054F0A">
      <w:pPr>
        <w:pStyle w:val="TJ1"/>
        <w:rPr>
          <w:rFonts w:eastAsiaTheme="minorEastAsia" w:cstheme="minorBidi"/>
          <w:b w:val="0"/>
          <w:sz w:val="22"/>
          <w:szCs w:val="22"/>
          <w:lang w:eastAsia="hu-HU"/>
        </w:rPr>
      </w:pPr>
      <w:hyperlink w:anchor="_Toc498927363" w:history="1">
        <w:r w:rsidR="00EB268F" w:rsidRPr="008910C9">
          <w:rPr>
            <w:rStyle w:val="Hiperhivatkozs"/>
          </w:rPr>
          <w:t>Negyedik rész</w:t>
        </w:r>
        <w:r w:rsidR="00EB268F">
          <w:rPr>
            <w:webHidden/>
          </w:rPr>
          <w:tab/>
        </w:r>
        <w:r w:rsidR="00EB268F">
          <w:rPr>
            <w:webHidden/>
          </w:rPr>
          <w:fldChar w:fldCharType="begin"/>
        </w:r>
        <w:r w:rsidR="00EB268F">
          <w:rPr>
            <w:webHidden/>
          </w:rPr>
          <w:instrText xml:space="preserve"> PAGEREF _Toc498927363 \h </w:instrText>
        </w:r>
        <w:r w:rsidR="00EB268F">
          <w:rPr>
            <w:webHidden/>
          </w:rPr>
        </w:r>
        <w:r w:rsidR="00EB268F">
          <w:rPr>
            <w:webHidden/>
          </w:rPr>
          <w:fldChar w:fldCharType="separate"/>
        </w:r>
        <w:r w:rsidR="00EB268F">
          <w:rPr>
            <w:webHidden/>
          </w:rPr>
          <w:t>12</w:t>
        </w:r>
        <w:r w:rsidR="00EB268F">
          <w:rPr>
            <w:webHidden/>
          </w:rPr>
          <w:fldChar w:fldCharType="end"/>
        </w:r>
      </w:hyperlink>
    </w:p>
    <w:p w14:paraId="7E0BE988" w14:textId="7053DDEA" w:rsidR="00EB268F" w:rsidRDefault="00054F0A">
      <w:pPr>
        <w:pStyle w:val="TJ1"/>
        <w:rPr>
          <w:rFonts w:eastAsiaTheme="minorEastAsia" w:cstheme="minorBidi"/>
          <w:b w:val="0"/>
          <w:sz w:val="22"/>
          <w:szCs w:val="22"/>
          <w:lang w:eastAsia="hu-HU"/>
        </w:rPr>
      </w:pPr>
      <w:hyperlink w:anchor="_Toc498927364" w:history="1">
        <w:r w:rsidR="00EB268F" w:rsidRPr="008910C9">
          <w:rPr>
            <w:rStyle w:val="Hiperhivatkozs"/>
          </w:rPr>
          <w:t>A településképi követelmények</w:t>
        </w:r>
        <w:r w:rsidR="00EB268F">
          <w:rPr>
            <w:webHidden/>
          </w:rPr>
          <w:tab/>
        </w:r>
        <w:r w:rsidR="00EB268F">
          <w:rPr>
            <w:webHidden/>
          </w:rPr>
          <w:fldChar w:fldCharType="begin"/>
        </w:r>
        <w:r w:rsidR="00EB268F">
          <w:rPr>
            <w:webHidden/>
          </w:rPr>
          <w:instrText xml:space="preserve"> PAGEREF _Toc498927364 \h </w:instrText>
        </w:r>
        <w:r w:rsidR="00EB268F">
          <w:rPr>
            <w:webHidden/>
          </w:rPr>
        </w:r>
        <w:r w:rsidR="00EB268F">
          <w:rPr>
            <w:webHidden/>
          </w:rPr>
          <w:fldChar w:fldCharType="separate"/>
        </w:r>
        <w:r w:rsidR="00EB268F">
          <w:rPr>
            <w:webHidden/>
          </w:rPr>
          <w:t>12</w:t>
        </w:r>
        <w:r w:rsidR="00EB268F">
          <w:rPr>
            <w:webHidden/>
          </w:rPr>
          <w:fldChar w:fldCharType="end"/>
        </w:r>
      </w:hyperlink>
    </w:p>
    <w:p w14:paraId="2A0B106D" w14:textId="6BAF37D1" w:rsidR="00EB268F" w:rsidRDefault="00054F0A">
      <w:pPr>
        <w:pStyle w:val="TJ3"/>
        <w:rPr>
          <w:rFonts w:eastAsiaTheme="minorEastAsia" w:cstheme="minorBidi"/>
          <w:b w:val="0"/>
          <w:iCs w:val="0"/>
          <w:szCs w:val="22"/>
          <w:shd w:val="clear" w:color="auto" w:fill="auto"/>
        </w:rPr>
      </w:pPr>
      <w:hyperlink w:anchor="_Toc498927365" w:history="1">
        <w:r w:rsidR="00EB268F" w:rsidRPr="008910C9">
          <w:rPr>
            <w:rStyle w:val="Hiperhivatkozs"/>
          </w:rPr>
          <w:t>V.</w:t>
        </w:r>
        <w:r w:rsidR="00EB268F">
          <w:rPr>
            <w:rFonts w:eastAsiaTheme="minorEastAsia" w:cstheme="minorBidi"/>
            <w:b w:val="0"/>
            <w:iCs w:val="0"/>
            <w:szCs w:val="22"/>
            <w:shd w:val="clear" w:color="auto" w:fill="auto"/>
          </w:rPr>
          <w:tab/>
        </w:r>
        <w:r w:rsidR="00EB268F" w:rsidRPr="008910C9">
          <w:rPr>
            <w:rStyle w:val="Hiperhivatkozs"/>
          </w:rPr>
          <w:t>Fejezet</w:t>
        </w:r>
        <w:r w:rsidR="00EB268F">
          <w:rPr>
            <w:webHidden/>
          </w:rPr>
          <w:tab/>
        </w:r>
        <w:r w:rsidR="00EB268F">
          <w:rPr>
            <w:webHidden/>
          </w:rPr>
          <w:fldChar w:fldCharType="begin"/>
        </w:r>
        <w:r w:rsidR="00EB268F">
          <w:rPr>
            <w:webHidden/>
          </w:rPr>
          <w:instrText xml:space="preserve"> PAGEREF _Toc498927365 \h </w:instrText>
        </w:r>
        <w:r w:rsidR="00EB268F">
          <w:rPr>
            <w:webHidden/>
          </w:rPr>
        </w:r>
        <w:r w:rsidR="00EB268F">
          <w:rPr>
            <w:webHidden/>
          </w:rPr>
          <w:fldChar w:fldCharType="separate"/>
        </w:r>
        <w:r w:rsidR="00EB268F">
          <w:rPr>
            <w:webHidden/>
          </w:rPr>
          <w:t>12</w:t>
        </w:r>
        <w:r w:rsidR="00EB268F">
          <w:rPr>
            <w:webHidden/>
          </w:rPr>
          <w:fldChar w:fldCharType="end"/>
        </w:r>
      </w:hyperlink>
    </w:p>
    <w:p w14:paraId="0581EF8E" w14:textId="42B8E6DE" w:rsidR="00EB268F" w:rsidRDefault="00054F0A">
      <w:pPr>
        <w:pStyle w:val="TJ1"/>
        <w:rPr>
          <w:rFonts w:eastAsiaTheme="minorEastAsia" w:cstheme="minorBidi"/>
          <w:b w:val="0"/>
          <w:sz w:val="22"/>
          <w:szCs w:val="22"/>
          <w:lang w:eastAsia="hu-HU"/>
        </w:rPr>
      </w:pPr>
      <w:hyperlink w:anchor="_Toc498927366" w:history="1">
        <w:r w:rsidR="00EB268F" w:rsidRPr="008910C9">
          <w:rPr>
            <w:rStyle w:val="Hiperhivatkozs"/>
          </w:rPr>
          <w:t>Általános építészeti követelmények</w:t>
        </w:r>
        <w:r w:rsidR="00EB268F">
          <w:rPr>
            <w:webHidden/>
          </w:rPr>
          <w:tab/>
        </w:r>
        <w:r w:rsidR="00EB268F">
          <w:rPr>
            <w:webHidden/>
          </w:rPr>
          <w:fldChar w:fldCharType="begin"/>
        </w:r>
        <w:r w:rsidR="00EB268F">
          <w:rPr>
            <w:webHidden/>
          </w:rPr>
          <w:instrText xml:space="preserve"> PAGEREF _Toc498927366 \h </w:instrText>
        </w:r>
        <w:r w:rsidR="00EB268F">
          <w:rPr>
            <w:webHidden/>
          </w:rPr>
        </w:r>
        <w:r w:rsidR="00EB268F">
          <w:rPr>
            <w:webHidden/>
          </w:rPr>
          <w:fldChar w:fldCharType="separate"/>
        </w:r>
        <w:r w:rsidR="00EB268F">
          <w:rPr>
            <w:webHidden/>
          </w:rPr>
          <w:t>12</w:t>
        </w:r>
        <w:r w:rsidR="00EB268F">
          <w:rPr>
            <w:webHidden/>
          </w:rPr>
          <w:fldChar w:fldCharType="end"/>
        </w:r>
      </w:hyperlink>
    </w:p>
    <w:p w14:paraId="64CFD8C6" w14:textId="7A32BD02" w:rsidR="00EB268F" w:rsidRDefault="00054F0A">
      <w:pPr>
        <w:pStyle w:val="TJ2"/>
        <w:rPr>
          <w:rFonts w:eastAsiaTheme="minorEastAsia" w:cstheme="minorBidi"/>
          <w:bCs w:val="0"/>
          <w:smallCaps w:val="0"/>
        </w:rPr>
      </w:pPr>
      <w:hyperlink w:anchor="_Toc498927367" w:history="1">
        <w:r w:rsidR="00EB268F" w:rsidRPr="008910C9">
          <w:rPr>
            <w:rStyle w:val="Hiperhivatkozs"/>
          </w:rPr>
          <w:t>12.</w:t>
        </w:r>
        <w:r w:rsidR="00EB268F">
          <w:rPr>
            <w:rFonts w:eastAsiaTheme="minorEastAsia" w:cstheme="minorBidi"/>
            <w:bCs w:val="0"/>
            <w:smallCaps w:val="0"/>
          </w:rPr>
          <w:tab/>
        </w:r>
        <w:r w:rsidR="00EB268F" w:rsidRPr="008910C9">
          <w:rPr>
            <w:rStyle w:val="Hiperhivatkozs"/>
          </w:rPr>
          <w:t>Az illeszkedésre vonatkozó rendelkezések</w:t>
        </w:r>
        <w:r w:rsidR="00EB268F">
          <w:rPr>
            <w:webHidden/>
          </w:rPr>
          <w:tab/>
        </w:r>
        <w:r w:rsidR="00EB268F">
          <w:rPr>
            <w:webHidden/>
          </w:rPr>
          <w:fldChar w:fldCharType="begin"/>
        </w:r>
        <w:r w:rsidR="00EB268F">
          <w:rPr>
            <w:webHidden/>
          </w:rPr>
          <w:instrText xml:space="preserve"> PAGEREF _Toc498927367 \h </w:instrText>
        </w:r>
        <w:r w:rsidR="00EB268F">
          <w:rPr>
            <w:webHidden/>
          </w:rPr>
        </w:r>
        <w:r w:rsidR="00EB268F">
          <w:rPr>
            <w:webHidden/>
          </w:rPr>
          <w:fldChar w:fldCharType="separate"/>
        </w:r>
        <w:r w:rsidR="00EB268F">
          <w:rPr>
            <w:webHidden/>
          </w:rPr>
          <w:t>12</w:t>
        </w:r>
        <w:r w:rsidR="00EB268F">
          <w:rPr>
            <w:webHidden/>
          </w:rPr>
          <w:fldChar w:fldCharType="end"/>
        </w:r>
      </w:hyperlink>
    </w:p>
    <w:p w14:paraId="14BC1AFE" w14:textId="0A3A5456" w:rsidR="00EB268F" w:rsidRDefault="00054F0A">
      <w:pPr>
        <w:pStyle w:val="TJ2"/>
        <w:rPr>
          <w:rFonts w:eastAsiaTheme="minorEastAsia" w:cstheme="minorBidi"/>
          <w:bCs w:val="0"/>
          <w:smallCaps w:val="0"/>
        </w:rPr>
      </w:pPr>
      <w:hyperlink w:anchor="_Toc498927368" w:history="1">
        <w:r w:rsidR="00EB268F" w:rsidRPr="008910C9">
          <w:rPr>
            <w:rStyle w:val="Hiperhivatkozs"/>
          </w:rPr>
          <w:t>13.</w:t>
        </w:r>
        <w:r w:rsidR="00EB268F">
          <w:rPr>
            <w:rFonts w:eastAsiaTheme="minorEastAsia" w:cstheme="minorBidi"/>
            <w:bCs w:val="0"/>
            <w:smallCaps w:val="0"/>
          </w:rPr>
          <w:tab/>
        </w:r>
        <w:r w:rsidR="00EB268F" w:rsidRPr="008910C9">
          <w:rPr>
            <w:rStyle w:val="Hiperhivatkozs"/>
          </w:rPr>
          <w:t>Általános követelmények</w:t>
        </w:r>
        <w:r w:rsidR="00EB268F">
          <w:rPr>
            <w:webHidden/>
          </w:rPr>
          <w:tab/>
        </w:r>
        <w:r w:rsidR="00EB268F">
          <w:rPr>
            <w:webHidden/>
          </w:rPr>
          <w:fldChar w:fldCharType="begin"/>
        </w:r>
        <w:r w:rsidR="00EB268F">
          <w:rPr>
            <w:webHidden/>
          </w:rPr>
          <w:instrText xml:space="preserve"> PAGEREF _Toc498927368 \h </w:instrText>
        </w:r>
        <w:r w:rsidR="00EB268F">
          <w:rPr>
            <w:webHidden/>
          </w:rPr>
        </w:r>
        <w:r w:rsidR="00EB268F">
          <w:rPr>
            <w:webHidden/>
          </w:rPr>
          <w:fldChar w:fldCharType="separate"/>
        </w:r>
        <w:r w:rsidR="00EB268F">
          <w:rPr>
            <w:webHidden/>
          </w:rPr>
          <w:t>12</w:t>
        </w:r>
        <w:r w:rsidR="00EB268F">
          <w:rPr>
            <w:webHidden/>
          </w:rPr>
          <w:fldChar w:fldCharType="end"/>
        </w:r>
      </w:hyperlink>
    </w:p>
    <w:p w14:paraId="0F644DCE" w14:textId="6D3D1946" w:rsidR="00EB268F" w:rsidRDefault="00054F0A">
      <w:pPr>
        <w:pStyle w:val="TJ2"/>
        <w:rPr>
          <w:rFonts w:eastAsiaTheme="minorEastAsia" w:cstheme="minorBidi"/>
          <w:bCs w:val="0"/>
          <w:smallCaps w:val="0"/>
        </w:rPr>
      </w:pPr>
      <w:hyperlink w:anchor="_Toc498927369" w:history="1">
        <w:r w:rsidR="00EB268F" w:rsidRPr="008910C9">
          <w:rPr>
            <w:rStyle w:val="Hiperhivatkozs"/>
          </w:rPr>
          <w:t>14.</w:t>
        </w:r>
        <w:r w:rsidR="00EB268F">
          <w:rPr>
            <w:rFonts w:eastAsiaTheme="minorEastAsia" w:cstheme="minorBidi"/>
            <w:bCs w:val="0"/>
            <w:smallCaps w:val="0"/>
          </w:rPr>
          <w:tab/>
        </w:r>
        <w:r w:rsidR="00EB268F" w:rsidRPr="008910C9">
          <w:rPr>
            <w:rStyle w:val="Hiperhivatkozs"/>
          </w:rPr>
          <w:t>A terepadottságokhoz való alkalmazkodás</w:t>
        </w:r>
        <w:r w:rsidR="00EB268F">
          <w:rPr>
            <w:webHidden/>
          </w:rPr>
          <w:tab/>
        </w:r>
        <w:r w:rsidR="00EB268F">
          <w:rPr>
            <w:webHidden/>
          </w:rPr>
          <w:fldChar w:fldCharType="begin"/>
        </w:r>
        <w:r w:rsidR="00EB268F">
          <w:rPr>
            <w:webHidden/>
          </w:rPr>
          <w:instrText xml:space="preserve"> PAGEREF _Toc498927369 \h </w:instrText>
        </w:r>
        <w:r w:rsidR="00EB268F">
          <w:rPr>
            <w:webHidden/>
          </w:rPr>
        </w:r>
        <w:r w:rsidR="00EB268F">
          <w:rPr>
            <w:webHidden/>
          </w:rPr>
          <w:fldChar w:fldCharType="separate"/>
        </w:r>
        <w:r w:rsidR="00EB268F">
          <w:rPr>
            <w:webHidden/>
          </w:rPr>
          <w:t>13</w:t>
        </w:r>
        <w:r w:rsidR="00EB268F">
          <w:rPr>
            <w:webHidden/>
          </w:rPr>
          <w:fldChar w:fldCharType="end"/>
        </w:r>
      </w:hyperlink>
    </w:p>
    <w:p w14:paraId="16098EE9" w14:textId="572A8C2F" w:rsidR="00EB268F" w:rsidRDefault="00054F0A">
      <w:pPr>
        <w:pStyle w:val="TJ2"/>
        <w:rPr>
          <w:rFonts w:eastAsiaTheme="minorEastAsia" w:cstheme="minorBidi"/>
          <w:bCs w:val="0"/>
          <w:smallCaps w:val="0"/>
        </w:rPr>
      </w:pPr>
      <w:hyperlink w:anchor="_Toc498927370" w:history="1">
        <w:r w:rsidR="00EB268F" w:rsidRPr="008910C9">
          <w:rPr>
            <w:rStyle w:val="Hiperhivatkozs"/>
          </w:rPr>
          <w:t>15.</w:t>
        </w:r>
        <w:r w:rsidR="00EB268F">
          <w:rPr>
            <w:rFonts w:eastAsiaTheme="minorEastAsia" w:cstheme="minorBidi"/>
            <w:bCs w:val="0"/>
            <w:smallCaps w:val="0"/>
          </w:rPr>
          <w:tab/>
        </w:r>
        <w:r w:rsidR="00EB268F" w:rsidRPr="008910C9">
          <w:rPr>
            <w:rStyle w:val="Hiperhivatkozs"/>
          </w:rPr>
          <w:t>A táji környezetbe való illeszkedés</w:t>
        </w:r>
        <w:r w:rsidR="00EB268F">
          <w:rPr>
            <w:webHidden/>
          </w:rPr>
          <w:tab/>
        </w:r>
        <w:r w:rsidR="00EB268F">
          <w:rPr>
            <w:webHidden/>
          </w:rPr>
          <w:fldChar w:fldCharType="begin"/>
        </w:r>
        <w:r w:rsidR="00EB268F">
          <w:rPr>
            <w:webHidden/>
          </w:rPr>
          <w:instrText xml:space="preserve"> PAGEREF _Toc498927370 \h </w:instrText>
        </w:r>
        <w:r w:rsidR="00EB268F">
          <w:rPr>
            <w:webHidden/>
          </w:rPr>
        </w:r>
        <w:r w:rsidR="00EB268F">
          <w:rPr>
            <w:webHidden/>
          </w:rPr>
          <w:fldChar w:fldCharType="separate"/>
        </w:r>
        <w:r w:rsidR="00EB268F">
          <w:rPr>
            <w:webHidden/>
          </w:rPr>
          <w:t>13</w:t>
        </w:r>
        <w:r w:rsidR="00EB268F">
          <w:rPr>
            <w:webHidden/>
          </w:rPr>
          <w:fldChar w:fldCharType="end"/>
        </w:r>
      </w:hyperlink>
    </w:p>
    <w:p w14:paraId="07BC4788" w14:textId="4ADE4500" w:rsidR="00EB268F" w:rsidRDefault="00054F0A">
      <w:pPr>
        <w:pStyle w:val="TJ2"/>
        <w:rPr>
          <w:rFonts w:eastAsiaTheme="minorEastAsia" w:cstheme="minorBidi"/>
          <w:bCs w:val="0"/>
          <w:smallCaps w:val="0"/>
        </w:rPr>
      </w:pPr>
      <w:hyperlink w:anchor="_Toc498927371" w:history="1">
        <w:r w:rsidR="00EB268F" w:rsidRPr="008910C9">
          <w:rPr>
            <w:rStyle w:val="Hiperhivatkozs"/>
          </w:rPr>
          <w:t>16.</w:t>
        </w:r>
        <w:r w:rsidR="00EB268F">
          <w:rPr>
            <w:rFonts w:eastAsiaTheme="minorEastAsia" w:cstheme="minorBidi"/>
            <w:bCs w:val="0"/>
            <w:smallCaps w:val="0"/>
          </w:rPr>
          <w:tab/>
        </w:r>
        <w:r w:rsidR="00EB268F" w:rsidRPr="008910C9">
          <w:rPr>
            <w:rStyle w:val="Hiperhivatkozs"/>
          </w:rPr>
          <w:t>Építmények anyaghasználatára vonatkozó általános építészeti követelmények</w:t>
        </w:r>
        <w:r w:rsidR="00EB268F">
          <w:rPr>
            <w:webHidden/>
          </w:rPr>
          <w:tab/>
        </w:r>
        <w:r w:rsidR="00EB268F">
          <w:rPr>
            <w:webHidden/>
          </w:rPr>
          <w:fldChar w:fldCharType="begin"/>
        </w:r>
        <w:r w:rsidR="00EB268F">
          <w:rPr>
            <w:webHidden/>
          </w:rPr>
          <w:instrText xml:space="preserve"> PAGEREF _Toc498927371 \h </w:instrText>
        </w:r>
        <w:r w:rsidR="00EB268F">
          <w:rPr>
            <w:webHidden/>
          </w:rPr>
        </w:r>
        <w:r w:rsidR="00EB268F">
          <w:rPr>
            <w:webHidden/>
          </w:rPr>
          <w:fldChar w:fldCharType="separate"/>
        </w:r>
        <w:r w:rsidR="00EB268F">
          <w:rPr>
            <w:webHidden/>
          </w:rPr>
          <w:t>13</w:t>
        </w:r>
        <w:r w:rsidR="00EB268F">
          <w:rPr>
            <w:webHidden/>
          </w:rPr>
          <w:fldChar w:fldCharType="end"/>
        </w:r>
      </w:hyperlink>
    </w:p>
    <w:p w14:paraId="5D10D970" w14:textId="51EDDE0F" w:rsidR="00EB268F" w:rsidRDefault="00054F0A">
      <w:pPr>
        <w:pStyle w:val="TJ2"/>
        <w:rPr>
          <w:rFonts w:eastAsiaTheme="minorEastAsia" w:cstheme="minorBidi"/>
          <w:bCs w:val="0"/>
          <w:smallCaps w:val="0"/>
        </w:rPr>
      </w:pPr>
      <w:hyperlink w:anchor="_Toc498927372" w:history="1">
        <w:r w:rsidR="00EB268F" w:rsidRPr="008910C9">
          <w:rPr>
            <w:rStyle w:val="Hiperhivatkozs"/>
          </w:rPr>
          <w:t>17.</w:t>
        </w:r>
        <w:r w:rsidR="00EB268F">
          <w:rPr>
            <w:rFonts w:eastAsiaTheme="minorEastAsia" w:cstheme="minorBidi"/>
            <w:bCs w:val="0"/>
            <w:smallCaps w:val="0"/>
          </w:rPr>
          <w:tab/>
        </w:r>
        <w:r w:rsidR="00EB268F" w:rsidRPr="008910C9">
          <w:rPr>
            <w:rStyle w:val="Hiperhivatkozs"/>
          </w:rPr>
          <w:t>A fényszennyezés megakadályozására vonatkozó követelmények</w:t>
        </w:r>
        <w:r w:rsidR="00EB268F">
          <w:rPr>
            <w:webHidden/>
          </w:rPr>
          <w:tab/>
        </w:r>
        <w:r w:rsidR="00EB268F">
          <w:rPr>
            <w:webHidden/>
          </w:rPr>
          <w:fldChar w:fldCharType="begin"/>
        </w:r>
        <w:r w:rsidR="00EB268F">
          <w:rPr>
            <w:webHidden/>
          </w:rPr>
          <w:instrText xml:space="preserve"> PAGEREF _Toc498927372 \h </w:instrText>
        </w:r>
        <w:r w:rsidR="00EB268F">
          <w:rPr>
            <w:webHidden/>
          </w:rPr>
        </w:r>
        <w:r w:rsidR="00EB268F">
          <w:rPr>
            <w:webHidden/>
          </w:rPr>
          <w:fldChar w:fldCharType="separate"/>
        </w:r>
        <w:r w:rsidR="00EB268F">
          <w:rPr>
            <w:webHidden/>
          </w:rPr>
          <w:t>14</w:t>
        </w:r>
        <w:r w:rsidR="00EB268F">
          <w:rPr>
            <w:webHidden/>
          </w:rPr>
          <w:fldChar w:fldCharType="end"/>
        </w:r>
      </w:hyperlink>
    </w:p>
    <w:p w14:paraId="6A727DE5" w14:textId="7B1280AD" w:rsidR="00EB268F" w:rsidRDefault="00054F0A">
      <w:pPr>
        <w:pStyle w:val="TJ3"/>
        <w:rPr>
          <w:rFonts w:eastAsiaTheme="minorEastAsia" w:cstheme="minorBidi"/>
          <w:b w:val="0"/>
          <w:iCs w:val="0"/>
          <w:szCs w:val="22"/>
          <w:shd w:val="clear" w:color="auto" w:fill="auto"/>
        </w:rPr>
      </w:pPr>
      <w:hyperlink w:anchor="_Toc498927373" w:history="1">
        <w:r w:rsidR="00EB268F" w:rsidRPr="008910C9">
          <w:rPr>
            <w:rStyle w:val="Hiperhivatkozs"/>
          </w:rPr>
          <w:t>VI.</w:t>
        </w:r>
        <w:r w:rsidR="00EB268F">
          <w:rPr>
            <w:rFonts w:eastAsiaTheme="minorEastAsia" w:cstheme="minorBidi"/>
            <w:b w:val="0"/>
            <w:iCs w:val="0"/>
            <w:szCs w:val="22"/>
            <w:shd w:val="clear" w:color="auto" w:fill="auto"/>
          </w:rPr>
          <w:tab/>
        </w:r>
        <w:r w:rsidR="00EB268F" w:rsidRPr="008910C9">
          <w:rPr>
            <w:rStyle w:val="Hiperhivatkozs"/>
          </w:rPr>
          <w:t>Fejezet</w:t>
        </w:r>
        <w:r w:rsidR="00EB268F">
          <w:rPr>
            <w:webHidden/>
          </w:rPr>
          <w:tab/>
        </w:r>
        <w:r w:rsidR="00EB268F">
          <w:rPr>
            <w:webHidden/>
          </w:rPr>
          <w:fldChar w:fldCharType="begin"/>
        </w:r>
        <w:r w:rsidR="00EB268F">
          <w:rPr>
            <w:webHidden/>
          </w:rPr>
          <w:instrText xml:space="preserve"> PAGEREF _Toc498927373 \h </w:instrText>
        </w:r>
        <w:r w:rsidR="00EB268F">
          <w:rPr>
            <w:webHidden/>
          </w:rPr>
        </w:r>
        <w:r w:rsidR="00EB268F">
          <w:rPr>
            <w:webHidden/>
          </w:rPr>
          <w:fldChar w:fldCharType="separate"/>
        </w:r>
        <w:r w:rsidR="00EB268F">
          <w:rPr>
            <w:webHidden/>
          </w:rPr>
          <w:t>14</w:t>
        </w:r>
        <w:r w:rsidR="00EB268F">
          <w:rPr>
            <w:webHidden/>
          </w:rPr>
          <w:fldChar w:fldCharType="end"/>
        </w:r>
      </w:hyperlink>
    </w:p>
    <w:p w14:paraId="45549CB9" w14:textId="7F092156" w:rsidR="00EB268F" w:rsidRDefault="00054F0A">
      <w:pPr>
        <w:pStyle w:val="TJ1"/>
        <w:rPr>
          <w:rFonts w:eastAsiaTheme="minorEastAsia" w:cstheme="minorBidi"/>
          <w:b w:val="0"/>
          <w:sz w:val="22"/>
          <w:szCs w:val="22"/>
          <w:lang w:eastAsia="hu-HU"/>
        </w:rPr>
      </w:pPr>
      <w:hyperlink w:anchor="_Toc498927374" w:history="1">
        <w:r w:rsidR="00EB268F" w:rsidRPr="008910C9">
          <w:rPr>
            <w:rStyle w:val="Hiperhivatkozs"/>
          </w:rPr>
          <w:t>A településképi szempontból meghatározó eltérő karakterű területekre vonatkozó területi építészeti követelmények</w:t>
        </w:r>
        <w:r w:rsidR="00EB268F">
          <w:rPr>
            <w:webHidden/>
          </w:rPr>
          <w:tab/>
        </w:r>
        <w:r w:rsidR="00EB268F">
          <w:rPr>
            <w:webHidden/>
          </w:rPr>
          <w:fldChar w:fldCharType="begin"/>
        </w:r>
        <w:r w:rsidR="00EB268F">
          <w:rPr>
            <w:webHidden/>
          </w:rPr>
          <w:instrText xml:space="preserve"> PAGEREF _Toc498927374 \h </w:instrText>
        </w:r>
        <w:r w:rsidR="00EB268F">
          <w:rPr>
            <w:webHidden/>
          </w:rPr>
        </w:r>
        <w:r w:rsidR="00EB268F">
          <w:rPr>
            <w:webHidden/>
          </w:rPr>
          <w:fldChar w:fldCharType="separate"/>
        </w:r>
        <w:r w:rsidR="00EB268F">
          <w:rPr>
            <w:webHidden/>
          </w:rPr>
          <w:t>14</w:t>
        </w:r>
        <w:r w:rsidR="00EB268F">
          <w:rPr>
            <w:webHidden/>
          </w:rPr>
          <w:fldChar w:fldCharType="end"/>
        </w:r>
      </w:hyperlink>
    </w:p>
    <w:p w14:paraId="5A0D3993" w14:textId="7BEBB17F" w:rsidR="00EB268F" w:rsidRDefault="00054F0A">
      <w:pPr>
        <w:pStyle w:val="TJ2"/>
        <w:rPr>
          <w:rFonts w:eastAsiaTheme="minorEastAsia" w:cstheme="minorBidi"/>
          <w:bCs w:val="0"/>
          <w:smallCaps w:val="0"/>
        </w:rPr>
      </w:pPr>
      <w:hyperlink w:anchor="_Toc498927375" w:history="1">
        <w:r w:rsidR="00EB268F" w:rsidRPr="008910C9">
          <w:rPr>
            <w:rStyle w:val="Hiperhivatkozs"/>
          </w:rPr>
          <w:t>18.</w:t>
        </w:r>
        <w:r w:rsidR="00EB268F">
          <w:rPr>
            <w:rFonts w:eastAsiaTheme="minorEastAsia" w:cstheme="minorBidi"/>
            <w:bCs w:val="0"/>
            <w:smallCaps w:val="0"/>
          </w:rPr>
          <w:tab/>
        </w:r>
        <w:r w:rsidR="00EB268F" w:rsidRPr="008910C9">
          <w:rPr>
            <w:rStyle w:val="Hiperhivatkozs"/>
          </w:rPr>
          <w:t>Általános területi építészeti követelmények</w:t>
        </w:r>
        <w:r w:rsidR="00EB268F">
          <w:rPr>
            <w:webHidden/>
          </w:rPr>
          <w:tab/>
        </w:r>
        <w:r w:rsidR="00EB268F">
          <w:rPr>
            <w:webHidden/>
          </w:rPr>
          <w:fldChar w:fldCharType="begin"/>
        </w:r>
        <w:r w:rsidR="00EB268F">
          <w:rPr>
            <w:webHidden/>
          </w:rPr>
          <w:instrText xml:space="preserve"> PAGEREF _Toc498927375 \h </w:instrText>
        </w:r>
        <w:r w:rsidR="00EB268F">
          <w:rPr>
            <w:webHidden/>
          </w:rPr>
        </w:r>
        <w:r w:rsidR="00EB268F">
          <w:rPr>
            <w:webHidden/>
          </w:rPr>
          <w:fldChar w:fldCharType="separate"/>
        </w:r>
        <w:r w:rsidR="00EB268F">
          <w:rPr>
            <w:webHidden/>
          </w:rPr>
          <w:t>14</w:t>
        </w:r>
        <w:r w:rsidR="00EB268F">
          <w:rPr>
            <w:webHidden/>
          </w:rPr>
          <w:fldChar w:fldCharType="end"/>
        </w:r>
      </w:hyperlink>
    </w:p>
    <w:p w14:paraId="4866AA79" w14:textId="2B608882" w:rsidR="00EB268F" w:rsidRDefault="00054F0A">
      <w:pPr>
        <w:pStyle w:val="TJ2"/>
        <w:rPr>
          <w:rFonts w:eastAsiaTheme="minorEastAsia" w:cstheme="minorBidi"/>
          <w:bCs w:val="0"/>
          <w:smallCaps w:val="0"/>
        </w:rPr>
      </w:pPr>
      <w:hyperlink w:anchor="_Toc498927376" w:history="1">
        <w:r w:rsidR="00EB268F" w:rsidRPr="008910C9">
          <w:rPr>
            <w:rStyle w:val="Hiperhivatkozs"/>
          </w:rPr>
          <w:t>19.</w:t>
        </w:r>
        <w:r w:rsidR="00EB268F">
          <w:rPr>
            <w:rFonts w:eastAsiaTheme="minorEastAsia" w:cstheme="minorBidi"/>
            <w:bCs w:val="0"/>
            <w:smallCaps w:val="0"/>
          </w:rPr>
          <w:tab/>
        </w:r>
        <w:r w:rsidR="00EB268F" w:rsidRPr="008910C9">
          <w:rPr>
            <w:rStyle w:val="Hiperhivatkozs"/>
          </w:rPr>
          <w:t>Egyedi építészeti követelmények</w:t>
        </w:r>
        <w:r w:rsidR="00EB268F">
          <w:rPr>
            <w:webHidden/>
          </w:rPr>
          <w:tab/>
        </w:r>
        <w:r w:rsidR="00EB268F">
          <w:rPr>
            <w:webHidden/>
          </w:rPr>
          <w:fldChar w:fldCharType="begin"/>
        </w:r>
        <w:r w:rsidR="00EB268F">
          <w:rPr>
            <w:webHidden/>
          </w:rPr>
          <w:instrText xml:space="preserve"> PAGEREF _Toc498927376 \h </w:instrText>
        </w:r>
        <w:r w:rsidR="00EB268F">
          <w:rPr>
            <w:webHidden/>
          </w:rPr>
        </w:r>
        <w:r w:rsidR="00EB268F">
          <w:rPr>
            <w:webHidden/>
          </w:rPr>
          <w:fldChar w:fldCharType="separate"/>
        </w:r>
        <w:r w:rsidR="00EB268F">
          <w:rPr>
            <w:webHidden/>
          </w:rPr>
          <w:t>16</w:t>
        </w:r>
        <w:r w:rsidR="00EB268F">
          <w:rPr>
            <w:webHidden/>
          </w:rPr>
          <w:fldChar w:fldCharType="end"/>
        </w:r>
      </w:hyperlink>
    </w:p>
    <w:p w14:paraId="25A6B747" w14:textId="3851E051" w:rsidR="00EB268F" w:rsidRDefault="00054F0A">
      <w:pPr>
        <w:pStyle w:val="TJ3"/>
        <w:rPr>
          <w:rFonts w:eastAsiaTheme="minorEastAsia" w:cstheme="minorBidi"/>
          <w:b w:val="0"/>
          <w:iCs w:val="0"/>
          <w:szCs w:val="22"/>
          <w:shd w:val="clear" w:color="auto" w:fill="auto"/>
        </w:rPr>
      </w:pPr>
      <w:hyperlink w:anchor="_Toc498927377" w:history="1">
        <w:r w:rsidR="00EB268F" w:rsidRPr="008910C9">
          <w:rPr>
            <w:rStyle w:val="Hiperhivatkozs"/>
          </w:rPr>
          <w:t>VII.</w:t>
        </w:r>
        <w:r w:rsidR="00EB268F">
          <w:rPr>
            <w:rFonts w:eastAsiaTheme="minorEastAsia" w:cstheme="minorBidi"/>
            <w:b w:val="0"/>
            <w:iCs w:val="0"/>
            <w:szCs w:val="22"/>
            <w:shd w:val="clear" w:color="auto" w:fill="auto"/>
          </w:rPr>
          <w:tab/>
        </w:r>
        <w:r w:rsidR="00EB268F" w:rsidRPr="008910C9">
          <w:rPr>
            <w:rStyle w:val="Hiperhivatkozs"/>
          </w:rPr>
          <w:t>Fejezet</w:t>
        </w:r>
        <w:r w:rsidR="00EB268F">
          <w:rPr>
            <w:webHidden/>
          </w:rPr>
          <w:tab/>
        </w:r>
        <w:r w:rsidR="00EB268F">
          <w:rPr>
            <w:webHidden/>
          </w:rPr>
          <w:fldChar w:fldCharType="begin"/>
        </w:r>
        <w:r w:rsidR="00EB268F">
          <w:rPr>
            <w:webHidden/>
          </w:rPr>
          <w:instrText xml:space="preserve"> PAGEREF _Toc498927377 \h </w:instrText>
        </w:r>
        <w:r w:rsidR="00EB268F">
          <w:rPr>
            <w:webHidden/>
          </w:rPr>
        </w:r>
        <w:r w:rsidR="00EB268F">
          <w:rPr>
            <w:webHidden/>
          </w:rPr>
          <w:fldChar w:fldCharType="separate"/>
        </w:r>
        <w:r w:rsidR="00EB268F">
          <w:rPr>
            <w:webHidden/>
          </w:rPr>
          <w:t>17</w:t>
        </w:r>
        <w:r w:rsidR="00EB268F">
          <w:rPr>
            <w:webHidden/>
          </w:rPr>
          <w:fldChar w:fldCharType="end"/>
        </w:r>
      </w:hyperlink>
    </w:p>
    <w:p w14:paraId="07D1F809" w14:textId="29108531" w:rsidR="00EB268F" w:rsidRDefault="00054F0A">
      <w:pPr>
        <w:pStyle w:val="TJ1"/>
        <w:rPr>
          <w:rFonts w:eastAsiaTheme="minorEastAsia" w:cstheme="minorBidi"/>
          <w:b w:val="0"/>
          <w:sz w:val="22"/>
          <w:szCs w:val="22"/>
          <w:lang w:eastAsia="hu-HU"/>
        </w:rPr>
      </w:pPr>
      <w:hyperlink w:anchor="_Toc498927378" w:history="1">
        <w:r w:rsidR="00EB268F" w:rsidRPr="008910C9">
          <w:rPr>
            <w:rStyle w:val="Hiperhivatkozs"/>
          </w:rPr>
          <w:t>A településképi szempontból meghatározó eltérő karakterű területekre vonatkozó sajátos építészeti követelmények</w:t>
        </w:r>
        <w:r w:rsidR="00EB268F">
          <w:rPr>
            <w:webHidden/>
          </w:rPr>
          <w:tab/>
        </w:r>
        <w:r w:rsidR="00EB268F">
          <w:rPr>
            <w:webHidden/>
          </w:rPr>
          <w:fldChar w:fldCharType="begin"/>
        </w:r>
        <w:r w:rsidR="00EB268F">
          <w:rPr>
            <w:webHidden/>
          </w:rPr>
          <w:instrText xml:space="preserve"> PAGEREF _Toc498927378 \h </w:instrText>
        </w:r>
        <w:r w:rsidR="00EB268F">
          <w:rPr>
            <w:webHidden/>
          </w:rPr>
        </w:r>
        <w:r w:rsidR="00EB268F">
          <w:rPr>
            <w:webHidden/>
          </w:rPr>
          <w:fldChar w:fldCharType="separate"/>
        </w:r>
        <w:r w:rsidR="00EB268F">
          <w:rPr>
            <w:webHidden/>
          </w:rPr>
          <w:t>17</w:t>
        </w:r>
        <w:r w:rsidR="00EB268F">
          <w:rPr>
            <w:webHidden/>
          </w:rPr>
          <w:fldChar w:fldCharType="end"/>
        </w:r>
      </w:hyperlink>
    </w:p>
    <w:p w14:paraId="1D25318F" w14:textId="05A487EA" w:rsidR="00EB268F" w:rsidRDefault="00054F0A">
      <w:pPr>
        <w:pStyle w:val="TJ2"/>
        <w:rPr>
          <w:rFonts w:eastAsiaTheme="minorEastAsia" w:cstheme="minorBidi"/>
          <w:bCs w:val="0"/>
          <w:smallCaps w:val="0"/>
        </w:rPr>
      </w:pPr>
      <w:hyperlink w:anchor="_Toc498927379" w:history="1">
        <w:r w:rsidR="00EB268F" w:rsidRPr="008910C9">
          <w:rPr>
            <w:rStyle w:val="Hiperhivatkozs"/>
          </w:rPr>
          <w:t>20.</w:t>
        </w:r>
        <w:r w:rsidR="00EB268F">
          <w:rPr>
            <w:rFonts w:eastAsiaTheme="minorEastAsia" w:cstheme="minorBidi"/>
            <w:bCs w:val="0"/>
            <w:smallCaps w:val="0"/>
          </w:rPr>
          <w:tab/>
        </w:r>
        <w:r w:rsidR="00EB268F" w:rsidRPr="008910C9">
          <w:rPr>
            <w:rStyle w:val="Hiperhivatkozs"/>
          </w:rPr>
          <w:t>Településközponti területek</w:t>
        </w:r>
        <w:r w:rsidR="00EB268F">
          <w:rPr>
            <w:webHidden/>
          </w:rPr>
          <w:tab/>
        </w:r>
        <w:r w:rsidR="00EB268F">
          <w:rPr>
            <w:webHidden/>
          </w:rPr>
          <w:fldChar w:fldCharType="begin"/>
        </w:r>
        <w:r w:rsidR="00EB268F">
          <w:rPr>
            <w:webHidden/>
          </w:rPr>
          <w:instrText xml:space="preserve"> PAGEREF _Toc498927379 \h </w:instrText>
        </w:r>
        <w:r w:rsidR="00EB268F">
          <w:rPr>
            <w:webHidden/>
          </w:rPr>
        </w:r>
        <w:r w:rsidR="00EB268F">
          <w:rPr>
            <w:webHidden/>
          </w:rPr>
          <w:fldChar w:fldCharType="separate"/>
        </w:r>
        <w:r w:rsidR="00EB268F">
          <w:rPr>
            <w:webHidden/>
          </w:rPr>
          <w:t>17</w:t>
        </w:r>
        <w:r w:rsidR="00EB268F">
          <w:rPr>
            <w:webHidden/>
          </w:rPr>
          <w:fldChar w:fldCharType="end"/>
        </w:r>
      </w:hyperlink>
    </w:p>
    <w:p w14:paraId="36EB0EF2" w14:textId="10923A33" w:rsidR="00EB268F" w:rsidRDefault="00054F0A">
      <w:pPr>
        <w:pStyle w:val="TJ2"/>
        <w:rPr>
          <w:rFonts w:eastAsiaTheme="minorEastAsia" w:cstheme="minorBidi"/>
          <w:bCs w:val="0"/>
          <w:smallCaps w:val="0"/>
        </w:rPr>
      </w:pPr>
      <w:hyperlink w:anchor="_Toc498927380" w:history="1">
        <w:r w:rsidR="00EB268F" w:rsidRPr="008910C9">
          <w:rPr>
            <w:rStyle w:val="Hiperhivatkozs"/>
          </w:rPr>
          <w:t>21.</w:t>
        </w:r>
        <w:r w:rsidR="00EB268F">
          <w:rPr>
            <w:rFonts w:eastAsiaTheme="minorEastAsia" w:cstheme="minorBidi"/>
            <w:bCs w:val="0"/>
            <w:smallCaps w:val="0"/>
          </w:rPr>
          <w:tab/>
        </w:r>
        <w:r w:rsidR="00EB268F" w:rsidRPr="008910C9">
          <w:rPr>
            <w:rStyle w:val="Hiperhivatkozs"/>
          </w:rPr>
          <w:t>Hagyományos kertes lakóterület</w:t>
        </w:r>
        <w:r w:rsidR="00EB268F">
          <w:rPr>
            <w:webHidden/>
          </w:rPr>
          <w:tab/>
        </w:r>
        <w:r w:rsidR="00EB268F">
          <w:rPr>
            <w:webHidden/>
          </w:rPr>
          <w:fldChar w:fldCharType="begin"/>
        </w:r>
        <w:r w:rsidR="00EB268F">
          <w:rPr>
            <w:webHidden/>
          </w:rPr>
          <w:instrText xml:space="preserve"> PAGEREF _Toc498927380 \h </w:instrText>
        </w:r>
        <w:r w:rsidR="00EB268F">
          <w:rPr>
            <w:webHidden/>
          </w:rPr>
        </w:r>
        <w:r w:rsidR="00EB268F">
          <w:rPr>
            <w:webHidden/>
          </w:rPr>
          <w:fldChar w:fldCharType="separate"/>
        </w:r>
        <w:r w:rsidR="00EB268F">
          <w:rPr>
            <w:webHidden/>
          </w:rPr>
          <w:t>18</w:t>
        </w:r>
        <w:r w:rsidR="00EB268F">
          <w:rPr>
            <w:webHidden/>
          </w:rPr>
          <w:fldChar w:fldCharType="end"/>
        </w:r>
      </w:hyperlink>
    </w:p>
    <w:p w14:paraId="72A92524" w14:textId="4D04EA6D" w:rsidR="00EB268F" w:rsidRDefault="00054F0A">
      <w:pPr>
        <w:pStyle w:val="TJ2"/>
        <w:rPr>
          <w:rFonts w:eastAsiaTheme="minorEastAsia" w:cstheme="minorBidi"/>
          <w:bCs w:val="0"/>
          <w:smallCaps w:val="0"/>
        </w:rPr>
      </w:pPr>
      <w:hyperlink w:anchor="_Toc498927381" w:history="1">
        <w:r w:rsidR="00EB268F" w:rsidRPr="008910C9">
          <w:rPr>
            <w:rStyle w:val="Hiperhivatkozs"/>
          </w:rPr>
          <w:t>22.</w:t>
        </w:r>
        <w:r w:rsidR="00EB268F">
          <w:rPr>
            <w:rFonts w:eastAsiaTheme="minorEastAsia" w:cstheme="minorBidi"/>
            <w:bCs w:val="0"/>
            <w:smallCaps w:val="0"/>
          </w:rPr>
          <w:tab/>
        </w:r>
        <w:r w:rsidR="00EB268F" w:rsidRPr="008910C9">
          <w:rPr>
            <w:rStyle w:val="Hiperhivatkozs"/>
          </w:rPr>
          <w:t>A hagyományos kertes lakóterület soros udvaros beépítésű telkei</w:t>
        </w:r>
        <w:r w:rsidR="00EB268F">
          <w:rPr>
            <w:webHidden/>
          </w:rPr>
          <w:tab/>
        </w:r>
        <w:r w:rsidR="00EB268F">
          <w:rPr>
            <w:webHidden/>
          </w:rPr>
          <w:fldChar w:fldCharType="begin"/>
        </w:r>
        <w:r w:rsidR="00EB268F">
          <w:rPr>
            <w:webHidden/>
          </w:rPr>
          <w:instrText xml:space="preserve"> PAGEREF _Toc498927381 \h </w:instrText>
        </w:r>
        <w:r w:rsidR="00EB268F">
          <w:rPr>
            <w:webHidden/>
          </w:rPr>
        </w:r>
        <w:r w:rsidR="00EB268F">
          <w:rPr>
            <w:webHidden/>
          </w:rPr>
          <w:fldChar w:fldCharType="separate"/>
        </w:r>
        <w:r w:rsidR="00EB268F">
          <w:rPr>
            <w:webHidden/>
          </w:rPr>
          <w:t>18</w:t>
        </w:r>
        <w:r w:rsidR="00EB268F">
          <w:rPr>
            <w:webHidden/>
          </w:rPr>
          <w:fldChar w:fldCharType="end"/>
        </w:r>
      </w:hyperlink>
    </w:p>
    <w:p w14:paraId="5E02BE01" w14:textId="20E6B823" w:rsidR="00EB268F" w:rsidRDefault="00054F0A">
      <w:pPr>
        <w:pStyle w:val="TJ2"/>
        <w:rPr>
          <w:rFonts w:eastAsiaTheme="minorEastAsia" w:cstheme="minorBidi"/>
          <w:bCs w:val="0"/>
          <w:smallCaps w:val="0"/>
        </w:rPr>
      </w:pPr>
      <w:hyperlink w:anchor="_Toc498927382" w:history="1">
        <w:r w:rsidR="00EB268F" w:rsidRPr="008910C9">
          <w:rPr>
            <w:rStyle w:val="Hiperhivatkozs"/>
          </w:rPr>
          <w:t>23.</w:t>
        </w:r>
        <w:r w:rsidR="00EB268F">
          <w:rPr>
            <w:rFonts w:eastAsiaTheme="minorEastAsia" w:cstheme="minorBidi"/>
            <w:bCs w:val="0"/>
            <w:smallCaps w:val="0"/>
          </w:rPr>
          <w:tab/>
        </w:r>
        <w:r w:rsidR="00EB268F" w:rsidRPr="008910C9">
          <w:rPr>
            <w:rStyle w:val="Hiperhivatkozs"/>
          </w:rPr>
          <w:t>Kolóniák általános településképi követelményei</w:t>
        </w:r>
        <w:r w:rsidR="00EB268F">
          <w:rPr>
            <w:webHidden/>
          </w:rPr>
          <w:tab/>
        </w:r>
        <w:r w:rsidR="00EB268F">
          <w:rPr>
            <w:webHidden/>
          </w:rPr>
          <w:fldChar w:fldCharType="begin"/>
        </w:r>
        <w:r w:rsidR="00EB268F">
          <w:rPr>
            <w:webHidden/>
          </w:rPr>
          <w:instrText xml:space="preserve"> PAGEREF _Toc498927382 \h </w:instrText>
        </w:r>
        <w:r w:rsidR="00EB268F">
          <w:rPr>
            <w:webHidden/>
          </w:rPr>
        </w:r>
        <w:r w:rsidR="00EB268F">
          <w:rPr>
            <w:webHidden/>
          </w:rPr>
          <w:fldChar w:fldCharType="separate"/>
        </w:r>
        <w:r w:rsidR="00EB268F">
          <w:rPr>
            <w:webHidden/>
          </w:rPr>
          <w:t>19</w:t>
        </w:r>
        <w:r w:rsidR="00EB268F">
          <w:rPr>
            <w:webHidden/>
          </w:rPr>
          <w:fldChar w:fldCharType="end"/>
        </w:r>
      </w:hyperlink>
    </w:p>
    <w:p w14:paraId="2A4003CE" w14:textId="74286D32" w:rsidR="00EB268F" w:rsidRDefault="00054F0A">
      <w:pPr>
        <w:pStyle w:val="TJ2"/>
        <w:rPr>
          <w:rFonts w:eastAsiaTheme="minorEastAsia" w:cstheme="minorBidi"/>
          <w:bCs w:val="0"/>
          <w:smallCaps w:val="0"/>
        </w:rPr>
      </w:pPr>
      <w:hyperlink w:anchor="_Toc498927383" w:history="1">
        <w:r w:rsidR="00EB268F" w:rsidRPr="008910C9">
          <w:rPr>
            <w:rStyle w:val="Hiperhivatkozs"/>
          </w:rPr>
          <w:t>24.</w:t>
        </w:r>
        <w:r w:rsidR="00EB268F">
          <w:rPr>
            <w:rFonts w:eastAsiaTheme="minorEastAsia" w:cstheme="minorBidi"/>
            <w:bCs w:val="0"/>
            <w:smallCaps w:val="0"/>
          </w:rPr>
          <w:tab/>
        </w:r>
        <w:r w:rsidR="00EB268F" w:rsidRPr="008910C9">
          <w:rPr>
            <w:rStyle w:val="Hiperhivatkozs"/>
          </w:rPr>
          <w:t>Alsó telep, Béke telep, Új telep, Cséptelek telep</w:t>
        </w:r>
        <w:r w:rsidR="00EB268F">
          <w:rPr>
            <w:webHidden/>
          </w:rPr>
          <w:tab/>
        </w:r>
        <w:r w:rsidR="00EB268F">
          <w:rPr>
            <w:webHidden/>
          </w:rPr>
          <w:fldChar w:fldCharType="begin"/>
        </w:r>
        <w:r w:rsidR="00EB268F">
          <w:rPr>
            <w:webHidden/>
          </w:rPr>
          <w:instrText xml:space="preserve"> PAGEREF _Toc498927383 \h </w:instrText>
        </w:r>
        <w:r w:rsidR="00EB268F">
          <w:rPr>
            <w:webHidden/>
          </w:rPr>
        </w:r>
        <w:r w:rsidR="00EB268F">
          <w:rPr>
            <w:webHidden/>
          </w:rPr>
          <w:fldChar w:fldCharType="separate"/>
        </w:r>
        <w:r w:rsidR="00EB268F">
          <w:rPr>
            <w:webHidden/>
          </w:rPr>
          <w:t>19</w:t>
        </w:r>
        <w:r w:rsidR="00EB268F">
          <w:rPr>
            <w:webHidden/>
          </w:rPr>
          <w:fldChar w:fldCharType="end"/>
        </w:r>
      </w:hyperlink>
    </w:p>
    <w:p w14:paraId="74DECEB3" w14:textId="24E2B292" w:rsidR="00EB268F" w:rsidRDefault="00054F0A">
      <w:pPr>
        <w:pStyle w:val="TJ2"/>
        <w:rPr>
          <w:rFonts w:eastAsiaTheme="minorEastAsia" w:cstheme="minorBidi"/>
          <w:bCs w:val="0"/>
          <w:smallCaps w:val="0"/>
        </w:rPr>
      </w:pPr>
      <w:hyperlink w:anchor="_Toc498927384" w:history="1">
        <w:r w:rsidR="00EB268F" w:rsidRPr="008910C9">
          <w:rPr>
            <w:rStyle w:val="Hiperhivatkozs"/>
          </w:rPr>
          <w:t>25.</w:t>
        </w:r>
        <w:r w:rsidR="00EB268F">
          <w:rPr>
            <w:rFonts w:eastAsiaTheme="minorEastAsia" w:cstheme="minorBidi"/>
            <w:bCs w:val="0"/>
            <w:smallCaps w:val="0"/>
          </w:rPr>
          <w:tab/>
        </w:r>
        <w:r w:rsidR="00EB268F" w:rsidRPr="008910C9">
          <w:rPr>
            <w:rStyle w:val="Hiperhivatkozs"/>
          </w:rPr>
          <w:t>Blaha Béla telep, Petőfi telep telepszerű többszintes lakóterületei</w:t>
        </w:r>
        <w:r w:rsidR="00EB268F">
          <w:rPr>
            <w:webHidden/>
          </w:rPr>
          <w:tab/>
        </w:r>
        <w:r w:rsidR="00EB268F">
          <w:rPr>
            <w:webHidden/>
          </w:rPr>
          <w:fldChar w:fldCharType="begin"/>
        </w:r>
        <w:r w:rsidR="00EB268F">
          <w:rPr>
            <w:webHidden/>
          </w:rPr>
          <w:instrText xml:space="preserve"> PAGEREF _Toc498927384 \h </w:instrText>
        </w:r>
        <w:r w:rsidR="00EB268F">
          <w:rPr>
            <w:webHidden/>
          </w:rPr>
        </w:r>
        <w:r w:rsidR="00EB268F">
          <w:rPr>
            <w:webHidden/>
          </w:rPr>
          <w:fldChar w:fldCharType="separate"/>
        </w:r>
        <w:r w:rsidR="00EB268F">
          <w:rPr>
            <w:webHidden/>
          </w:rPr>
          <w:t>20</w:t>
        </w:r>
        <w:r w:rsidR="00EB268F">
          <w:rPr>
            <w:webHidden/>
          </w:rPr>
          <w:fldChar w:fldCharType="end"/>
        </w:r>
      </w:hyperlink>
    </w:p>
    <w:p w14:paraId="22AC9334" w14:textId="2EF14D11" w:rsidR="00EB268F" w:rsidRDefault="00054F0A">
      <w:pPr>
        <w:pStyle w:val="TJ2"/>
        <w:rPr>
          <w:rFonts w:eastAsiaTheme="minorEastAsia" w:cstheme="minorBidi"/>
          <w:bCs w:val="0"/>
          <w:smallCaps w:val="0"/>
        </w:rPr>
      </w:pPr>
      <w:hyperlink w:anchor="_Toc498927385" w:history="1">
        <w:r w:rsidR="00EB268F" w:rsidRPr="008910C9">
          <w:rPr>
            <w:rStyle w:val="Hiperhivatkozs"/>
          </w:rPr>
          <w:t>26.</w:t>
        </w:r>
        <w:r w:rsidR="00EB268F">
          <w:rPr>
            <w:rFonts w:eastAsiaTheme="minorEastAsia" w:cstheme="minorBidi"/>
            <w:bCs w:val="0"/>
            <w:smallCaps w:val="0"/>
          </w:rPr>
          <w:tab/>
        </w:r>
        <w:r w:rsidR="00EB268F" w:rsidRPr="008910C9">
          <w:rPr>
            <w:rStyle w:val="Hiperhivatkozs"/>
          </w:rPr>
          <w:t>Gazdasági területek</w:t>
        </w:r>
        <w:r w:rsidR="00EB268F">
          <w:rPr>
            <w:webHidden/>
          </w:rPr>
          <w:tab/>
        </w:r>
        <w:r w:rsidR="00EB268F">
          <w:rPr>
            <w:webHidden/>
          </w:rPr>
          <w:fldChar w:fldCharType="begin"/>
        </w:r>
        <w:r w:rsidR="00EB268F">
          <w:rPr>
            <w:webHidden/>
          </w:rPr>
          <w:instrText xml:space="preserve"> PAGEREF _Toc498927385 \h </w:instrText>
        </w:r>
        <w:r w:rsidR="00EB268F">
          <w:rPr>
            <w:webHidden/>
          </w:rPr>
        </w:r>
        <w:r w:rsidR="00EB268F">
          <w:rPr>
            <w:webHidden/>
          </w:rPr>
          <w:fldChar w:fldCharType="separate"/>
        </w:r>
        <w:r w:rsidR="00EB268F">
          <w:rPr>
            <w:webHidden/>
          </w:rPr>
          <w:t>20</w:t>
        </w:r>
        <w:r w:rsidR="00EB268F">
          <w:rPr>
            <w:webHidden/>
          </w:rPr>
          <w:fldChar w:fldCharType="end"/>
        </w:r>
      </w:hyperlink>
    </w:p>
    <w:p w14:paraId="5197F434" w14:textId="50630B40" w:rsidR="00EB268F" w:rsidRDefault="00054F0A">
      <w:pPr>
        <w:pStyle w:val="TJ2"/>
        <w:rPr>
          <w:rFonts w:eastAsiaTheme="minorEastAsia" w:cstheme="minorBidi"/>
          <w:bCs w:val="0"/>
          <w:smallCaps w:val="0"/>
        </w:rPr>
      </w:pPr>
      <w:hyperlink w:anchor="_Toc498927386" w:history="1">
        <w:r w:rsidR="00EB268F" w:rsidRPr="008910C9">
          <w:rPr>
            <w:rStyle w:val="Hiperhivatkozs"/>
          </w:rPr>
          <w:t>27.</w:t>
        </w:r>
        <w:r w:rsidR="00EB268F">
          <w:rPr>
            <w:rFonts w:eastAsiaTheme="minorEastAsia" w:cstheme="minorBidi"/>
            <w:bCs w:val="0"/>
            <w:smallCaps w:val="0"/>
          </w:rPr>
          <w:tab/>
        </w:r>
        <w:r w:rsidR="00EB268F" w:rsidRPr="008910C9">
          <w:rPr>
            <w:rStyle w:val="Hiperhivatkozs"/>
          </w:rPr>
          <w:t>Települési zöldterületek és különleges zöldterületi intézmények</w:t>
        </w:r>
        <w:r w:rsidR="00EB268F">
          <w:rPr>
            <w:webHidden/>
          </w:rPr>
          <w:tab/>
        </w:r>
        <w:r w:rsidR="00EB268F">
          <w:rPr>
            <w:webHidden/>
          </w:rPr>
          <w:fldChar w:fldCharType="begin"/>
        </w:r>
        <w:r w:rsidR="00EB268F">
          <w:rPr>
            <w:webHidden/>
          </w:rPr>
          <w:instrText xml:space="preserve"> PAGEREF _Toc498927386 \h </w:instrText>
        </w:r>
        <w:r w:rsidR="00EB268F">
          <w:rPr>
            <w:webHidden/>
          </w:rPr>
        </w:r>
        <w:r w:rsidR="00EB268F">
          <w:rPr>
            <w:webHidden/>
          </w:rPr>
          <w:fldChar w:fldCharType="separate"/>
        </w:r>
        <w:r w:rsidR="00EB268F">
          <w:rPr>
            <w:webHidden/>
          </w:rPr>
          <w:t>21</w:t>
        </w:r>
        <w:r w:rsidR="00EB268F">
          <w:rPr>
            <w:webHidden/>
          </w:rPr>
          <w:fldChar w:fldCharType="end"/>
        </w:r>
      </w:hyperlink>
    </w:p>
    <w:p w14:paraId="4D803F37" w14:textId="58504D9B" w:rsidR="00EB268F" w:rsidRDefault="00054F0A">
      <w:pPr>
        <w:pStyle w:val="TJ3"/>
        <w:rPr>
          <w:rFonts w:eastAsiaTheme="minorEastAsia" w:cstheme="minorBidi"/>
          <w:b w:val="0"/>
          <w:iCs w:val="0"/>
          <w:szCs w:val="22"/>
          <w:shd w:val="clear" w:color="auto" w:fill="auto"/>
        </w:rPr>
      </w:pPr>
      <w:hyperlink w:anchor="_Toc498927387" w:history="1">
        <w:r w:rsidR="00EB268F" w:rsidRPr="008910C9">
          <w:rPr>
            <w:rStyle w:val="Hiperhivatkozs"/>
          </w:rPr>
          <w:t>VIII.</w:t>
        </w:r>
        <w:r w:rsidR="00EB268F">
          <w:rPr>
            <w:rFonts w:eastAsiaTheme="minorEastAsia" w:cstheme="minorBidi"/>
            <w:b w:val="0"/>
            <w:iCs w:val="0"/>
            <w:szCs w:val="22"/>
            <w:shd w:val="clear" w:color="auto" w:fill="auto"/>
          </w:rPr>
          <w:tab/>
        </w:r>
        <w:r w:rsidR="00EB268F" w:rsidRPr="008910C9">
          <w:rPr>
            <w:rStyle w:val="Hiperhivatkozs"/>
          </w:rPr>
          <w:t>Fejezet</w:t>
        </w:r>
        <w:r w:rsidR="00EB268F">
          <w:rPr>
            <w:webHidden/>
          </w:rPr>
          <w:tab/>
        </w:r>
        <w:r w:rsidR="00EB268F">
          <w:rPr>
            <w:webHidden/>
          </w:rPr>
          <w:fldChar w:fldCharType="begin"/>
        </w:r>
        <w:r w:rsidR="00EB268F">
          <w:rPr>
            <w:webHidden/>
          </w:rPr>
          <w:instrText xml:space="preserve"> PAGEREF _Toc498927387 \h </w:instrText>
        </w:r>
        <w:r w:rsidR="00EB268F">
          <w:rPr>
            <w:webHidden/>
          </w:rPr>
        </w:r>
        <w:r w:rsidR="00EB268F">
          <w:rPr>
            <w:webHidden/>
          </w:rPr>
          <w:fldChar w:fldCharType="separate"/>
        </w:r>
        <w:r w:rsidR="00EB268F">
          <w:rPr>
            <w:webHidden/>
          </w:rPr>
          <w:t>22</w:t>
        </w:r>
        <w:r w:rsidR="00EB268F">
          <w:rPr>
            <w:webHidden/>
          </w:rPr>
          <w:fldChar w:fldCharType="end"/>
        </w:r>
      </w:hyperlink>
    </w:p>
    <w:p w14:paraId="4C05F008" w14:textId="2F5C64ED" w:rsidR="00EB268F" w:rsidRDefault="00054F0A">
      <w:pPr>
        <w:pStyle w:val="TJ1"/>
        <w:rPr>
          <w:rFonts w:eastAsiaTheme="minorEastAsia" w:cstheme="minorBidi"/>
          <w:b w:val="0"/>
          <w:sz w:val="22"/>
          <w:szCs w:val="22"/>
          <w:lang w:eastAsia="hu-HU"/>
        </w:rPr>
      </w:pPr>
      <w:hyperlink w:anchor="_Toc498927388" w:history="1">
        <w:r w:rsidR="00EB268F" w:rsidRPr="008910C9">
          <w:rPr>
            <w:rStyle w:val="Hiperhivatkozs"/>
          </w:rPr>
          <w:t>A helyi védelemben részesülő értékekre vonatkozó egyedi építészeti követelmények</w:t>
        </w:r>
        <w:r w:rsidR="00EB268F">
          <w:rPr>
            <w:webHidden/>
          </w:rPr>
          <w:tab/>
        </w:r>
        <w:r w:rsidR="00EB268F">
          <w:rPr>
            <w:webHidden/>
          </w:rPr>
          <w:fldChar w:fldCharType="begin"/>
        </w:r>
        <w:r w:rsidR="00EB268F">
          <w:rPr>
            <w:webHidden/>
          </w:rPr>
          <w:instrText xml:space="preserve"> PAGEREF _Toc498927388 \h </w:instrText>
        </w:r>
        <w:r w:rsidR="00EB268F">
          <w:rPr>
            <w:webHidden/>
          </w:rPr>
        </w:r>
        <w:r w:rsidR="00EB268F">
          <w:rPr>
            <w:webHidden/>
          </w:rPr>
          <w:fldChar w:fldCharType="separate"/>
        </w:r>
        <w:r w:rsidR="00EB268F">
          <w:rPr>
            <w:webHidden/>
          </w:rPr>
          <w:t>22</w:t>
        </w:r>
        <w:r w:rsidR="00EB268F">
          <w:rPr>
            <w:webHidden/>
          </w:rPr>
          <w:fldChar w:fldCharType="end"/>
        </w:r>
      </w:hyperlink>
    </w:p>
    <w:p w14:paraId="1AD62E96" w14:textId="22B1EE0D" w:rsidR="00EB268F" w:rsidRDefault="00054F0A">
      <w:pPr>
        <w:pStyle w:val="TJ2"/>
        <w:rPr>
          <w:rFonts w:eastAsiaTheme="minorEastAsia" w:cstheme="minorBidi"/>
          <w:bCs w:val="0"/>
          <w:smallCaps w:val="0"/>
        </w:rPr>
      </w:pPr>
      <w:hyperlink w:anchor="_Toc498927389" w:history="1">
        <w:r w:rsidR="00EB268F" w:rsidRPr="008910C9">
          <w:rPr>
            <w:rStyle w:val="Hiperhivatkozs"/>
          </w:rPr>
          <w:t>28.</w:t>
        </w:r>
        <w:r w:rsidR="00EB268F">
          <w:rPr>
            <w:rFonts w:eastAsiaTheme="minorEastAsia" w:cstheme="minorBidi"/>
            <w:bCs w:val="0"/>
            <w:smallCaps w:val="0"/>
          </w:rPr>
          <w:tab/>
        </w:r>
        <w:r w:rsidR="00EB268F" w:rsidRPr="008910C9">
          <w:rPr>
            <w:rStyle w:val="Hiperhivatkozs"/>
          </w:rPr>
          <w:t>Építészeti követelmények</w:t>
        </w:r>
        <w:r w:rsidR="00EB268F">
          <w:rPr>
            <w:webHidden/>
          </w:rPr>
          <w:tab/>
        </w:r>
        <w:r w:rsidR="00EB268F">
          <w:rPr>
            <w:webHidden/>
          </w:rPr>
          <w:fldChar w:fldCharType="begin"/>
        </w:r>
        <w:r w:rsidR="00EB268F">
          <w:rPr>
            <w:webHidden/>
          </w:rPr>
          <w:instrText xml:space="preserve"> PAGEREF _Toc498927389 \h </w:instrText>
        </w:r>
        <w:r w:rsidR="00EB268F">
          <w:rPr>
            <w:webHidden/>
          </w:rPr>
        </w:r>
        <w:r w:rsidR="00EB268F">
          <w:rPr>
            <w:webHidden/>
          </w:rPr>
          <w:fldChar w:fldCharType="separate"/>
        </w:r>
        <w:r w:rsidR="00EB268F">
          <w:rPr>
            <w:webHidden/>
          </w:rPr>
          <w:t>22</w:t>
        </w:r>
        <w:r w:rsidR="00EB268F">
          <w:rPr>
            <w:webHidden/>
          </w:rPr>
          <w:fldChar w:fldCharType="end"/>
        </w:r>
      </w:hyperlink>
    </w:p>
    <w:p w14:paraId="25C5F581" w14:textId="6D12C2A2" w:rsidR="00EB268F" w:rsidRDefault="00054F0A">
      <w:pPr>
        <w:pStyle w:val="TJ2"/>
        <w:rPr>
          <w:rFonts w:eastAsiaTheme="minorEastAsia" w:cstheme="minorBidi"/>
          <w:bCs w:val="0"/>
          <w:smallCaps w:val="0"/>
        </w:rPr>
      </w:pPr>
      <w:hyperlink w:anchor="_Toc498927390" w:history="1">
        <w:r w:rsidR="00EB268F" w:rsidRPr="008910C9">
          <w:rPr>
            <w:rStyle w:val="Hiperhivatkozs"/>
          </w:rPr>
          <w:t>29.</w:t>
        </w:r>
        <w:r w:rsidR="00EB268F">
          <w:rPr>
            <w:rFonts w:eastAsiaTheme="minorEastAsia" w:cstheme="minorBidi"/>
            <w:bCs w:val="0"/>
            <w:smallCaps w:val="0"/>
          </w:rPr>
          <w:tab/>
        </w:r>
        <w:r w:rsidR="00EB268F" w:rsidRPr="008910C9">
          <w:rPr>
            <w:rStyle w:val="Hiperhivatkozs"/>
          </w:rPr>
          <w:t>A teljes épület vagy építmény és az építészeti részértékek védelme</w:t>
        </w:r>
        <w:r w:rsidR="00EB268F">
          <w:rPr>
            <w:webHidden/>
          </w:rPr>
          <w:tab/>
        </w:r>
        <w:r w:rsidR="00EB268F">
          <w:rPr>
            <w:webHidden/>
          </w:rPr>
          <w:fldChar w:fldCharType="begin"/>
        </w:r>
        <w:r w:rsidR="00EB268F">
          <w:rPr>
            <w:webHidden/>
          </w:rPr>
          <w:instrText xml:space="preserve"> PAGEREF _Toc498927390 \h </w:instrText>
        </w:r>
        <w:r w:rsidR="00EB268F">
          <w:rPr>
            <w:webHidden/>
          </w:rPr>
        </w:r>
        <w:r w:rsidR="00EB268F">
          <w:rPr>
            <w:webHidden/>
          </w:rPr>
          <w:fldChar w:fldCharType="separate"/>
        </w:r>
        <w:r w:rsidR="00EB268F">
          <w:rPr>
            <w:webHidden/>
          </w:rPr>
          <w:t>23</w:t>
        </w:r>
        <w:r w:rsidR="00EB268F">
          <w:rPr>
            <w:webHidden/>
          </w:rPr>
          <w:fldChar w:fldCharType="end"/>
        </w:r>
      </w:hyperlink>
    </w:p>
    <w:p w14:paraId="36681481" w14:textId="46EB59BB" w:rsidR="00EB268F" w:rsidRDefault="00054F0A">
      <w:pPr>
        <w:pStyle w:val="TJ2"/>
        <w:rPr>
          <w:rFonts w:eastAsiaTheme="minorEastAsia" w:cstheme="minorBidi"/>
          <w:bCs w:val="0"/>
          <w:smallCaps w:val="0"/>
        </w:rPr>
      </w:pPr>
      <w:hyperlink w:anchor="_Toc498927391" w:history="1">
        <w:r w:rsidR="00EB268F" w:rsidRPr="008910C9">
          <w:rPr>
            <w:rStyle w:val="Hiperhivatkozs"/>
          </w:rPr>
          <w:t>30.</w:t>
        </w:r>
        <w:r w:rsidR="00EB268F">
          <w:rPr>
            <w:rFonts w:eastAsiaTheme="minorEastAsia" w:cstheme="minorBidi"/>
            <w:bCs w:val="0"/>
            <w:smallCaps w:val="0"/>
          </w:rPr>
          <w:tab/>
        </w:r>
        <w:r w:rsidR="00EB268F" w:rsidRPr="008910C9">
          <w:rPr>
            <w:rStyle w:val="Hiperhivatkozs"/>
          </w:rPr>
          <w:t>Helyi építészeti örökség fenntartása</w:t>
        </w:r>
        <w:r w:rsidR="00EB268F">
          <w:rPr>
            <w:webHidden/>
          </w:rPr>
          <w:tab/>
        </w:r>
        <w:r w:rsidR="00EB268F">
          <w:rPr>
            <w:webHidden/>
          </w:rPr>
          <w:fldChar w:fldCharType="begin"/>
        </w:r>
        <w:r w:rsidR="00EB268F">
          <w:rPr>
            <w:webHidden/>
          </w:rPr>
          <w:instrText xml:space="preserve"> PAGEREF _Toc498927391 \h </w:instrText>
        </w:r>
        <w:r w:rsidR="00EB268F">
          <w:rPr>
            <w:webHidden/>
          </w:rPr>
        </w:r>
        <w:r w:rsidR="00EB268F">
          <w:rPr>
            <w:webHidden/>
          </w:rPr>
          <w:fldChar w:fldCharType="separate"/>
        </w:r>
        <w:r w:rsidR="00EB268F">
          <w:rPr>
            <w:webHidden/>
          </w:rPr>
          <w:t>23</w:t>
        </w:r>
        <w:r w:rsidR="00EB268F">
          <w:rPr>
            <w:webHidden/>
          </w:rPr>
          <w:fldChar w:fldCharType="end"/>
        </w:r>
      </w:hyperlink>
    </w:p>
    <w:p w14:paraId="51E76D02" w14:textId="53615025" w:rsidR="00EB268F" w:rsidRDefault="00054F0A">
      <w:pPr>
        <w:pStyle w:val="TJ2"/>
        <w:rPr>
          <w:rFonts w:eastAsiaTheme="minorEastAsia" w:cstheme="minorBidi"/>
          <w:bCs w:val="0"/>
          <w:smallCaps w:val="0"/>
        </w:rPr>
      </w:pPr>
      <w:hyperlink w:anchor="_Toc498927392" w:history="1">
        <w:r w:rsidR="00EB268F" w:rsidRPr="008910C9">
          <w:rPr>
            <w:rStyle w:val="Hiperhivatkozs"/>
          </w:rPr>
          <w:t>31.</w:t>
        </w:r>
        <w:r w:rsidR="00EB268F">
          <w:rPr>
            <w:rFonts w:eastAsiaTheme="minorEastAsia" w:cstheme="minorBidi"/>
            <w:bCs w:val="0"/>
            <w:smallCaps w:val="0"/>
          </w:rPr>
          <w:tab/>
        </w:r>
        <w:r w:rsidR="00EB268F" w:rsidRPr="008910C9">
          <w:rPr>
            <w:rStyle w:val="Hiperhivatkozs"/>
          </w:rPr>
          <w:t>Helyi védettségű építészeti örökség bonthatósága</w:t>
        </w:r>
        <w:r w:rsidR="00EB268F">
          <w:rPr>
            <w:webHidden/>
          </w:rPr>
          <w:tab/>
        </w:r>
        <w:r w:rsidR="00EB268F">
          <w:rPr>
            <w:webHidden/>
          </w:rPr>
          <w:fldChar w:fldCharType="begin"/>
        </w:r>
        <w:r w:rsidR="00EB268F">
          <w:rPr>
            <w:webHidden/>
          </w:rPr>
          <w:instrText xml:space="preserve"> PAGEREF _Toc498927392 \h </w:instrText>
        </w:r>
        <w:r w:rsidR="00EB268F">
          <w:rPr>
            <w:webHidden/>
          </w:rPr>
        </w:r>
        <w:r w:rsidR="00EB268F">
          <w:rPr>
            <w:webHidden/>
          </w:rPr>
          <w:fldChar w:fldCharType="separate"/>
        </w:r>
        <w:r w:rsidR="00EB268F">
          <w:rPr>
            <w:webHidden/>
          </w:rPr>
          <w:t>23</w:t>
        </w:r>
        <w:r w:rsidR="00EB268F">
          <w:rPr>
            <w:webHidden/>
          </w:rPr>
          <w:fldChar w:fldCharType="end"/>
        </w:r>
      </w:hyperlink>
    </w:p>
    <w:p w14:paraId="364DBEE4" w14:textId="15AD6871" w:rsidR="00EB268F" w:rsidRDefault="00054F0A">
      <w:pPr>
        <w:pStyle w:val="TJ3"/>
        <w:rPr>
          <w:rFonts w:eastAsiaTheme="minorEastAsia" w:cstheme="minorBidi"/>
          <w:b w:val="0"/>
          <w:iCs w:val="0"/>
          <w:szCs w:val="22"/>
          <w:shd w:val="clear" w:color="auto" w:fill="auto"/>
        </w:rPr>
      </w:pPr>
      <w:hyperlink w:anchor="_Toc498927393" w:history="1">
        <w:r w:rsidR="00EB268F" w:rsidRPr="008910C9">
          <w:rPr>
            <w:rStyle w:val="Hiperhivatkozs"/>
          </w:rPr>
          <w:t>IX.</w:t>
        </w:r>
        <w:r w:rsidR="00EB268F">
          <w:rPr>
            <w:rFonts w:eastAsiaTheme="minorEastAsia" w:cstheme="minorBidi"/>
            <w:b w:val="0"/>
            <w:iCs w:val="0"/>
            <w:szCs w:val="22"/>
            <w:shd w:val="clear" w:color="auto" w:fill="auto"/>
          </w:rPr>
          <w:tab/>
        </w:r>
        <w:r w:rsidR="00EB268F" w:rsidRPr="008910C9">
          <w:rPr>
            <w:rStyle w:val="Hiperhivatkozs"/>
          </w:rPr>
          <w:t>Fejezet</w:t>
        </w:r>
        <w:r w:rsidR="00EB268F">
          <w:rPr>
            <w:webHidden/>
          </w:rPr>
          <w:tab/>
        </w:r>
        <w:r w:rsidR="00EB268F">
          <w:rPr>
            <w:webHidden/>
          </w:rPr>
          <w:fldChar w:fldCharType="begin"/>
        </w:r>
        <w:r w:rsidR="00EB268F">
          <w:rPr>
            <w:webHidden/>
          </w:rPr>
          <w:instrText xml:space="preserve"> PAGEREF _Toc498927393 \h </w:instrText>
        </w:r>
        <w:r w:rsidR="00EB268F">
          <w:rPr>
            <w:webHidden/>
          </w:rPr>
        </w:r>
        <w:r w:rsidR="00EB268F">
          <w:rPr>
            <w:webHidden/>
          </w:rPr>
          <w:fldChar w:fldCharType="separate"/>
        </w:r>
        <w:r w:rsidR="00EB268F">
          <w:rPr>
            <w:webHidden/>
          </w:rPr>
          <w:t>24</w:t>
        </w:r>
        <w:r w:rsidR="00EB268F">
          <w:rPr>
            <w:webHidden/>
          </w:rPr>
          <w:fldChar w:fldCharType="end"/>
        </w:r>
      </w:hyperlink>
    </w:p>
    <w:p w14:paraId="5FA11083" w14:textId="487EE179" w:rsidR="00EB268F" w:rsidRDefault="00054F0A">
      <w:pPr>
        <w:pStyle w:val="TJ1"/>
        <w:rPr>
          <w:rFonts w:eastAsiaTheme="minorEastAsia" w:cstheme="minorBidi"/>
          <w:b w:val="0"/>
          <w:sz w:val="22"/>
          <w:szCs w:val="22"/>
          <w:lang w:eastAsia="hu-HU"/>
        </w:rPr>
      </w:pPr>
      <w:hyperlink w:anchor="_Toc498927394" w:history="1">
        <w:r w:rsidR="00EB268F" w:rsidRPr="008910C9">
          <w:rPr>
            <w:rStyle w:val="Hiperhivatkozs"/>
          </w:rPr>
          <w:t>A tájképvédelmi és természetvédelmi szempontból kiemelten kezelendő és a beépítésre nem szánt mezőgazdasági területekre vonatkozó területi és egyedi építészeti követelmények</w:t>
        </w:r>
        <w:r w:rsidR="00EB268F">
          <w:rPr>
            <w:webHidden/>
          </w:rPr>
          <w:tab/>
        </w:r>
        <w:r w:rsidR="00EB268F">
          <w:rPr>
            <w:webHidden/>
          </w:rPr>
          <w:fldChar w:fldCharType="begin"/>
        </w:r>
        <w:r w:rsidR="00EB268F">
          <w:rPr>
            <w:webHidden/>
          </w:rPr>
          <w:instrText xml:space="preserve"> PAGEREF _Toc498927394 \h </w:instrText>
        </w:r>
        <w:r w:rsidR="00EB268F">
          <w:rPr>
            <w:webHidden/>
          </w:rPr>
        </w:r>
        <w:r w:rsidR="00EB268F">
          <w:rPr>
            <w:webHidden/>
          </w:rPr>
          <w:fldChar w:fldCharType="separate"/>
        </w:r>
        <w:r w:rsidR="00EB268F">
          <w:rPr>
            <w:webHidden/>
          </w:rPr>
          <w:t>24</w:t>
        </w:r>
        <w:r w:rsidR="00EB268F">
          <w:rPr>
            <w:webHidden/>
          </w:rPr>
          <w:fldChar w:fldCharType="end"/>
        </w:r>
      </w:hyperlink>
    </w:p>
    <w:p w14:paraId="410349B5" w14:textId="13A63D81" w:rsidR="00EB268F" w:rsidRDefault="00054F0A">
      <w:pPr>
        <w:pStyle w:val="TJ2"/>
        <w:rPr>
          <w:rFonts w:eastAsiaTheme="minorEastAsia" w:cstheme="minorBidi"/>
          <w:bCs w:val="0"/>
          <w:smallCaps w:val="0"/>
        </w:rPr>
      </w:pPr>
      <w:hyperlink w:anchor="_Toc498927395" w:history="1">
        <w:r w:rsidR="00EB268F" w:rsidRPr="008910C9">
          <w:rPr>
            <w:rStyle w:val="Hiperhivatkozs"/>
          </w:rPr>
          <w:t>32.</w:t>
        </w:r>
        <w:r w:rsidR="00EB268F">
          <w:rPr>
            <w:rFonts w:eastAsiaTheme="minorEastAsia" w:cstheme="minorBidi"/>
            <w:bCs w:val="0"/>
            <w:smallCaps w:val="0"/>
          </w:rPr>
          <w:tab/>
        </w:r>
        <w:r w:rsidR="00EB268F" w:rsidRPr="008910C9">
          <w:rPr>
            <w:rStyle w:val="Hiperhivatkozs"/>
          </w:rPr>
          <w:t>Területi építészeti követelmények</w:t>
        </w:r>
        <w:r w:rsidR="00EB268F">
          <w:rPr>
            <w:webHidden/>
          </w:rPr>
          <w:tab/>
        </w:r>
        <w:r w:rsidR="00EB268F">
          <w:rPr>
            <w:webHidden/>
          </w:rPr>
          <w:fldChar w:fldCharType="begin"/>
        </w:r>
        <w:r w:rsidR="00EB268F">
          <w:rPr>
            <w:webHidden/>
          </w:rPr>
          <w:instrText xml:space="preserve"> PAGEREF _Toc498927395 \h </w:instrText>
        </w:r>
        <w:r w:rsidR="00EB268F">
          <w:rPr>
            <w:webHidden/>
          </w:rPr>
        </w:r>
        <w:r w:rsidR="00EB268F">
          <w:rPr>
            <w:webHidden/>
          </w:rPr>
          <w:fldChar w:fldCharType="separate"/>
        </w:r>
        <w:r w:rsidR="00EB268F">
          <w:rPr>
            <w:webHidden/>
          </w:rPr>
          <w:t>24</w:t>
        </w:r>
        <w:r w:rsidR="00EB268F">
          <w:rPr>
            <w:webHidden/>
          </w:rPr>
          <w:fldChar w:fldCharType="end"/>
        </w:r>
      </w:hyperlink>
    </w:p>
    <w:p w14:paraId="362F6F9C" w14:textId="16CF992A" w:rsidR="00EB268F" w:rsidRDefault="00054F0A">
      <w:pPr>
        <w:pStyle w:val="TJ2"/>
        <w:rPr>
          <w:rFonts w:eastAsiaTheme="minorEastAsia" w:cstheme="minorBidi"/>
          <w:bCs w:val="0"/>
          <w:smallCaps w:val="0"/>
        </w:rPr>
      </w:pPr>
      <w:hyperlink w:anchor="_Toc498927396" w:history="1">
        <w:r w:rsidR="00EB268F" w:rsidRPr="008910C9">
          <w:rPr>
            <w:rStyle w:val="Hiperhivatkozs"/>
          </w:rPr>
          <w:t>33.</w:t>
        </w:r>
        <w:r w:rsidR="00EB268F">
          <w:rPr>
            <w:rFonts w:eastAsiaTheme="minorEastAsia" w:cstheme="minorBidi"/>
            <w:bCs w:val="0"/>
            <w:smallCaps w:val="0"/>
          </w:rPr>
          <w:tab/>
        </w:r>
        <w:r w:rsidR="00EB268F" w:rsidRPr="008910C9">
          <w:rPr>
            <w:rStyle w:val="Hiperhivatkozs"/>
          </w:rPr>
          <w:t>Egyedi építészeti követelmények</w:t>
        </w:r>
        <w:r w:rsidR="00EB268F">
          <w:rPr>
            <w:webHidden/>
          </w:rPr>
          <w:tab/>
        </w:r>
        <w:r w:rsidR="00EB268F">
          <w:rPr>
            <w:webHidden/>
          </w:rPr>
          <w:fldChar w:fldCharType="begin"/>
        </w:r>
        <w:r w:rsidR="00EB268F">
          <w:rPr>
            <w:webHidden/>
          </w:rPr>
          <w:instrText xml:space="preserve"> PAGEREF _Toc498927396 \h </w:instrText>
        </w:r>
        <w:r w:rsidR="00EB268F">
          <w:rPr>
            <w:webHidden/>
          </w:rPr>
        </w:r>
        <w:r w:rsidR="00EB268F">
          <w:rPr>
            <w:webHidden/>
          </w:rPr>
          <w:fldChar w:fldCharType="separate"/>
        </w:r>
        <w:r w:rsidR="00EB268F">
          <w:rPr>
            <w:webHidden/>
          </w:rPr>
          <w:t>24</w:t>
        </w:r>
        <w:r w:rsidR="00EB268F">
          <w:rPr>
            <w:webHidden/>
          </w:rPr>
          <w:fldChar w:fldCharType="end"/>
        </w:r>
      </w:hyperlink>
    </w:p>
    <w:p w14:paraId="54D978C1" w14:textId="04B75E15" w:rsidR="00EB268F" w:rsidRDefault="00054F0A">
      <w:pPr>
        <w:pStyle w:val="TJ3"/>
        <w:rPr>
          <w:rFonts w:eastAsiaTheme="minorEastAsia" w:cstheme="minorBidi"/>
          <w:b w:val="0"/>
          <w:iCs w:val="0"/>
          <w:szCs w:val="22"/>
          <w:shd w:val="clear" w:color="auto" w:fill="auto"/>
        </w:rPr>
      </w:pPr>
      <w:hyperlink w:anchor="_Toc498927397" w:history="1">
        <w:r w:rsidR="00EB268F" w:rsidRPr="008910C9">
          <w:rPr>
            <w:rStyle w:val="Hiperhivatkozs"/>
          </w:rPr>
          <w:t>X.</w:t>
        </w:r>
        <w:r w:rsidR="00EB268F">
          <w:rPr>
            <w:rFonts w:eastAsiaTheme="minorEastAsia" w:cstheme="minorBidi"/>
            <w:b w:val="0"/>
            <w:iCs w:val="0"/>
            <w:szCs w:val="22"/>
            <w:shd w:val="clear" w:color="auto" w:fill="auto"/>
          </w:rPr>
          <w:tab/>
        </w:r>
        <w:r w:rsidR="00EB268F" w:rsidRPr="008910C9">
          <w:rPr>
            <w:rStyle w:val="Hiperhivatkozs"/>
          </w:rPr>
          <w:t>Fejezet</w:t>
        </w:r>
        <w:r w:rsidR="00EB268F">
          <w:rPr>
            <w:webHidden/>
          </w:rPr>
          <w:tab/>
        </w:r>
        <w:r w:rsidR="00EB268F">
          <w:rPr>
            <w:webHidden/>
          </w:rPr>
          <w:fldChar w:fldCharType="begin"/>
        </w:r>
        <w:r w:rsidR="00EB268F">
          <w:rPr>
            <w:webHidden/>
          </w:rPr>
          <w:instrText xml:space="preserve"> PAGEREF _Toc498927397 \h </w:instrText>
        </w:r>
        <w:r w:rsidR="00EB268F">
          <w:rPr>
            <w:webHidden/>
          </w:rPr>
        </w:r>
        <w:r w:rsidR="00EB268F">
          <w:rPr>
            <w:webHidden/>
          </w:rPr>
          <w:fldChar w:fldCharType="separate"/>
        </w:r>
        <w:r w:rsidR="00EB268F">
          <w:rPr>
            <w:webHidden/>
          </w:rPr>
          <w:t>26</w:t>
        </w:r>
        <w:r w:rsidR="00EB268F">
          <w:rPr>
            <w:webHidden/>
          </w:rPr>
          <w:fldChar w:fldCharType="end"/>
        </w:r>
      </w:hyperlink>
    </w:p>
    <w:p w14:paraId="35FA7016" w14:textId="1A66B11E" w:rsidR="00EB268F" w:rsidRDefault="00054F0A">
      <w:pPr>
        <w:pStyle w:val="TJ1"/>
        <w:rPr>
          <w:rFonts w:eastAsiaTheme="minorEastAsia" w:cstheme="minorBidi"/>
          <w:b w:val="0"/>
          <w:sz w:val="22"/>
          <w:szCs w:val="22"/>
          <w:lang w:eastAsia="hu-HU"/>
        </w:rPr>
      </w:pPr>
      <w:hyperlink w:anchor="_Toc498927398" w:history="1">
        <w:r w:rsidR="00EB268F" w:rsidRPr="008910C9">
          <w:rPr>
            <w:rStyle w:val="Hiperhivatkozs"/>
          </w:rPr>
          <w:t>A teljes település ellátását biztosító felszíni energiaellátási és elektronikus hírközlési sajátos építmények, műtárgyak elhelyezése</w:t>
        </w:r>
        <w:r w:rsidR="00EB268F">
          <w:rPr>
            <w:webHidden/>
          </w:rPr>
          <w:tab/>
        </w:r>
        <w:r w:rsidR="00EB268F">
          <w:rPr>
            <w:webHidden/>
          </w:rPr>
          <w:fldChar w:fldCharType="begin"/>
        </w:r>
        <w:r w:rsidR="00EB268F">
          <w:rPr>
            <w:webHidden/>
          </w:rPr>
          <w:instrText xml:space="preserve"> PAGEREF _Toc498927398 \h </w:instrText>
        </w:r>
        <w:r w:rsidR="00EB268F">
          <w:rPr>
            <w:webHidden/>
          </w:rPr>
        </w:r>
        <w:r w:rsidR="00EB268F">
          <w:rPr>
            <w:webHidden/>
          </w:rPr>
          <w:fldChar w:fldCharType="separate"/>
        </w:r>
        <w:r w:rsidR="00EB268F">
          <w:rPr>
            <w:webHidden/>
          </w:rPr>
          <w:t>26</w:t>
        </w:r>
        <w:r w:rsidR="00EB268F">
          <w:rPr>
            <w:webHidden/>
          </w:rPr>
          <w:fldChar w:fldCharType="end"/>
        </w:r>
      </w:hyperlink>
    </w:p>
    <w:p w14:paraId="63AACC04" w14:textId="6EA85283" w:rsidR="00EB268F" w:rsidRDefault="00054F0A">
      <w:pPr>
        <w:pStyle w:val="TJ3"/>
        <w:rPr>
          <w:rFonts w:eastAsiaTheme="minorEastAsia" w:cstheme="minorBidi"/>
          <w:b w:val="0"/>
          <w:iCs w:val="0"/>
          <w:szCs w:val="22"/>
          <w:shd w:val="clear" w:color="auto" w:fill="auto"/>
        </w:rPr>
      </w:pPr>
      <w:hyperlink w:anchor="_Toc498927399" w:history="1">
        <w:r w:rsidR="00EB268F" w:rsidRPr="008910C9">
          <w:rPr>
            <w:rStyle w:val="Hiperhivatkozs"/>
          </w:rPr>
          <w:t>XI.</w:t>
        </w:r>
        <w:r w:rsidR="00EB268F">
          <w:rPr>
            <w:rFonts w:eastAsiaTheme="minorEastAsia" w:cstheme="minorBidi"/>
            <w:b w:val="0"/>
            <w:iCs w:val="0"/>
            <w:szCs w:val="22"/>
            <w:shd w:val="clear" w:color="auto" w:fill="auto"/>
          </w:rPr>
          <w:tab/>
        </w:r>
        <w:r w:rsidR="00EB268F" w:rsidRPr="008910C9">
          <w:rPr>
            <w:rStyle w:val="Hiperhivatkozs"/>
          </w:rPr>
          <w:t>Fejezet</w:t>
        </w:r>
        <w:r w:rsidR="00EB268F">
          <w:rPr>
            <w:webHidden/>
          </w:rPr>
          <w:tab/>
        </w:r>
        <w:r w:rsidR="00EB268F">
          <w:rPr>
            <w:webHidden/>
          </w:rPr>
          <w:fldChar w:fldCharType="begin"/>
        </w:r>
        <w:r w:rsidR="00EB268F">
          <w:rPr>
            <w:webHidden/>
          </w:rPr>
          <w:instrText xml:space="preserve"> PAGEREF _Toc498927399 \h </w:instrText>
        </w:r>
        <w:r w:rsidR="00EB268F">
          <w:rPr>
            <w:webHidden/>
          </w:rPr>
        </w:r>
        <w:r w:rsidR="00EB268F">
          <w:rPr>
            <w:webHidden/>
          </w:rPr>
          <w:fldChar w:fldCharType="separate"/>
        </w:r>
        <w:r w:rsidR="00EB268F">
          <w:rPr>
            <w:webHidden/>
          </w:rPr>
          <w:t>26</w:t>
        </w:r>
        <w:r w:rsidR="00EB268F">
          <w:rPr>
            <w:webHidden/>
          </w:rPr>
          <w:fldChar w:fldCharType="end"/>
        </w:r>
      </w:hyperlink>
    </w:p>
    <w:p w14:paraId="2A618EFE" w14:textId="5CDAA630" w:rsidR="00EB268F" w:rsidRDefault="00054F0A">
      <w:pPr>
        <w:pStyle w:val="TJ1"/>
        <w:rPr>
          <w:rFonts w:eastAsiaTheme="minorEastAsia" w:cstheme="minorBidi"/>
          <w:b w:val="0"/>
          <w:sz w:val="22"/>
          <w:szCs w:val="22"/>
          <w:lang w:eastAsia="hu-HU"/>
        </w:rPr>
      </w:pPr>
      <w:hyperlink w:anchor="_Toc498927400" w:history="1">
        <w:r w:rsidR="00EB268F" w:rsidRPr="008910C9">
          <w:rPr>
            <w:rStyle w:val="Hiperhivatkozs"/>
          </w:rPr>
          <w:t>A reklámokra, reklámhordozókra vonatkozó településképi követelmények</w:t>
        </w:r>
        <w:r w:rsidR="00EB268F">
          <w:rPr>
            <w:webHidden/>
          </w:rPr>
          <w:tab/>
        </w:r>
        <w:r w:rsidR="00EB268F">
          <w:rPr>
            <w:webHidden/>
          </w:rPr>
          <w:fldChar w:fldCharType="begin"/>
        </w:r>
        <w:r w:rsidR="00EB268F">
          <w:rPr>
            <w:webHidden/>
          </w:rPr>
          <w:instrText xml:space="preserve"> PAGEREF _Toc498927400 \h </w:instrText>
        </w:r>
        <w:r w:rsidR="00EB268F">
          <w:rPr>
            <w:webHidden/>
          </w:rPr>
        </w:r>
        <w:r w:rsidR="00EB268F">
          <w:rPr>
            <w:webHidden/>
          </w:rPr>
          <w:fldChar w:fldCharType="separate"/>
        </w:r>
        <w:r w:rsidR="00EB268F">
          <w:rPr>
            <w:webHidden/>
          </w:rPr>
          <w:t>26</w:t>
        </w:r>
        <w:r w:rsidR="00EB268F">
          <w:rPr>
            <w:webHidden/>
          </w:rPr>
          <w:fldChar w:fldCharType="end"/>
        </w:r>
      </w:hyperlink>
    </w:p>
    <w:p w14:paraId="7BB7826F" w14:textId="49A0FCFA" w:rsidR="00EB268F" w:rsidRDefault="00054F0A">
      <w:pPr>
        <w:pStyle w:val="TJ2"/>
        <w:rPr>
          <w:rFonts w:eastAsiaTheme="minorEastAsia" w:cstheme="minorBidi"/>
          <w:bCs w:val="0"/>
          <w:smallCaps w:val="0"/>
        </w:rPr>
      </w:pPr>
      <w:hyperlink w:anchor="_Toc498927401" w:history="1">
        <w:r w:rsidR="00EB268F" w:rsidRPr="008910C9">
          <w:rPr>
            <w:rStyle w:val="Hiperhivatkozs"/>
          </w:rPr>
          <w:t>34.</w:t>
        </w:r>
        <w:r w:rsidR="00EB268F">
          <w:rPr>
            <w:rFonts w:eastAsiaTheme="minorEastAsia" w:cstheme="minorBidi"/>
            <w:bCs w:val="0"/>
            <w:smallCaps w:val="0"/>
          </w:rPr>
          <w:tab/>
        </w:r>
        <w:r w:rsidR="00EB268F" w:rsidRPr="008910C9">
          <w:rPr>
            <w:rStyle w:val="Hiperhivatkozs"/>
          </w:rPr>
          <w:t>A reklámhordozók kialakítására vonatkozó szabályok</w:t>
        </w:r>
        <w:r w:rsidR="00EB268F">
          <w:rPr>
            <w:webHidden/>
          </w:rPr>
          <w:tab/>
        </w:r>
        <w:r w:rsidR="00EB268F">
          <w:rPr>
            <w:webHidden/>
          </w:rPr>
          <w:fldChar w:fldCharType="begin"/>
        </w:r>
        <w:r w:rsidR="00EB268F">
          <w:rPr>
            <w:webHidden/>
          </w:rPr>
          <w:instrText xml:space="preserve"> PAGEREF _Toc498927401 \h </w:instrText>
        </w:r>
        <w:r w:rsidR="00EB268F">
          <w:rPr>
            <w:webHidden/>
          </w:rPr>
        </w:r>
        <w:r w:rsidR="00EB268F">
          <w:rPr>
            <w:webHidden/>
          </w:rPr>
          <w:fldChar w:fldCharType="separate"/>
        </w:r>
        <w:r w:rsidR="00EB268F">
          <w:rPr>
            <w:webHidden/>
          </w:rPr>
          <w:t>27</w:t>
        </w:r>
        <w:r w:rsidR="00EB268F">
          <w:rPr>
            <w:webHidden/>
          </w:rPr>
          <w:fldChar w:fldCharType="end"/>
        </w:r>
      </w:hyperlink>
    </w:p>
    <w:p w14:paraId="4A13C633" w14:textId="3BADD165" w:rsidR="00EB268F" w:rsidRDefault="00054F0A">
      <w:pPr>
        <w:pStyle w:val="TJ2"/>
        <w:rPr>
          <w:rFonts w:eastAsiaTheme="minorEastAsia" w:cstheme="minorBidi"/>
          <w:bCs w:val="0"/>
          <w:smallCaps w:val="0"/>
        </w:rPr>
      </w:pPr>
      <w:hyperlink w:anchor="_Toc498927402" w:history="1">
        <w:r w:rsidR="00EB268F" w:rsidRPr="008910C9">
          <w:rPr>
            <w:rStyle w:val="Hiperhivatkozs"/>
          </w:rPr>
          <w:t>35.</w:t>
        </w:r>
        <w:r w:rsidR="00EB268F">
          <w:rPr>
            <w:rFonts w:eastAsiaTheme="minorEastAsia" w:cstheme="minorBidi"/>
            <w:bCs w:val="0"/>
            <w:smallCaps w:val="0"/>
          </w:rPr>
          <w:tab/>
        </w:r>
        <w:r w:rsidR="00EB268F" w:rsidRPr="008910C9">
          <w:rPr>
            <w:rStyle w:val="Hiperhivatkozs"/>
          </w:rPr>
          <w:t>Az utcabútorokra vonatkozó szabályok</w:t>
        </w:r>
        <w:r w:rsidR="00EB268F">
          <w:rPr>
            <w:webHidden/>
          </w:rPr>
          <w:tab/>
        </w:r>
        <w:r w:rsidR="00EB268F">
          <w:rPr>
            <w:webHidden/>
          </w:rPr>
          <w:fldChar w:fldCharType="begin"/>
        </w:r>
        <w:r w:rsidR="00EB268F">
          <w:rPr>
            <w:webHidden/>
          </w:rPr>
          <w:instrText xml:space="preserve"> PAGEREF _Toc498927402 \h </w:instrText>
        </w:r>
        <w:r w:rsidR="00EB268F">
          <w:rPr>
            <w:webHidden/>
          </w:rPr>
        </w:r>
        <w:r w:rsidR="00EB268F">
          <w:rPr>
            <w:webHidden/>
          </w:rPr>
          <w:fldChar w:fldCharType="separate"/>
        </w:r>
        <w:r w:rsidR="00EB268F">
          <w:rPr>
            <w:webHidden/>
          </w:rPr>
          <w:t>28</w:t>
        </w:r>
        <w:r w:rsidR="00EB268F">
          <w:rPr>
            <w:webHidden/>
          </w:rPr>
          <w:fldChar w:fldCharType="end"/>
        </w:r>
      </w:hyperlink>
    </w:p>
    <w:p w14:paraId="73A75F53" w14:textId="7158EF0C" w:rsidR="00EB268F" w:rsidRDefault="00054F0A">
      <w:pPr>
        <w:pStyle w:val="TJ2"/>
        <w:rPr>
          <w:rFonts w:eastAsiaTheme="minorEastAsia" w:cstheme="minorBidi"/>
          <w:bCs w:val="0"/>
          <w:smallCaps w:val="0"/>
        </w:rPr>
      </w:pPr>
      <w:hyperlink w:anchor="_Toc498927403" w:history="1">
        <w:r w:rsidR="00EB268F" w:rsidRPr="008910C9">
          <w:rPr>
            <w:rStyle w:val="Hiperhivatkozs"/>
          </w:rPr>
          <w:t>36.</w:t>
        </w:r>
        <w:r w:rsidR="00EB268F">
          <w:rPr>
            <w:rFonts w:eastAsiaTheme="minorEastAsia" w:cstheme="minorBidi"/>
            <w:bCs w:val="0"/>
            <w:smallCaps w:val="0"/>
          </w:rPr>
          <w:tab/>
        </w:r>
        <w:r w:rsidR="00EB268F" w:rsidRPr="008910C9">
          <w:rPr>
            <w:rStyle w:val="Hiperhivatkozs"/>
          </w:rPr>
          <w:t>Egyes utcabútorok elhelyezésére vonatkozó különleges szabályok</w:t>
        </w:r>
        <w:r w:rsidR="00EB268F">
          <w:rPr>
            <w:webHidden/>
          </w:rPr>
          <w:tab/>
        </w:r>
        <w:r w:rsidR="00EB268F">
          <w:rPr>
            <w:webHidden/>
          </w:rPr>
          <w:fldChar w:fldCharType="begin"/>
        </w:r>
        <w:r w:rsidR="00EB268F">
          <w:rPr>
            <w:webHidden/>
          </w:rPr>
          <w:instrText xml:space="preserve"> PAGEREF _Toc498927403 \h </w:instrText>
        </w:r>
        <w:r w:rsidR="00EB268F">
          <w:rPr>
            <w:webHidden/>
          </w:rPr>
        </w:r>
        <w:r w:rsidR="00EB268F">
          <w:rPr>
            <w:webHidden/>
          </w:rPr>
          <w:fldChar w:fldCharType="separate"/>
        </w:r>
        <w:r w:rsidR="00EB268F">
          <w:rPr>
            <w:webHidden/>
          </w:rPr>
          <w:t>28</w:t>
        </w:r>
        <w:r w:rsidR="00EB268F">
          <w:rPr>
            <w:webHidden/>
          </w:rPr>
          <w:fldChar w:fldCharType="end"/>
        </w:r>
      </w:hyperlink>
    </w:p>
    <w:p w14:paraId="7700FA52" w14:textId="1FB15980" w:rsidR="00EB268F" w:rsidRDefault="00054F0A">
      <w:pPr>
        <w:pStyle w:val="TJ2"/>
        <w:rPr>
          <w:rFonts w:eastAsiaTheme="minorEastAsia" w:cstheme="minorBidi"/>
          <w:bCs w:val="0"/>
          <w:smallCaps w:val="0"/>
        </w:rPr>
      </w:pPr>
      <w:hyperlink w:anchor="_Toc498927404" w:history="1">
        <w:r w:rsidR="00EB268F" w:rsidRPr="008910C9">
          <w:rPr>
            <w:rStyle w:val="Hiperhivatkozs"/>
          </w:rPr>
          <w:t>37.</w:t>
        </w:r>
        <w:r w:rsidR="00EB268F">
          <w:rPr>
            <w:rFonts w:eastAsiaTheme="minorEastAsia" w:cstheme="minorBidi"/>
            <w:bCs w:val="0"/>
            <w:smallCaps w:val="0"/>
          </w:rPr>
          <w:tab/>
        </w:r>
        <w:r w:rsidR="00EB268F" w:rsidRPr="008910C9">
          <w:rPr>
            <w:rStyle w:val="Hiperhivatkozs"/>
          </w:rPr>
          <w:t>A reklámokra, reklámhordozókra vonatkozó követelményektől való eltérés szabályai</w:t>
        </w:r>
        <w:r w:rsidR="00EB268F">
          <w:rPr>
            <w:webHidden/>
          </w:rPr>
          <w:tab/>
        </w:r>
        <w:r w:rsidR="00EB268F">
          <w:rPr>
            <w:webHidden/>
          </w:rPr>
          <w:fldChar w:fldCharType="begin"/>
        </w:r>
        <w:r w:rsidR="00EB268F">
          <w:rPr>
            <w:webHidden/>
          </w:rPr>
          <w:instrText xml:space="preserve"> PAGEREF _Toc498927404 \h </w:instrText>
        </w:r>
        <w:r w:rsidR="00EB268F">
          <w:rPr>
            <w:webHidden/>
          </w:rPr>
        </w:r>
        <w:r w:rsidR="00EB268F">
          <w:rPr>
            <w:webHidden/>
          </w:rPr>
          <w:fldChar w:fldCharType="separate"/>
        </w:r>
        <w:r w:rsidR="00EB268F">
          <w:rPr>
            <w:webHidden/>
          </w:rPr>
          <w:t>28</w:t>
        </w:r>
        <w:r w:rsidR="00EB268F">
          <w:rPr>
            <w:webHidden/>
          </w:rPr>
          <w:fldChar w:fldCharType="end"/>
        </w:r>
      </w:hyperlink>
    </w:p>
    <w:p w14:paraId="7B900FB3" w14:textId="4E1B5FC3" w:rsidR="00EB268F" w:rsidRDefault="00054F0A">
      <w:pPr>
        <w:pStyle w:val="TJ3"/>
        <w:rPr>
          <w:rFonts w:eastAsiaTheme="minorEastAsia" w:cstheme="minorBidi"/>
          <w:b w:val="0"/>
          <w:iCs w:val="0"/>
          <w:szCs w:val="22"/>
          <w:shd w:val="clear" w:color="auto" w:fill="auto"/>
        </w:rPr>
      </w:pPr>
      <w:hyperlink w:anchor="_Toc498927405" w:history="1">
        <w:r w:rsidR="00EB268F" w:rsidRPr="008910C9">
          <w:rPr>
            <w:rStyle w:val="Hiperhivatkozs"/>
          </w:rPr>
          <w:t>XII.</w:t>
        </w:r>
        <w:r w:rsidR="00EB268F">
          <w:rPr>
            <w:rFonts w:eastAsiaTheme="minorEastAsia" w:cstheme="minorBidi"/>
            <w:b w:val="0"/>
            <w:iCs w:val="0"/>
            <w:szCs w:val="22"/>
            <w:shd w:val="clear" w:color="auto" w:fill="auto"/>
          </w:rPr>
          <w:tab/>
        </w:r>
        <w:r w:rsidR="00EB268F" w:rsidRPr="008910C9">
          <w:rPr>
            <w:rStyle w:val="Hiperhivatkozs"/>
          </w:rPr>
          <w:t>Fejezet</w:t>
        </w:r>
        <w:r w:rsidR="00EB268F">
          <w:rPr>
            <w:webHidden/>
          </w:rPr>
          <w:tab/>
        </w:r>
        <w:r w:rsidR="00EB268F">
          <w:rPr>
            <w:webHidden/>
          </w:rPr>
          <w:fldChar w:fldCharType="begin"/>
        </w:r>
        <w:r w:rsidR="00EB268F">
          <w:rPr>
            <w:webHidden/>
          </w:rPr>
          <w:instrText xml:space="preserve"> PAGEREF _Toc498927405 \h </w:instrText>
        </w:r>
        <w:r w:rsidR="00EB268F">
          <w:rPr>
            <w:webHidden/>
          </w:rPr>
        </w:r>
        <w:r w:rsidR="00EB268F">
          <w:rPr>
            <w:webHidden/>
          </w:rPr>
          <w:fldChar w:fldCharType="separate"/>
        </w:r>
        <w:r w:rsidR="00EB268F">
          <w:rPr>
            <w:webHidden/>
          </w:rPr>
          <w:t>29</w:t>
        </w:r>
        <w:r w:rsidR="00EB268F">
          <w:rPr>
            <w:webHidden/>
          </w:rPr>
          <w:fldChar w:fldCharType="end"/>
        </w:r>
      </w:hyperlink>
    </w:p>
    <w:p w14:paraId="60B7463A" w14:textId="372C8BBB" w:rsidR="00EB268F" w:rsidRDefault="00054F0A">
      <w:pPr>
        <w:pStyle w:val="TJ1"/>
        <w:rPr>
          <w:rFonts w:eastAsiaTheme="minorEastAsia" w:cstheme="minorBidi"/>
          <w:b w:val="0"/>
          <w:sz w:val="22"/>
          <w:szCs w:val="22"/>
          <w:lang w:eastAsia="hu-HU"/>
        </w:rPr>
      </w:pPr>
      <w:hyperlink w:anchor="_Toc498927406" w:history="1">
        <w:r w:rsidR="00EB268F" w:rsidRPr="008910C9">
          <w:rPr>
            <w:rStyle w:val="Hiperhivatkozs"/>
          </w:rPr>
          <w:t>Az egyéb műszaki berendezésekre vonatkozó településképi követelmények</w:t>
        </w:r>
        <w:r w:rsidR="00EB268F">
          <w:rPr>
            <w:webHidden/>
          </w:rPr>
          <w:tab/>
        </w:r>
        <w:r w:rsidR="00EB268F">
          <w:rPr>
            <w:webHidden/>
          </w:rPr>
          <w:fldChar w:fldCharType="begin"/>
        </w:r>
        <w:r w:rsidR="00EB268F">
          <w:rPr>
            <w:webHidden/>
          </w:rPr>
          <w:instrText xml:space="preserve"> PAGEREF _Toc498927406 \h </w:instrText>
        </w:r>
        <w:r w:rsidR="00EB268F">
          <w:rPr>
            <w:webHidden/>
          </w:rPr>
        </w:r>
        <w:r w:rsidR="00EB268F">
          <w:rPr>
            <w:webHidden/>
          </w:rPr>
          <w:fldChar w:fldCharType="separate"/>
        </w:r>
        <w:r w:rsidR="00EB268F">
          <w:rPr>
            <w:webHidden/>
          </w:rPr>
          <w:t>29</w:t>
        </w:r>
        <w:r w:rsidR="00EB268F">
          <w:rPr>
            <w:webHidden/>
          </w:rPr>
          <w:fldChar w:fldCharType="end"/>
        </w:r>
      </w:hyperlink>
    </w:p>
    <w:p w14:paraId="720E172D" w14:textId="1B2517D0" w:rsidR="00EB268F" w:rsidRDefault="00054F0A">
      <w:pPr>
        <w:pStyle w:val="TJ1"/>
        <w:rPr>
          <w:rFonts w:eastAsiaTheme="minorEastAsia" w:cstheme="minorBidi"/>
          <w:b w:val="0"/>
          <w:sz w:val="22"/>
          <w:szCs w:val="22"/>
          <w:lang w:eastAsia="hu-HU"/>
        </w:rPr>
      </w:pPr>
      <w:hyperlink w:anchor="_Toc498927407" w:history="1">
        <w:r w:rsidR="00EB268F" w:rsidRPr="008910C9">
          <w:rPr>
            <w:rStyle w:val="Hiperhivatkozs"/>
          </w:rPr>
          <w:t>Ötödik rész</w:t>
        </w:r>
        <w:r w:rsidR="00EB268F">
          <w:rPr>
            <w:webHidden/>
          </w:rPr>
          <w:tab/>
        </w:r>
        <w:r w:rsidR="00EB268F">
          <w:rPr>
            <w:webHidden/>
          </w:rPr>
          <w:fldChar w:fldCharType="begin"/>
        </w:r>
        <w:r w:rsidR="00EB268F">
          <w:rPr>
            <w:webHidden/>
          </w:rPr>
          <w:instrText xml:space="preserve"> PAGEREF _Toc498927407 \h </w:instrText>
        </w:r>
        <w:r w:rsidR="00EB268F">
          <w:rPr>
            <w:webHidden/>
          </w:rPr>
        </w:r>
        <w:r w:rsidR="00EB268F">
          <w:rPr>
            <w:webHidden/>
          </w:rPr>
          <w:fldChar w:fldCharType="separate"/>
        </w:r>
        <w:r w:rsidR="00EB268F">
          <w:rPr>
            <w:webHidden/>
          </w:rPr>
          <w:t>30</w:t>
        </w:r>
        <w:r w:rsidR="00EB268F">
          <w:rPr>
            <w:webHidden/>
          </w:rPr>
          <w:fldChar w:fldCharType="end"/>
        </w:r>
      </w:hyperlink>
    </w:p>
    <w:p w14:paraId="219C2012" w14:textId="4E90AFDF" w:rsidR="00EB268F" w:rsidRDefault="00054F0A">
      <w:pPr>
        <w:pStyle w:val="TJ1"/>
        <w:rPr>
          <w:rFonts w:eastAsiaTheme="minorEastAsia" w:cstheme="minorBidi"/>
          <w:b w:val="0"/>
          <w:sz w:val="22"/>
          <w:szCs w:val="22"/>
          <w:lang w:eastAsia="hu-HU"/>
        </w:rPr>
      </w:pPr>
      <w:hyperlink w:anchor="_Toc498927408" w:history="1">
        <w:r w:rsidR="00EB268F" w:rsidRPr="008910C9">
          <w:rPr>
            <w:rStyle w:val="Hiperhivatkozs"/>
          </w:rPr>
          <w:t>Településkép-érvényesítési eszközök</w:t>
        </w:r>
        <w:r w:rsidR="00EB268F">
          <w:rPr>
            <w:webHidden/>
          </w:rPr>
          <w:tab/>
        </w:r>
        <w:r w:rsidR="00EB268F">
          <w:rPr>
            <w:webHidden/>
          </w:rPr>
          <w:fldChar w:fldCharType="begin"/>
        </w:r>
        <w:r w:rsidR="00EB268F">
          <w:rPr>
            <w:webHidden/>
          </w:rPr>
          <w:instrText xml:space="preserve"> PAGEREF _Toc498927408 \h </w:instrText>
        </w:r>
        <w:r w:rsidR="00EB268F">
          <w:rPr>
            <w:webHidden/>
          </w:rPr>
        </w:r>
        <w:r w:rsidR="00EB268F">
          <w:rPr>
            <w:webHidden/>
          </w:rPr>
          <w:fldChar w:fldCharType="separate"/>
        </w:r>
        <w:r w:rsidR="00EB268F">
          <w:rPr>
            <w:webHidden/>
          </w:rPr>
          <w:t>30</w:t>
        </w:r>
        <w:r w:rsidR="00EB268F">
          <w:rPr>
            <w:webHidden/>
          </w:rPr>
          <w:fldChar w:fldCharType="end"/>
        </w:r>
      </w:hyperlink>
    </w:p>
    <w:p w14:paraId="7D871CCA" w14:textId="33EF3D6E" w:rsidR="00EB268F" w:rsidRDefault="00054F0A">
      <w:pPr>
        <w:pStyle w:val="TJ3"/>
        <w:rPr>
          <w:rFonts w:eastAsiaTheme="minorEastAsia" w:cstheme="minorBidi"/>
          <w:b w:val="0"/>
          <w:iCs w:val="0"/>
          <w:szCs w:val="22"/>
          <w:shd w:val="clear" w:color="auto" w:fill="auto"/>
        </w:rPr>
      </w:pPr>
      <w:hyperlink w:anchor="_Toc498927409" w:history="1">
        <w:r w:rsidR="00EB268F" w:rsidRPr="008910C9">
          <w:rPr>
            <w:rStyle w:val="Hiperhivatkozs"/>
          </w:rPr>
          <w:t>XIII.</w:t>
        </w:r>
        <w:r w:rsidR="00EB268F">
          <w:rPr>
            <w:rFonts w:eastAsiaTheme="minorEastAsia" w:cstheme="minorBidi"/>
            <w:b w:val="0"/>
            <w:iCs w:val="0"/>
            <w:szCs w:val="22"/>
            <w:shd w:val="clear" w:color="auto" w:fill="auto"/>
          </w:rPr>
          <w:tab/>
        </w:r>
        <w:r w:rsidR="00EB268F" w:rsidRPr="008910C9">
          <w:rPr>
            <w:rStyle w:val="Hiperhivatkozs"/>
          </w:rPr>
          <w:t>Fejezet</w:t>
        </w:r>
        <w:r w:rsidR="00EB268F">
          <w:rPr>
            <w:webHidden/>
          </w:rPr>
          <w:tab/>
        </w:r>
        <w:r w:rsidR="00EB268F">
          <w:rPr>
            <w:webHidden/>
          </w:rPr>
          <w:fldChar w:fldCharType="begin"/>
        </w:r>
        <w:r w:rsidR="00EB268F">
          <w:rPr>
            <w:webHidden/>
          </w:rPr>
          <w:instrText xml:space="preserve"> PAGEREF _Toc498927409 \h </w:instrText>
        </w:r>
        <w:r w:rsidR="00EB268F">
          <w:rPr>
            <w:webHidden/>
          </w:rPr>
        </w:r>
        <w:r w:rsidR="00EB268F">
          <w:rPr>
            <w:webHidden/>
          </w:rPr>
          <w:fldChar w:fldCharType="separate"/>
        </w:r>
        <w:r w:rsidR="00EB268F">
          <w:rPr>
            <w:webHidden/>
          </w:rPr>
          <w:t>30</w:t>
        </w:r>
        <w:r w:rsidR="00EB268F">
          <w:rPr>
            <w:webHidden/>
          </w:rPr>
          <w:fldChar w:fldCharType="end"/>
        </w:r>
      </w:hyperlink>
    </w:p>
    <w:p w14:paraId="436871CF" w14:textId="105FABF4" w:rsidR="00EB268F" w:rsidRDefault="00054F0A">
      <w:pPr>
        <w:pStyle w:val="TJ1"/>
        <w:rPr>
          <w:rFonts w:eastAsiaTheme="minorEastAsia" w:cstheme="minorBidi"/>
          <w:b w:val="0"/>
          <w:sz w:val="22"/>
          <w:szCs w:val="22"/>
          <w:lang w:eastAsia="hu-HU"/>
        </w:rPr>
      </w:pPr>
      <w:hyperlink w:anchor="_Toc498927410" w:history="1">
        <w:r w:rsidR="00EB268F" w:rsidRPr="008910C9">
          <w:rPr>
            <w:rStyle w:val="Hiperhivatkozs"/>
          </w:rPr>
          <w:t>A településkép-védelmi tájékoztatás és szakmai konzultáció</w:t>
        </w:r>
        <w:r w:rsidR="00EB268F">
          <w:rPr>
            <w:webHidden/>
          </w:rPr>
          <w:tab/>
        </w:r>
        <w:r w:rsidR="00EB268F">
          <w:rPr>
            <w:webHidden/>
          </w:rPr>
          <w:fldChar w:fldCharType="begin"/>
        </w:r>
        <w:r w:rsidR="00EB268F">
          <w:rPr>
            <w:webHidden/>
          </w:rPr>
          <w:instrText xml:space="preserve"> PAGEREF _Toc498927410 \h </w:instrText>
        </w:r>
        <w:r w:rsidR="00EB268F">
          <w:rPr>
            <w:webHidden/>
          </w:rPr>
        </w:r>
        <w:r w:rsidR="00EB268F">
          <w:rPr>
            <w:webHidden/>
          </w:rPr>
          <w:fldChar w:fldCharType="separate"/>
        </w:r>
        <w:r w:rsidR="00EB268F">
          <w:rPr>
            <w:webHidden/>
          </w:rPr>
          <w:t>30</w:t>
        </w:r>
        <w:r w:rsidR="00EB268F">
          <w:rPr>
            <w:webHidden/>
          </w:rPr>
          <w:fldChar w:fldCharType="end"/>
        </w:r>
      </w:hyperlink>
    </w:p>
    <w:p w14:paraId="18E2F8EE" w14:textId="339F1895" w:rsidR="00EB268F" w:rsidRDefault="00054F0A">
      <w:pPr>
        <w:pStyle w:val="TJ3"/>
        <w:rPr>
          <w:rFonts w:eastAsiaTheme="minorEastAsia" w:cstheme="minorBidi"/>
          <w:b w:val="0"/>
          <w:iCs w:val="0"/>
          <w:szCs w:val="22"/>
          <w:shd w:val="clear" w:color="auto" w:fill="auto"/>
        </w:rPr>
      </w:pPr>
      <w:hyperlink w:anchor="_Toc498927411" w:history="1">
        <w:r w:rsidR="00EB268F" w:rsidRPr="008910C9">
          <w:rPr>
            <w:rStyle w:val="Hiperhivatkozs"/>
          </w:rPr>
          <w:t>XV.</w:t>
        </w:r>
        <w:r w:rsidR="00EB268F">
          <w:rPr>
            <w:rFonts w:eastAsiaTheme="minorEastAsia" w:cstheme="minorBidi"/>
            <w:b w:val="0"/>
            <w:iCs w:val="0"/>
            <w:szCs w:val="22"/>
            <w:shd w:val="clear" w:color="auto" w:fill="auto"/>
          </w:rPr>
          <w:tab/>
        </w:r>
        <w:r w:rsidR="00EB268F" w:rsidRPr="008910C9">
          <w:rPr>
            <w:rStyle w:val="Hiperhivatkozs"/>
          </w:rPr>
          <w:t>Fejezet</w:t>
        </w:r>
        <w:r w:rsidR="00EB268F">
          <w:rPr>
            <w:webHidden/>
          </w:rPr>
          <w:tab/>
        </w:r>
        <w:r w:rsidR="00EB268F">
          <w:rPr>
            <w:webHidden/>
          </w:rPr>
          <w:fldChar w:fldCharType="begin"/>
        </w:r>
        <w:r w:rsidR="00EB268F">
          <w:rPr>
            <w:webHidden/>
          </w:rPr>
          <w:instrText xml:space="preserve"> PAGEREF _Toc498927411 \h </w:instrText>
        </w:r>
        <w:r w:rsidR="00EB268F">
          <w:rPr>
            <w:webHidden/>
          </w:rPr>
        </w:r>
        <w:r w:rsidR="00EB268F">
          <w:rPr>
            <w:webHidden/>
          </w:rPr>
          <w:fldChar w:fldCharType="separate"/>
        </w:r>
        <w:r w:rsidR="00EB268F">
          <w:rPr>
            <w:webHidden/>
          </w:rPr>
          <w:t>31</w:t>
        </w:r>
        <w:r w:rsidR="00EB268F">
          <w:rPr>
            <w:webHidden/>
          </w:rPr>
          <w:fldChar w:fldCharType="end"/>
        </w:r>
      </w:hyperlink>
    </w:p>
    <w:p w14:paraId="5674770F" w14:textId="00FAE7AF" w:rsidR="00EB268F" w:rsidRDefault="00054F0A">
      <w:pPr>
        <w:pStyle w:val="TJ1"/>
        <w:rPr>
          <w:rFonts w:eastAsiaTheme="minorEastAsia" w:cstheme="minorBidi"/>
          <w:b w:val="0"/>
          <w:sz w:val="22"/>
          <w:szCs w:val="22"/>
          <w:lang w:eastAsia="hu-HU"/>
        </w:rPr>
      </w:pPr>
      <w:hyperlink w:anchor="_Toc498927412" w:history="1">
        <w:r w:rsidR="00EB268F" w:rsidRPr="008910C9">
          <w:rPr>
            <w:rStyle w:val="Hiperhivatkozs"/>
          </w:rPr>
          <w:t>A településképi véleményezési eljárás</w:t>
        </w:r>
        <w:r w:rsidR="00EB268F">
          <w:rPr>
            <w:webHidden/>
          </w:rPr>
          <w:tab/>
        </w:r>
        <w:r w:rsidR="00EB268F">
          <w:rPr>
            <w:webHidden/>
          </w:rPr>
          <w:fldChar w:fldCharType="begin"/>
        </w:r>
        <w:r w:rsidR="00EB268F">
          <w:rPr>
            <w:webHidden/>
          </w:rPr>
          <w:instrText xml:space="preserve"> PAGEREF _Toc498927412 \h </w:instrText>
        </w:r>
        <w:r w:rsidR="00EB268F">
          <w:rPr>
            <w:webHidden/>
          </w:rPr>
        </w:r>
        <w:r w:rsidR="00EB268F">
          <w:rPr>
            <w:webHidden/>
          </w:rPr>
          <w:fldChar w:fldCharType="separate"/>
        </w:r>
        <w:r w:rsidR="00EB268F">
          <w:rPr>
            <w:webHidden/>
          </w:rPr>
          <w:t>31</w:t>
        </w:r>
        <w:r w:rsidR="00EB268F">
          <w:rPr>
            <w:webHidden/>
          </w:rPr>
          <w:fldChar w:fldCharType="end"/>
        </w:r>
      </w:hyperlink>
    </w:p>
    <w:p w14:paraId="4D0867EB" w14:textId="700824D9" w:rsidR="00EB268F" w:rsidRDefault="00054F0A">
      <w:pPr>
        <w:pStyle w:val="TJ3"/>
        <w:rPr>
          <w:rFonts w:eastAsiaTheme="minorEastAsia" w:cstheme="minorBidi"/>
          <w:b w:val="0"/>
          <w:iCs w:val="0"/>
          <w:szCs w:val="22"/>
          <w:shd w:val="clear" w:color="auto" w:fill="auto"/>
        </w:rPr>
      </w:pPr>
      <w:hyperlink w:anchor="_Toc498927413" w:history="1">
        <w:r w:rsidR="00EB268F" w:rsidRPr="008910C9">
          <w:rPr>
            <w:rStyle w:val="Hiperhivatkozs"/>
          </w:rPr>
          <w:t>XVI.</w:t>
        </w:r>
        <w:r w:rsidR="00EB268F">
          <w:rPr>
            <w:rFonts w:eastAsiaTheme="minorEastAsia" w:cstheme="minorBidi"/>
            <w:b w:val="0"/>
            <w:iCs w:val="0"/>
            <w:szCs w:val="22"/>
            <w:shd w:val="clear" w:color="auto" w:fill="auto"/>
          </w:rPr>
          <w:tab/>
        </w:r>
        <w:r w:rsidR="00EB268F" w:rsidRPr="008910C9">
          <w:rPr>
            <w:rStyle w:val="Hiperhivatkozs"/>
          </w:rPr>
          <w:t>Fejezet</w:t>
        </w:r>
        <w:r w:rsidR="00EB268F">
          <w:rPr>
            <w:webHidden/>
          </w:rPr>
          <w:tab/>
        </w:r>
        <w:r w:rsidR="00EB268F">
          <w:rPr>
            <w:webHidden/>
          </w:rPr>
          <w:fldChar w:fldCharType="begin"/>
        </w:r>
        <w:r w:rsidR="00EB268F">
          <w:rPr>
            <w:webHidden/>
          </w:rPr>
          <w:instrText xml:space="preserve"> PAGEREF _Toc498927413 \h </w:instrText>
        </w:r>
        <w:r w:rsidR="00EB268F">
          <w:rPr>
            <w:webHidden/>
          </w:rPr>
        </w:r>
        <w:r w:rsidR="00EB268F">
          <w:rPr>
            <w:webHidden/>
          </w:rPr>
          <w:fldChar w:fldCharType="separate"/>
        </w:r>
        <w:r w:rsidR="00EB268F">
          <w:rPr>
            <w:webHidden/>
          </w:rPr>
          <w:t>31</w:t>
        </w:r>
        <w:r w:rsidR="00EB268F">
          <w:rPr>
            <w:webHidden/>
          </w:rPr>
          <w:fldChar w:fldCharType="end"/>
        </w:r>
      </w:hyperlink>
    </w:p>
    <w:p w14:paraId="56878AAC" w14:textId="77748D1A" w:rsidR="00EB268F" w:rsidRDefault="00054F0A">
      <w:pPr>
        <w:pStyle w:val="TJ1"/>
        <w:rPr>
          <w:rFonts w:eastAsiaTheme="minorEastAsia" w:cstheme="minorBidi"/>
          <w:b w:val="0"/>
          <w:sz w:val="22"/>
          <w:szCs w:val="22"/>
          <w:lang w:eastAsia="hu-HU"/>
        </w:rPr>
      </w:pPr>
      <w:hyperlink w:anchor="_Toc498927414" w:history="1">
        <w:r w:rsidR="00EB268F" w:rsidRPr="008910C9">
          <w:rPr>
            <w:rStyle w:val="Hiperhivatkozs"/>
          </w:rPr>
          <w:t>A településképi bejelentési eljárás</w:t>
        </w:r>
        <w:r w:rsidR="00EB268F">
          <w:rPr>
            <w:webHidden/>
          </w:rPr>
          <w:tab/>
        </w:r>
        <w:r w:rsidR="00EB268F">
          <w:rPr>
            <w:webHidden/>
          </w:rPr>
          <w:fldChar w:fldCharType="begin"/>
        </w:r>
        <w:r w:rsidR="00EB268F">
          <w:rPr>
            <w:webHidden/>
          </w:rPr>
          <w:instrText xml:space="preserve"> PAGEREF _Toc498927414 \h </w:instrText>
        </w:r>
        <w:r w:rsidR="00EB268F">
          <w:rPr>
            <w:webHidden/>
          </w:rPr>
        </w:r>
        <w:r w:rsidR="00EB268F">
          <w:rPr>
            <w:webHidden/>
          </w:rPr>
          <w:fldChar w:fldCharType="separate"/>
        </w:r>
        <w:r w:rsidR="00EB268F">
          <w:rPr>
            <w:webHidden/>
          </w:rPr>
          <w:t>31</w:t>
        </w:r>
        <w:r w:rsidR="00EB268F">
          <w:rPr>
            <w:webHidden/>
          </w:rPr>
          <w:fldChar w:fldCharType="end"/>
        </w:r>
      </w:hyperlink>
    </w:p>
    <w:p w14:paraId="28DFBC55" w14:textId="6A3653B1" w:rsidR="00EB268F" w:rsidRDefault="00054F0A">
      <w:pPr>
        <w:pStyle w:val="TJ3"/>
        <w:rPr>
          <w:rFonts w:eastAsiaTheme="minorEastAsia" w:cstheme="minorBidi"/>
          <w:b w:val="0"/>
          <w:iCs w:val="0"/>
          <w:szCs w:val="22"/>
          <w:shd w:val="clear" w:color="auto" w:fill="auto"/>
        </w:rPr>
      </w:pPr>
      <w:hyperlink w:anchor="_Toc498927415" w:history="1">
        <w:r w:rsidR="00EB268F" w:rsidRPr="008910C9">
          <w:rPr>
            <w:rStyle w:val="Hiperhivatkozs"/>
          </w:rPr>
          <w:t>XVII.</w:t>
        </w:r>
        <w:r w:rsidR="00EB268F">
          <w:rPr>
            <w:rFonts w:eastAsiaTheme="minorEastAsia" w:cstheme="minorBidi"/>
            <w:b w:val="0"/>
            <w:iCs w:val="0"/>
            <w:szCs w:val="22"/>
            <w:shd w:val="clear" w:color="auto" w:fill="auto"/>
          </w:rPr>
          <w:tab/>
        </w:r>
        <w:r w:rsidR="00EB268F" w:rsidRPr="008910C9">
          <w:rPr>
            <w:rStyle w:val="Hiperhivatkozs"/>
          </w:rPr>
          <w:t>Fejezet</w:t>
        </w:r>
        <w:r w:rsidR="00EB268F">
          <w:rPr>
            <w:webHidden/>
          </w:rPr>
          <w:tab/>
        </w:r>
        <w:r w:rsidR="00EB268F">
          <w:rPr>
            <w:webHidden/>
          </w:rPr>
          <w:fldChar w:fldCharType="begin"/>
        </w:r>
        <w:r w:rsidR="00EB268F">
          <w:rPr>
            <w:webHidden/>
          </w:rPr>
          <w:instrText xml:space="preserve"> PAGEREF _Toc498927415 \h </w:instrText>
        </w:r>
        <w:r w:rsidR="00EB268F">
          <w:rPr>
            <w:webHidden/>
          </w:rPr>
        </w:r>
        <w:r w:rsidR="00EB268F">
          <w:rPr>
            <w:webHidden/>
          </w:rPr>
          <w:fldChar w:fldCharType="separate"/>
        </w:r>
        <w:r w:rsidR="00EB268F">
          <w:rPr>
            <w:webHidden/>
          </w:rPr>
          <w:t>33</w:t>
        </w:r>
        <w:r w:rsidR="00EB268F">
          <w:rPr>
            <w:webHidden/>
          </w:rPr>
          <w:fldChar w:fldCharType="end"/>
        </w:r>
      </w:hyperlink>
    </w:p>
    <w:p w14:paraId="2A48C62C" w14:textId="003514AE" w:rsidR="00EB268F" w:rsidRDefault="00054F0A">
      <w:pPr>
        <w:pStyle w:val="TJ1"/>
        <w:rPr>
          <w:rFonts w:eastAsiaTheme="minorEastAsia" w:cstheme="minorBidi"/>
          <w:b w:val="0"/>
          <w:sz w:val="22"/>
          <w:szCs w:val="22"/>
          <w:lang w:eastAsia="hu-HU"/>
        </w:rPr>
      </w:pPr>
      <w:hyperlink w:anchor="_Toc498927416" w:history="1">
        <w:r w:rsidR="00EB268F" w:rsidRPr="008910C9">
          <w:rPr>
            <w:rStyle w:val="Hiperhivatkozs"/>
          </w:rPr>
          <w:t>A településképi kötelezés, a településképi kötelezési eljárás</w:t>
        </w:r>
        <w:r w:rsidR="00EB268F">
          <w:rPr>
            <w:webHidden/>
          </w:rPr>
          <w:tab/>
        </w:r>
        <w:r w:rsidR="00EB268F">
          <w:rPr>
            <w:webHidden/>
          </w:rPr>
          <w:fldChar w:fldCharType="begin"/>
        </w:r>
        <w:r w:rsidR="00EB268F">
          <w:rPr>
            <w:webHidden/>
          </w:rPr>
          <w:instrText xml:space="preserve"> PAGEREF _Toc498927416 \h </w:instrText>
        </w:r>
        <w:r w:rsidR="00EB268F">
          <w:rPr>
            <w:webHidden/>
          </w:rPr>
        </w:r>
        <w:r w:rsidR="00EB268F">
          <w:rPr>
            <w:webHidden/>
          </w:rPr>
          <w:fldChar w:fldCharType="separate"/>
        </w:r>
        <w:r w:rsidR="00EB268F">
          <w:rPr>
            <w:webHidden/>
          </w:rPr>
          <w:t>33</w:t>
        </w:r>
        <w:r w:rsidR="00EB268F">
          <w:rPr>
            <w:webHidden/>
          </w:rPr>
          <w:fldChar w:fldCharType="end"/>
        </w:r>
      </w:hyperlink>
    </w:p>
    <w:p w14:paraId="44E74FCA" w14:textId="4B2B4527" w:rsidR="00EB268F" w:rsidRDefault="00054F0A">
      <w:pPr>
        <w:pStyle w:val="TJ3"/>
        <w:rPr>
          <w:rFonts w:eastAsiaTheme="minorEastAsia" w:cstheme="minorBidi"/>
          <w:b w:val="0"/>
          <w:iCs w:val="0"/>
          <w:szCs w:val="22"/>
          <w:shd w:val="clear" w:color="auto" w:fill="auto"/>
        </w:rPr>
      </w:pPr>
      <w:hyperlink w:anchor="_Toc498927417" w:history="1">
        <w:r w:rsidR="00EB268F" w:rsidRPr="008910C9">
          <w:rPr>
            <w:rStyle w:val="Hiperhivatkozs"/>
          </w:rPr>
          <w:t>XVIII.</w:t>
        </w:r>
        <w:r w:rsidR="00EB268F">
          <w:rPr>
            <w:rFonts w:eastAsiaTheme="minorEastAsia" w:cstheme="minorBidi"/>
            <w:b w:val="0"/>
            <w:iCs w:val="0"/>
            <w:szCs w:val="22"/>
            <w:shd w:val="clear" w:color="auto" w:fill="auto"/>
          </w:rPr>
          <w:tab/>
        </w:r>
        <w:r w:rsidR="00EB268F" w:rsidRPr="008910C9">
          <w:rPr>
            <w:rStyle w:val="Hiperhivatkozs"/>
          </w:rPr>
          <w:t>Fejezet</w:t>
        </w:r>
        <w:r w:rsidR="00EB268F">
          <w:rPr>
            <w:webHidden/>
          </w:rPr>
          <w:tab/>
        </w:r>
        <w:r w:rsidR="00EB268F">
          <w:rPr>
            <w:webHidden/>
          </w:rPr>
          <w:fldChar w:fldCharType="begin"/>
        </w:r>
        <w:r w:rsidR="00EB268F">
          <w:rPr>
            <w:webHidden/>
          </w:rPr>
          <w:instrText xml:space="preserve"> PAGEREF _Toc498927417 \h </w:instrText>
        </w:r>
        <w:r w:rsidR="00EB268F">
          <w:rPr>
            <w:webHidden/>
          </w:rPr>
        </w:r>
        <w:r w:rsidR="00EB268F">
          <w:rPr>
            <w:webHidden/>
          </w:rPr>
          <w:fldChar w:fldCharType="separate"/>
        </w:r>
        <w:r w:rsidR="00EB268F">
          <w:rPr>
            <w:webHidden/>
          </w:rPr>
          <w:t>34</w:t>
        </w:r>
        <w:r w:rsidR="00EB268F">
          <w:rPr>
            <w:webHidden/>
          </w:rPr>
          <w:fldChar w:fldCharType="end"/>
        </w:r>
      </w:hyperlink>
    </w:p>
    <w:p w14:paraId="78ECCEFF" w14:textId="6E43A394" w:rsidR="00EB268F" w:rsidRDefault="00054F0A">
      <w:pPr>
        <w:pStyle w:val="TJ1"/>
        <w:rPr>
          <w:rFonts w:eastAsiaTheme="minorEastAsia" w:cstheme="minorBidi"/>
          <w:b w:val="0"/>
          <w:sz w:val="22"/>
          <w:szCs w:val="22"/>
          <w:lang w:eastAsia="hu-HU"/>
        </w:rPr>
      </w:pPr>
      <w:hyperlink w:anchor="_Toc498927418" w:history="1">
        <w:r w:rsidR="00EB268F" w:rsidRPr="008910C9">
          <w:rPr>
            <w:rStyle w:val="Hiperhivatkozs"/>
          </w:rPr>
          <w:t>A helyrehozatali kötelezettség</w:t>
        </w:r>
        <w:r w:rsidR="00EB268F">
          <w:rPr>
            <w:webHidden/>
          </w:rPr>
          <w:tab/>
        </w:r>
        <w:r w:rsidR="00EB268F">
          <w:rPr>
            <w:webHidden/>
          </w:rPr>
          <w:fldChar w:fldCharType="begin"/>
        </w:r>
        <w:r w:rsidR="00EB268F">
          <w:rPr>
            <w:webHidden/>
          </w:rPr>
          <w:instrText xml:space="preserve"> PAGEREF _Toc498927418 \h </w:instrText>
        </w:r>
        <w:r w:rsidR="00EB268F">
          <w:rPr>
            <w:webHidden/>
          </w:rPr>
        </w:r>
        <w:r w:rsidR="00EB268F">
          <w:rPr>
            <w:webHidden/>
          </w:rPr>
          <w:fldChar w:fldCharType="separate"/>
        </w:r>
        <w:r w:rsidR="00EB268F">
          <w:rPr>
            <w:webHidden/>
          </w:rPr>
          <w:t>34</w:t>
        </w:r>
        <w:r w:rsidR="00EB268F">
          <w:rPr>
            <w:webHidden/>
          </w:rPr>
          <w:fldChar w:fldCharType="end"/>
        </w:r>
      </w:hyperlink>
    </w:p>
    <w:p w14:paraId="2FCE0BF1" w14:textId="7D6A6B80" w:rsidR="00EB268F" w:rsidRDefault="00054F0A">
      <w:pPr>
        <w:pStyle w:val="TJ1"/>
        <w:rPr>
          <w:rFonts w:eastAsiaTheme="minorEastAsia" w:cstheme="minorBidi"/>
          <w:b w:val="0"/>
          <w:sz w:val="22"/>
          <w:szCs w:val="22"/>
          <w:lang w:eastAsia="hu-HU"/>
        </w:rPr>
      </w:pPr>
      <w:hyperlink w:anchor="_Toc498927419" w:history="1">
        <w:r w:rsidR="00EB268F" w:rsidRPr="008910C9">
          <w:rPr>
            <w:rStyle w:val="Hiperhivatkozs"/>
          </w:rPr>
          <w:t>Záró rész</w:t>
        </w:r>
        <w:r w:rsidR="00EB268F">
          <w:rPr>
            <w:webHidden/>
          </w:rPr>
          <w:tab/>
        </w:r>
        <w:r w:rsidR="00EB268F">
          <w:rPr>
            <w:webHidden/>
          </w:rPr>
          <w:fldChar w:fldCharType="begin"/>
        </w:r>
        <w:r w:rsidR="00EB268F">
          <w:rPr>
            <w:webHidden/>
          </w:rPr>
          <w:instrText xml:space="preserve"> PAGEREF _Toc498927419 \h </w:instrText>
        </w:r>
        <w:r w:rsidR="00EB268F">
          <w:rPr>
            <w:webHidden/>
          </w:rPr>
        </w:r>
        <w:r w:rsidR="00EB268F">
          <w:rPr>
            <w:webHidden/>
          </w:rPr>
          <w:fldChar w:fldCharType="separate"/>
        </w:r>
        <w:r w:rsidR="00EB268F">
          <w:rPr>
            <w:webHidden/>
          </w:rPr>
          <w:t>35</w:t>
        </w:r>
        <w:r w:rsidR="00EB268F">
          <w:rPr>
            <w:webHidden/>
          </w:rPr>
          <w:fldChar w:fldCharType="end"/>
        </w:r>
      </w:hyperlink>
    </w:p>
    <w:p w14:paraId="0EACE768" w14:textId="56866C67" w:rsidR="00EB268F" w:rsidRDefault="00054F0A">
      <w:pPr>
        <w:pStyle w:val="TJ1"/>
        <w:rPr>
          <w:rFonts w:eastAsiaTheme="minorEastAsia" w:cstheme="minorBidi"/>
          <w:b w:val="0"/>
          <w:sz w:val="22"/>
          <w:szCs w:val="22"/>
          <w:lang w:eastAsia="hu-HU"/>
        </w:rPr>
      </w:pPr>
      <w:hyperlink w:anchor="_Toc498927420" w:history="1">
        <w:r w:rsidR="00EB268F" w:rsidRPr="008910C9">
          <w:rPr>
            <w:rStyle w:val="Hiperhivatkozs"/>
          </w:rPr>
          <w:t>Záró rendelkezések</w:t>
        </w:r>
        <w:r w:rsidR="00EB268F">
          <w:rPr>
            <w:webHidden/>
          </w:rPr>
          <w:tab/>
        </w:r>
        <w:r w:rsidR="00EB268F">
          <w:rPr>
            <w:webHidden/>
          </w:rPr>
          <w:fldChar w:fldCharType="begin"/>
        </w:r>
        <w:r w:rsidR="00EB268F">
          <w:rPr>
            <w:webHidden/>
          </w:rPr>
          <w:instrText xml:space="preserve"> PAGEREF _Toc498927420 \h </w:instrText>
        </w:r>
        <w:r w:rsidR="00EB268F">
          <w:rPr>
            <w:webHidden/>
          </w:rPr>
        </w:r>
        <w:r w:rsidR="00EB268F">
          <w:rPr>
            <w:webHidden/>
          </w:rPr>
          <w:fldChar w:fldCharType="separate"/>
        </w:r>
        <w:r w:rsidR="00EB268F">
          <w:rPr>
            <w:webHidden/>
          </w:rPr>
          <w:t>35</w:t>
        </w:r>
        <w:r w:rsidR="00EB268F">
          <w:rPr>
            <w:webHidden/>
          </w:rPr>
          <w:fldChar w:fldCharType="end"/>
        </w:r>
      </w:hyperlink>
    </w:p>
    <w:p w14:paraId="1A3645DE" w14:textId="0F69B4BD" w:rsidR="00EB268F" w:rsidRDefault="00054F0A">
      <w:pPr>
        <w:pStyle w:val="TJ1"/>
        <w:rPr>
          <w:rFonts w:eastAsiaTheme="minorEastAsia" w:cstheme="minorBidi"/>
          <w:b w:val="0"/>
          <w:sz w:val="22"/>
          <w:szCs w:val="22"/>
          <w:lang w:eastAsia="hu-HU"/>
        </w:rPr>
      </w:pPr>
      <w:hyperlink w:anchor="_Toc498927421" w:history="1">
        <w:r w:rsidR="00EB268F" w:rsidRPr="008910C9">
          <w:rPr>
            <w:rStyle w:val="Hiperhivatkozs"/>
          </w:rPr>
          <w:t>1.</w:t>
        </w:r>
        <w:r w:rsidR="00EB268F">
          <w:rPr>
            <w:rFonts w:eastAsiaTheme="minorEastAsia" w:cstheme="minorBidi"/>
            <w:b w:val="0"/>
            <w:sz w:val="22"/>
            <w:szCs w:val="22"/>
            <w:lang w:eastAsia="hu-HU"/>
          </w:rPr>
          <w:tab/>
        </w:r>
        <w:r w:rsidR="00EB268F" w:rsidRPr="008910C9">
          <w:rPr>
            <w:rStyle w:val="Hiperhivatkozs"/>
          </w:rPr>
          <w:t>Melléklet a ………/2017.(……..) önkormányzati rendelethez</w:t>
        </w:r>
        <w:r w:rsidR="00EB268F">
          <w:rPr>
            <w:webHidden/>
          </w:rPr>
          <w:tab/>
        </w:r>
        <w:r w:rsidR="00EB268F">
          <w:rPr>
            <w:webHidden/>
          </w:rPr>
          <w:fldChar w:fldCharType="begin"/>
        </w:r>
        <w:r w:rsidR="00EB268F">
          <w:rPr>
            <w:webHidden/>
          </w:rPr>
          <w:instrText xml:space="preserve"> PAGEREF _Toc498927421 \h </w:instrText>
        </w:r>
        <w:r w:rsidR="00EB268F">
          <w:rPr>
            <w:webHidden/>
          </w:rPr>
        </w:r>
        <w:r w:rsidR="00EB268F">
          <w:rPr>
            <w:webHidden/>
          </w:rPr>
          <w:fldChar w:fldCharType="separate"/>
        </w:r>
        <w:r w:rsidR="00EB268F">
          <w:rPr>
            <w:webHidden/>
          </w:rPr>
          <w:t>36</w:t>
        </w:r>
        <w:r w:rsidR="00EB268F">
          <w:rPr>
            <w:webHidden/>
          </w:rPr>
          <w:fldChar w:fldCharType="end"/>
        </w:r>
      </w:hyperlink>
    </w:p>
    <w:p w14:paraId="2F231B42" w14:textId="6A50123D" w:rsidR="00EB268F" w:rsidRDefault="00054F0A">
      <w:pPr>
        <w:pStyle w:val="TJ1"/>
        <w:rPr>
          <w:rFonts w:eastAsiaTheme="minorEastAsia" w:cstheme="minorBidi"/>
          <w:b w:val="0"/>
          <w:sz w:val="22"/>
          <w:szCs w:val="22"/>
          <w:lang w:eastAsia="hu-HU"/>
        </w:rPr>
      </w:pPr>
      <w:hyperlink w:anchor="_Toc498927422" w:history="1">
        <w:r w:rsidR="00EB268F" w:rsidRPr="008910C9">
          <w:rPr>
            <w:rStyle w:val="Hiperhivatkozs"/>
          </w:rPr>
          <w:t>Településképi jelentőségű meghatározó területek</w:t>
        </w:r>
        <w:r w:rsidR="00EB268F">
          <w:rPr>
            <w:webHidden/>
          </w:rPr>
          <w:tab/>
        </w:r>
        <w:r w:rsidR="00EB268F">
          <w:rPr>
            <w:webHidden/>
          </w:rPr>
          <w:fldChar w:fldCharType="begin"/>
        </w:r>
        <w:r w:rsidR="00EB268F">
          <w:rPr>
            <w:webHidden/>
          </w:rPr>
          <w:instrText xml:space="preserve"> PAGEREF _Toc498927422 \h </w:instrText>
        </w:r>
        <w:r w:rsidR="00EB268F">
          <w:rPr>
            <w:webHidden/>
          </w:rPr>
        </w:r>
        <w:r w:rsidR="00EB268F">
          <w:rPr>
            <w:webHidden/>
          </w:rPr>
          <w:fldChar w:fldCharType="separate"/>
        </w:r>
        <w:r w:rsidR="00EB268F">
          <w:rPr>
            <w:webHidden/>
          </w:rPr>
          <w:t>36</w:t>
        </w:r>
        <w:r w:rsidR="00EB268F">
          <w:rPr>
            <w:webHidden/>
          </w:rPr>
          <w:fldChar w:fldCharType="end"/>
        </w:r>
      </w:hyperlink>
    </w:p>
    <w:p w14:paraId="70D982FF" w14:textId="125FBD64" w:rsidR="00EB268F" w:rsidRDefault="00054F0A">
      <w:pPr>
        <w:pStyle w:val="TJ2"/>
        <w:rPr>
          <w:rFonts w:eastAsiaTheme="minorEastAsia" w:cstheme="minorBidi"/>
          <w:bCs w:val="0"/>
          <w:smallCaps w:val="0"/>
        </w:rPr>
      </w:pPr>
      <w:hyperlink w:anchor="_Toc498927423" w:history="1">
        <w:r w:rsidR="00EB268F" w:rsidRPr="008910C9">
          <w:rPr>
            <w:rStyle w:val="Hiperhivatkozs"/>
          </w:rPr>
          <w:t>1.1</w:t>
        </w:r>
        <w:r w:rsidR="00EB268F">
          <w:rPr>
            <w:rFonts w:eastAsiaTheme="minorEastAsia" w:cstheme="minorBidi"/>
            <w:bCs w:val="0"/>
            <w:smallCaps w:val="0"/>
          </w:rPr>
          <w:tab/>
        </w:r>
        <w:r w:rsidR="00EB268F" w:rsidRPr="008910C9">
          <w:rPr>
            <w:rStyle w:val="Hiperhivatkozs"/>
          </w:rPr>
          <w:t>Településképi szempontból meghatározó eltérő karakterű területek</w:t>
        </w:r>
        <w:r w:rsidR="00EB268F">
          <w:rPr>
            <w:webHidden/>
          </w:rPr>
          <w:tab/>
        </w:r>
        <w:r w:rsidR="00EB268F">
          <w:rPr>
            <w:webHidden/>
          </w:rPr>
          <w:fldChar w:fldCharType="begin"/>
        </w:r>
        <w:r w:rsidR="00EB268F">
          <w:rPr>
            <w:webHidden/>
          </w:rPr>
          <w:instrText xml:space="preserve"> PAGEREF _Toc498927423 \h </w:instrText>
        </w:r>
        <w:r w:rsidR="00EB268F">
          <w:rPr>
            <w:webHidden/>
          </w:rPr>
        </w:r>
        <w:r w:rsidR="00EB268F">
          <w:rPr>
            <w:webHidden/>
          </w:rPr>
          <w:fldChar w:fldCharType="separate"/>
        </w:r>
        <w:r w:rsidR="00EB268F">
          <w:rPr>
            <w:webHidden/>
          </w:rPr>
          <w:t>36</w:t>
        </w:r>
        <w:r w:rsidR="00EB268F">
          <w:rPr>
            <w:webHidden/>
          </w:rPr>
          <w:fldChar w:fldCharType="end"/>
        </w:r>
      </w:hyperlink>
    </w:p>
    <w:p w14:paraId="6383708A" w14:textId="65690232" w:rsidR="00EB268F" w:rsidRDefault="00054F0A">
      <w:pPr>
        <w:pStyle w:val="TJ2"/>
        <w:rPr>
          <w:rFonts w:eastAsiaTheme="minorEastAsia" w:cstheme="minorBidi"/>
          <w:bCs w:val="0"/>
          <w:smallCaps w:val="0"/>
        </w:rPr>
      </w:pPr>
      <w:hyperlink w:anchor="_Toc498927424" w:history="1">
        <w:r w:rsidR="00EB268F" w:rsidRPr="008910C9">
          <w:rPr>
            <w:rStyle w:val="Hiperhivatkozs"/>
          </w:rPr>
          <w:t>1.2</w:t>
        </w:r>
        <w:r w:rsidR="00EB268F">
          <w:rPr>
            <w:rFonts w:eastAsiaTheme="minorEastAsia" w:cstheme="minorBidi"/>
            <w:bCs w:val="0"/>
            <w:smallCaps w:val="0"/>
          </w:rPr>
          <w:tab/>
        </w:r>
        <w:r w:rsidR="00EB268F" w:rsidRPr="008910C9">
          <w:rPr>
            <w:rStyle w:val="Hiperhivatkozs"/>
          </w:rPr>
          <w:t>Településképi jelentőségű meghatározó településközponti területek és lakóterületek</w:t>
        </w:r>
        <w:r w:rsidR="00EB268F">
          <w:rPr>
            <w:webHidden/>
          </w:rPr>
          <w:tab/>
        </w:r>
        <w:r w:rsidR="00EB268F">
          <w:rPr>
            <w:webHidden/>
          </w:rPr>
          <w:fldChar w:fldCharType="begin"/>
        </w:r>
        <w:r w:rsidR="00EB268F">
          <w:rPr>
            <w:webHidden/>
          </w:rPr>
          <w:instrText xml:space="preserve"> PAGEREF _Toc498927424 \h </w:instrText>
        </w:r>
        <w:r w:rsidR="00EB268F">
          <w:rPr>
            <w:webHidden/>
          </w:rPr>
        </w:r>
        <w:r w:rsidR="00EB268F">
          <w:rPr>
            <w:webHidden/>
          </w:rPr>
          <w:fldChar w:fldCharType="separate"/>
        </w:r>
        <w:r w:rsidR="00EB268F">
          <w:rPr>
            <w:webHidden/>
          </w:rPr>
          <w:t>38</w:t>
        </w:r>
        <w:r w:rsidR="00EB268F">
          <w:rPr>
            <w:webHidden/>
          </w:rPr>
          <w:fldChar w:fldCharType="end"/>
        </w:r>
      </w:hyperlink>
    </w:p>
    <w:p w14:paraId="44813A5F" w14:textId="2EE4AA90" w:rsidR="00EB268F" w:rsidRDefault="00054F0A">
      <w:pPr>
        <w:pStyle w:val="TJ2"/>
        <w:rPr>
          <w:rFonts w:eastAsiaTheme="minorEastAsia" w:cstheme="minorBidi"/>
          <w:bCs w:val="0"/>
          <w:smallCaps w:val="0"/>
        </w:rPr>
      </w:pPr>
      <w:hyperlink w:anchor="_Toc498927425" w:history="1">
        <w:r w:rsidR="00EB268F" w:rsidRPr="008910C9">
          <w:rPr>
            <w:rStyle w:val="Hiperhivatkozs"/>
          </w:rPr>
          <w:t>1.3</w:t>
        </w:r>
        <w:r w:rsidR="00EB268F">
          <w:rPr>
            <w:rFonts w:eastAsiaTheme="minorEastAsia" w:cstheme="minorBidi"/>
            <w:bCs w:val="0"/>
            <w:smallCaps w:val="0"/>
          </w:rPr>
          <w:tab/>
        </w:r>
        <w:r w:rsidR="00EB268F" w:rsidRPr="008910C9">
          <w:rPr>
            <w:rStyle w:val="Hiperhivatkozs"/>
          </w:rPr>
          <w:t>Településképi jelentőségű meghatározó ipari-gazdasági területek, különleges zöldterületi intézményterülete, belterületi erdős, fás területek és különleges energiaellátást szolgáló területek</w:t>
        </w:r>
        <w:r w:rsidR="00EB268F">
          <w:rPr>
            <w:webHidden/>
          </w:rPr>
          <w:tab/>
        </w:r>
        <w:r w:rsidR="00EB268F">
          <w:rPr>
            <w:webHidden/>
          </w:rPr>
          <w:fldChar w:fldCharType="begin"/>
        </w:r>
        <w:r w:rsidR="00EB268F">
          <w:rPr>
            <w:webHidden/>
          </w:rPr>
          <w:instrText xml:space="preserve"> PAGEREF _Toc498927425 \h </w:instrText>
        </w:r>
        <w:r w:rsidR="00EB268F">
          <w:rPr>
            <w:webHidden/>
          </w:rPr>
        </w:r>
        <w:r w:rsidR="00EB268F">
          <w:rPr>
            <w:webHidden/>
          </w:rPr>
          <w:fldChar w:fldCharType="separate"/>
        </w:r>
        <w:r w:rsidR="00EB268F">
          <w:rPr>
            <w:webHidden/>
          </w:rPr>
          <w:t>39</w:t>
        </w:r>
        <w:r w:rsidR="00EB268F">
          <w:rPr>
            <w:webHidden/>
          </w:rPr>
          <w:fldChar w:fldCharType="end"/>
        </w:r>
      </w:hyperlink>
    </w:p>
    <w:p w14:paraId="2CA918FE" w14:textId="48DFC832" w:rsidR="00EB268F" w:rsidRDefault="00054F0A">
      <w:pPr>
        <w:pStyle w:val="TJ1"/>
        <w:rPr>
          <w:rFonts w:eastAsiaTheme="minorEastAsia" w:cstheme="minorBidi"/>
          <w:b w:val="0"/>
          <w:sz w:val="22"/>
          <w:szCs w:val="22"/>
          <w:lang w:eastAsia="hu-HU"/>
        </w:rPr>
      </w:pPr>
      <w:hyperlink w:anchor="_Toc498927426" w:history="1">
        <w:r w:rsidR="00EB268F" w:rsidRPr="008910C9">
          <w:rPr>
            <w:rStyle w:val="Hiperhivatkozs"/>
          </w:rPr>
          <w:t>2.</w:t>
        </w:r>
        <w:r w:rsidR="00EB268F">
          <w:rPr>
            <w:rFonts w:eastAsiaTheme="minorEastAsia" w:cstheme="minorBidi"/>
            <w:b w:val="0"/>
            <w:sz w:val="22"/>
            <w:szCs w:val="22"/>
            <w:lang w:eastAsia="hu-HU"/>
          </w:rPr>
          <w:tab/>
        </w:r>
        <w:r w:rsidR="00EB268F" w:rsidRPr="008910C9">
          <w:rPr>
            <w:rStyle w:val="Hiperhivatkozs"/>
          </w:rPr>
          <w:t>Melléklet a  ………/2017.(……..) önkormányzati rendelethez</w:t>
        </w:r>
        <w:r w:rsidR="00EB268F">
          <w:rPr>
            <w:webHidden/>
          </w:rPr>
          <w:tab/>
        </w:r>
        <w:r w:rsidR="00EB268F">
          <w:rPr>
            <w:webHidden/>
          </w:rPr>
          <w:fldChar w:fldCharType="begin"/>
        </w:r>
        <w:r w:rsidR="00EB268F">
          <w:rPr>
            <w:webHidden/>
          </w:rPr>
          <w:instrText xml:space="preserve"> PAGEREF _Toc498927426 \h </w:instrText>
        </w:r>
        <w:r w:rsidR="00EB268F">
          <w:rPr>
            <w:webHidden/>
          </w:rPr>
        </w:r>
        <w:r w:rsidR="00EB268F">
          <w:rPr>
            <w:webHidden/>
          </w:rPr>
          <w:fldChar w:fldCharType="separate"/>
        </w:r>
        <w:r w:rsidR="00EB268F">
          <w:rPr>
            <w:webHidden/>
          </w:rPr>
          <w:t>40</w:t>
        </w:r>
        <w:r w:rsidR="00EB268F">
          <w:rPr>
            <w:webHidden/>
          </w:rPr>
          <w:fldChar w:fldCharType="end"/>
        </w:r>
      </w:hyperlink>
    </w:p>
    <w:p w14:paraId="6E3090E0" w14:textId="1562008B" w:rsidR="00EB268F" w:rsidRDefault="00054F0A">
      <w:pPr>
        <w:pStyle w:val="TJ1"/>
        <w:rPr>
          <w:rFonts w:eastAsiaTheme="minorEastAsia" w:cstheme="minorBidi"/>
          <w:b w:val="0"/>
          <w:sz w:val="22"/>
          <w:szCs w:val="22"/>
          <w:lang w:eastAsia="hu-HU"/>
        </w:rPr>
      </w:pPr>
      <w:hyperlink w:anchor="_Toc498927427" w:history="1">
        <w:r w:rsidR="00EB268F" w:rsidRPr="008910C9">
          <w:rPr>
            <w:rStyle w:val="Hiperhivatkozs"/>
          </w:rPr>
          <w:t>Helyi egyedi építészeti értékvédelemmel védett épületek</w:t>
        </w:r>
        <w:r w:rsidR="00EB268F">
          <w:rPr>
            <w:webHidden/>
          </w:rPr>
          <w:tab/>
        </w:r>
        <w:r w:rsidR="00EB268F">
          <w:rPr>
            <w:webHidden/>
          </w:rPr>
          <w:fldChar w:fldCharType="begin"/>
        </w:r>
        <w:r w:rsidR="00EB268F">
          <w:rPr>
            <w:webHidden/>
          </w:rPr>
          <w:instrText xml:space="preserve"> PAGEREF _Toc498927427 \h </w:instrText>
        </w:r>
        <w:r w:rsidR="00EB268F">
          <w:rPr>
            <w:webHidden/>
          </w:rPr>
        </w:r>
        <w:r w:rsidR="00EB268F">
          <w:rPr>
            <w:webHidden/>
          </w:rPr>
          <w:fldChar w:fldCharType="separate"/>
        </w:r>
        <w:r w:rsidR="00EB268F">
          <w:rPr>
            <w:webHidden/>
          </w:rPr>
          <w:t>40</w:t>
        </w:r>
        <w:r w:rsidR="00EB268F">
          <w:rPr>
            <w:webHidden/>
          </w:rPr>
          <w:fldChar w:fldCharType="end"/>
        </w:r>
      </w:hyperlink>
    </w:p>
    <w:p w14:paraId="5832E1F3" w14:textId="6C7577E9" w:rsidR="00EB268F" w:rsidRDefault="00054F0A">
      <w:pPr>
        <w:pStyle w:val="TJ1"/>
        <w:rPr>
          <w:rFonts w:eastAsiaTheme="minorEastAsia" w:cstheme="minorBidi"/>
          <w:b w:val="0"/>
          <w:sz w:val="22"/>
          <w:szCs w:val="22"/>
          <w:lang w:eastAsia="hu-HU"/>
        </w:rPr>
      </w:pPr>
      <w:hyperlink w:anchor="_Toc498927428" w:history="1">
        <w:r w:rsidR="00EB268F" w:rsidRPr="008910C9">
          <w:rPr>
            <w:rStyle w:val="Hiperhivatkozs"/>
          </w:rPr>
          <w:t>3.</w:t>
        </w:r>
        <w:r w:rsidR="00EB268F">
          <w:rPr>
            <w:rFonts w:eastAsiaTheme="minorEastAsia" w:cstheme="minorBidi"/>
            <w:b w:val="0"/>
            <w:sz w:val="22"/>
            <w:szCs w:val="22"/>
            <w:lang w:eastAsia="hu-HU"/>
          </w:rPr>
          <w:tab/>
        </w:r>
        <w:r w:rsidR="00EB268F" w:rsidRPr="008910C9">
          <w:rPr>
            <w:rStyle w:val="Hiperhivatkozs"/>
          </w:rPr>
          <w:t>Melléklet  a ………/2017.(……..) önkormányzati rendelethez</w:t>
        </w:r>
        <w:r w:rsidR="00EB268F">
          <w:rPr>
            <w:webHidden/>
          </w:rPr>
          <w:tab/>
        </w:r>
        <w:r w:rsidR="00EB268F">
          <w:rPr>
            <w:webHidden/>
          </w:rPr>
          <w:fldChar w:fldCharType="begin"/>
        </w:r>
        <w:r w:rsidR="00EB268F">
          <w:rPr>
            <w:webHidden/>
          </w:rPr>
          <w:instrText xml:space="preserve"> PAGEREF _Toc498927428 \h </w:instrText>
        </w:r>
        <w:r w:rsidR="00EB268F">
          <w:rPr>
            <w:webHidden/>
          </w:rPr>
        </w:r>
        <w:r w:rsidR="00EB268F">
          <w:rPr>
            <w:webHidden/>
          </w:rPr>
          <w:fldChar w:fldCharType="separate"/>
        </w:r>
        <w:r w:rsidR="00EB268F">
          <w:rPr>
            <w:webHidden/>
          </w:rPr>
          <w:t>41</w:t>
        </w:r>
        <w:r w:rsidR="00EB268F">
          <w:rPr>
            <w:webHidden/>
          </w:rPr>
          <w:fldChar w:fldCharType="end"/>
        </w:r>
      </w:hyperlink>
    </w:p>
    <w:p w14:paraId="33131BCB" w14:textId="488A11A6" w:rsidR="00EB268F" w:rsidRDefault="00054F0A">
      <w:pPr>
        <w:pStyle w:val="TJ1"/>
        <w:rPr>
          <w:rFonts w:eastAsiaTheme="minorEastAsia" w:cstheme="minorBidi"/>
          <w:b w:val="0"/>
          <w:sz w:val="22"/>
          <w:szCs w:val="22"/>
          <w:lang w:eastAsia="hu-HU"/>
        </w:rPr>
      </w:pPr>
      <w:hyperlink w:anchor="_Toc498927429" w:history="1">
        <w:r w:rsidR="00EB268F" w:rsidRPr="008910C9">
          <w:rPr>
            <w:rStyle w:val="Hiperhivatkozs"/>
          </w:rPr>
          <w:t>Helyi értékvédelemmel védett műalkotások</w:t>
        </w:r>
        <w:r w:rsidR="00EB268F">
          <w:rPr>
            <w:webHidden/>
          </w:rPr>
          <w:tab/>
        </w:r>
        <w:r w:rsidR="00EB268F">
          <w:rPr>
            <w:webHidden/>
          </w:rPr>
          <w:fldChar w:fldCharType="begin"/>
        </w:r>
        <w:r w:rsidR="00EB268F">
          <w:rPr>
            <w:webHidden/>
          </w:rPr>
          <w:instrText xml:space="preserve"> PAGEREF _Toc498927429 \h </w:instrText>
        </w:r>
        <w:r w:rsidR="00EB268F">
          <w:rPr>
            <w:webHidden/>
          </w:rPr>
        </w:r>
        <w:r w:rsidR="00EB268F">
          <w:rPr>
            <w:webHidden/>
          </w:rPr>
          <w:fldChar w:fldCharType="separate"/>
        </w:r>
        <w:r w:rsidR="00EB268F">
          <w:rPr>
            <w:webHidden/>
          </w:rPr>
          <w:t>41</w:t>
        </w:r>
        <w:r w:rsidR="00EB268F">
          <w:rPr>
            <w:webHidden/>
          </w:rPr>
          <w:fldChar w:fldCharType="end"/>
        </w:r>
      </w:hyperlink>
    </w:p>
    <w:p w14:paraId="7F1DFF87" w14:textId="5CAF2926" w:rsidR="00EB268F" w:rsidRDefault="00054F0A">
      <w:pPr>
        <w:pStyle w:val="TJ1"/>
        <w:rPr>
          <w:rFonts w:eastAsiaTheme="minorEastAsia" w:cstheme="minorBidi"/>
          <w:b w:val="0"/>
          <w:sz w:val="22"/>
          <w:szCs w:val="22"/>
          <w:lang w:eastAsia="hu-HU"/>
        </w:rPr>
      </w:pPr>
      <w:hyperlink w:anchor="_Toc498927430" w:history="1">
        <w:r w:rsidR="00EB268F" w:rsidRPr="008910C9">
          <w:rPr>
            <w:rStyle w:val="Hiperhivatkozs"/>
          </w:rPr>
          <w:t>4.</w:t>
        </w:r>
        <w:r w:rsidR="00EB268F">
          <w:rPr>
            <w:rFonts w:eastAsiaTheme="minorEastAsia" w:cstheme="minorBidi"/>
            <w:b w:val="0"/>
            <w:sz w:val="22"/>
            <w:szCs w:val="22"/>
            <w:lang w:eastAsia="hu-HU"/>
          </w:rPr>
          <w:tab/>
        </w:r>
        <w:r w:rsidR="00EB268F" w:rsidRPr="008910C9">
          <w:rPr>
            <w:rStyle w:val="Hiperhivatkozs"/>
          </w:rPr>
          <w:t>Melléklet a  ………/2017.(……..) önkormányzati rendelethez</w:t>
        </w:r>
        <w:r w:rsidR="00EB268F">
          <w:rPr>
            <w:webHidden/>
          </w:rPr>
          <w:tab/>
        </w:r>
        <w:r w:rsidR="00EB268F">
          <w:rPr>
            <w:webHidden/>
          </w:rPr>
          <w:fldChar w:fldCharType="begin"/>
        </w:r>
        <w:r w:rsidR="00EB268F">
          <w:rPr>
            <w:webHidden/>
          </w:rPr>
          <w:instrText xml:space="preserve"> PAGEREF _Toc498927430 \h </w:instrText>
        </w:r>
        <w:r w:rsidR="00EB268F">
          <w:rPr>
            <w:webHidden/>
          </w:rPr>
        </w:r>
        <w:r w:rsidR="00EB268F">
          <w:rPr>
            <w:webHidden/>
          </w:rPr>
          <w:fldChar w:fldCharType="separate"/>
        </w:r>
        <w:r w:rsidR="00EB268F">
          <w:rPr>
            <w:webHidden/>
          </w:rPr>
          <w:t>43</w:t>
        </w:r>
        <w:r w:rsidR="00EB268F">
          <w:rPr>
            <w:webHidden/>
          </w:rPr>
          <w:fldChar w:fldCharType="end"/>
        </w:r>
      </w:hyperlink>
    </w:p>
    <w:p w14:paraId="3CE0D481" w14:textId="5073EAF2" w:rsidR="00EB268F" w:rsidRDefault="00054F0A">
      <w:pPr>
        <w:pStyle w:val="TJ1"/>
        <w:rPr>
          <w:rFonts w:eastAsiaTheme="minorEastAsia" w:cstheme="minorBidi"/>
          <w:b w:val="0"/>
          <w:sz w:val="22"/>
          <w:szCs w:val="22"/>
          <w:lang w:eastAsia="hu-HU"/>
        </w:rPr>
      </w:pPr>
      <w:hyperlink w:anchor="_Toc498927431" w:history="1">
        <w:r w:rsidR="00EB268F" w:rsidRPr="008910C9">
          <w:rPr>
            <w:rStyle w:val="Hiperhivatkozs"/>
          </w:rPr>
          <w:t>5.</w:t>
        </w:r>
        <w:r w:rsidR="00EB268F">
          <w:rPr>
            <w:rFonts w:eastAsiaTheme="minorEastAsia" w:cstheme="minorBidi"/>
            <w:b w:val="0"/>
            <w:sz w:val="22"/>
            <w:szCs w:val="22"/>
            <w:lang w:eastAsia="hu-HU"/>
          </w:rPr>
          <w:tab/>
        </w:r>
        <w:r w:rsidR="00EB268F" w:rsidRPr="008910C9">
          <w:rPr>
            <w:rStyle w:val="Hiperhivatkozs"/>
          </w:rPr>
          <w:t>Melléklet a  ………/2017.(……..) önkormányzati rendelethez</w:t>
        </w:r>
        <w:r w:rsidR="00EB268F">
          <w:rPr>
            <w:webHidden/>
          </w:rPr>
          <w:tab/>
        </w:r>
        <w:r w:rsidR="00EB268F">
          <w:rPr>
            <w:webHidden/>
          </w:rPr>
          <w:fldChar w:fldCharType="begin"/>
        </w:r>
        <w:r w:rsidR="00EB268F">
          <w:rPr>
            <w:webHidden/>
          </w:rPr>
          <w:instrText xml:space="preserve"> PAGEREF _Toc498927431 \h </w:instrText>
        </w:r>
        <w:r w:rsidR="00EB268F">
          <w:rPr>
            <w:webHidden/>
          </w:rPr>
        </w:r>
        <w:r w:rsidR="00EB268F">
          <w:rPr>
            <w:webHidden/>
          </w:rPr>
          <w:fldChar w:fldCharType="separate"/>
        </w:r>
        <w:r w:rsidR="00EB268F">
          <w:rPr>
            <w:webHidden/>
          </w:rPr>
          <w:t>44</w:t>
        </w:r>
        <w:r w:rsidR="00EB268F">
          <w:rPr>
            <w:webHidden/>
          </w:rPr>
          <w:fldChar w:fldCharType="end"/>
        </w:r>
      </w:hyperlink>
    </w:p>
    <w:p w14:paraId="18453973" w14:textId="7EAE022C" w:rsidR="00EB268F" w:rsidRDefault="00054F0A">
      <w:pPr>
        <w:pStyle w:val="TJ1"/>
        <w:rPr>
          <w:rFonts w:eastAsiaTheme="minorEastAsia" w:cstheme="minorBidi"/>
          <w:b w:val="0"/>
          <w:sz w:val="22"/>
          <w:szCs w:val="22"/>
          <w:lang w:eastAsia="hu-HU"/>
        </w:rPr>
      </w:pPr>
      <w:hyperlink w:anchor="_Toc498927432" w:history="1">
        <w:r w:rsidR="00EB268F" w:rsidRPr="008910C9">
          <w:rPr>
            <w:rStyle w:val="Hiperhivatkozs"/>
          </w:rPr>
          <w:t>6.</w:t>
        </w:r>
        <w:r w:rsidR="00EB268F">
          <w:rPr>
            <w:rFonts w:eastAsiaTheme="minorEastAsia" w:cstheme="minorBidi"/>
            <w:b w:val="0"/>
            <w:sz w:val="22"/>
            <w:szCs w:val="22"/>
            <w:lang w:eastAsia="hu-HU"/>
          </w:rPr>
          <w:tab/>
        </w:r>
        <w:r w:rsidR="00EB268F" w:rsidRPr="008910C9">
          <w:rPr>
            <w:rStyle w:val="Hiperhivatkozs"/>
          </w:rPr>
          <w:t>Melléklet a  ………/2017.(……..) önkormányzati rendelethez</w:t>
        </w:r>
        <w:r w:rsidR="00EB268F">
          <w:rPr>
            <w:webHidden/>
          </w:rPr>
          <w:tab/>
        </w:r>
        <w:r w:rsidR="00EB268F">
          <w:rPr>
            <w:webHidden/>
          </w:rPr>
          <w:fldChar w:fldCharType="begin"/>
        </w:r>
        <w:r w:rsidR="00EB268F">
          <w:rPr>
            <w:webHidden/>
          </w:rPr>
          <w:instrText xml:space="preserve"> PAGEREF _Toc498927432 \h </w:instrText>
        </w:r>
        <w:r w:rsidR="00EB268F">
          <w:rPr>
            <w:webHidden/>
          </w:rPr>
        </w:r>
        <w:r w:rsidR="00EB268F">
          <w:rPr>
            <w:webHidden/>
          </w:rPr>
          <w:fldChar w:fldCharType="separate"/>
        </w:r>
        <w:r w:rsidR="00EB268F">
          <w:rPr>
            <w:webHidden/>
          </w:rPr>
          <w:t>45</w:t>
        </w:r>
        <w:r w:rsidR="00EB268F">
          <w:rPr>
            <w:webHidden/>
          </w:rPr>
          <w:fldChar w:fldCharType="end"/>
        </w:r>
      </w:hyperlink>
    </w:p>
    <w:p w14:paraId="32B9A96D" w14:textId="542A971D" w:rsidR="00EB268F" w:rsidRDefault="00054F0A">
      <w:pPr>
        <w:pStyle w:val="TJ1"/>
        <w:rPr>
          <w:rFonts w:eastAsiaTheme="minorEastAsia" w:cstheme="minorBidi"/>
          <w:b w:val="0"/>
          <w:sz w:val="22"/>
          <w:szCs w:val="22"/>
          <w:lang w:eastAsia="hu-HU"/>
        </w:rPr>
      </w:pPr>
      <w:hyperlink w:anchor="_Toc498927433" w:history="1">
        <w:r w:rsidR="00EB268F" w:rsidRPr="008910C9">
          <w:rPr>
            <w:rStyle w:val="Hiperhivatkozs"/>
          </w:rPr>
          <w:t>Településképi véleményezési eljárás alá eső tevékenységek</w:t>
        </w:r>
        <w:r w:rsidR="00EB268F">
          <w:rPr>
            <w:webHidden/>
          </w:rPr>
          <w:tab/>
        </w:r>
        <w:r w:rsidR="00EB268F">
          <w:rPr>
            <w:webHidden/>
          </w:rPr>
          <w:fldChar w:fldCharType="begin"/>
        </w:r>
        <w:r w:rsidR="00EB268F">
          <w:rPr>
            <w:webHidden/>
          </w:rPr>
          <w:instrText xml:space="preserve"> PAGEREF _Toc498927433 \h </w:instrText>
        </w:r>
        <w:r w:rsidR="00EB268F">
          <w:rPr>
            <w:webHidden/>
          </w:rPr>
        </w:r>
        <w:r w:rsidR="00EB268F">
          <w:rPr>
            <w:webHidden/>
          </w:rPr>
          <w:fldChar w:fldCharType="separate"/>
        </w:r>
        <w:r w:rsidR="00EB268F">
          <w:rPr>
            <w:webHidden/>
          </w:rPr>
          <w:t>45</w:t>
        </w:r>
        <w:r w:rsidR="00EB268F">
          <w:rPr>
            <w:webHidden/>
          </w:rPr>
          <w:fldChar w:fldCharType="end"/>
        </w:r>
      </w:hyperlink>
    </w:p>
    <w:p w14:paraId="17A57A5D" w14:textId="4929C971" w:rsidR="00EB268F" w:rsidRDefault="00054F0A">
      <w:pPr>
        <w:pStyle w:val="TJ1"/>
        <w:rPr>
          <w:rFonts w:eastAsiaTheme="minorEastAsia" w:cstheme="minorBidi"/>
          <w:b w:val="0"/>
          <w:sz w:val="22"/>
          <w:szCs w:val="22"/>
          <w:lang w:eastAsia="hu-HU"/>
        </w:rPr>
      </w:pPr>
      <w:hyperlink w:anchor="_Toc498927434" w:history="1">
        <w:r w:rsidR="00EB268F" w:rsidRPr="008910C9">
          <w:rPr>
            <w:rStyle w:val="Hiperhivatkozs"/>
          </w:rPr>
          <w:t>7.</w:t>
        </w:r>
        <w:r w:rsidR="00EB268F">
          <w:rPr>
            <w:rFonts w:eastAsiaTheme="minorEastAsia" w:cstheme="minorBidi"/>
            <w:b w:val="0"/>
            <w:sz w:val="22"/>
            <w:szCs w:val="22"/>
            <w:lang w:eastAsia="hu-HU"/>
          </w:rPr>
          <w:tab/>
        </w:r>
        <w:r w:rsidR="00EB268F" w:rsidRPr="008910C9">
          <w:rPr>
            <w:rStyle w:val="Hiperhivatkozs"/>
          </w:rPr>
          <w:t>Melléklet a ………/2017.(……..) önkormányzati rendelethez</w:t>
        </w:r>
        <w:r w:rsidR="00EB268F">
          <w:rPr>
            <w:webHidden/>
          </w:rPr>
          <w:tab/>
        </w:r>
        <w:r w:rsidR="00EB268F">
          <w:rPr>
            <w:webHidden/>
          </w:rPr>
          <w:fldChar w:fldCharType="begin"/>
        </w:r>
        <w:r w:rsidR="00EB268F">
          <w:rPr>
            <w:webHidden/>
          </w:rPr>
          <w:instrText xml:space="preserve"> PAGEREF _Toc498927434 \h </w:instrText>
        </w:r>
        <w:r w:rsidR="00EB268F">
          <w:rPr>
            <w:webHidden/>
          </w:rPr>
        </w:r>
        <w:r w:rsidR="00EB268F">
          <w:rPr>
            <w:webHidden/>
          </w:rPr>
          <w:fldChar w:fldCharType="separate"/>
        </w:r>
        <w:r w:rsidR="00EB268F">
          <w:rPr>
            <w:webHidden/>
          </w:rPr>
          <w:t>47</w:t>
        </w:r>
        <w:r w:rsidR="00EB268F">
          <w:rPr>
            <w:webHidden/>
          </w:rPr>
          <w:fldChar w:fldCharType="end"/>
        </w:r>
      </w:hyperlink>
    </w:p>
    <w:p w14:paraId="42540B5D" w14:textId="1D318FEB" w:rsidR="00EB268F" w:rsidRDefault="00054F0A">
      <w:pPr>
        <w:pStyle w:val="TJ1"/>
        <w:rPr>
          <w:rFonts w:eastAsiaTheme="minorEastAsia" w:cstheme="minorBidi"/>
          <w:b w:val="0"/>
          <w:sz w:val="22"/>
          <w:szCs w:val="22"/>
          <w:lang w:eastAsia="hu-HU"/>
        </w:rPr>
      </w:pPr>
      <w:hyperlink w:anchor="_Toc498927435" w:history="1">
        <w:r w:rsidR="00EB268F" w:rsidRPr="008910C9">
          <w:rPr>
            <w:rStyle w:val="Hiperhivatkozs"/>
          </w:rPr>
          <w:t>A településképi bejelentési eljárás lefolytatásának megindításához szükséges bejelentés formanyomtatványa</w:t>
        </w:r>
        <w:r w:rsidR="00EB268F">
          <w:rPr>
            <w:webHidden/>
          </w:rPr>
          <w:tab/>
        </w:r>
        <w:r w:rsidR="00EB268F">
          <w:rPr>
            <w:webHidden/>
          </w:rPr>
          <w:fldChar w:fldCharType="begin"/>
        </w:r>
        <w:r w:rsidR="00EB268F">
          <w:rPr>
            <w:webHidden/>
          </w:rPr>
          <w:instrText xml:space="preserve"> PAGEREF _Toc498927435 \h </w:instrText>
        </w:r>
        <w:r w:rsidR="00EB268F">
          <w:rPr>
            <w:webHidden/>
          </w:rPr>
        </w:r>
        <w:r w:rsidR="00EB268F">
          <w:rPr>
            <w:webHidden/>
          </w:rPr>
          <w:fldChar w:fldCharType="separate"/>
        </w:r>
        <w:r w:rsidR="00EB268F">
          <w:rPr>
            <w:webHidden/>
          </w:rPr>
          <w:t>47</w:t>
        </w:r>
        <w:r w:rsidR="00EB268F">
          <w:rPr>
            <w:webHidden/>
          </w:rPr>
          <w:fldChar w:fldCharType="end"/>
        </w:r>
      </w:hyperlink>
    </w:p>
    <w:p w14:paraId="2D44D6DD" w14:textId="50D4E47D" w:rsidR="00EB268F" w:rsidRDefault="00054F0A">
      <w:pPr>
        <w:pStyle w:val="TJ1"/>
        <w:rPr>
          <w:rFonts w:eastAsiaTheme="minorEastAsia" w:cstheme="minorBidi"/>
          <w:b w:val="0"/>
          <w:sz w:val="22"/>
          <w:szCs w:val="22"/>
          <w:lang w:eastAsia="hu-HU"/>
        </w:rPr>
      </w:pPr>
      <w:hyperlink w:anchor="_Toc498927436" w:history="1">
        <w:r w:rsidR="00EB268F" w:rsidRPr="008910C9">
          <w:rPr>
            <w:rStyle w:val="Hiperhivatkozs"/>
          </w:rPr>
          <w:t>8.</w:t>
        </w:r>
        <w:r w:rsidR="00EB268F">
          <w:rPr>
            <w:rFonts w:eastAsiaTheme="minorEastAsia" w:cstheme="minorBidi"/>
            <w:b w:val="0"/>
            <w:sz w:val="22"/>
            <w:szCs w:val="22"/>
            <w:lang w:eastAsia="hu-HU"/>
          </w:rPr>
          <w:tab/>
        </w:r>
        <w:r w:rsidR="00EB268F" w:rsidRPr="008910C9">
          <w:rPr>
            <w:rStyle w:val="Hiperhivatkozs"/>
          </w:rPr>
          <w:t>Melléklet a ………/2017.(……..) önkormányzati rendelethez</w:t>
        </w:r>
        <w:r w:rsidR="00EB268F">
          <w:rPr>
            <w:webHidden/>
          </w:rPr>
          <w:tab/>
        </w:r>
        <w:r w:rsidR="00EB268F">
          <w:rPr>
            <w:webHidden/>
          </w:rPr>
          <w:fldChar w:fldCharType="begin"/>
        </w:r>
        <w:r w:rsidR="00EB268F">
          <w:rPr>
            <w:webHidden/>
          </w:rPr>
          <w:instrText xml:space="preserve"> PAGEREF _Toc498927436 \h </w:instrText>
        </w:r>
        <w:r w:rsidR="00EB268F">
          <w:rPr>
            <w:webHidden/>
          </w:rPr>
        </w:r>
        <w:r w:rsidR="00EB268F">
          <w:rPr>
            <w:webHidden/>
          </w:rPr>
          <w:fldChar w:fldCharType="separate"/>
        </w:r>
        <w:r w:rsidR="00EB268F">
          <w:rPr>
            <w:webHidden/>
          </w:rPr>
          <w:t>49</w:t>
        </w:r>
        <w:r w:rsidR="00EB268F">
          <w:rPr>
            <w:webHidden/>
          </w:rPr>
          <w:fldChar w:fldCharType="end"/>
        </w:r>
      </w:hyperlink>
    </w:p>
    <w:p w14:paraId="44F39B3A" w14:textId="3B3CB328" w:rsidR="00EB268F" w:rsidRDefault="00054F0A">
      <w:pPr>
        <w:pStyle w:val="TJ1"/>
        <w:rPr>
          <w:rFonts w:eastAsiaTheme="minorEastAsia" w:cstheme="minorBidi"/>
          <w:b w:val="0"/>
          <w:sz w:val="22"/>
          <w:szCs w:val="22"/>
          <w:lang w:eastAsia="hu-HU"/>
        </w:rPr>
      </w:pPr>
      <w:hyperlink w:anchor="_Toc498927437" w:history="1">
        <w:r w:rsidR="00EB268F" w:rsidRPr="008910C9">
          <w:rPr>
            <w:rStyle w:val="Hiperhivatkozs"/>
          </w:rPr>
          <w:t>Településképi bejelentési eljárás alá eső tevékenységek</w:t>
        </w:r>
        <w:r w:rsidR="00EB268F">
          <w:rPr>
            <w:webHidden/>
          </w:rPr>
          <w:tab/>
        </w:r>
        <w:r w:rsidR="00EB268F">
          <w:rPr>
            <w:webHidden/>
          </w:rPr>
          <w:fldChar w:fldCharType="begin"/>
        </w:r>
        <w:r w:rsidR="00EB268F">
          <w:rPr>
            <w:webHidden/>
          </w:rPr>
          <w:instrText xml:space="preserve"> PAGEREF _Toc498927437 \h </w:instrText>
        </w:r>
        <w:r w:rsidR="00EB268F">
          <w:rPr>
            <w:webHidden/>
          </w:rPr>
        </w:r>
        <w:r w:rsidR="00EB268F">
          <w:rPr>
            <w:webHidden/>
          </w:rPr>
          <w:fldChar w:fldCharType="separate"/>
        </w:r>
        <w:r w:rsidR="00EB268F">
          <w:rPr>
            <w:webHidden/>
          </w:rPr>
          <w:t>49</w:t>
        </w:r>
        <w:r w:rsidR="00EB268F">
          <w:rPr>
            <w:webHidden/>
          </w:rPr>
          <w:fldChar w:fldCharType="end"/>
        </w:r>
      </w:hyperlink>
    </w:p>
    <w:p w14:paraId="5096C9B9" w14:textId="7DEB9BB6" w:rsidR="00EB268F" w:rsidRDefault="00054F0A">
      <w:pPr>
        <w:pStyle w:val="TJ1"/>
        <w:rPr>
          <w:rFonts w:eastAsiaTheme="minorEastAsia" w:cstheme="minorBidi"/>
          <w:b w:val="0"/>
          <w:sz w:val="22"/>
          <w:szCs w:val="22"/>
          <w:lang w:eastAsia="hu-HU"/>
        </w:rPr>
      </w:pPr>
      <w:hyperlink w:anchor="_Toc498927438" w:history="1">
        <w:r w:rsidR="00EB268F" w:rsidRPr="008910C9">
          <w:rPr>
            <w:rStyle w:val="Hiperhivatkozs"/>
          </w:rPr>
          <w:t>1. Függelék a ………/2017.(……..) önkormányzati rendelethez</w:t>
        </w:r>
        <w:r w:rsidR="00EB268F">
          <w:rPr>
            <w:webHidden/>
          </w:rPr>
          <w:tab/>
        </w:r>
        <w:r w:rsidR="00EB268F">
          <w:rPr>
            <w:webHidden/>
          </w:rPr>
          <w:fldChar w:fldCharType="begin"/>
        </w:r>
        <w:r w:rsidR="00EB268F">
          <w:rPr>
            <w:webHidden/>
          </w:rPr>
          <w:instrText xml:space="preserve"> PAGEREF _Toc498927438 \h </w:instrText>
        </w:r>
        <w:r w:rsidR="00EB268F">
          <w:rPr>
            <w:webHidden/>
          </w:rPr>
        </w:r>
        <w:r w:rsidR="00EB268F">
          <w:rPr>
            <w:webHidden/>
          </w:rPr>
          <w:fldChar w:fldCharType="separate"/>
        </w:r>
        <w:r w:rsidR="00EB268F">
          <w:rPr>
            <w:webHidden/>
          </w:rPr>
          <w:t>52</w:t>
        </w:r>
        <w:r w:rsidR="00EB268F">
          <w:rPr>
            <w:webHidden/>
          </w:rPr>
          <w:fldChar w:fldCharType="end"/>
        </w:r>
      </w:hyperlink>
    </w:p>
    <w:p w14:paraId="43C5AD40" w14:textId="65CF310C" w:rsidR="00EB268F" w:rsidRDefault="00054F0A">
      <w:pPr>
        <w:pStyle w:val="TJ2"/>
        <w:rPr>
          <w:rFonts w:eastAsiaTheme="minorEastAsia" w:cstheme="minorBidi"/>
          <w:bCs w:val="0"/>
          <w:smallCaps w:val="0"/>
        </w:rPr>
      </w:pPr>
      <w:hyperlink w:anchor="_Toc498927439" w:history="1">
        <w:r w:rsidR="00EB268F" w:rsidRPr="008910C9">
          <w:rPr>
            <w:rStyle w:val="Hiperhivatkozs"/>
          </w:rPr>
          <w:t>Külön jogszabályban megállapított műemlék épület, műemlék épület telke, műemléki környezet</w:t>
        </w:r>
        <w:r w:rsidR="00EB268F">
          <w:rPr>
            <w:webHidden/>
          </w:rPr>
          <w:tab/>
        </w:r>
        <w:r w:rsidR="00EB268F">
          <w:rPr>
            <w:webHidden/>
          </w:rPr>
          <w:fldChar w:fldCharType="begin"/>
        </w:r>
        <w:r w:rsidR="00EB268F">
          <w:rPr>
            <w:webHidden/>
          </w:rPr>
          <w:instrText xml:space="preserve"> PAGEREF _Toc498927439 \h </w:instrText>
        </w:r>
        <w:r w:rsidR="00EB268F">
          <w:rPr>
            <w:webHidden/>
          </w:rPr>
        </w:r>
        <w:r w:rsidR="00EB268F">
          <w:rPr>
            <w:webHidden/>
          </w:rPr>
          <w:fldChar w:fldCharType="separate"/>
        </w:r>
        <w:r w:rsidR="00EB268F">
          <w:rPr>
            <w:webHidden/>
          </w:rPr>
          <w:t>52</w:t>
        </w:r>
        <w:r w:rsidR="00EB268F">
          <w:rPr>
            <w:webHidden/>
          </w:rPr>
          <w:fldChar w:fldCharType="end"/>
        </w:r>
      </w:hyperlink>
    </w:p>
    <w:p w14:paraId="1194516F" w14:textId="3FC20E6F" w:rsidR="00EB268F" w:rsidRDefault="00054F0A">
      <w:pPr>
        <w:pStyle w:val="TJ1"/>
        <w:rPr>
          <w:rFonts w:eastAsiaTheme="minorEastAsia" w:cstheme="minorBidi"/>
          <w:b w:val="0"/>
          <w:sz w:val="22"/>
          <w:szCs w:val="22"/>
          <w:lang w:eastAsia="hu-HU"/>
        </w:rPr>
      </w:pPr>
      <w:hyperlink w:anchor="_Toc498927440" w:history="1">
        <w:r w:rsidR="00EB268F" w:rsidRPr="008910C9">
          <w:rPr>
            <w:rStyle w:val="Hiperhivatkozs"/>
          </w:rPr>
          <w:t>3. Függelék a ………/2017.(……..) önkormányzati rendelethez</w:t>
        </w:r>
        <w:r w:rsidR="00EB268F">
          <w:rPr>
            <w:webHidden/>
          </w:rPr>
          <w:tab/>
        </w:r>
        <w:r w:rsidR="00EB268F">
          <w:rPr>
            <w:webHidden/>
          </w:rPr>
          <w:fldChar w:fldCharType="begin"/>
        </w:r>
        <w:r w:rsidR="00EB268F">
          <w:rPr>
            <w:webHidden/>
          </w:rPr>
          <w:instrText xml:space="preserve"> PAGEREF _Toc498927440 \h </w:instrText>
        </w:r>
        <w:r w:rsidR="00EB268F">
          <w:rPr>
            <w:webHidden/>
          </w:rPr>
        </w:r>
        <w:r w:rsidR="00EB268F">
          <w:rPr>
            <w:webHidden/>
          </w:rPr>
          <w:fldChar w:fldCharType="separate"/>
        </w:r>
        <w:r w:rsidR="00EB268F">
          <w:rPr>
            <w:webHidden/>
          </w:rPr>
          <w:t>53</w:t>
        </w:r>
        <w:r w:rsidR="00EB268F">
          <w:rPr>
            <w:webHidden/>
          </w:rPr>
          <w:fldChar w:fldCharType="end"/>
        </w:r>
      </w:hyperlink>
    </w:p>
    <w:p w14:paraId="0204D95C" w14:textId="6742CEC6" w:rsidR="00EB268F" w:rsidRDefault="00054F0A">
      <w:pPr>
        <w:pStyle w:val="TJ2"/>
        <w:rPr>
          <w:rFonts w:eastAsiaTheme="minorEastAsia" w:cstheme="minorBidi"/>
          <w:bCs w:val="0"/>
          <w:smallCaps w:val="0"/>
        </w:rPr>
      </w:pPr>
      <w:hyperlink w:anchor="_Toc498927441" w:history="1">
        <w:r w:rsidR="00EB268F" w:rsidRPr="008910C9">
          <w:rPr>
            <w:rStyle w:val="Hiperhivatkozs"/>
          </w:rPr>
          <w:t>Természetvédelemmel érintett területek</w:t>
        </w:r>
        <w:r w:rsidR="00EB268F">
          <w:rPr>
            <w:webHidden/>
          </w:rPr>
          <w:tab/>
        </w:r>
        <w:r w:rsidR="00EB268F">
          <w:rPr>
            <w:webHidden/>
          </w:rPr>
          <w:fldChar w:fldCharType="begin"/>
        </w:r>
        <w:r w:rsidR="00EB268F">
          <w:rPr>
            <w:webHidden/>
          </w:rPr>
          <w:instrText xml:space="preserve"> PAGEREF _Toc498927441 \h </w:instrText>
        </w:r>
        <w:r w:rsidR="00EB268F">
          <w:rPr>
            <w:webHidden/>
          </w:rPr>
        </w:r>
        <w:r w:rsidR="00EB268F">
          <w:rPr>
            <w:webHidden/>
          </w:rPr>
          <w:fldChar w:fldCharType="separate"/>
        </w:r>
        <w:r w:rsidR="00EB268F">
          <w:rPr>
            <w:webHidden/>
          </w:rPr>
          <w:t>53</w:t>
        </w:r>
        <w:r w:rsidR="00EB268F">
          <w:rPr>
            <w:webHidden/>
          </w:rPr>
          <w:fldChar w:fldCharType="end"/>
        </w:r>
      </w:hyperlink>
    </w:p>
    <w:p w14:paraId="0F133D39" w14:textId="40D4353C" w:rsidR="00EB268F" w:rsidRDefault="00054F0A">
      <w:pPr>
        <w:pStyle w:val="TJ1"/>
        <w:rPr>
          <w:rFonts w:eastAsiaTheme="minorEastAsia" w:cstheme="minorBidi"/>
          <w:b w:val="0"/>
          <w:sz w:val="22"/>
          <w:szCs w:val="22"/>
          <w:lang w:eastAsia="hu-HU"/>
        </w:rPr>
      </w:pPr>
      <w:hyperlink w:anchor="_Toc498927442" w:history="1">
        <w:r w:rsidR="00EB268F" w:rsidRPr="008910C9">
          <w:rPr>
            <w:rStyle w:val="Hiperhivatkozs"/>
          </w:rPr>
          <w:t>4. Függelék a ………/2017.(……..) önkormányzati rendelethez</w:t>
        </w:r>
        <w:r w:rsidR="00EB268F">
          <w:rPr>
            <w:webHidden/>
          </w:rPr>
          <w:tab/>
        </w:r>
        <w:r w:rsidR="00EB268F">
          <w:rPr>
            <w:webHidden/>
          </w:rPr>
          <w:fldChar w:fldCharType="begin"/>
        </w:r>
        <w:r w:rsidR="00EB268F">
          <w:rPr>
            <w:webHidden/>
          </w:rPr>
          <w:instrText xml:space="preserve"> PAGEREF _Toc498927442 \h </w:instrText>
        </w:r>
        <w:r w:rsidR="00EB268F">
          <w:rPr>
            <w:webHidden/>
          </w:rPr>
        </w:r>
        <w:r w:rsidR="00EB268F">
          <w:rPr>
            <w:webHidden/>
          </w:rPr>
          <w:fldChar w:fldCharType="separate"/>
        </w:r>
        <w:r w:rsidR="00EB268F">
          <w:rPr>
            <w:webHidden/>
          </w:rPr>
          <w:t>56</w:t>
        </w:r>
        <w:r w:rsidR="00EB268F">
          <w:rPr>
            <w:webHidden/>
          </w:rPr>
          <w:fldChar w:fldCharType="end"/>
        </w:r>
      </w:hyperlink>
    </w:p>
    <w:p w14:paraId="702059EC" w14:textId="76EAA28E" w:rsidR="00EB268F" w:rsidRDefault="00054F0A">
      <w:pPr>
        <w:pStyle w:val="TJ2"/>
        <w:rPr>
          <w:rFonts w:eastAsiaTheme="minorEastAsia" w:cstheme="minorBidi"/>
          <w:bCs w:val="0"/>
          <w:smallCaps w:val="0"/>
        </w:rPr>
      </w:pPr>
      <w:hyperlink w:anchor="_Toc498927443" w:history="1">
        <w:r w:rsidR="00EB268F" w:rsidRPr="008910C9">
          <w:rPr>
            <w:rStyle w:val="Hiperhivatkozs"/>
          </w:rPr>
          <w:t>Telepítésre javasolt és telepítésre nem javasolt növényfajták</w:t>
        </w:r>
        <w:r w:rsidR="00EB268F">
          <w:rPr>
            <w:webHidden/>
          </w:rPr>
          <w:tab/>
        </w:r>
        <w:r w:rsidR="00EB268F">
          <w:rPr>
            <w:webHidden/>
          </w:rPr>
          <w:fldChar w:fldCharType="begin"/>
        </w:r>
        <w:r w:rsidR="00EB268F">
          <w:rPr>
            <w:webHidden/>
          </w:rPr>
          <w:instrText xml:space="preserve"> PAGEREF _Toc498927443 \h </w:instrText>
        </w:r>
        <w:r w:rsidR="00EB268F">
          <w:rPr>
            <w:webHidden/>
          </w:rPr>
        </w:r>
        <w:r w:rsidR="00EB268F">
          <w:rPr>
            <w:webHidden/>
          </w:rPr>
          <w:fldChar w:fldCharType="separate"/>
        </w:r>
        <w:r w:rsidR="00EB268F">
          <w:rPr>
            <w:webHidden/>
          </w:rPr>
          <w:t>56</w:t>
        </w:r>
        <w:r w:rsidR="00EB268F">
          <w:rPr>
            <w:webHidden/>
          </w:rPr>
          <w:fldChar w:fldCharType="end"/>
        </w:r>
      </w:hyperlink>
    </w:p>
    <w:p w14:paraId="3651ED1D" w14:textId="6529C5D5" w:rsidR="005B480C" w:rsidRPr="00687B00" w:rsidRDefault="005B480C" w:rsidP="00DF3494">
      <w:pPr>
        <w:pStyle w:val="Listaszerbekezds"/>
        <w:rPr>
          <w:rFonts w:cs="Times New Roman"/>
          <w:sz w:val="24"/>
          <w:szCs w:val="24"/>
        </w:rPr>
      </w:pPr>
      <w:r w:rsidRPr="00713F19">
        <w:rPr>
          <w:rStyle w:val="Hiperhivatkozs"/>
          <w:rFonts w:cstheme="minorHAnsi"/>
          <w:b/>
          <w:color w:val="A50021"/>
        </w:rPr>
        <w:fldChar w:fldCharType="end"/>
      </w:r>
    </w:p>
    <w:p w14:paraId="00023EDE" w14:textId="77777777" w:rsidR="005B480C" w:rsidRPr="00687B00" w:rsidRDefault="005B480C" w:rsidP="00DF3494">
      <w:pPr>
        <w:pStyle w:val="Listaszerbekezds"/>
        <w:autoSpaceDE w:val="0"/>
        <w:autoSpaceDN w:val="0"/>
        <w:adjustRightInd w:val="0"/>
        <w:spacing w:after="0" w:line="240" w:lineRule="auto"/>
        <w:rPr>
          <w:rStyle w:val="Hiperhivatkozs"/>
          <w:rFonts w:eastAsia="Times New Roman" w:cstheme="minorHAnsi"/>
          <w:iCs/>
          <w:noProof/>
          <w:color w:val="auto"/>
          <w:szCs w:val="20"/>
          <w:shd w:val="clear" w:color="auto" w:fill="FFFFFF"/>
          <w:lang w:eastAsia="hu-HU"/>
        </w:rPr>
      </w:pPr>
    </w:p>
    <w:p w14:paraId="35F88783" w14:textId="0AB2402C" w:rsidR="006A562A" w:rsidRPr="00687B00" w:rsidRDefault="00924FCA" w:rsidP="00377E4A">
      <w:pPr>
        <w:pStyle w:val="Listaszerbekezds"/>
        <w:ind w:left="0"/>
        <w:rPr>
          <w:rFonts w:cs="Arial"/>
          <w:sz w:val="24"/>
          <w:szCs w:val="24"/>
        </w:rPr>
      </w:pPr>
      <w:r>
        <w:rPr>
          <w:rFonts w:cs="Arial"/>
        </w:rPr>
        <w:t xml:space="preserve">Királd, </w:t>
      </w:r>
      <w:r w:rsidR="005B480C" w:rsidRPr="00687B00">
        <w:rPr>
          <w:rFonts w:cs="Arial"/>
        </w:rPr>
        <w:t>2017.</w:t>
      </w:r>
      <w:r w:rsidR="00342FD5">
        <w:rPr>
          <w:rFonts w:eastAsia="Batang" w:cstheme="minorHAnsi"/>
          <w:sz w:val="24"/>
          <w:szCs w:val="24"/>
        </w:rPr>
        <w:t xml:space="preserve"> december</w:t>
      </w:r>
      <w:r w:rsidR="0023154A" w:rsidRPr="00687B00">
        <w:rPr>
          <w:rFonts w:cs="Arial"/>
        </w:rPr>
        <w:t xml:space="preserve"> </w:t>
      </w:r>
      <w:r>
        <w:rPr>
          <w:rFonts w:cs="Arial"/>
        </w:rPr>
        <w:t>29.</w:t>
      </w:r>
    </w:p>
    <w:p w14:paraId="1A73708D" w14:textId="77777777" w:rsidR="006A562A" w:rsidRPr="00713F19" w:rsidRDefault="006A562A" w:rsidP="006A562A">
      <w:pPr>
        <w:pStyle w:val="Cm"/>
        <w:numPr>
          <w:ilvl w:val="0"/>
          <w:numId w:val="1"/>
        </w:numPr>
        <w:spacing w:before="0" w:after="0"/>
        <w:jc w:val="left"/>
        <w:rPr>
          <w:rFonts w:asciiTheme="minorHAnsi" w:hAnsiTheme="minorHAnsi" w:cs="Arial"/>
          <w:color w:val="A50021"/>
          <w:sz w:val="24"/>
          <w:szCs w:val="24"/>
        </w:rPr>
        <w:sectPr w:rsidR="006A562A" w:rsidRPr="00713F19" w:rsidSect="00E4722F">
          <w:headerReference w:type="default" r:id="rId21"/>
          <w:pgSz w:w="11906" w:h="16838"/>
          <w:pgMar w:top="426" w:right="1274" w:bottom="1417" w:left="1417" w:header="426" w:footer="340" w:gutter="0"/>
          <w:cols w:space="708"/>
          <w:docGrid w:linePitch="360"/>
        </w:sectPr>
      </w:pPr>
    </w:p>
    <w:p w14:paraId="59B1A165" w14:textId="3E859A12" w:rsidR="006A562A" w:rsidRPr="00687B00" w:rsidRDefault="00F71A50" w:rsidP="00997AFF">
      <w:pPr>
        <w:spacing w:after="0" w:line="240" w:lineRule="auto"/>
        <w:jc w:val="center"/>
        <w:rPr>
          <w:rFonts w:cstheme="minorHAnsi"/>
          <w:b/>
          <w:shd w:val="clear" w:color="auto" w:fill="FFFFFF"/>
        </w:rPr>
      </w:pPr>
      <w:r>
        <w:rPr>
          <w:rFonts w:eastAsia="Batang" w:cs="Arial"/>
          <w:b/>
        </w:rPr>
        <w:lastRenderedPageBreak/>
        <w:t>Királd</w:t>
      </w:r>
      <w:r w:rsidR="00642561" w:rsidRPr="00687B00">
        <w:rPr>
          <w:rFonts w:cstheme="minorHAnsi"/>
          <w:b/>
          <w:shd w:val="clear" w:color="auto" w:fill="FFFFFF"/>
        </w:rPr>
        <w:t xml:space="preserve"> </w:t>
      </w:r>
      <w:r>
        <w:rPr>
          <w:rFonts w:cstheme="minorHAnsi"/>
          <w:b/>
          <w:shd w:val="clear" w:color="auto" w:fill="FFFFFF"/>
        </w:rPr>
        <w:t>község</w:t>
      </w:r>
      <w:r w:rsidR="00997AFF" w:rsidRPr="00687B00">
        <w:rPr>
          <w:rFonts w:cstheme="minorHAnsi"/>
          <w:b/>
          <w:shd w:val="clear" w:color="auto" w:fill="FFFFFF"/>
        </w:rPr>
        <w:t xml:space="preserve"> Önkormányzata Képviselő-testületének</w:t>
      </w:r>
    </w:p>
    <w:p w14:paraId="0E89872C" w14:textId="744A1C47" w:rsidR="006A562A" w:rsidRPr="00687B00" w:rsidRDefault="00924FCA" w:rsidP="006A562A">
      <w:pPr>
        <w:spacing w:after="0" w:line="240" w:lineRule="auto"/>
        <w:jc w:val="center"/>
        <w:rPr>
          <w:rFonts w:cstheme="minorHAnsi"/>
          <w:b/>
          <w:shd w:val="clear" w:color="auto" w:fill="FFFFFF"/>
        </w:rPr>
      </w:pPr>
      <w:r>
        <w:rPr>
          <w:rFonts w:cstheme="minorHAnsi"/>
          <w:b/>
          <w:shd w:val="clear" w:color="auto" w:fill="FFFFFF"/>
        </w:rPr>
        <w:t>13</w:t>
      </w:r>
      <w:r w:rsidR="006A562A" w:rsidRPr="00687B00">
        <w:rPr>
          <w:rFonts w:cstheme="minorHAnsi"/>
          <w:b/>
          <w:shd w:val="clear" w:color="auto" w:fill="FFFFFF"/>
        </w:rPr>
        <w:t>/</w:t>
      </w:r>
      <w:r>
        <w:rPr>
          <w:rFonts w:cstheme="minorHAnsi"/>
          <w:b/>
          <w:shd w:val="clear" w:color="auto" w:fill="FFFFFF"/>
        </w:rPr>
        <w:t>2017.</w:t>
      </w:r>
      <w:r w:rsidR="006A562A" w:rsidRPr="00687B00">
        <w:rPr>
          <w:rFonts w:cstheme="minorHAnsi"/>
          <w:b/>
          <w:shd w:val="clear" w:color="auto" w:fill="FFFFFF"/>
        </w:rPr>
        <w:t xml:space="preserve"> (</w:t>
      </w:r>
      <w:r>
        <w:rPr>
          <w:rFonts w:cstheme="minorHAnsi"/>
          <w:b/>
          <w:shd w:val="clear" w:color="auto" w:fill="FFFFFF"/>
        </w:rPr>
        <w:t>XII.29.</w:t>
      </w:r>
      <w:r w:rsidR="006A562A" w:rsidRPr="00687B00">
        <w:rPr>
          <w:rFonts w:cstheme="minorHAnsi"/>
          <w:b/>
          <w:shd w:val="clear" w:color="auto" w:fill="FFFFFF"/>
        </w:rPr>
        <w:t>) önkormányzati rendelete</w:t>
      </w:r>
    </w:p>
    <w:p w14:paraId="4D13508A" w14:textId="77777777" w:rsidR="006A562A" w:rsidRPr="00687B00" w:rsidRDefault="006A562A" w:rsidP="006A562A">
      <w:pPr>
        <w:spacing w:after="0" w:line="240" w:lineRule="auto"/>
        <w:jc w:val="center"/>
        <w:rPr>
          <w:rFonts w:cstheme="minorHAnsi"/>
          <w:b/>
        </w:rPr>
      </w:pPr>
      <w:r w:rsidRPr="00687B00">
        <w:rPr>
          <w:rFonts w:cstheme="minorHAnsi"/>
          <w:b/>
        </w:rPr>
        <w:t xml:space="preserve">a településkép védelméről </w:t>
      </w:r>
    </w:p>
    <w:p w14:paraId="7905A8C1" w14:textId="681D232A" w:rsidR="006A562A" w:rsidRDefault="006A562A" w:rsidP="006A562A">
      <w:pPr>
        <w:tabs>
          <w:tab w:val="left" w:pos="6430"/>
        </w:tabs>
        <w:spacing w:after="0" w:line="240" w:lineRule="auto"/>
        <w:rPr>
          <w:rFonts w:cstheme="minorHAnsi"/>
          <w:b/>
          <w:sz w:val="16"/>
          <w:szCs w:val="16"/>
          <w:highlight w:val="green"/>
        </w:rPr>
      </w:pPr>
    </w:p>
    <w:p w14:paraId="40DB00F6" w14:textId="45A813C8" w:rsidR="00F71A50" w:rsidRDefault="00F71A50" w:rsidP="006A562A">
      <w:pPr>
        <w:tabs>
          <w:tab w:val="left" w:pos="6430"/>
        </w:tabs>
        <w:spacing w:after="0" w:line="240" w:lineRule="auto"/>
        <w:rPr>
          <w:rFonts w:cstheme="minorHAnsi"/>
          <w:b/>
          <w:sz w:val="16"/>
          <w:szCs w:val="16"/>
          <w:highlight w:val="green"/>
        </w:rPr>
      </w:pPr>
    </w:p>
    <w:p w14:paraId="5C0BBA78" w14:textId="77777777" w:rsidR="00F71A50" w:rsidRPr="00687B00" w:rsidRDefault="00F71A50" w:rsidP="006A562A">
      <w:pPr>
        <w:tabs>
          <w:tab w:val="left" w:pos="6430"/>
        </w:tabs>
        <w:spacing w:after="0" w:line="240" w:lineRule="auto"/>
        <w:rPr>
          <w:rFonts w:cstheme="minorHAnsi"/>
          <w:b/>
          <w:sz w:val="16"/>
          <w:szCs w:val="16"/>
          <w:highlight w:val="green"/>
        </w:rPr>
      </w:pPr>
    </w:p>
    <w:p w14:paraId="6927E028" w14:textId="1206BB30" w:rsidR="006A562A" w:rsidRPr="00687B00" w:rsidRDefault="00F71A50" w:rsidP="006A562A">
      <w:pPr>
        <w:tabs>
          <w:tab w:val="left" w:pos="6430"/>
        </w:tabs>
        <w:spacing w:after="0" w:line="240" w:lineRule="auto"/>
        <w:jc w:val="both"/>
        <w:rPr>
          <w:rFonts w:cstheme="minorHAnsi"/>
          <w:bCs/>
          <w:iCs/>
        </w:rPr>
      </w:pPr>
      <w:r>
        <w:rPr>
          <w:rFonts w:eastAsia="Batang" w:cs="Arial"/>
        </w:rPr>
        <w:t>Királd</w:t>
      </w:r>
      <w:r w:rsidR="00642561" w:rsidRPr="00687B00">
        <w:rPr>
          <w:rFonts w:cstheme="minorHAnsi"/>
          <w:bCs/>
          <w:iCs/>
        </w:rPr>
        <w:t xml:space="preserve"> </w:t>
      </w:r>
      <w:r>
        <w:rPr>
          <w:rFonts w:cstheme="minorHAnsi"/>
          <w:bCs/>
          <w:iCs/>
        </w:rPr>
        <w:t>község</w:t>
      </w:r>
      <w:r w:rsidR="008F20F6" w:rsidRPr="00687B00">
        <w:rPr>
          <w:rFonts w:cstheme="minorHAnsi"/>
          <w:bCs/>
          <w:iCs/>
        </w:rPr>
        <w:t xml:space="preserve"> Önkormányzatának Képviselő-testülete a településkép védelméről szóló 2016. évi LXXIV. törvény 12. § (2) bekezdésében kapott felhatalmazás alapján, az épített környezet alakításáról és védelméről szóló 1997. évi LXXVIII. törvény 6/A. § (1) bekezdés a) pont aa) alpontjában, (2) bekezdés b) pontjában meghatározott feladatkörében eljárva, a településfejlesztési koncepcióról, az integrált településfejlesztési stratégiáról és a településrendezési eszközökről, valamint egyes településrendezési sajátos jogintézményekről szóló 314/2012. (XI. 8.) Korm. rendelet 43/A.§ (6) bekezdésében biztosított véleményezési jogkörében eljáró</w:t>
      </w:r>
      <w:r w:rsidR="00427D67" w:rsidRPr="00687B00">
        <w:rPr>
          <w:rFonts w:cstheme="minorHAnsi"/>
          <w:bCs/>
          <w:iCs/>
        </w:rPr>
        <w:t xml:space="preserve"> </w:t>
      </w:r>
      <w:r w:rsidR="003B2437" w:rsidRPr="00687B00">
        <w:rPr>
          <w:rFonts w:cstheme="minorHAnsi"/>
          <w:bCs/>
          <w:iCs/>
        </w:rPr>
        <w:t xml:space="preserve">Borsod-Abaúj-Zemplén Megyei Kormányhivatal </w:t>
      </w:r>
      <w:r w:rsidR="003B2437" w:rsidRPr="00687B00">
        <w:rPr>
          <w:rFonts w:cstheme="minorHAnsi"/>
        </w:rPr>
        <w:t xml:space="preserve">Kormánymegbízotti Kabinet </w:t>
      </w:r>
      <w:r w:rsidR="003B2437" w:rsidRPr="00687B00">
        <w:rPr>
          <w:rFonts w:cstheme="minorHAnsi"/>
          <w:bCs/>
          <w:iCs/>
        </w:rPr>
        <w:t xml:space="preserve">Állami Főépítész, </w:t>
      </w:r>
      <w:r w:rsidR="00342FD5">
        <w:rPr>
          <w:rFonts w:cstheme="minorHAnsi"/>
          <w:bCs/>
          <w:iCs/>
        </w:rPr>
        <w:t>Bükki</w:t>
      </w:r>
      <w:r w:rsidR="003B2437" w:rsidRPr="00687B00">
        <w:rPr>
          <w:rFonts w:cstheme="minorHAnsi"/>
          <w:bCs/>
          <w:iCs/>
        </w:rPr>
        <w:t xml:space="preserve"> Nemzeti Park Igazgatóság, Nemzeti Média és Hírközlési Hatóság és a Borsod-Abaúj-Zemplén Megyei Kormányhivatal Miskolci Járási Hivatala, </w:t>
      </w:r>
      <w:r w:rsidR="003B2437" w:rsidRPr="00687B00">
        <w:rPr>
          <w:rFonts w:cstheme="minorHAnsi"/>
        </w:rPr>
        <w:t>valamint a</w:t>
      </w:r>
      <w:r w:rsidR="003B2437" w:rsidRPr="00687B00">
        <w:t xml:space="preserve"> településfejlesztési és településrendezési dokumentumok, valamint az egyes településrendezési sajátos jogintézmények partnerségi egyeztetésének szabályairól szóló önkormányzati rendelet </w:t>
      </w:r>
      <w:r w:rsidR="003B2437" w:rsidRPr="00687B00">
        <w:rPr>
          <w:rFonts w:cstheme="minorHAnsi"/>
        </w:rPr>
        <w:t>szerinti partnerek véleményének kikérésével</w:t>
      </w:r>
      <w:r w:rsidR="003B2437" w:rsidRPr="00687B00">
        <w:rPr>
          <w:rFonts w:cstheme="minorHAnsi"/>
          <w:bCs/>
          <w:iCs/>
        </w:rPr>
        <w:t xml:space="preserve"> a következőket rendeli el:</w:t>
      </w:r>
    </w:p>
    <w:p w14:paraId="39CF5C09" w14:textId="687291D1" w:rsidR="006A562A" w:rsidRPr="00687B00" w:rsidRDefault="006A562A" w:rsidP="006A562A">
      <w:pPr>
        <w:tabs>
          <w:tab w:val="left" w:pos="6430"/>
        </w:tabs>
        <w:spacing w:after="0" w:line="240" w:lineRule="auto"/>
        <w:rPr>
          <w:rFonts w:cstheme="minorHAnsi"/>
          <w:b/>
          <w:sz w:val="16"/>
          <w:szCs w:val="16"/>
          <w:highlight w:val="green"/>
        </w:rPr>
      </w:pPr>
    </w:p>
    <w:p w14:paraId="45C02BAC" w14:textId="4C9729BB" w:rsidR="0023154A" w:rsidRPr="00687B00" w:rsidRDefault="0023154A" w:rsidP="0023154A">
      <w:pPr>
        <w:pStyle w:val="Cmsor1"/>
        <w:jc w:val="center"/>
        <w:rPr>
          <w:b w:val="0"/>
          <w:sz w:val="26"/>
          <w:szCs w:val="26"/>
        </w:rPr>
      </w:pPr>
      <w:bookmarkStart w:id="2" w:name="_Toc492113643"/>
      <w:bookmarkStart w:id="3" w:name="_Toc498927338"/>
      <w:r w:rsidRPr="00687B00">
        <w:rPr>
          <w:i w:val="0"/>
          <w:sz w:val="26"/>
          <w:szCs w:val="26"/>
        </w:rPr>
        <w:t>E</w:t>
      </w:r>
      <w:r w:rsidR="00090C36" w:rsidRPr="00687B00">
        <w:rPr>
          <w:i w:val="0"/>
          <w:sz w:val="26"/>
          <w:szCs w:val="26"/>
        </w:rPr>
        <w:t>lső rész</w:t>
      </w:r>
      <w:bookmarkEnd w:id="2"/>
      <w:bookmarkEnd w:id="3"/>
    </w:p>
    <w:p w14:paraId="785845D7" w14:textId="229CCC5C" w:rsidR="0023154A" w:rsidRPr="00687B00" w:rsidRDefault="0023154A" w:rsidP="0023154A">
      <w:pPr>
        <w:pStyle w:val="Cmsor1"/>
        <w:jc w:val="center"/>
        <w:rPr>
          <w:b w:val="0"/>
          <w:sz w:val="26"/>
          <w:szCs w:val="26"/>
        </w:rPr>
      </w:pPr>
      <w:bookmarkStart w:id="4" w:name="_Toc492113644"/>
      <w:bookmarkStart w:id="5" w:name="_Toc498927339"/>
      <w:r w:rsidRPr="00687B00">
        <w:rPr>
          <w:i w:val="0"/>
          <w:sz w:val="26"/>
          <w:szCs w:val="26"/>
        </w:rPr>
        <w:t>B</w:t>
      </w:r>
      <w:r w:rsidR="00090C36" w:rsidRPr="00687B00">
        <w:rPr>
          <w:i w:val="0"/>
          <w:sz w:val="26"/>
          <w:szCs w:val="26"/>
        </w:rPr>
        <w:t>evezető rendelkezések</w:t>
      </w:r>
      <w:bookmarkEnd w:id="4"/>
      <w:bookmarkEnd w:id="5"/>
    </w:p>
    <w:p w14:paraId="6D7C3992" w14:textId="5170AFE4" w:rsidR="0023154A" w:rsidRPr="00687B00" w:rsidRDefault="0023154A" w:rsidP="002B1D40">
      <w:pPr>
        <w:pStyle w:val="Cmsor3"/>
        <w:numPr>
          <w:ilvl w:val="0"/>
          <w:numId w:val="12"/>
        </w:numPr>
        <w:jc w:val="center"/>
        <w:rPr>
          <w:rFonts w:asciiTheme="minorHAnsi" w:hAnsiTheme="minorHAnsi"/>
          <w:b/>
          <w:color w:val="auto"/>
          <w:sz w:val="26"/>
          <w:szCs w:val="26"/>
        </w:rPr>
      </w:pPr>
      <w:bookmarkStart w:id="6" w:name="_Toc492105962"/>
      <w:bookmarkStart w:id="7" w:name="_Toc492106155"/>
      <w:bookmarkStart w:id="8" w:name="_Toc492106348"/>
      <w:bookmarkStart w:id="9" w:name="_Toc492113645"/>
      <w:bookmarkStart w:id="10" w:name="_Toc492113646"/>
      <w:bookmarkStart w:id="11" w:name="_Toc498927340"/>
      <w:bookmarkEnd w:id="6"/>
      <w:bookmarkEnd w:id="7"/>
      <w:bookmarkEnd w:id="8"/>
      <w:bookmarkEnd w:id="9"/>
      <w:r w:rsidRPr="00687B00">
        <w:rPr>
          <w:rFonts w:asciiTheme="minorHAnsi" w:hAnsiTheme="minorHAnsi"/>
          <w:b/>
          <w:color w:val="auto"/>
        </w:rPr>
        <w:t>F</w:t>
      </w:r>
      <w:r w:rsidR="00090C36" w:rsidRPr="00687B00">
        <w:rPr>
          <w:rFonts w:asciiTheme="minorHAnsi" w:hAnsiTheme="minorHAnsi"/>
          <w:b/>
          <w:color w:val="auto"/>
        </w:rPr>
        <w:t>ejezet</w:t>
      </w:r>
      <w:bookmarkEnd w:id="10"/>
      <w:bookmarkEnd w:id="11"/>
    </w:p>
    <w:p w14:paraId="51B9889B" w14:textId="04D6AD45" w:rsidR="0023154A" w:rsidRPr="00687B00" w:rsidRDefault="0023154A" w:rsidP="0023154A">
      <w:pPr>
        <w:pStyle w:val="Cmsor1"/>
        <w:jc w:val="center"/>
        <w:rPr>
          <w:i w:val="0"/>
        </w:rPr>
      </w:pPr>
      <w:bookmarkStart w:id="12" w:name="_Toc492113647"/>
      <w:bookmarkStart w:id="13" w:name="_Toc498927341"/>
      <w:r w:rsidRPr="00687B00">
        <w:rPr>
          <w:i w:val="0"/>
        </w:rPr>
        <w:t>Á</w:t>
      </w:r>
      <w:r w:rsidR="00090C36" w:rsidRPr="00687B00">
        <w:rPr>
          <w:i w:val="0"/>
        </w:rPr>
        <w:t>ltalános rendelkezések</w:t>
      </w:r>
      <w:bookmarkEnd w:id="12"/>
      <w:bookmarkEnd w:id="13"/>
    </w:p>
    <w:p w14:paraId="55BA71CE" w14:textId="3691E2E7" w:rsidR="0023154A" w:rsidRPr="00687B00" w:rsidRDefault="0023154A" w:rsidP="002B1D40">
      <w:pPr>
        <w:pStyle w:val="Cmsor2"/>
        <w:numPr>
          <w:ilvl w:val="0"/>
          <w:numId w:val="5"/>
        </w:numPr>
        <w:spacing w:before="0" w:line="240" w:lineRule="auto"/>
        <w:ind w:left="426" w:hanging="426"/>
        <w:jc w:val="left"/>
      </w:pPr>
      <w:bookmarkStart w:id="14" w:name="_Toc492105965"/>
      <w:bookmarkStart w:id="15" w:name="_Toc492106158"/>
      <w:bookmarkStart w:id="16" w:name="_Toc492106351"/>
      <w:bookmarkStart w:id="17" w:name="_Toc492113648"/>
      <w:bookmarkStart w:id="18" w:name="_Toc492113649"/>
      <w:bookmarkStart w:id="19" w:name="_Toc498927342"/>
      <w:bookmarkEnd w:id="14"/>
      <w:bookmarkEnd w:id="15"/>
      <w:bookmarkEnd w:id="16"/>
      <w:bookmarkEnd w:id="17"/>
      <w:r w:rsidRPr="00687B00">
        <w:t xml:space="preserve">A </w:t>
      </w:r>
      <w:r w:rsidR="00090C36" w:rsidRPr="00687B00">
        <w:t>rendelet célja</w:t>
      </w:r>
      <w:bookmarkEnd w:id="18"/>
      <w:bookmarkEnd w:id="19"/>
      <w:r w:rsidR="00090C36" w:rsidRPr="00687B00">
        <w:t xml:space="preserve"> </w:t>
      </w:r>
    </w:p>
    <w:p w14:paraId="3F4CFFCC" w14:textId="77777777" w:rsidR="0023154A" w:rsidRPr="00687B00" w:rsidRDefault="0023154A" w:rsidP="002B1D40">
      <w:pPr>
        <w:pStyle w:val="Listaszerbekezds"/>
        <w:numPr>
          <w:ilvl w:val="0"/>
          <w:numId w:val="13"/>
        </w:numPr>
        <w:spacing w:after="0" w:line="240" w:lineRule="auto"/>
        <w:ind w:left="0" w:firstLine="0"/>
        <w:rPr>
          <w:b/>
        </w:rPr>
      </w:pPr>
      <w:r w:rsidRPr="00687B00">
        <w:rPr>
          <w:b/>
        </w:rPr>
        <w:t xml:space="preserve">§ </w:t>
      </w:r>
    </w:p>
    <w:p w14:paraId="07FE1C70" w14:textId="08E0C72C" w:rsidR="0023154A" w:rsidRPr="00687B00" w:rsidRDefault="0023154A" w:rsidP="0023154A">
      <w:pPr>
        <w:tabs>
          <w:tab w:val="left" w:pos="6430"/>
        </w:tabs>
        <w:spacing w:after="0" w:line="240" w:lineRule="auto"/>
        <w:jc w:val="both"/>
        <w:rPr>
          <w:rFonts w:cstheme="minorHAnsi"/>
          <w:bCs/>
          <w:iCs/>
        </w:rPr>
      </w:pPr>
      <w:r w:rsidRPr="00687B00">
        <w:rPr>
          <w:rFonts w:cstheme="minorHAnsi"/>
          <w:bCs/>
          <w:iCs/>
        </w:rPr>
        <w:t xml:space="preserve">A rendelet célja </w:t>
      </w:r>
      <w:r w:rsidR="00F71A50">
        <w:rPr>
          <w:rFonts w:eastAsia="Batang" w:cs="Arial"/>
        </w:rPr>
        <w:t>Királd</w:t>
      </w:r>
      <w:r w:rsidR="00177639" w:rsidRPr="00687B00">
        <w:rPr>
          <w:rFonts w:cstheme="minorHAnsi"/>
          <w:bCs/>
          <w:iCs/>
        </w:rPr>
        <w:t xml:space="preserve"> </w:t>
      </w:r>
      <w:r w:rsidR="00F71A50">
        <w:rPr>
          <w:rFonts w:cstheme="minorHAnsi"/>
          <w:bCs/>
          <w:iCs/>
        </w:rPr>
        <w:t>község</w:t>
      </w:r>
      <w:r w:rsidRPr="00687B00">
        <w:rPr>
          <w:rFonts w:cstheme="minorHAnsi"/>
          <w:bCs/>
          <w:iCs/>
        </w:rPr>
        <w:t xml:space="preserve"> sajátos településképének társadalmi bevonás és konszenzus által történő védelme és alakítása</w:t>
      </w:r>
    </w:p>
    <w:p w14:paraId="3A95BAAC" w14:textId="77777777" w:rsidR="0023154A" w:rsidRPr="00687B00" w:rsidRDefault="0023154A" w:rsidP="0023154A">
      <w:pPr>
        <w:tabs>
          <w:tab w:val="left" w:pos="6430"/>
        </w:tabs>
        <w:spacing w:after="0" w:line="240" w:lineRule="auto"/>
        <w:jc w:val="both"/>
        <w:rPr>
          <w:rFonts w:cstheme="minorHAnsi"/>
          <w:bCs/>
          <w:iCs/>
        </w:rPr>
      </w:pPr>
      <w:r w:rsidRPr="00687B00">
        <w:rPr>
          <w:rFonts w:cstheme="minorHAnsi"/>
          <w:bCs/>
          <w:iCs/>
        </w:rPr>
        <w:t>a) a helyi építészeti örökség területi és egyedi védelmének (a továbbiakban: helyi védelem) meghatározásával, a védetté nyilvánítás, illetve a védelem megszüntetés szabályozásával,</w:t>
      </w:r>
    </w:p>
    <w:p w14:paraId="1D2724FD" w14:textId="77777777" w:rsidR="0023154A" w:rsidRPr="00687B00" w:rsidRDefault="0023154A" w:rsidP="0023154A">
      <w:pPr>
        <w:tabs>
          <w:tab w:val="left" w:pos="6430"/>
        </w:tabs>
        <w:spacing w:after="0" w:line="240" w:lineRule="auto"/>
        <w:jc w:val="both"/>
        <w:rPr>
          <w:rFonts w:cstheme="minorHAnsi"/>
          <w:bCs/>
          <w:iCs/>
        </w:rPr>
      </w:pPr>
      <w:r w:rsidRPr="00687B00">
        <w:rPr>
          <w:rFonts w:cstheme="minorHAnsi"/>
          <w:bCs/>
          <w:iCs/>
        </w:rPr>
        <w:t>b) a településképi szempontból meghatározó területek meghatározásával,</w:t>
      </w:r>
    </w:p>
    <w:p w14:paraId="01C2C2D9" w14:textId="77777777" w:rsidR="0023154A" w:rsidRPr="00687B00" w:rsidRDefault="0023154A" w:rsidP="0023154A">
      <w:pPr>
        <w:tabs>
          <w:tab w:val="left" w:pos="6430"/>
        </w:tabs>
        <w:spacing w:after="0" w:line="240" w:lineRule="auto"/>
        <w:jc w:val="both"/>
        <w:rPr>
          <w:rFonts w:cstheme="minorHAnsi"/>
          <w:bCs/>
          <w:iCs/>
        </w:rPr>
      </w:pPr>
      <w:r w:rsidRPr="00687B00">
        <w:rPr>
          <w:rFonts w:cstheme="minorHAnsi"/>
          <w:bCs/>
          <w:iCs/>
        </w:rPr>
        <w:t>c) a településképi követelmények szabályozásával,</w:t>
      </w:r>
    </w:p>
    <w:p w14:paraId="27B9B681" w14:textId="77777777" w:rsidR="0023154A" w:rsidRPr="00687B00" w:rsidRDefault="0023154A" w:rsidP="0023154A">
      <w:pPr>
        <w:tabs>
          <w:tab w:val="left" w:pos="6430"/>
        </w:tabs>
        <w:spacing w:after="0" w:line="240" w:lineRule="auto"/>
        <w:jc w:val="both"/>
        <w:rPr>
          <w:rFonts w:cstheme="minorHAnsi"/>
          <w:bCs/>
          <w:iCs/>
        </w:rPr>
      </w:pPr>
      <w:r w:rsidRPr="00687B00">
        <w:rPr>
          <w:rFonts w:cstheme="minorHAnsi"/>
          <w:bCs/>
          <w:iCs/>
        </w:rPr>
        <w:t>d) a településkép-védelmi szakmai konzultációval,</w:t>
      </w:r>
    </w:p>
    <w:p w14:paraId="1A9B4B22" w14:textId="77777777" w:rsidR="0023154A" w:rsidRPr="00687B00" w:rsidRDefault="0023154A" w:rsidP="0023154A">
      <w:pPr>
        <w:tabs>
          <w:tab w:val="left" w:pos="6430"/>
        </w:tabs>
        <w:spacing w:after="0" w:line="240" w:lineRule="auto"/>
        <w:jc w:val="both"/>
        <w:rPr>
          <w:rFonts w:cstheme="minorHAnsi"/>
          <w:bCs/>
          <w:iCs/>
        </w:rPr>
      </w:pPr>
      <w:r w:rsidRPr="00687B00">
        <w:rPr>
          <w:rFonts w:cstheme="minorHAnsi"/>
          <w:bCs/>
          <w:iCs/>
        </w:rPr>
        <w:t>e) a településképi követelmények megvalósítását biztosító sajátos jogintézmények (településrendezési kötelezések: helyrehozatali kötelezettség; településképi véleményezési eljárás, településképi bejelentési eljárás, közterület-alakítás, településképi követelmények: területi és egyedi építészeti követelmény) rögzítésével,</w:t>
      </w:r>
    </w:p>
    <w:p w14:paraId="529E20C8" w14:textId="77777777" w:rsidR="0023154A" w:rsidRPr="00687B00" w:rsidRDefault="0023154A" w:rsidP="0023154A">
      <w:pPr>
        <w:tabs>
          <w:tab w:val="left" w:pos="6430"/>
        </w:tabs>
        <w:spacing w:after="0" w:line="240" w:lineRule="auto"/>
        <w:jc w:val="both"/>
        <w:rPr>
          <w:rFonts w:cstheme="minorHAnsi"/>
          <w:bCs/>
          <w:iCs/>
        </w:rPr>
      </w:pPr>
      <w:r w:rsidRPr="00687B00">
        <w:rPr>
          <w:rFonts w:cstheme="minorHAnsi"/>
          <w:bCs/>
          <w:iCs/>
        </w:rPr>
        <w:t>f) a településkép-érvényesítési eszközök szabályozásával,</w:t>
      </w:r>
    </w:p>
    <w:p w14:paraId="50ACC34A" w14:textId="18832A72" w:rsidR="0023154A" w:rsidRPr="00687B00" w:rsidRDefault="0023154A" w:rsidP="0023154A">
      <w:pPr>
        <w:spacing w:after="0" w:line="240" w:lineRule="auto"/>
        <w:rPr>
          <w:sz w:val="16"/>
          <w:szCs w:val="16"/>
        </w:rPr>
      </w:pPr>
    </w:p>
    <w:p w14:paraId="0ECCDD28" w14:textId="4D09B2FE" w:rsidR="0023154A" w:rsidRPr="00687B00" w:rsidRDefault="0023154A" w:rsidP="002B1D40">
      <w:pPr>
        <w:pStyle w:val="Cmsor2"/>
        <w:numPr>
          <w:ilvl w:val="0"/>
          <w:numId w:val="5"/>
        </w:numPr>
        <w:spacing w:before="0" w:line="240" w:lineRule="auto"/>
        <w:ind w:left="426" w:hanging="426"/>
        <w:jc w:val="left"/>
      </w:pPr>
      <w:bookmarkStart w:id="20" w:name="_Toc492105967"/>
      <w:bookmarkStart w:id="21" w:name="_Toc492106160"/>
      <w:bookmarkStart w:id="22" w:name="_Toc492106353"/>
      <w:bookmarkStart w:id="23" w:name="_Toc492113650"/>
      <w:bookmarkStart w:id="24" w:name="_Toc492113651"/>
      <w:bookmarkStart w:id="25" w:name="_Toc498927343"/>
      <w:bookmarkEnd w:id="20"/>
      <w:bookmarkEnd w:id="21"/>
      <w:bookmarkEnd w:id="22"/>
      <w:bookmarkEnd w:id="23"/>
      <w:r w:rsidRPr="00687B00">
        <w:t xml:space="preserve">A </w:t>
      </w:r>
      <w:r w:rsidR="00090C36" w:rsidRPr="00687B00">
        <w:t>helyi védelem célja</w:t>
      </w:r>
      <w:bookmarkEnd w:id="24"/>
      <w:bookmarkEnd w:id="25"/>
    </w:p>
    <w:p w14:paraId="76C23EDB" w14:textId="77777777" w:rsidR="0023154A" w:rsidRPr="00687B00" w:rsidRDefault="0023154A" w:rsidP="002B1D40">
      <w:pPr>
        <w:pStyle w:val="Listaszerbekezds"/>
        <w:numPr>
          <w:ilvl w:val="0"/>
          <w:numId w:val="13"/>
        </w:numPr>
        <w:spacing w:after="0" w:line="240" w:lineRule="auto"/>
        <w:ind w:left="0" w:firstLine="0"/>
        <w:rPr>
          <w:b/>
        </w:rPr>
      </w:pPr>
      <w:r w:rsidRPr="00687B00">
        <w:rPr>
          <w:b/>
        </w:rPr>
        <w:t xml:space="preserve">§ </w:t>
      </w:r>
    </w:p>
    <w:p w14:paraId="14F24435" w14:textId="4CBA4DB1" w:rsidR="0023154A" w:rsidRPr="00687B00" w:rsidRDefault="0023154A" w:rsidP="0023154A">
      <w:pPr>
        <w:tabs>
          <w:tab w:val="left" w:pos="6430"/>
        </w:tabs>
        <w:spacing w:after="0" w:line="240" w:lineRule="auto"/>
        <w:jc w:val="both"/>
        <w:rPr>
          <w:rFonts w:cstheme="minorHAnsi"/>
          <w:bCs/>
          <w:iCs/>
        </w:rPr>
      </w:pPr>
      <w:r w:rsidRPr="00687B00">
        <w:rPr>
          <w:rFonts w:cstheme="minorHAnsi"/>
          <w:bCs/>
          <w:iCs/>
        </w:rPr>
        <w:t xml:space="preserve">A helyi védelem célja </w:t>
      </w:r>
      <w:r w:rsidR="00F71A50">
        <w:rPr>
          <w:rFonts w:eastAsia="Batang" w:cs="Arial"/>
        </w:rPr>
        <w:t>Királd</w:t>
      </w:r>
      <w:r w:rsidR="00642561" w:rsidRPr="00687B00">
        <w:rPr>
          <w:rFonts w:cstheme="minorHAnsi"/>
          <w:bCs/>
          <w:iCs/>
        </w:rPr>
        <w:t xml:space="preserve"> </w:t>
      </w:r>
      <w:r w:rsidR="00F71A50">
        <w:rPr>
          <w:rFonts w:cstheme="minorHAnsi"/>
          <w:bCs/>
          <w:iCs/>
        </w:rPr>
        <w:t>község</w:t>
      </w:r>
      <w:r w:rsidRPr="00687B00">
        <w:rPr>
          <w:rFonts w:cstheme="minorHAnsi"/>
          <w:bCs/>
          <w:iCs/>
        </w:rPr>
        <w:t xml:space="preserve"> településképe és történelme szempontjából meghatározó építészeti örökség kiemelkedő értékű elemeinek védelme, jellegzetes karakterének a jövő nemzedékek számára történő megóvása. </w:t>
      </w:r>
    </w:p>
    <w:p w14:paraId="2D2F676B" w14:textId="77777777" w:rsidR="0023154A" w:rsidRPr="00687B00" w:rsidRDefault="0023154A" w:rsidP="0023154A">
      <w:pPr>
        <w:spacing w:after="0" w:line="240" w:lineRule="auto"/>
        <w:jc w:val="both"/>
        <w:rPr>
          <w:rFonts w:cstheme="minorHAnsi"/>
          <w:sz w:val="16"/>
          <w:szCs w:val="16"/>
        </w:rPr>
      </w:pPr>
    </w:p>
    <w:p w14:paraId="0E9F3643" w14:textId="75B1EEFC" w:rsidR="0023154A" w:rsidRPr="00687B00" w:rsidRDefault="0023154A" w:rsidP="002B1D40">
      <w:pPr>
        <w:pStyle w:val="Cmsor2"/>
        <w:numPr>
          <w:ilvl w:val="0"/>
          <w:numId w:val="5"/>
        </w:numPr>
        <w:spacing w:before="0" w:line="240" w:lineRule="auto"/>
        <w:ind w:left="426" w:hanging="426"/>
        <w:jc w:val="left"/>
      </w:pPr>
      <w:bookmarkStart w:id="26" w:name="_Toc492105969"/>
      <w:bookmarkStart w:id="27" w:name="_Toc492106162"/>
      <w:bookmarkStart w:id="28" w:name="_Toc492106355"/>
      <w:bookmarkStart w:id="29" w:name="_Toc492113652"/>
      <w:bookmarkStart w:id="30" w:name="_Toc492113653"/>
      <w:bookmarkStart w:id="31" w:name="_Toc498927344"/>
      <w:bookmarkEnd w:id="26"/>
      <w:bookmarkEnd w:id="27"/>
      <w:bookmarkEnd w:id="28"/>
      <w:bookmarkEnd w:id="29"/>
      <w:r w:rsidRPr="00687B00">
        <w:t>A</w:t>
      </w:r>
      <w:r w:rsidR="00090C36" w:rsidRPr="00687B00">
        <w:t xml:space="preserve"> településképi szempontból meghatározó területek megállapításának célja</w:t>
      </w:r>
      <w:bookmarkEnd w:id="30"/>
      <w:bookmarkEnd w:id="31"/>
    </w:p>
    <w:p w14:paraId="0CF15945" w14:textId="77777777" w:rsidR="0023154A" w:rsidRPr="00687B00" w:rsidRDefault="0023154A" w:rsidP="002B1D40">
      <w:pPr>
        <w:pStyle w:val="Listaszerbekezds"/>
        <w:numPr>
          <w:ilvl w:val="0"/>
          <w:numId w:val="13"/>
        </w:numPr>
        <w:spacing w:after="0" w:line="240" w:lineRule="auto"/>
        <w:ind w:left="0" w:firstLine="0"/>
        <w:rPr>
          <w:b/>
        </w:rPr>
      </w:pPr>
      <w:r w:rsidRPr="00687B00">
        <w:rPr>
          <w:b/>
        </w:rPr>
        <w:t xml:space="preserve">§ </w:t>
      </w:r>
    </w:p>
    <w:p w14:paraId="21FA76FF" w14:textId="3D088D96" w:rsidR="0023154A" w:rsidRPr="00687B00" w:rsidRDefault="0023154A" w:rsidP="0023154A">
      <w:pPr>
        <w:tabs>
          <w:tab w:val="left" w:pos="6430"/>
        </w:tabs>
        <w:spacing w:after="0" w:line="240" w:lineRule="auto"/>
        <w:jc w:val="both"/>
        <w:rPr>
          <w:rFonts w:cstheme="minorHAnsi"/>
          <w:bCs/>
          <w:iCs/>
        </w:rPr>
      </w:pPr>
      <w:r w:rsidRPr="00687B00">
        <w:rPr>
          <w:rFonts w:cstheme="minorHAnsi"/>
          <w:bCs/>
          <w:iCs/>
        </w:rPr>
        <w:t>A településképi szempontból meghatározó területek megállapításának célja az olyan terület</w:t>
      </w:r>
      <w:r w:rsidR="00427D67" w:rsidRPr="00687B00">
        <w:rPr>
          <w:rFonts w:cstheme="minorHAnsi"/>
          <w:bCs/>
          <w:iCs/>
        </w:rPr>
        <w:t xml:space="preserve">ek </w:t>
      </w:r>
      <w:r w:rsidRPr="00687B00">
        <w:rPr>
          <w:rFonts w:cstheme="minorHAnsi"/>
          <w:bCs/>
          <w:iCs/>
        </w:rPr>
        <w:t>kijelölése, amelyek az épített környezet olyan összefüggő, vagy azonos építészeti karakterű részeire, valamint térre, utcára, utcaszakaszra terjednek ki, amelyek a jellegzetes településszerkezet történelmi folyamatosságát dokumentálják, vagy ahol a település és a környék arculatát meghatározó építmények együttest alkotnak.</w:t>
      </w:r>
    </w:p>
    <w:p w14:paraId="20B3E0B1" w14:textId="77777777" w:rsidR="0023154A" w:rsidRPr="00687B00" w:rsidRDefault="0023154A" w:rsidP="0023154A">
      <w:pPr>
        <w:spacing w:after="0" w:line="240" w:lineRule="auto"/>
        <w:rPr>
          <w:sz w:val="16"/>
          <w:szCs w:val="16"/>
        </w:rPr>
      </w:pPr>
    </w:p>
    <w:p w14:paraId="2FBFA7CA" w14:textId="470D7CC1" w:rsidR="0023154A" w:rsidRPr="00687B00" w:rsidRDefault="0023154A" w:rsidP="002B1D40">
      <w:pPr>
        <w:pStyle w:val="Cmsor2"/>
        <w:numPr>
          <w:ilvl w:val="0"/>
          <w:numId w:val="5"/>
        </w:numPr>
        <w:spacing w:before="0" w:line="240" w:lineRule="auto"/>
        <w:ind w:left="426" w:hanging="426"/>
        <w:jc w:val="left"/>
      </w:pPr>
      <w:bookmarkStart w:id="32" w:name="_Toc492113654"/>
      <w:bookmarkStart w:id="33" w:name="_Toc498927345"/>
      <w:r w:rsidRPr="00687B00">
        <w:t xml:space="preserve">A </w:t>
      </w:r>
      <w:r w:rsidR="00090C36" w:rsidRPr="00687B00">
        <w:t>rendelet hatálya</w:t>
      </w:r>
      <w:bookmarkEnd w:id="32"/>
      <w:bookmarkEnd w:id="33"/>
    </w:p>
    <w:p w14:paraId="6694C0C7" w14:textId="77777777" w:rsidR="0023154A" w:rsidRPr="00687B00" w:rsidRDefault="0023154A" w:rsidP="002B1D40">
      <w:pPr>
        <w:pStyle w:val="Listaszerbekezds"/>
        <w:numPr>
          <w:ilvl w:val="0"/>
          <w:numId w:val="13"/>
        </w:numPr>
        <w:spacing w:after="0" w:line="240" w:lineRule="auto"/>
        <w:ind w:left="0" w:firstLine="0"/>
        <w:rPr>
          <w:b/>
        </w:rPr>
      </w:pPr>
      <w:r w:rsidRPr="00687B00">
        <w:rPr>
          <w:b/>
        </w:rPr>
        <w:t xml:space="preserve">§ </w:t>
      </w:r>
    </w:p>
    <w:p w14:paraId="70D24A67" w14:textId="74752D14" w:rsidR="0023154A" w:rsidRPr="00687B00" w:rsidRDefault="0023154A" w:rsidP="0023154A">
      <w:pPr>
        <w:spacing w:after="0" w:line="240" w:lineRule="auto"/>
        <w:jc w:val="both"/>
        <w:rPr>
          <w:rFonts w:cstheme="minorHAnsi"/>
        </w:rPr>
      </w:pPr>
      <w:r w:rsidRPr="00687B00">
        <w:rPr>
          <w:rFonts w:cstheme="minorHAnsi"/>
        </w:rPr>
        <w:t>(</w:t>
      </w:r>
      <w:r w:rsidR="0060343A" w:rsidRPr="00687B00">
        <w:rPr>
          <w:rFonts w:cstheme="minorHAnsi"/>
        </w:rPr>
        <w:t>1</w:t>
      </w:r>
      <w:r w:rsidRPr="00687B00">
        <w:rPr>
          <w:rFonts w:cstheme="minorHAnsi"/>
        </w:rPr>
        <w:t xml:space="preserve">) A rendelet tárgyi hatálya </w:t>
      </w:r>
      <w:r w:rsidR="00F71A50">
        <w:rPr>
          <w:rFonts w:eastAsia="Batang" w:cs="Arial"/>
        </w:rPr>
        <w:t>Királd</w:t>
      </w:r>
      <w:r w:rsidR="00177639" w:rsidRPr="00687B00">
        <w:rPr>
          <w:rFonts w:cstheme="minorHAnsi"/>
        </w:rPr>
        <w:t xml:space="preserve"> </w:t>
      </w:r>
      <w:r w:rsidR="00F71A50">
        <w:rPr>
          <w:rFonts w:cstheme="minorHAnsi"/>
        </w:rPr>
        <w:t>község</w:t>
      </w:r>
      <w:r w:rsidRPr="00687B00">
        <w:rPr>
          <w:rFonts w:cstheme="minorHAnsi"/>
        </w:rPr>
        <w:t xml:space="preserve"> településkép védelmére terjed ki.</w:t>
      </w:r>
    </w:p>
    <w:p w14:paraId="4E7D3D3D" w14:textId="65FC45F0" w:rsidR="0023154A" w:rsidRPr="00687B00" w:rsidRDefault="0023154A" w:rsidP="0023154A">
      <w:pPr>
        <w:spacing w:after="0" w:line="240" w:lineRule="auto"/>
        <w:jc w:val="both"/>
        <w:rPr>
          <w:rFonts w:cstheme="minorHAnsi"/>
        </w:rPr>
      </w:pPr>
      <w:r w:rsidRPr="00687B00">
        <w:rPr>
          <w:rFonts w:cstheme="minorHAnsi"/>
        </w:rPr>
        <w:t>(</w:t>
      </w:r>
      <w:r w:rsidR="0060343A" w:rsidRPr="00687B00">
        <w:rPr>
          <w:rFonts w:cstheme="minorHAnsi"/>
        </w:rPr>
        <w:t>2</w:t>
      </w:r>
      <w:r w:rsidRPr="00687B00">
        <w:rPr>
          <w:rFonts w:cstheme="minorHAnsi"/>
        </w:rPr>
        <w:t>) A rendelet személyi hatálya minden természetes személyre, jogi személyre, jogi személyiséggel nem rendelkező egyéb szervezetre terjed ki.</w:t>
      </w:r>
    </w:p>
    <w:p w14:paraId="35A335B0" w14:textId="77777777" w:rsidR="0023154A" w:rsidRPr="00687B00" w:rsidRDefault="0023154A" w:rsidP="0023154A">
      <w:pPr>
        <w:spacing w:after="0" w:line="240" w:lineRule="auto"/>
        <w:rPr>
          <w:sz w:val="16"/>
          <w:szCs w:val="16"/>
        </w:rPr>
      </w:pPr>
    </w:p>
    <w:p w14:paraId="514F6353" w14:textId="6D9925C3" w:rsidR="0023154A" w:rsidRPr="00687B00" w:rsidRDefault="0023154A" w:rsidP="002B1D40">
      <w:pPr>
        <w:pStyle w:val="Cmsor2"/>
        <w:numPr>
          <w:ilvl w:val="0"/>
          <w:numId w:val="5"/>
        </w:numPr>
        <w:spacing w:before="0" w:line="240" w:lineRule="auto"/>
        <w:ind w:left="426" w:hanging="426"/>
        <w:jc w:val="left"/>
      </w:pPr>
      <w:bookmarkStart w:id="34" w:name="_Toc492105972"/>
      <w:bookmarkStart w:id="35" w:name="_Toc492106165"/>
      <w:bookmarkStart w:id="36" w:name="_Toc492106358"/>
      <w:bookmarkStart w:id="37" w:name="_Toc492113655"/>
      <w:bookmarkStart w:id="38" w:name="_Toc492113656"/>
      <w:bookmarkStart w:id="39" w:name="_Toc498927346"/>
      <w:bookmarkEnd w:id="34"/>
      <w:bookmarkEnd w:id="35"/>
      <w:bookmarkEnd w:id="36"/>
      <w:bookmarkEnd w:id="37"/>
      <w:r w:rsidRPr="00687B00">
        <w:lastRenderedPageBreak/>
        <w:t>É</w:t>
      </w:r>
      <w:r w:rsidR="00090C36" w:rsidRPr="00687B00">
        <w:t>rtelmező rendelkezések</w:t>
      </w:r>
      <w:bookmarkEnd w:id="38"/>
      <w:bookmarkEnd w:id="39"/>
    </w:p>
    <w:p w14:paraId="6DA23E71" w14:textId="77777777" w:rsidR="0023154A" w:rsidRPr="00687B00" w:rsidRDefault="0023154A" w:rsidP="002B1D40">
      <w:pPr>
        <w:pStyle w:val="Listaszerbekezds"/>
        <w:numPr>
          <w:ilvl w:val="0"/>
          <w:numId w:val="13"/>
        </w:numPr>
        <w:spacing w:after="0" w:line="240" w:lineRule="auto"/>
        <w:ind w:left="0" w:firstLine="0"/>
        <w:rPr>
          <w:b/>
        </w:rPr>
      </w:pPr>
      <w:r w:rsidRPr="00687B00">
        <w:rPr>
          <w:b/>
        </w:rPr>
        <w:t xml:space="preserve">§ </w:t>
      </w:r>
    </w:p>
    <w:p w14:paraId="04426659" w14:textId="77777777" w:rsidR="0023154A" w:rsidRPr="00687B00" w:rsidRDefault="0023154A" w:rsidP="0023154A">
      <w:pPr>
        <w:spacing w:after="0" w:line="240" w:lineRule="auto"/>
        <w:rPr>
          <w:rFonts w:cstheme="minorHAnsi"/>
          <w:shd w:val="clear" w:color="auto" w:fill="FFFFFF"/>
        </w:rPr>
      </w:pPr>
      <w:r w:rsidRPr="00687B00">
        <w:rPr>
          <w:rFonts w:cstheme="minorHAnsi"/>
          <w:shd w:val="clear" w:color="auto" w:fill="FFFFFF"/>
        </w:rPr>
        <w:t>A rendelet alkalmazásában:</w:t>
      </w:r>
    </w:p>
    <w:p w14:paraId="025D0A06" w14:textId="77777777" w:rsidR="0023154A" w:rsidRPr="003B2622" w:rsidRDefault="0023154A" w:rsidP="0023154A">
      <w:pPr>
        <w:widowControl w:val="0"/>
        <w:numPr>
          <w:ilvl w:val="0"/>
          <w:numId w:val="2"/>
        </w:numPr>
        <w:tabs>
          <w:tab w:val="left" w:pos="426"/>
          <w:tab w:val="left" w:pos="540"/>
        </w:tabs>
        <w:suppressAutoHyphens/>
        <w:spacing w:after="0" w:line="240" w:lineRule="auto"/>
        <w:ind w:hanging="862"/>
        <w:jc w:val="both"/>
        <w:rPr>
          <w:rFonts w:cstheme="minorHAnsi"/>
          <w:i/>
        </w:rPr>
      </w:pPr>
      <w:r w:rsidRPr="003B2622">
        <w:rPr>
          <w:rFonts w:cstheme="minorHAnsi"/>
          <w:i/>
        </w:rPr>
        <w:t>Áttört kerítés:</w:t>
      </w:r>
    </w:p>
    <w:p w14:paraId="465649AB" w14:textId="39D2BA96" w:rsidR="0023154A" w:rsidRPr="003B2622" w:rsidRDefault="0023154A" w:rsidP="0023154A">
      <w:pPr>
        <w:widowControl w:val="0"/>
        <w:tabs>
          <w:tab w:val="left" w:pos="426"/>
          <w:tab w:val="left" w:pos="540"/>
        </w:tabs>
        <w:suppressAutoHyphens/>
        <w:spacing w:after="0" w:line="240" w:lineRule="auto"/>
        <w:ind w:left="426"/>
        <w:jc w:val="both"/>
        <w:rPr>
          <w:rFonts w:cstheme="minorHAnsi"/>
        </w:rPr>
      </w:pPr>
      <w:r w:rsidRPr="003B2622">
        <w:rPr>
          <w:rFonts w:cstheme="minorHAnsi"/>
        </w:rPr>
        <w:t xml:space="preserve">Amelynél a tömör felületek aránya a kerítés teljes felületének </w:t>
      </w:r>
      <w:r w:rsidR="005D5D18" w:rsidRPr="003B2622">
        <w:rPr>
          <w:rFonts w:cstheme="minorHAnsi"/>
        </w:rPr>
        <w:t>75%-át nem haladja meg</w:t>
      </w:r>
      <w:r w:rsidRPr="003B2622">
        <w:rPr>
          <w:rFonts w:cstheme="minorHAnsi"/>
        </w:rPr>
        <w:t>, valamint a kerítés lábazatá</w:t>
      </w:r>
      <w:r w:rsidR="005D5D18" w:rsidRPr="003B2622">
        <w:rPr>
          <w:rFonts w:cstheme="minorHAnsi"/>
        </w:rPr>
        <w:t>nak magassága nem haladja meg a</w:t>
      </w:r>
      <w:r w:rsidRPr="003B2622">
        <w:rPr>
          <w:rFonts w:cstheme="minorHAnsi"/>
        </w:rPr>
        <w:t xml:space="preserve"> </w:t>
      </w:r>
      <w:r w:rsidR="005D5D18" w:rsidRPr="003B2622">
        <w:rPr>
          <w:rFonts w:cstheme="minorHAnsi"/>
        </w:rPr>
        <w:t>8</w:t>
      </w:r>
      <w:r w:rsidRPr="003B2622">
        <w:rPr>
          <w:rFonts w:cstheme="minorHAnsi"/>
        </w:rPr>
        <w:t>0 cm-t.</w:t>
      </w:r>
    </w:p>
    <w:p w14:paraId="0C20B42D" w14:textId="77777777" w:rsidR="0023154A" w:rsidRPr="003B2622" w:rsidRDefault="0023154A" w:rsidP="0023154A">
      <w:pPr>
        <w:widowControl w:val="0"/>
        <w:numPr>
          <w:ilvl w:val="0"/>
          <w:numId w:val="2"/>
        </w:numPr>
        <w:tabs>
          <w:tab w:val="left" w:pos="426"/>
          <w:tab w:val="left" w:pos="540"/>
        </w:tabs>
        <w:suppressAutoHyphens/>
        <w:spacing w:after="0" w:line="240" w:lineRule="auto"/>
        <w:ind w:hanging="862"/>
        <w:jc w:val="both"/>
        <w:rPr>
          <w:rFonts w:cstheme="minorHAnsi"/>
          <w:i/>
        </w:rPr>
      </w:pPr>
      <w:r w:rsidRPr="003B2622">
        <w:rPr>
          <w:rFonts w:cstheme="minorHAnsi"/>
          <w:i/>
        </w:rPr>
        <w:t>Eredeti állapot:</w:t>
      </w:r>
    </w:p>
    <w:p w14:paraId="5DACC929" w14:textId="77777777" w:rsidR="0023154A" w:rsidRPr="003B2622" w:rsidRDefault="0023154A" w:rsidP="0023154A">
      <w:pPr>
        <w:widowControl w:val="0"/>
        <w:tabs>
          <w:tab w:val="left" w:pos="426"/>
          <w:tab w:val="left" w:pos="540"/>
        </w:tabs>
        <w:suppressAutoHyphens/>
        <w:spacing w:after="0" w:line="240" w:lineRule="auto"/>
        <w:ind w:left="720" w:hanging="294"/>
        <w:jc w:val="both"/>
        <w:rPr>
          <w:rFonts w:cstheme="minorHAnsi"/>
        </w:rPr>
      </w:pPr>
      <w:r w:rsidRPr="003B2622">
        <w:rPr>
          <w:rFonts w:cstheme="minorHAnsi"/>
        </w:rPr>
        <w:t>Az eredeti építéskori állapot, vagy az a későbbi állapot, amelyet az értékvizsgálat</w:t>
      </w:r>
    </w:p>
    <w:p w14:paraId="48AE072E" w14:textId="77777777" w:rsidR="0023154A" w:rsidRPr="003B2622" w:rsidRDefault="0023154A" w:rsidP="0023154A">
      <w:pPr>
        <w:widowControl w:val="0"/>
        <w:tabs>
          <w:tab w:val="left" w:pos="426"/>
          <w:tab w:val="left" w:pos="540"/>
        </w:tabs>
        <w:suppressAutoHyphens/>
        <w:spacing w:after="0" w:line="240" w:lineRule="auto"/>
        <w:ind w:left="720" w:hanging="294"/>
        <w:jc w:val="both"/>
        <w:rPr>
          <w:rFonts w:cstheme="minorHAnsi"/>
        </w:rPr>
      </w:pPr>
      <w:r w:rsidRPr="003B2622">
        <w:rPr>
          <w:rFonts w:cstheme="minorHAnsi"/>
        </w:rPr>
        <w:t>a védelem elrendelésekor védendő értékként határozott meg.</w:t>
      </w:r>
    </w:p>
    <w:p w14:paraId="57564F05" w14:textId="77777777" w:rsidR="0023154A" w:rsidRPr="003B2622" w:rsidRDefault="0023154A" w:rsidP="0023154A">
      <w:pPr>
        <w:widowControl w:val="0"/>
        <w:numPr>
          <w:ilvl w:val="0"/>
          <w:numId w:val="2"/>
        </w:numPr>
        <w:tabs>
          <w:tab w:val="left" w:pos="426"/>
          <w:tab w:val="left" w:pos="540"/>
        </w:tabs>
        <w:suppressAutoHyphens/>
        <w:spacing w:after="0" w:line="240" w:lineRule="auto"/>
        <w:ind w:hanging="862"/>
        <w:jc w:val="both"/>
        <w:rPr>
          <w:rFonts w:cstheme="minorHAnsi"/>
          <w:i/>
        </w:rPr>
      </w:pPr>
      <w:r w:rsidRPr="003B2622">
        <w:rPr>
          <w:rFonts w:cstheme="minorHAnsi"/>
          <w:i/>
        </w:rPr>
        <w:t>Értékvizsgálat:</w:t>
      </w:r>
    </w:p>
    <w:p w14:paraId="25224E75" w14:textId="77777777" w:rsidR="0023154A" w:rsidRPr="003B2622" w:rsidRDefault="0023154A" w:rsidP="0023154A">
      <w:pPr>
        <w:widowControl w:val="0"/>
        <w:tabs>
          <w:tab w:val="left" w:pos="426"/>
          <w:tab w:val="left" w:pos="540"/>
        </w:tabs>
        <w:suppressAutoHyphens/>
        <w:spacing w:after="0" w:line="240" w:lineRule="auto"/>
        <w:ind w:left="426"/>
        <w:jc w:val="both"/>
        <w:rPr>
          <w:rFonts w:cstheme="minorHAnsi"/>
        </w:rPr>
      </w:pPr>
      <w:r w:rsidRPr="003B2622">
        <w:rPr>
          <w:rFonts w:cstheme="minorHAnsi"/>
        </w:rPr>
        <w:t>Építésügyi műszaki szakértői szakterületen belül megfelelő szakképzettséggel rendelkező természetes vagy jogi személy által készített olyan szakvizsgálat, amely feltárja és meghatározza a ténylegesen meglévő, illetve a település szempontjából annak minősülő építészeti értéket, amely védelemre érdemes lehet, valamint bemutatja a védelemre javasolt építészeti érték esztétikai, történeti, műszaki jellemzőit. Az értékvizsgálat eredményét értékvédelmi dokumentáció tartalmazza. Az értékvizsgálat lehet a településrendezési terv részeként készülő örökségvédelmi hatástanulmány, s ennek örökségvédelmi adatlapja, de lehet önálló dokumentáció is.</w:t>
      </w:r>
    </w:p>
    <w:p w14:paraId="395B7FC0" w14:textId="77777777" w:rsidR="0023154A" w:rsidRPr="003B2622" w:rsidRDefault="0023154A" w:rsidP="0023154A">
      <w:pPr>
        <w:widowControl w:val="0"/>
        <w:numPr>
          <w:ilvl w:val="0"/>
          <w:numId w:val="2"/>
        </w:numPr>
        <w:tabs>
          <w:tab w:val="left" w:pos="426"/>
          <w:tab w:val="left" w:pos="540"/>
        </w:tabs>
        <w:suppressAutoHyphens/>
        <w:spacing w:after="0" w:line="240" w:lineRule="auto"/>
        <w:ind w:hanging="862"/>
        <w:jc w:val="both"/>
        <w:rPr>
          <w:rFonts w:cstheme="minorHAnsi"/>
          <w:i/>
        </w:rPr>
      </w:pPr>
      <w:r w:rsidRPr="003B2622">
        <w:rPr>
          <w:rFonts w:cstheme="minorHAnsi"/>
          <w:i/>
        </w:rPr>
        <w:t xml:space="preserve">Főépület: </w:t>
      </w:r>
    </w:p>
    <w:p w14:paraId="0640ACB7" w14:textId="7953D417" w:rsidR="0023154A" w:rsidRDefault="0023154A" w:rsidP="0023154A">
      <w:pPr>
        <w:widowControl w:val="0"/>
        <w:tabs>
          <w:tab w:val="left" w:pos="426"/>
          <w:tab w:val="left" w:pos="540"/>
        </w:tabs>
        <w:suppressAutoHyphens/>
        <w:spacing w:after="0" w:line="240" w:lineRule="auto"/>
        <w:ind w:left="426"/>
        <w:jc w:val="both"/>
        <w:rPr>
          <w:rFonts w:cstheme="minorHAnsi"/>
        </w:rPr>
      </w:pPr>
      <w:r w:rsidRPr="003B2622">
        <w:rPr>
          <w:rFonts w:cstheme="minorHAnsi"/>
        </w:rPr>
        <w:t>Az építmények azon csoportja, mely a területfelhasználási rendeltetési szabályozás előírásaiban megnevezett funkciók elhelyezésére szolgál.</w:t>
      </w:r>
    </w:p>
    <w:p w14:paraId="12B9999B" w14:textId="77777777" w:rsidR="00FF4922" w:rsidRPr="007E2CFE" w:rsidRDefault="00FF4922" w:rsidP="00FF4922">
      <w:pPr>
        <w:widowControl w:val="0"/>
        <w:numPr>
          <w:ilvl w:val="0"/>
          <w:numId w:val="2"/>
        </w:numPr>
        <w:tabs>
          <w:tab w:val="left" w:pos="426"/>
          <w:tab w:val="left" w:pos="540"/>
        </w:tabs>
        <w:suppressAutoHyphens/>
        <w:spacing w:after="0" w:line="240" w:lineRule="auto"/>
        <w:ind w:hanging="862"/>
        <w:jc w:val="both"/>
        <w:rPr>
          <w:rFonts w:cstheme="minorHAnsi"/>
          <w:i/>
        </w:rPr>
      </w:pPr>
      <w:r w:rsidRPr="007E2CFE">
        <w:rPr>
          <w:rFonts w:cstheme="minorHAnsi"/>
          <w:i/>
        </w:rPr>
        <w:t>Hagyományos soros beépítésű falusias lakóterületek:</w:t>
      </w:r>
    </w:p>
    <w:p w14:paraId="754689F9" w14:textId="77777777" w:rsidR="00FF4922" w:rsidRPr="007E2CFE" w:rsidRDefault="00FF4922" w:rsidP="00FF4922">
      <w:pPr>
        <w:widowControl w:val="0"/>
        <w:tabs>
          <w:tab w:val="left" w:pos="426"/>
          <w:tab w:val="left" w:pos="540"/>
        </w:tabs>
        <w:suppressAutoHyphens/>
        <w:spacing w:after="0" w:line="240" w:lineRule="auto"/>
        <w:ind w:left="426"/>
        <w:jc w:val="both"/>
        <w:rPr>
          <w:rFonts w:cstheme="minorHAnsi"/>
        </w:rPr>
      </w:pPr>
      <w:r w:rsidRPr="007E2CFE">
        <w:rPr>
          <w:rFonts w:cstheme="minorHAnsi"/>
        </w:rPr>
        <w:t>A beépítés a hagyományos magyar telekforma, a soros beépítésű telek késői megjelenése. A telek két részből áll, a lakóudvarból és a kertekből, melyek az alábbi formákban jelennek meg:</w:t>
      </w:r>
    </w:p>
    <w:p w14:paraId="2E281E47" w14:textId="77777777" w:rsidR="00FF4922" w:rsidRPr="007E2CFE" w:rsidRDefault="00FF4922" w:rsidP="00626FD1">
      <w:pPr>
        <w:pStyle w:val="Listaszerbekezds"/>
        <w:widowControl w:val="0"/>
        <w:numPr>
          <w:ilvl w:val="0"/>
          <w:numId w:val="29"/>
        </w:numPr>
        <w:tabs>
          <w:tab w:val="left" w:pos="426"/>
          <w:tab w:val="left" w:pos="540"/>
        </w:tabs>
        <w:suppressAutoHyphens/>
        <w:spacing w:after="0" w:line="240" w:lineRule="auto"/>
        <w:ind w:left="567" w:hanging="141"/>
        <w:jc w:val="both"/>
        <w:rPr>
          <w:rFonts w:cstheme="minorHAnsi"/>
        </w:rPr>
      </w:pPr>
      <w:r w:rsidRPr="007E2CFE">
        <w:rPr>
          <w:rFonts w:cstheme="minorHAnsi"/>
        </w:rPr>
        <w:t>A lakóudvar egyik oldalán egymás mögött egy – egy lakóház helyezkedik el. A lakóházak nem ritkán összeépülnek. A lakóudvar szélességében húzódó kert zónában a lakóházak számának megfelelő –kert jelenik meg, önálló helyrajzi számmal. A lakóudvar önálló telekként, közös udvarként, a lakóházak önálló tulajdoni albetétként jelennek meg, a kerteknek is önálló helyrajzi száma van.</w:t>
      </w:r>
    </w:p>
    <w:p w14:paraId="541E5758" w14:textId="77777777" w:rsidR="00FF4922" w:rsidRPr="007E2CFE" w:rsidRDefault="00FF4922" w:rsidP="00626FD1">
      <w:pPr>
        <w:pStyle w:val="Listaszerbekezds"/>
        <w:widowControl w:val="0"/>
        <w:numPr>
          <w:ilvl w:val="0"/>
          <w:numId w:val="29"/>
        </w:numPr>
        <w:tabs>
          <w:tab w:val="left" w:pos="426"/>
          <w:tab w:val="left" w:pos="540"/>
        </w:tabs>
        <w:suppressAutoHyphens/>
        <w:spacing w:after="0" w:line="240" w:lineRule="auto"/>
        <w:ind w:left="567" w:hanging="141"/>
        <w:jc w:val="both"/>
        <w:rPr>
          <w:rFonts w:cstheme="minorHAnsi"/>
        </w:rPr>
      </w:pPr>
      <w:r w:rsidRPr="007E2CFE">
        <w:rPr>
          <w:rFonts w:cstheme="minorHAnsi"/>
        </w:rPr>
        <w:t>A lakóudvar mindkét oldalán egymás mögött, vagy egymáshoz építve, vagy önállóan két-két lakóház helyezkedik el. A lakóudvar szélességében húzódó kert zónában a lakóházak számának megfelelő számú kert található önálló helyrajzi számmal. A lakóudvar önálló telekként, közös udvarként, a lakóházak önálló tulajdoni albetétként jelennek meg.</w:t>
      </w:r>
    </w:p>
    <w:p w14:paraId="7A2E924A" w14:textId="77777777" w:rsidR="0023154A" w:rsidRPr="003B2622" w:rsidRDefault="0023154A" w:rsidP="0023154A">
      <w:pPr>
        <w:widowControl w:val="0"/>
        <w:numPr>
          <w:ilvl w:val="0"/>
          <w:numId w:val="2"/>
        </w:numPr>
        <w:tabs>
          <w:tab w:val="left" w:pos="426"/>
          <w:tab w:val="left" w:pos="540"/>
        </w:tabs>
        <w:suppressAutoHyphens/>
        <w:spacing w:after="0" w:line="240" w:lineRule="auto"/>
        <w:ind w:hanging="862"/>
        <w:jc w:val="both"/>
        <w:rPr>
          <w:rFonts w:cstheme="minorHAnsi"/>
          <w:i/>
        </w:rPr>
      </w:pPr>
      <w:r w:rsidRPr="003B2622">
        <w:rPr>
          <w:rFonts w:cstheme="minorHAnsi"/>
          <w:i/>
        </w:rPr>
        <w:t>Használaton kívüli, romos, felhagyott épület:</w:t>
      </w:r>
    </w:p>
    <w:p w14:paraId="67AF085B" w14:textId="11015BD2" w:rsidR="0023154A" w:rsidRDefault="0023154A" w:rsidP="0023154A">
      <w:pPr>
        <w:widowControl w:val="0"/>
        <w:tabs>
          <w:tab w:val="left" w:pos="426"/>
          <w:tab w:val="left" w:pos="540"/>
        </w:tabs>
        <w:suppressAutoHyphens/>
        <w:spacing w:after="0" w:line="240" w:lineRule="auto"/>
        <w:ind w:left="426"/>
        <w:jc w:val="both"/>
        <w:rPr>
          <w:rFonts w:cstheme="minorHAnsi"/>
        </w:rPr>
      </w:pPr>
      <w:r w:rsidRPr="003B2622">
        <w:rPr>
          <w:rFonts w:cstheme="minorHAnsi"/>
        </w:rPr>
        <w:t>Emberi tartózkodásra, vagy egyéb rendeltetésű használatra már nem alkalmas, műszakilag leromlott állapotú, élet</w:t>
      </w:r>
      <w:r w:rsidR="005D5D18" w:rsidRPr="003B2622">
        <w:rPr>
          <w:rFonts w:cstheme="minorHAnsi"/>
        </w:rPr>
        <w:t>-</w:t>
      </w:r>
      <w:r w:rsidRPr="003B2622">
        <w:rPr>
          <w:rFonts w:cstheme="minorHAnsi"/>
        </w:rPr>
        <w:t xml:space="preserve"> és balesetveszélyes, hiányos épületszerkezetű, a településképet súlyosan rontó épület.</w:t>
      </w:r>
    </w:p>
    <w:p w14:paraId="40E0856B" w14:textId="77777777" w:rsidR="0023154A" w:rsidRPr="003B2622" w:rsidRDefault="0023154A" w:rsidP="0023154A">
      <w:pPr>
        <w:widowControl w:val="0"/>
        <w:numPr>
          <w:ilvl w:val="0"/>
          <w:numId w:val="2"/>
        </w:numPr>
        <w:tabs>
          <w:tab w:val="left" w:pos="426"/>
          <w:tab w:val="left" w:pos="540"/>
        </w:tabs>
        <w:suppressAutoHyphens/>
        <w:spacing w:after="0" w:line="240" w:lineRule="auto"/>
        <w:ind w:hanging="862"/>
        <w:jc w:val="both"/>
        <w:rPr>
          <w:rFonts w:cstheme="minorHAnsi"/>
          <w:i/>
        </w:rPr>
      </w:pPr>
      <w:r w:rsidRPr="003B2622">
        <w:rPr>
          <w:rFonts w:cstheme="minorHAnsi"/>
          <w:i/>
        </w:rPr>
        <w:t>Helyi egyedi építészeti értékvédelemmel védett épületek:</w:t>
      </w:r>
    </w:p>
    <w:p w14:paraId="006B251A" w14:textId="77777777" w:rsidR="0023154A" w:rsidRPr="003B2622" w:rsidRDefault="0023154A" w:rsidP="0023154A">
      <w:pPr>
        <w:widowControl w:val="0"/>
        <w:tabs>
          <w:tab w:val="left" w:pos="426"/>
          <w:tab w:val="left" w:pos="540"/>
        </w:tabs>
        <w:suppressAutoHyphens/>
        <w:spacing w:after="0" w:line="240" w:lineRule="auto"/>
        <w:ind w:left="426"/>
        <w:jc w:val="both"/>
        <w:rPr>
          <w:rFonts w:cstheme="minorHAnsi"/>
        </w:rPr>
      </w:pPr>
      <w:r w:rsidRPr="003B2622">
        <w:rPr>
          <w:rFonts w:cstheme="minorHAnsi"/>
        </w:rPr>
        <w:t>E rendelet alapján védetté nyilvánított helyi jelentőséggel bíró épületek, épületegyüttesek.</w:t>
      </w:r>
    </w:p>
    <w:p w14:paraId="3C8C621E" w14:textId="3C3126CC" w:rsidR="0023154A" w:rsidRPr="003B2622" w:rsidRDefault="0023154A" w:rsidP="0023154A">
      <w:pPr>
        <w:widowControl w:val="0"/>
        <w:numPr>
          <w:ilvl w:val="0"/>
          <w:numId w:val="2"/>
        </w:numPr>
        <w:tabs>
          <w:tab w:val="left" w:pos="426"/>
          <w:tab w:val="left" w:pos="540"/>
        </w:tabs>
        <w:suppressAutoHyphens/>
        <w:spacing w:after="0" w:line="240" w:lineRule="auto"/>
        <w:ind w:left="426" w:hanging="568"/>
        <w:jc w:val="both"/>
        <w:rPr>
          <w:rFonts w:cstheme="minorHAnsi"/>
          <w:i/>
        </w:rPr>
      </w:pPr>
      <w:r w:rsidRPr="003B2622">
        <w:rPr>
          <w:rFonts w:cstheme="minorHAnsi"/>
          <w:i/>
        </w:rPr>
        <w:t>Hirdető berendezés (részben reklámnak nem minősülő, közérdeket szolgáló információs berendezés):</w:t>
      </w:r>
    </w:p>
    <w:p w14:paraId="4EBBD9DF" w14:textId="77777777" w:rsidR="00687B00" w:rsidRPr="00646132" w:rsidRDefault="00687B00" w:rsidP="00687B00">
      <w:pPr>
        <w:tabs>
          <w:tab w:val="left" w:pos="540"/>
        </w:tabs>
        <w:spacing w:after="0" w:line="240" w:lineRule="auto"/>
        <w:ind w:left="1843" w:hanging="1417"/>
        <w:jc w:val="both"/>
        <w:rPr>
          <w:rFonts w:cstheme="minorHAnsi"/>
        </w:rPr>
      </w:pPr>
      <w:r w:rsidRPr="00646132">
        <w:rPr>
          <w:rFonts w:cstheme="minorHAnsi"/>
          <w:i/>
        </w:rPr>
        <w:t>a) Cégtábla:</w:t>
      </w:r>
      <w:r w:rsidRPr="00646132">
        <w:rPr>
          <w:rFonts w:cstheme="minorHAnsi"/>
        </w:rPr>
        <w:tab/>
        <w:t xml:space="preserve">Kereskedelem, szolgáltatás, vendéglátás célját szolgáló helyiség, helyiség-együttes nevét és az ott folyó tevékenységet feltüntető tábla </w:t>
      </w:r>
    </w:p>
    <w:p w14:paraId="17A21030" w14:textId="77777777" w:rsidR="00687B00" w:rsidRPr="00646132" w:rsidRDefault="00687B00" w:rsidP="00687B00">
      <w:pPr>
        <w:tabs>
          <w:tab w:val="left" w:pos="540"/>
        </w:tabs>
        <w:spacing w:after="0" w:line="240" w:lineRule="auto"/>
        <w:ind w:left="1843" w:hanging="1417"/>
        <w:jc w:val="both"/>
        <w:rPr>
          <w:rFonts w:cstheme="minorHAnsi"/>
        </w:rPr>
      </w:pPr>
      <w:r w:rsidRPr="00646132">
        <w:rPr>
          <w:rFonts w:cstheme="minorHAnsi"/>
          <w:i/>
        </w:rPr>
        <w:t xml:space="preserve">b) Cégér: </w:t>
      </w:r>
      <w:r w:rsidRPr="00646132">
        <w:rPr>
          <w:rFonts w:cstheme="minorHAnsi"/>
        </w:rPr>
        <w:tab/>
        <w:t>Valamely mesterség jelvényként használt, rendszerint a rendeltetési egység bejárata közelében kifüggesztett tárgy, vagy címerszerű ábra, mely a falsíkra merőlegesen kerül elhelyezésre. Cégérnek minősül az az üzlethelyiségnél nem a falsíkra merőleges tábla is, mely csak ugyanazokat az információkat tartalmazza, amely cégtáblán kerülhet elhelyezésre. Nem minősül cégérnek az olyan hirdető berendezés, amely nem közvetlenül a kereskedelmi, szolgáltató-, illetve vendéglátó létesítmény jellegével, hanem az ott árusított vagy felhasznált termékkel kapcsolatos.</w:t>
      </w:r>
    </w:p>
    <w:p w14:paraId="3F53C28D" w14:textId="77777777" w:rsidR="00687B00" w:rsidRPr="00646132" w:rsidRDefault="00687B00" w:rsidP="00687B00">
      <w:pPr>
        <w:tabs>
          <w:tab w:val="left" w:pos="540"/>
        </w:tabs>
        <w:spacing w:after="0" w:line="240" w:lineRule="auto"/>
        <w:ind w:left="1843" w:hanging="1417"/>
        <w:jc w:val="both"/>
        <w:rPr>
          <w:rFonts w:cstheme="minorHAnsi"/>
        </w:rPr>
      </w:pPr>
      <w:r w:rsidRPr="00646132">
        <w:rPr>
          <w:rFonts w:cstheme="minorHAnsi"/>
          <w:i/>
        </w:rPr>
        <w:t xml:space="preserve">c) Címtábla: </w:t>
      </w:r>
      <w:r w:rsidRPr="00646132">
        <w:rPr>
          <w:rFonts w:cstheme="minorHAnsi"/>
        </w:rPr>
        <w:tab/>
        <w:t>Intézmény, vállalkozás nevét, esetleg egyéb adatait feltüntető tábla, névtábla.</w:t>
      </w:r>
    </w:p>
    <w:p w14:paraId="0B5B6F25" w14:textId="77777777" w:rsidR="00687B00" w:rsidRPr="00F86B5F" w:rsidRDefault="00687B00" w:rsidP="00687B00">
      <w:pPr>
        <w:tabs>
          <w:tab w:val="left" w:pos="540"/>
        </w:tabs>
        <w:spacing w:after="0" w:line="240" w:lineRule="auto"/>
        <w:ind w:left="1843" w:hanging="1417"/>
        <w:jc w:val="both"/>
        <w:rPr>
          <w:rFonts w:cstheme="minorHAnsi"/>
        </w:rPr>
      </w:pPr>
      <w:r w:rsidRPr="00F86B5F">
        <w:rPr>
          <w:rFonts w:cstheme="minorHAnsi"/>
          <w:i/>
        </w:rPr>
        <w:t>d) Citylight:</w:t>
      </w:r>
      <w:r w:rsidRPr="00F86B5F">
        <w:rPr>
          <w:rFonts w:cstheme="minorHAnsi"/>
        </w:rPr>
        <w:tab/>
        <w:t>(világító reklám): Változó tartalmú hirdetések elhelyezésére alkalmas, egy, vagy többoldalú világító hirdető-berendezés, vagy felirat.</w:t>
      </w:r>
    </w:p>
    <w:p w14:paraId="4DC3A2B3" w14:textId="77777777" w:rsidR="00687B00" w:rsidRPr="00F86B5F" w:rsidRDefault="00687B00" w:rsidP="00687B00">
      <w:pPr>
        <w:tabs>
          <w:tab w:val="left" w:pos="540"/>
        </w:tabs>
        <w:spacing w:after="0" w:line="240" w:lineRule="auto"/>
        <w:ind w:left="1843" w:hanging="1417"/>
        <w:jc w:val="both"/>
        <w:rPr>
          <w:rFonts w:cstheme="minorHAnsi"/>
          <w:i/>
        </w:rPr>
      </w:pPr>
      <w:r w:rsidRPr="00F86B5F">
        <w:rPr>
          <w:rFonts w:cstheme="minorHAnsi"/>
          <w:i/>
        </w:rPr>
        <w:t>e) CityBoard</w:t>
      </w:r>
      <w:r w:rsidRPr="00F86B5F">
        <w:rPr>
          <w:rFonts w:cstheme="minorHAnsi"/>
          <w:i/>
        </w:rPr>
        <w:tab/>
      </w:r>
      <w:r w:rsidRPr="00F86B5F">
        <w:rPr>
          <w:rFonts w:cstheme="minorHAnsi"/>
        </w:rPr>
        <w:t>Olyan két lábon álló berendezés, amelynek mérete 7-9 négyzetméter, látható, papír- (vagy fólia-) alapú, nem ragasztott, hátulról megvilágított reklámközzétételre alkalmas, hátsó fényforrás által megvilágított felülettel, vagy ilyen méretű d</w:t>
      </w:r>
      <w:r>
        <w:rPr>
          <w:rFonts w:cstheme="minorHAnsi"/>
        </w:rPr>
        <w:t>igitális kijelzővel rendelkezik.</w:t>
      </w:r>
    </w:p>
    <w:p w14:paraId="65459912" w14:textId="77777777" w:rsidR="00687B00" w:rsidRPr="00646132" w:rsidRDefault="00687B00" w:rsidP="00687B00">
      <w:pPr>
        <w:tabs>
          <w:tab w:val="left" w:pos="540"/>
        </w:tabs>
        <w:spacing w:after="0" w:line="240" w:lineRule="auto"/>
        <w:ind w:left="1843" w:hanging="1417"/>
        <w:jc w:val="both"/>
        <w:rPr>
          <w:rFonts w:cstheme="minorHAnsi"/>
        </w:rPr>
      </w:pPr>
      <w:r>
        <w:rPr>
          <w:rFonts w:cstheme="minorHAnsi"/>
          <w:i/>
        </w:rPr>
        <w:t>f</w:t>
      </w:r>
      <w:r w:rsidRPr="00646132">
        <w:rPr>
          <w:rFonts w:cstheme="minorHAnsi"/>
          <w:i/>
        </w:rPr>
        <w:t>) Egyedi címfestett tábla:</w:t>
      </w:r>
      <w:r w:rsidRPr="00646132">
        <w:rPr>
          <w:rFonts w:cstheme="minorHAnsi"/>
        </w:rPr>
        <w:t xml:space="preserve"> Olyan rögzített egyedi méretű, állandó tartalmú hirdető berendezés, mely a gazdasági, kereskedelmi szolgáltató tevékenységet végzők tevékenységéről, telephelyéről, megközelíthetőségéről ad információt.</w:t>
      </w:r>
    </w:p>
    <w:p w14:paraId="3A0E44E5" w14:textId="77777777" w:rsidR="00687B00" w:rsidRPr="00646132" w:rsidRDefault="00687B00" w:rsidP="00687B00">
      <w:pPr>
        <w:tabs>
          <w:tab w:val="left" w:pos="540"/>
        </w:tabs>
        <w:spacing w:after="0" w:line="240" w:lineRule="auto"/>
        <w:ind w:left="1843" w:hanging="1417"/>
        <w:jc w:val="both"/>
        <w:rPr>
          <w:rFonts w:cstheme="minorHAnsi"/>
        </w:rPr>
      </w:pPr>
      <w:r>
        <w:rPr>
          <w:rFonts w:cstheme="minorHAnsi"/>
          <w:i/>
        </w:rPr>
        <w:lastRenderedPageBreak/>
        <w:t>g</w:t>
      </w:r>
      <w:r w:rsidRPr="00646132">
        <w:rPr>
          <w:rFonts w:cstheme="minorHAnsi"/>
          <w:i/>
        </w:rPr>
        <w:t>) Hirdetőtábla:</w:t>
      </w:r>
      <w:r w:rsidRPr="00646132">
        <w:rPr>
          <w:rFonts w:cstheme="minorHAnsi"/>
        </w:rPr>
        <w:t xml:space="preserve"> Hirdetmények, közlemények elhelyezésére szolgáló közterületről látható építmény.</w:t>
      </w:r>
    </w:p>
    <w:p w14:paraId="5075DA9C" w14:textId="77777777" w:rsidR="00687B00" w:rsidRPr="00646132" w:rsidRDefault="00687B00" w:rsidP="00687B00">
      <w:pPr>
        <w:tabs>
          <w:tab w:val="left" w:pos="540"/>
        </w:tabs>
        <w:spacing w:after="0" w:line="240" w:lineRule="auto"/>
        <w:ind w:left="1843" w:hanging="1417"/>
        <w:jc w:val="both"/>
        <w:rPr>
          <w:rFonts w:cstheme="minorHAnsi"/>
        </w:rPr>
      </w:pPr>
      <w:r>
        <w:rPr>
          <w:rFonts w:cstheme="minorHAnsi"/>
          <w:i/>
        </w:rPr>
        <w:t>h</w:t>
      </w:r>
      <w:r w:rsidRPr="00646132">
        <w:rPr>
          <w:rFonts w:cstheme="minorHAnsi"/>
          <w:i/>
        </w:rPr>
        <w:t>) Megállító tábla</w:t>
      </w:r>
      <w:r w:rsidRPr="00646132">
        <w:rPr>
          <w:rFonts w:cstheme="minorHAnsi"/>
        </w:rPr>
        <w:t xml:space="preserve">: </w:t>
      </w:r>
      <w:r>
        <w:rPr>
          <w:rFonts w:cstheme="minorHAnsi"/>
        </w:rPr>
        <w:t xml:space="preserve">különösen </w:t>
      </w:r>
      <w:r w:rsidRPr="00646132">
        <w:rPr>
          <w:rFonts w:cstheme="minorHAnsi"/>
        </w:rPr>
        <w:t>az üzletek, szolgáltató egységek</w:t>
      </w:r>
      <w:r>
        <w:rPr>
          <w:rFonts w:cstheme="minorHAnsi"/>
        </w:rPr>
        <w:t xml:space="preserve"> </w:t>
      </w:r>
      <w:r w:rsidRPr="00646132">
        <w:rPr>
          <w:rFonts w:cstheme="minorHAnsi"/>
        </w:rPr>
        <w:t>elé a közterületre kihelyezett mobil hirdetőtábla, amely egy- vagy kétoldalú.</w:t>
      </w:r>
    </w:p>
    <w:p w14:paraId="54506F35" w14:textId="77777777" w:rsidR="00687B00" w:rsidRPr="00646132" w:rsidRDefault="00687B00" w:rsidP="00687B00">
      <w:pPr>
        <w:tabs>
          <w:tab w:val="left" w:pos="540"/>
        </w:tabs>
        <w:spacing w:after="0" w:line="240" w:lineRule="auto"/>
        <w:ind w:left="1843" w:hanging="1417"/>
        <w:jc w:val="both"/>
        <w:rPr>
          <w:rFonts w:cstheme="minorHAnsi"/>
        </w:rPr>
      </w:pPr>
      <w:r>
        <w:rPr>
          <w:rFonts w:cstheme="minorHAnsi"/>
          <w:i/>
        </w:rPr>
        <w:t>i</w:t>
      </w:r>
      <w:r w:rsidRPr="00646132">
        <w:rPr>
          <w:rFonts w:cstheme="minorHAnsi"/>
          <w:i/>
        </w:rPr>
        <w:t>)</w:t>
      </w:r>
      <w:r w:rsidRPr="00646132">
        <w:rPr>
          <w:rFonts w:cstheme="minorHAnsi"/>
        </w:rPr>
        <w:t xml:space="preserve"> </w:t>
      </w:r>
      <w:r w:rsidRPr="00646132">
        <w:rPr>
          <w:rFonts w:cstheme="minorHAnsi"/>
          <w:i/>
        </w:rPr>
        <w:t>Önkormányzati információs tábla</w:t>
      </w:r>
      <w:r w:rsidRPr="00646132">
        <w:rPr>
          <w:rFonts w:cstheme="minorHAnsi"/>
        </w:rPr>
        <w:t>: olyan rögzített, egyedi méretű hirdető-berendezés, mely a település lakói számára nyújt, rendszeresen változó tartalommal, közérdekű információkat.</w:t>
      </w:r>
    </w:p>
    <w:p w14:paraId="2CC72A9C" w14:textId="77777777" w:rsidR="00687B00" w:rsidRPr="00646132" w:rsidRDefault="00687B00" w:rsidP="00687B00">
      <w:pPr>
        <w:tabs>
          <w:tab w:val="left" w:pos="540"/>
        </w:tabs>
        <w:spacing w:after="0" w:line="240" w:lineRule="auto"/>
        <w:ind w:left="1843" w:hanging="1417"/>
        <w:jc w:val="both"/>
        <w:rPr>
          <w:rFonts w:cstheme="minorHAnsi"/>
        </w:rPr>
      </w:pPr>
      <w:r>
        <w:rPr>
          <w:rFonts w:cstheme="minorHAnsi"/>
          <w:i/>
        </w:rPr>
        <w:t>j</w:t>
      </w:r>
      <w:r w:rsidRPr="00646132">
        <w:rPr>
          <w:rFonts w:cstheme="minorHAnsi"/>
          <w:i/>
        </w:rPr>
        <w:t>) Totemoszlop:</w:t>
      </w:r>
      <w:r w:rsidRPr="00646132">
        <w:rPr>
          <w:rFonts w:cstheme="minorHAnsi"/>
        </w:rPr>
        <w:t xml:space="preserve"> Intézmény, vállalkozás nevét, logóját, vagy arculatára jellemző egyéb adatait, információkat feltüntető műtárgy.</w:t>
      </w:r>
    </w:p>
    <w:p w14:paraId="6FBA5ACA" w14:textId="77777777" w:rsidR="00687B00" w:rsidRPr="00646132" w:rsidRDefault="00687B00" w:rsidP="00687B00">
      <w:pPr>
        <w:tabs>
          <w:tab w:val="left" w:pos="540"/>
        </w:tabs>
        <w:spacing w:after="0" w:line="240" w:lineRule="auto"/>
        <w:ind w:left="1843" w:hanging="1417"/>
        <w:jc w:val="both"/>
        <w:rPr>
          <w:rFonts w:cstheme="minorHAnsi"/>
        </w:rPr>
      </w:pPr>
      <w:r>
        <w:rPr>
          <w:rFonts w:cstheme="minorHAnsi"/>
          <w:i/>
        </w:rPr>
        <w:t>k</w:t>
      </w:r>
      <w:r w:rsidRPr="00646132">
        <w:rPr>
          <w:rFonts w:cstheme="minorHAnsi"/>
          <w:i/>
        </w:rPr>
        <w:t>) Üzletfelirat</w:t>
      </w:r>
      <w:r w:rsidRPr="00646132">
        <w:rPr>
          <w:rFonts w:cstheme="minorHAnsi"/>
        </w:rPr>
        <w:t xml:space="preserve">: Jellemzően közterületen álló, kereskedelmi-, szolgáltató- vagy vendéglátó, egy vagy több egységet magába foglaló építményen, a benne folyó tevékenységet hirdető feliratot hordozó berendezés, melynek hossza legfeljebb 1,2 – 2,0 m közötti, magassága legfeljebb 90 cm, vastagsága 10 cm lehet. </w:t>
      </w:r>
    </w:p>
    <w:p w14:paraId="5783F760" w14:textId="77777777" w:rsidR="0023154A" w:rsidRPr="0077399A" w:rsidRDefault="0023154A" w:rsidP="0023154A">
      <w:pPr>
        <w:widowControl w:val="0"/>
        <w:numPr>
          <w:ilvl w:val="0"/>
          <w:numId w:val="2"/>
        </w:numPr>
        <w:tabs>
          <w:tab w:val="left" w:pos="426"/>
          <w:tab w:val="left" w:pos="540"/>
        </w:tabs>
        <w:suppressAutoHyphens/>
        <w:spacing w:after="0" w:line="240" w:lineRule="auto"/>
        <w:ind w:left="426" w:hanging="568"/>
        <w:jc w:val="both"/>
        <w:rPr>
          <w:rFonts w:cstheme="minorHAnsi"/>
          <w:i/>
        </w:rPr>
      </w:pPr>
      <w:r w:rsidRPr="0077399A">
        <w:rPr>
          <w:rFonts w:cstheme="minorHAnsi"/>
          <w:i/>
        </w:rPr>
        <w:t xml:space="preserve">Illeszkedés elve: </w:t>
      </w:r>
    </w:p>
    <w:p w14:paraId="7CB5FFA7" w14:textId="753A2F42" w:rsidR="0023154A" w:rsidRPr="0077399A" w:rsidRDefault="0023154A" w:rsidP="0023154A">
      <w:pPr>
        <w:widowControl w:val="0"/>
        <w:tabs>
          <w:tab w:val="left" w:pos="426"/>
          <w:tab w:val="left" w:pos="540"/>
        </w:tabs>
        <w:suppressAutoHyphens/>
        <w:spacing w:after="0" w:line="240" w:lineRule="auto"/>
        <w:ind w:left="426"/>
        <w:jc w:val="both"/>
        <w:rPr>
          <w:rFonts w:cstheme="minorHAnsi"/>
        </w:rPr>
      </w:pPr>
      <w:r w:rsidRPr="0077399A">
        <w:rPr>
          <w:rFonts w:cstheme="minorHAnsi"/>
        </w:rPr>
        <w:t>A környező meglévő építmények paramétereit, karakterét, elhelyezkedését figyelembe vevő, a település egészének arányrendszerét szem előtt tartó, anyaghasználatában és színezésében környezetéhez alkalmazkodó tervezői metódus.</w:t>
      </w:r>
    </w:p>
    <w:p w14:paraId="6D1DAB71" w14:textId="77777777" w:rsidR="0023154A" w:rsidRPr="0077399A" w:rsidRDefault="0023154A" w:rsidP="0023154A">
      <w:pPr>
        <w:widowControl w:val="0"/>
        <w:numPr>
          <w:ilvl w:val="0"/>
          <w:numId w:val="2"/>
        </w:numPr>
        <w:tabs>
          <w:tab w:val="left" w:pos="426"/>
          <w:tab w:val="left" w:pos="540"/>
        </w:tabs>
        <w:suppressAutoHyphens/>
        <w:spacing w:after="0" w:line="240" w:lineRule="auto"/>
        <w:ind w:left="426" w:hanging="568"/>
        <w:jc w:val="both"/>
        <w:rPr>
          <w:rFonts w:cstheme="minorHAnsi"/>
          <w:i/>
        </w:rPr>
      </w:pPr>
      <w:r w:rsidRPr="0077399A">
        <w:rPr>
          <w:rFonts w:cstheme="minorHAnsi"/>
          <w:i/>
        </w:rPr>
        <w:t xml:space="preserve">Kismélységű telek: </w:t>
      </w:r>
    </w:p>
    <w:p w14:paraId="2646FEF8" w14:textId="5CD7B8E6" w:rsidR="0023154A" w:rsidRDefault="0023154A" w:rsidP="0023154A">
      <w:pPr>
        <w:widowControl w:val="0"/>
        <w:tabs>
          <w:tab w:val="left" w:pos="426"/>
          <w:tab w:val="left" w:pos="540"/>
        </w:tabs>
        <w:suppressAutoHyphens/>
        <w:spacing w:after="0" w:line="240" w:lineRule="auto"/>
        <w:ind w:left="426"/>
        <w:jc w:val="both"/>
        <w:rPr>
          <w:rFonts w:cstheme="minorHAnsi"/>
        </w:rPr>
      </w:pPr>
      <w:r w:rsidRPr="0077399A">
        <w:rPr>
          <w:rFonts w:cstheme="minorHAnsi"/>
        </w:rPr>
        <w:t>A kismélységű telek az az önálló helyrajzi számú ingatlan, mely esetenként szabálytalan alakú, és a telekmélysége kisebb, mint 25 méter.</w:t>
      </w:r>
    </w:p>
    <w:p w14:paraId="425A6AB2" w14:textId="77777777" w:rsidR="003B2622" w:rsidRPr="007E2CFE" w:rsidRDefault="003B2622" w:rsidP="003B2622">
      <w:pPr>
        <w:widowControl w:val="0"/>
        <w:numPr>
          <w:ilvl w:val="0"/>
          <w:numId w:val="2"/>
        </w:numPr>
        <w:tabs>
          <w:tab w:val="left" w:pos="426"/>
          <w:tab w:val="left" w:pos="540"/>
        </w:tabs>
        <w:suppressAutoHyphens/>
        <w:spacing w:after="0" w:line="240" w:lineRule="auto"/>
        <w:ind w:left="426" w:hanging="568"/>
        <w:jc w:val="both"/>
        <w:rPr>
          <w:rFonts w:cstheme="minorHAnsi"/>
          <w:i/>
        </w:rPr>
      </w:pPr>
      <w:r w:rsidRPr="007E2CFE">
        <w:rPr>
          <w:rFonts w:cstheme="minorHAnsi"/>
          <w:i/>
        </w:rPr>
        <w:t xml:space="preserve">Közös udvar: </w:t>
      </w:r>
    </w:p>
    <w:p w14:paraId="21BBFB3E" w14:textId="4A787569" w:rsidR="003B2622" w:rsidRPr="007E2CFE" w:rsidRDefault="003B2622" w:rsidP="003B2622">
      <w:pPr>
        <w:widowControl w:val="0"/>
        <w:tabs>
          <w:tab w:val="left" w:pos="426"/>
          <w:tab w:val="left" w:pos="540"/>
        </w:tabs>
        <w:suppressAutoHyphens/>
        <w:spacing w:after="0" w:line="240" w:lineRule="auto"/>
        <w:ind w:left="426"/>
        <w:jc w:val="both"/>
        <w:rPr>
          <w:rFonts w:cstheme="minorHAnsi"/>
        </w:rPr>
      </w:pPr>
      <w:r w:rsidRPr="007E2CFE">
        <w:rPr>
          <w:rFonts w:cstheme="minorHAnsi"/>
        </w:rPr>
        <w:t>A közös udvar olyan kialakult telek, melyen belül az egyes rendeltetési egységek külön tulajdonban álló épület részére kialakított önálló ingatlan nyilvántartási, helyrajzi számmal rendelkező földrészletet tartalmaznak, és az önálló, külön nyilvántartott rendeltetési egységek csak a közös udvaron keresztül közelíthetők meg.</w:t>
      </w:r>
    </w:p>
    <w:p w14:paraId="31BCCB66" w14:textId="77777777" w:rsidR="0023154A" w:rsidRPr="007E2CFE" w:rsidRDefault="0023154A" w:rsidP="0023154A">
      <w:pPr>
        <w:widowControl w:val="0"/>
        <w:numPr>
          <w:ilvl w:val="0"/>
          <w:numId w:val="2"/>
        </w:numPr>
        <w:tabs>
          <w:tab w:val="left" w:pos="426"/>
          <w:tab w:val="left" w:pos="540"/>
        </w:tabs>
        <w:suppressAutoHyphens/>
        <w:spacing w:after="0" w:line="240" w:lineRule="auto"/>
        <w:ind w:left="426" w:hanging="568"/>
        <w:jc w:val="both"/>
        <w:rPr>
          <w:rFonts w:cstheme="minorHAnsi"/>
          <w:i/>
        </w:rPr>
      </w:pPr>
      <w:r w:rsidRPr="007E2CFE">
        <w:rPr>
          <w:rFonts w:cstheme="minorHAnsi"/>
          <w:i/>
        </w:rPr>
        <w:t>Látványterv:</w:t>
      </w:r>
    </w:p>
    <w:p w14:paraId="3C8193F4" w14:textId="77777777" w:rsidR="00A47870" w:rsidRPr="007E2CFE" w:rsidRDefault="0023154A" w:rsidP="0023154A">
      <w:pPr>
        <w:widowControl w:val="0"/>
        <w:tabs>
          <w:tab w:val="left" w:pos="426"/>
          <w:tab w:val="left" w:pos="540"/>
        </w:tabs>
        <w:suppressAutoHyphens/>
        <w:spacing w:after="0" w:line="240" w:lineRule="auto"/>
        <w:ind w:left="426"/>
        <w:jc w:val="both"/>
        <w:rPr>
          <w:rFonts w:cstheme="minorHAnsi"/>
        </w:rPr>
      </w:pPr>
      <w:r w:rsidRPr="007E2CFE">
        <w:rPr>
          <w:rFonts w:cstheme="minorHAnsi"/>
        </w:rPr>
        <w:t>A jelenlegi és a tervezett tájképet több nézőpontból rögzítő és a beillesztett építményt tartalmazó látványrajz a tervezett építmény által megváltoztatott tájkép kiterjedését szemléltető módon.</w:t>
      </w:r>
    </w:p>
    <w:p w14:paraId="741524A1" w14:textId="77777777" w:rsidR="00A47870" w:rsidRPr="007E2CFE" w:rsidRDefault="00A47870" w:rsidP="00A47870">
      <w:pPr>
        <w:widowControl w:val="0"/>
        <w:numPr>
          <w:ilvl w:val="0"/>
          <w:numId w:val="2"/>
        </w:numPr>
        <w:tabs>
          <w:tab w:val="left" w:pos="426"/>
          <w:tab w:val="left" w:pos="540"/>
        </w:tabs>
        <w:suppressAutoHyphens/>
        <w:spacing w:after="0" w:line="240" w:lineRule="auto"/>
        <w:ind w:left="426" w:hanging="568"/>
        <w:jc w:val="both"/>
        <w:rPr>
          <w:rFonts w:cstheme="minorHAnsi"/>
          <w:i/>
        </w:rPr>
      </w:pPr>
      <w:r w:rsidRPr="007E2CFE">
        <w:rPr>
          <w:rFonts w:cstheme="minorHAnsi"/>
          <w:i/>
        </w:rPr>
        <w:t>Lyukpince:</w:t>
      </w:r>
      <w:bookmarkStart w:id="40" w:name="id490738"/>
      <w:bookmarkEnd w:id="40"/>
      <w:r w:rsidRPr="007E2CFE">
        <w:rPr>
          <w:lang w:val="en"/>
        </w:rPr>
        <w:t xml:space="preserve"> </w:t>
      </w:r>
    </w:p>
    <w:p w14:paraId="6A2B2434" w14:textId="77777777" w:rsidR="00A47870" w:rsidRPr="007E2CFE" w:rsidRDefault="00A47870" w:rsidP="00A47870">
      <w:pPr>
        <w:widowControl w:val="0"/>
        <w:tabs>
          <w:tab w:val="left" w:pos="426"/>
          <w:tab w:val="left" w:pos="540"/>
        </w:tabs>
        <w:suppressAutoHyphens/>
        <w:spacing w:after="0" w:line="240" w:lineRule="auto"/>
        <w:ind w:left="426"/>
        <w:jc w:val="both"/>
        <w:rPr>
          <w:rFonts w:cstheme="minorHAnsi"/>
          <w:i/>
        </w:rPr>
      </w:pPr>
      <w:r w:rsidRPr="007E2CFE">
        <w:rPr>
          <w:lang w:val="en"/>
        </w:rPr>
        <w:t xml:space="preserve">Felszín alatti, folyosószerűen kiképzett, ásott-vájt vagy kőből-téglából boltozott tároló hely. A paraszti és mezővárosi élelmiszer és bortárolás legelterjedtebb és történetileg is elsődleges formája. A fennálló épület nélküli lyukpincék az utak mentén, vagy lejtős zöldterületeken gyakran </w:t>
      </w:r>
      <w:r w:rsidRPr="007E2CFE">
        <w:rPr>
          <w:iCs/>
          <w:lang w:val="en"/>
        </w:rPr>
        <w:t>pincesor</w:t>
      </w:r>
      <w:r w:rsidRPr="007E2CFE">
        <w:rPr>
          <w:lang w:val="en"/>
        </w:rPr>
        <w:t xml:space="preserve">t alkotnak, vagy </w:t>
      </w:r>
      <w:r w:rsidRPr="007E2CFE">
        <w:rPr>
          <w:iCs/>
          <w:lang w:val="en"/>
        </w:rPr>
        <w:t>pincedomb</w:t>
      </w:r>
      <w:r w:rsidRPr="007E2CFE">
        <w:rPr>
          <w:lang w:val="en"/>
        </w:rPr>
        <w:t xml:space="preserve">on, pince bokorban csoportosan helyezkednek el. </w:t>
      </w:r>
    </w:p>
    <w:p w14:paraId="01ED69A4" w14:textId="77777777" w:rsidR="0023154A" w:rsidRPr="007E2CFE" w:rsidRDefault="0023154A" w:rsidP="0023154A">
      <w:pPr>
        <w:widowControl w:val="0"/>
        <w:numPr>
          <w:ilvl w:val="0"/>
          <w:numId w:val="2"/>
        </w:numPr>
        <w:tabs>
          <w:tab w:val="left" w:pos="426"/>
          <w:tab w:val="left" w:pos="540"/>
        </w:tabs>
        <w:suppressAutoHyphens/>
        <w:spacing w:after="0" w:line="240" w:lineRule="auto"/>
        <w:ind w:left="426" w:hanging="568"/>
        <w:jc w:val="both"/>
        <w:rPr>
          <w:rFonts w:cstheme="minorHAnsi"/>
          <w:i/>
        </w:rPr>
      </w:pPr>
      <w:r w:rsidRPr="007E2CFE">
        <w:rPr>
          <w:rFonts w:cstheme="minorHAnsi"/>
          <w:i/>
        </w:rPr>
        <w:t xml:space="preserve">Melléképület: </w:t>
      </w:r>
    </w:p>
    <w:p w14:paraId="0BFA5FFE" w14:textId="77777777" w:rsidR="0023154A" w:rsidRPr="007E2CFE" w:rsidRDefault="0023154A" w:rsidP="0023154A">
      <w:pPr>
        <w:widowControl w:val="0"/>
        <w:tabs>
          <w:tab w:val="left" w:pos="426"/>
          <w:tab w:val="left" w:pos="540"/>
        </w:tabs>
        <w:suppressAutoHyphens/>
        <w:spacing w:after="0" w:line="240" w:lineRule="auto"/>
        <w:ind w:left="426"/>
        <w:jc w:val="both"/>
        <w:rPr>
          <w:rFonts w:cstheme="minorHAnsi"/>
        </w:rPr>
      </w:pPr>
      <w:r w:rsidRPr="007E2CFE">
        <w:rPr>
          <w:rFonts w:cstheme="minorHAnsi"/>
        </w:rPr>
        <w:t>Az építmények azon csoportja, melyek a területfelhasználási, rendeltetési szabályozás előírásaiban megnevezett épületek, építmények használatát kiegészítik, különálló funkcionális egységet, vagy rendeltetési egységet képeznek és nem minősülnek melléképítménynek.</w:t>
      </w:r>
    </w:p>
    <w:p w14:paraId="1F415B95" w14:textId="77777777" w:rsidR="0023154A" w:rsidRPr="007E2CFE" w:rsidRDefault="0023154A" w:rsidP="0023154A">
      <w:pPr>
        <w:widowControl w:val="0"/>
        <w:numPr>
          <w:ilvl w:val="0"/>
          <w:numId w:val="2"/>
        </w:numPr>
        <w:tabs>
          <w:tab w:val="left" w:pos="426"/>
          <w:tab w:val="left" w:pos="540"/>
        </w:tabs>
        <w:suppressAutoHyphens/>
        <w:spacing w:after="0" w:line="240" w:lineRule="auto"/>
        <w:ind w:left="426" w:hanging="568"/>
        <w:jc w:val="both"/>
        <w:rPr>
          <w:rFonts w:cstheme="minorHAnsi"/>
          <w:i/>
        </w:rPr>
      </w:pPr>
      <w:r w:rsidRPr="007E2CFE">
        <w:rPr>
          <w:rFonts w:cstheme="minorHAnsi"/>
          <w:i/>
        </w:rPr>
        <w:t>Pasztelles földszínek:</w:t>
      </w:r>
    </w:p>
    <w:p w14:paraId="29633877" w14:textId="10A53F41" w:rsidR="0023154A" w:rsidRPr="007E2CFE" w:rsidRDefault="0023154A" w:rsidP="0023154A">
      <w:pPr>
        <w:widowControl w:val="0"/>
        <w:tabs>
          <w:tab w:val="left" w:pos="426"/>
          <w:tab w:val="left" w:pos="540"/>
        </w:tabs>
        <w:suppressAutoHyphens/>
        <w:spacing w:after="0" w:line="240" w:lineRule="auto"/>
        <w:ind w:left="426"/>
        <w:jc w:val="both"/>
        <w:rPr>
          <w:rFonts w:cstheme="minorHAnsi"/>
        </w:rPr>
      </w:pPr>
      <w:r w:rsidRPr="007E2CFE">
        <w:rPr>
          <w:rFonts w:cstheme="minorHAnsi"/>
        </w:rPr>
        <w:t>A vörös – narancs – sárga – barna színtartomány természetközeli meleg színeinek kis telítettségű vagy kevéssé telített árnyalatainak gyűjtőneve, melyeknek a szín mellett csak fehér tartalma van, fekete nincs.</w:t>
      </w:r>
    </w:p>
    <w:p w14:paraId="70E9A5C2" w14:textId="77777777" w:rsidR="00A47870" w:rsidRPr="007E2CFE" w:rsidRDefault="00A47870" w:rsidP="00A47870">
      <w:pPr>
        <w:widowControl w:val="0"/>
        <w:numPr>
          <w:ilvl w:val="0"/>
          <w:numId w:val="2"/>
        </w:numPr>
        <w:tabs>
          <w:tab w:val="left" w:pos="426"/>
          <w:tab w:val="left" w:pos="540"/>
        </w:tabs>
        <w:suppressAutoHyphens/>
        <w:spacing w:after="0" w:line="240" w:lineRule="auto"/>
        <w:ind w:left="426" w:hanging="568"/>
        <w:jc w:val="both"/>
        <w:rPr>
          <w:rFonts w:cstheme="minorHAnsi"/>
          <w:i/>
        </w:rPr>
      </w:pPr>
      <w:r w:rsidRPr="007E2CFE">
        <w:rPr>
          <w:rFonts w:cstheme="minorHAnsi"/>
          <w:i/>
        </w:rPr>
        <w:t>Pincebokor:</w:t>
      </w:r>
    </w:p>
    <w:p w14:paraId="4E88E8A1" w14:textId="77777777" w:rsidR="00A47870" w:rsidRPr="007E2CFE" w:rsidRDefault="00A47870" w:rsidP="00A47870">
      <w:pPr>
        <w:widowControl w:val="0"/>
        <w:tabs>
          <w:tab w:val="left" w:pos="426"/>
          <w:tab w:val="left" w:pos="540"/>
        </w:tabs>
        <w:suppressAutoHyphens/>
        <w:spacing w:after="0" w:line="240" w:lineRule="auto"/>
        <w:ind w:left="426"/>
        <w:jc w:val="both"/>
        <w:rPr>
          <w:rFonts w:cstheme="minorHAnsi"/>
        </w:rPr>
      </w:pPr>
      <w:r w:rsidRPr="007E2CFE">
        <w:rPr>
          <w:rFonts w:cstheme="minorHAnsi"/>
        </w:rPr>
        <w:t>Közterületen álló, vagy közterületre nyíló (önálló helyrajzi számmal rendelkező) pincék, pince építmények csoportja.</w:t>
      </w:r>
    </w:p>
    <w:p w14:paraId="17330382" w14:textId="081A3087" w:rsidR="001D364A" w:rsidRPr="007E2CFE" w:rsidRDefault="001D364A" w:rsidP="001D364A">
      <w:pPr>
        <w:widowControl w:val="0"/>
        <w:numPr>
          <w:ilvl w:val="0"/>
          <w:numId w:val="2"/>
        </w:numPr>
        <w:tabs>
          <w:tab w:val="left" w:pos="426"/>
          <w:tab w:val="left" w:pos="540"/>
        </w:tabs>
        <w:suppressAutoHyphens/>
        <w:spacing w:after="0" w:line="240" w:lineRule="auto"/>
        <w:ind w:hanging="862"/>
        <w:jc w:val="both"/>
        <w:rPr>
          <w:rFonts w:cstheme="minorHAnsi"/>
          <w:i/>
        </w:rPr>
      </w:pPr>
      <w:r w:rsidRPr="007E2CFE">
        <w:rPr>
          <w:rFonts w:cstheme="minorHAnsi"/>
          <w:i/>
        </w:rPr>
        <w:t>Romos, felhagyott épület:</w:t>
      </w:r>
    </w:p>
    <w:p w14:paraId="1B1A53F1" w14:textId="29E71402" w:rsidR="001D364A" w:rsidRPr="0077399A" w:rsidRDefault="001D364A" w:rsidP="001D364A">
      <w:pPr>
        <w:widowControl w:val="0"/>
        <w:tabs>
          <w:tab w:val="left" w:pos="426"/>
          <w:tab w:val="left" w:pos="540"/>
        </w:tabs>
        <w:suppressAutoHyphens/>
        <w:spacing w:after="0" w:line="240" w:lineRule="auto"/>
        <w:ind w:left="426"/>
        <w:jc w:val="both"/>
        <w:rPr>
          <w:rFonts w:cstheme="minorHAnsi"/>
        </w:rPr>
      </w:pPr>
      <w:r w:rsidRPr="007E2CFE">
        <w:rPr>
          <w:rFonts w:cstheme="minorHAnsi"/>
        </w:rPr>
        <w:t>Emberi tartózkodásra, vagy egyéb rendeltetésű használatra már nem alkalmas, műszakilag leromlott állapotú, élet- és balesetveszélyes, hiányos épületszerkezetű, a településképet súlyosan rontó épület.</w:t>
      </w:r>
    </w:p>
    <w:p w14:paraId="5893F1BF" w14:textId="77777777" w:rsidR="00643D4D" w:rsidRPr="00643D4D" w:rsidRDefault="00643D4D" w:rsidP="00643D4D">
      <w:pPr>
        <w:widowControl w:val="0"/>
        <w:numPr>
          <w:ilvl w:val="0"/>
          <w:numId w:val="2"/>
        </w:numPr>
        <w:tabs>
          <w:tab w:val="left" w:pos="426"/>
          <w:tab w:val="left" w:pos="540"/>
        </w:tabs>
        <w:suppressAutoHyphens/>
        <w:spacing w:after="0" w:line="240" w:lineRule="auto"/>
        <w:ind w:hanging="862"/>
        <w:jc w:val="both"/>
        <w:rPr>
          <w:rFonts w:cstheme="minorHAnsi"/>
          <w:i/>
        </w:rPr>
      </w:pPr>
      <w:r w:rsidRPr="00643D4D">
        <w:rPr>
          <w:rFonts w:cstheme="minorHAnsi"/>
          <w:i/>
        </w:rPr>
        <w:t>Tájba illesztés:</w:t>
      </w:r>
    </w:p>
    <w:p w14:paraId="3EAE0AA6" w14:textId="77777777" w:rsidR="00643D4D" w:rsidRPr="00514F27" w:rsidRDefault="00643D4D" w:rsidP="00643D4D">
      <w:pPr>
        <w:widowControl w:val="0"/>
        <w:tabs>
          <w:tab w:val="left" w:pos="426"/>
          <w:tab w:val="left" w:pos="540"/>
        </w:tabs>
        <w:suppressAutoHyphens/>
        <w:spacing w:after="0" w:line="240" w:lineRule="auto"/>
        <w:ind w:left="426"/>
        <w:jc w:val="both"/>
        <w:rPr>
          <w:rFonts w:cstheme="minorHAnsi"/>
        </w:rPr>
      </w:pPr>
      <w:r w:rsidRPr="00514F27">
        <w:rPr>
          <w:rFonts w:cstheme="minorHAnsi"/>
        </w:rPr>
        <w:t>A tájba illesztés célja a tájban bekövetkező antropogén eredetű változásoknak a természeti adottságokhoz való igazítása, közelítése, a meglévő természeti, táji értékekkel való összhang megteremtése, valamint az értékek károsodásainak mérséklése, kiküszöbölése.</w:t>
      </w:r>
    </w:p>
    <w:p w14:paraId="35DB491D" w14:textId="77777777" w:rsidR="00643D4D" w:rsidRPr="00A14054" w:rsidRDefault="00643D4D" w:rsidP="00643D4D">
      <w:pPr>
        <w:widowControl w:val="0"/>
        <w:tabs>
          <w:tab w:val="left" w:pos="426"/>
          <w:tab w:val="left" w:pos="540"/>
        </w:tabs>
        <w:suppressAutoHyphens/>
        <w:spacing w:after="0" w:line="240" w:lineRule="auto"/>
        <w:ind w:left="426"/>
        <w:jc w:val="both"/>
        <w:rPr>
          <w:rFonts w:cstheme="minorHAnsi"/>
        </w:rPr>
      </w:pPr>
      <w:r w:rsidRPr="00514F27">
        <w:rPr>
          <w:rFonts w:cstheme="minorHAnsi"/>
        </w:rPr>
        <w:t xml:space="preserve">Épületek esetében, valamint telekalakításkor a természeti és művi elemek összhangjának megteremtése érdekében leginkább az adott tájban történelmileg kialakult hagyományokat célszerű figyelembe venni. Jellemző lehet a telek alakja, az építmények elhelyezkedése a telken belül, az anyag- és színhasználat, az építmény és részeinek szerkezete, magassága, szélessége, stílusa. Az anyaghasználatban általában előnyösnek mondható a tájegységben előforduló természetes alapanyagok alkalmazása. A méretek meghatározásánál a domborzati viszonyok függvényében legtöbb </w:t>
      </w:r>
      <w:r w:rsidRPr="00514F27">
        <w:rPr>
          <w:rFonts w:cstheme="minorHAnsi"/>
        </w:rPr>
        <w:lastRenderedPageBreak/>
        <w:t>esetben a minél kisebb területfoglalásra és magasságra érdemes törekedni. A színválasztásnál domináns a létesítmény közvetlen környezetének színvilága, amelybe harmonikusan kell illeszkednie az új tájelemnek.</w:t>
      </w:r>
    </w:p>
    <w:p w14:paraId="04A3A375" w14:textId="77777777" w:rsidR="0023154A" w:rsidRPr="0077399A" w:rsidRDefault="0023154A" w:rsidP="0023154A">
      <w:pPr>
        <w:widowControl w:val="0"/>
        <w:numPr>
          <w:ilvl w:val="0"/>
          <w:numId w:val="2"/>
        </w:numPr>
        <w:tabs>
          <w:tab w:val="left" w:pos="426"/>
          <w:tab w:val="left" w:pos="540"/>
        </w:tabs>
        <w:suppressAutoHyphens/>
        <w:spacing w:after="0" w:line="240" w:lineRule="auto"/>
        <w:ind w:left="426" w:hanging="568"/>
        <w:jc w:val="both"/>
        <w:rPr>
          <w:rFonts w:cstheme="minorHAnsi"/>
          <w:i/>
        </w:rPr>
      </w:pPr>
      <w:r w:rsidRPr="0077399A">
        <w:rPr>
          <w:rFonts w:cstheme="minorHAnsi"/>
          <w:i/>
        </w:rPr>
        <w:t xml:space="preserve">Településképi jelentőségű, meghatározó területek: </w:t>
      </w:r>
    </w:p>
    <w:p w14:paraId="14C26233" w14:textId="77777777" w:rsidR="0023154A" w:rsidRPr="0077399A" w:rsidRDefault="0023154A" w:rsidP="0023154A">
      <w:pPr>
        <w:widowControl w:val="0"/>
        <w:tabs>
          <w:tab w:val="left" w:pos="426"/>
          <w:tab w:val="left" w:pos="540"/>
        </w:tabs>
        <w:suppressAutoHyphens/>
        <w:spacing w:after="0" w:line="240" w:lineRule="auto"/>
        <w:ind w:left="426"/>
        <w:jc w:val="both"/>
        <w:rPr>
          <w:rFonts w:cstheme="minorHAnsi"/>
        </w:rPr>
      </w:pPr>
      <w:r w:rsidRPr="0077399A">
        <w:rPr>
          <w:rFonts w:cstheme="minorHAnsi"/>
        </w:rPr>
        <w:t>A településkép jelentőségű területek olyan területi védelemmel ellátott területek, amelyek az épített környezet egyes összefüggő részeire terjednek ki, és a megjelenésükkel a településrész és a környezete arculatát meghatározó építmények együttest alkotnak.</w:t>
      </w:r>
    </w:p>
    <w:p w14:paraId="4DE86515" w14:textId="77777777" w:rsidR="0023154A" w:rsidRPr="0077399A" w:rsidRDefault="0023154A" w:rsidP="0023154A">
      <w:pPr>
        <w:widowControl w:val="0"/>
        <w:numPr>
          <w:ilvl w:val="0"/>
          <w:numId w:val="2"/>
        </w:numPr>
        <w:tabs>
          <w:tab w:val="left" w:pos="426"/>
          <w:tab w:val="left" w:pos="540"/>
        </w:tabs>
        <w:suppressAutoHyphens/>
        <w:spacing w:after="0" w:line="240" w:lineRule="auto"/>
        <w:ind w:left="426" w:hanging="568"/>
        <w:jc w:val="both"/>
        <w:rPr>
          <w:rFonts w:cstheme="minorHAnsi"/>
          <w:i/>
        </w:rPr>
      </w:pPr>
      <w:r w:rsidRPr="0077399A">
        <w:rPr>
          <w:rFonts w:cstheme="minorHAnsi"/>
          <w:i/>
        </w:rPr>
        <w:t>Transzparens:</w:t>
      </w:r>
    </w:p>
    <w:p w14:paraId="677AC658" w14:textId="53F7CADF" w:rsidR="0023154A" w:rsidRPr="0077399A" w:rsidRDefault="0023154A" w:rsidP="0023154A">
      <w:pPr>
        <w:widowControl w:val="0"/>
        <w:tabs>
          <w:tab w:val="left" w:pos="426"/>
          <w:tab w:val="left" w:pos="540"/>
        </w:tabs>
        <w:suppressAutoHyphens/>
        <w:spacing w:after="0" w:line="240" w:lineRule="auto"/>
        <w:ind w:left="426"/>
        <w:jc w:val="both"/>
        <w:rPr>
          <w:rFonts w:cstheme="minorHAnsi"/>
        </w:rPr>
      </w:pPr>
      <w:r w:rsidRPr="0077399A">
        <w:rPr>
          <w:rFonts w:cstheme="minorHAnsi"/>
        </w:rPr>
        <w:t>Építményre kifeszített, vagy építmények között átfeszített reklámhordozó, mely általában textil jellegű anyagból készül, részben reklámnak nem minősülő, közérdekű információkat hordozó felirattal</w:t>
      </w:r>
      <w:r w:rsidR="0060343A" w:rsidRPr="0077399A">
        <w:rPr>
          <w:rFonts w:cstheme="minorHAnsi"/>
        </w:rPr>
        <w:t>.</w:t>
      </w:r>
      <w:r w:rsidRPr="0077399A">
        <w:rPr>
          <w:rFonts w:cstheme="minorHAnsi"/>
        </w:rPr>
        <w:t xml:space="preserve"> </w:t>
      </w:r>
    </w:p>
    <w:p w14:paraId="3C35B6DC" w14:textId="77777777" w:rsidR="0077399A" w:rsidRPr="0077399A" w:rsidRDefault="0023154A" w:rsidP="0077399A">
      <w:pPr>
        <w:widowControl w:val="0"/>
        <w:numPr>
          <w:ilvl w:val="0"/>
          <w:numId w:val="2"/>
        </w:numPr>
        <w:tabs>
          <w:tab w:val="left" w:pos="426"/>
          <w:tab w:val="left" w:pos="540"/>
        </w:tabs>
        <w:suppressAutoHyphens/>
        <w:spacing w:after="0" w:line="240" w:lineRule="auto"/>
        <w:ind w:left="426" w:hanging="568"/>
        <w:jc w:val="both"/>
        <w:rPr>
          <w:rFonts w:cstheme="minorHAnsi"/>
        </w:rPr>
      </w:pPr>
      <w:r w:rsidRPr="0077399A">
        <w:rPr>
          <w:rFonts w:cstheme="minorHAnsi"/>
          <w:i/>
        </w:rPr>
        <w:t>Utcaképi terv:</w:t>
      </w:r>
    </w:p>
    <w:p w14:paraId="734A7B2A" w14:textId="74A9FA34" w:rsidR="0023154A" w:rsidRPr="0077399A" w:rsidRDefault="0023154A" w:rsidP="0077399A">
      <w:pPr>
        <w:widowControl w:val="0"/>
        <w:tabs>
          <w:tab w:val="left" w:pos="426"/>
          <w:tab w:val="left" w:pos="540"/>
        </w:tabs>
        <w:suppressAutoHyphens/>
        <w:spacing w:after="0" w:line="240" w:lineRule="auto"/>
        <w:ind w:left="426"/>
        <w:jc w:val="both"/>
        <w:rPr>
          <w:rFonts w:cstheme="minorHAnsi"/>
        </w:rPr>
      </w:pPr>
      <w:r w:rsidRPr="0077399A">
        <w:rPr>
          <w:rFonts w:cstheme="minorHAnsi"/>
        </w:rPr>
        <w:t>A tervezéssel érintett épület és a szomszédos ingatlanok összességét ábrázoló terv a homlokzat beillesztésével.</w:t>
      </w:r>
    </w:p>
    <w:p w14:paraId="2C9561A9" w14:textId="77777777" w:rsidR="00643D4D" w:rsidRPr="0077399A" w:rsidRDefault="00643D4D" w:rsidP="00643D4D">
      <w:pPr>
        <w:widowControl w:val="0"/>
        <w:numPr>
          <w:ilvl w:val="0"/>
          <w:numId w:val="2"/>
        </w:numPr>
        <w:tabs>
          <w:tab w:val="left" w:pos="426"/>
          <w:tab w:val="left" w:pos="540"/>
        </w:tabs>
        <w:suppressAutoHyphens/>
        <w:spacing w:after="0" w:line="240" w:lineRule="auto"/>
        <w:ind w:left="426" w:hanging="568"/>
        <w:jc w:val="both"/>
        <w:rPr>
          <w:rFonts w:cstheme="minorHAnsi"/>
          <w:i/>
        </w:rPr>
      </w:pPr>
      <w:r w:rsidRPr="0077399A">
        <w:rPr>
          <w:rFonts w:cstheme="minorHAnsi"/>
          <w:i/>
        </w:rPr>
        <w:t>Utcakert:</w:t>
      </w:r>
    </w:p>
    <w:p w14:paraId="79D0673C" w14:textId="77777777" w:rsidR="00643D4D" w:rsidRPr="0077399A" w:rsidRDefault="00643D4D" w:rsidP="00643D4D">
      <w:pPr>
        <w:widowControl w:val="0"/>
        <w:tabs>
          <w:tab w:val="left" w:pos="426"/>
          <w:tab w:val="left" w:pos="540"/>
        </w:tabs>
        <w:suppressAutoHyphens/>
        <w:spacing w:after="0" w:line="240" w:lineRule="auto"/>
        <w:ind w:left="426"/>
        <w:jc w:val="both"/>
        <w:rPr>
          <w:rFonts w:cstheme="minorHAnsi"/>
        </w:rPr>
      </w:pPr>
      <w:r w:rsidRPr="0077399A">
        <w:t>A járdák és a közút, vagy a kerítések és a közút közötti zöldterület.</w:t>
      </w:r>
    </w:p>
    <w:p w14:paraId="0B63E93B" w14:textId="58CBD428" w:rsidR="0023154A" w:rsidRPr="0077399A" w:rsidRDefault="009D60B7" w:rsidP="0023154A">
      <w:pPr>
        <w:widowControl w:val="0"/>
        <w:numPr>
          <w:ilvl w:val="0"/>
          <w:numId w:val="2"/>
        </w:numPr>
        <w:tabs>
          <w:tab w:val="left" w:pos="426"/>
          <w:tab w:val="left" w:pos="540"/>
        </w:tabs>
        <w:suppressAutoHyphens/>
        <w:spacing w:after="0" w:line="240" w:lineRule="auto"/>
        <w:ind w:left="426" w:hanging="568"/>
        <w:jc w:val="both"/>
        <w:rPr>
          <w:rFonts w:cstheme="minorHAnsi"/>
          <w:i/>
        </w:rPr>
      </w:pPr>
      <w:r w:rsidRPr="0077399A">
        <w:rPr>
          <w:rFonts w:cstheme="minorHAnsi"/>
          <w:i/>
        </w:rPr>
        <w:t xml:space="preserve">Településközpont </w:t>
      </w:r>
      <w:r w:rsidR="0023154A" w:rsidRPr="0077399A">
        <w:rPr>
          <w:rFonts w:cstheme="minorHAnsi"/>
          <w:i/>
        </w:rPr>
        <w:t>területe</w:t>
      </w:r>
      <w:r w:rsidR="0060343A" w:rsidRPr="0077399A">
        <w:rPr>
          <w:rFonts w:cstheme="minorHAnsi"/>
          <w:i/>
        </w:rPr>
        <w:t>:</w:t>
      </w:r>
    </w:p>
    <w:p w14:paraId="12F7305D" w14:textId="14527D40" w:rsidR="0023154A" w:rsidRPr="0077399A" w:rsidRDefault="0023154A" w:rsidP="0023154A">
      <w:pPr>
        <w:widowControl w:val="0"/>
        <w:tabs>
          <w:tab w:val="left" w:pos="426"/>
          <w:tab w:val="left" w:pos="540"/>
        </w:tabs>
        <w:suppressAutoHyphens/>
        <w:spacing w:after="0" w:line="240" w:lineRule="auto"/>
        <w:ind w:left="426"/>
        <w:jc w:val="both"/>
        <w:rPr>
          <w:rFonts w:cstheme="minorHAnsi"/>
        </w:rPr>
      </w:pPr>
      <w:r w:rsidRPr="0077399A">
        <w:rPr>
          <w:rFonts w:cstheme="minorHAnsi"/>
        </w:rPr>
        <w:t xml:space="preserve">Olyan a </w:t>
      </w:r>
      <w:r w:rsidR="009D60B7" w:rsidRPr="0077399A">
        <w:rPr>
          <w:rFonts w:cstheme="minorHAnsi"/>
        </w:rPr>
        <w:t>település</w:t>
      </w:r>
      <w:r w:rsidRPr="0077399A">
        <w:rPr>
          <w:rFonts w:cstheme="minorHAnsi"/>
        </w:rPr>
        <w:t>központ területén lévő meghatározó jelentőségű terület, amely az épített környezet egyes összefüggő részeire, valamint az ahhoz kapcsolódó térre, utcára, utcaszakaszra terjed ki, és a megjelenésével a településrész és a környezete arculatát meghatározó építmények együttest alkotnak.</w:t>
      </w:r>
    </w:p>
    <w:p w14:paraId="5F25FD26" w14:textId="77777777" w:rsidR="0023154A" w:rsidRPr="0077399A" w:rsidRDefault="0023154A" w:rsidP="0023154A">
      <w:pPr>
        <w:widowControl w:val="0"/>
        <w:numPr>
          <w:ilvl w:val="0"/>
          <w:numId w:val="2"/>
        </w:numPr>
        <w:tabs>
          <w:tab w:val="left" w:pos="426"/>
          <w:tab w:val="left" w:pos="540"/>
        </w:tabs>
        <w:suppressAutoHyphens/>
        <w:spacing w:after="0" w:line="240" w:lineRule="auto"/>
        <w:ind w:left="426" w:hanging="568"/>
        <w:jc w:val="both"/>
        <w:rPr>
          <w:rFonts w:cstheme="minorHAnsi"/>
          <w:i/>
        </w:rPr>
      </w:pPr>
      <w:r w:rsidRPr="0077399A">
        <w:rPr>
          <w:rFonts w:cstheme="minorHAnsi"/>
          <w:i/>
        </w:rPr>
        <w:t xml:space="preserve">Védett építmények, művészeti alkotások: </w:t>
      </w:r>
    </w:p>
    <w:p w14:paraId="4F6D86EE" w14:textId="77777777" w:rsidR="0023154A" w:rsidRPr="0077399A" w:rsidRDefault="0023154A" w:rsidP="0023154A">
      <w:pPr>
        <w:widowControl w:val="0"/>
        <w:tabs>
          <w:tab w:val="left" w:pos="426"/>
          <w:tab w:val="left" w:pos="540"/>
        </w:tabs>
        <w:suppressAutoHyphens/>
        <w:spacing w:after="0" w:line="240" w:lineRule="auto"/>
        <w:ind w:left="426"/>
        <w:jc w:val="both"/>
        <w:rPr>
          <w:rFonts w:cstheme="minorHAnsi"/>
        </w:rPr>
      </w:pPr>
      <w:r w:rsidRPr="0077399A">
        <w:rPr>
          <w:rFonts w:cstheme="minorHAnsi"/>
        </w:rPr>
        <w:t>Azok az épületek, épületrészek, műtárgyak, berendezési tárgyak, közterületi létesítmények, közterületi műalkotások, amelyek történelmi, régészeti, művészeti, tudományos, társadalmi vagy műszaki-ipari, mérnöki szempontból a hagyományos településkép megőrzése szempontjából jelentős alkotások, ideértve a hozzájuk tartozó kiegészítő külső és belső díszítő elemeket, amelyeket a rendelet védetté nyilvánított.</w:t>
      </w:r>
    </w:p>
    <w:p w14:paraId="37DE2710" w14:textId="77777777" w:rsidR="0023154A" w:rsidRPr="0077399A" w:rsidRDefault="0023154A" w:rsidP="0023154A">
      <w:pPr>
        <w:widowControl w:val="0"/>
        <w:numPr>
          <w:ilvl w:val="0"/>
          <w:numId w:val="2"/>
        </w:numPr>
        <w:tabs>
          <w:tab w:val="left" w:pos="426"/>
          <w:tab w:val="left" w:pos="540"/>
        </w:tabs>
        <w:suppressAutoHyphens/>
        <w:spacing w:after="0" w:line="240" w:lineRule="auto"/>
        <w:ind w:left="426" w:hanging="568"/>
        <w:jc w:val="both"/>
        <w:rPr>
          <w:rFonts w:cstheme="minorHAnsi"/>
          <w:i/>
        </w:rPr>
      </w:pPr>
      <w:r w:rsidRPr="0077399A">
        <w:rPr>
          <w:rFonts w:cstheme="minorHAnsi"/>
          <w:i/>
        </w:rPr>
        <w:t xml:space="preserve">Védett érték károsodása: </w:t>
      </w:r>
    </w:p>
    <w:p w14:paraId="608D590B" w14:textId="77777777" w:rsidR="0023154A" w:rsidRPr="0077399A" w:rsidRDefault="0023154A" w:rsidP="0023154A">
      <w:pPr>
        <w:widowControl w:val="0"/>
        <w:tabs>
          <w:tab w:val="left" w:pos="426"/>
          <w:tab w:val="left" w:pos="540"/>
        </w:tabs>
        <w:suppressAutoHyphens/>
        <w:spacing w:after="0" w:line="240" w:lineRule="auto"/>
        <w:ind w:left="426"/>
        <w:jc w:val="both"/>
        <w:rPr>
          <w:rFonts w:cstheme="minorHAnsi"/>
        </w:rPr>
      </w:pPr>
      <w:r w:rsidRPr="0077399A">
        <w:rPr>
          <w:rFonts w:cstheme="minorHAnsi"/>
        </w:rPr>
        <w:t>Minden olyan beavatkozás, ami a védett érték teljes vagy részleges megsemmisülését, építészeti karakterének részleges vagy teljes előnytelen megváltoztatását, általános értékcsökkenését eredményezi.</w:t>
      </w:r>
    </w:p>
    <w:p w14:paraId="146BDE54" w14:textId="77777777" w:rsidR="0023154A" w:rsidRPr="0077399A" w:rsidRDefault="0023154A" w:rsidP="0023154A">
      <w:pPr>
        <w:widowControl w:val="0"/>
        <w:numPr>
          <w:ilvl w:val="0"/>
          <w:numId w:val="2"/>
        </w:numPr>
        <w:tabs>
          <w:tab w:val="left" w:pos="426"/>
          <w:tab w:val="left" w:pos="540"/>
        </w:tabs>
        <w:suppressAutoHyphens/>
        <w:spacing w:after="0" w:line="240" w:lineRule="auto"/>
        <w:ind w:left="426" w:hanging="568"/>
        <w:jc w:val="both"/>
        <w:rPr>
          <w:rFonts w:cstheme="minorHAnsi"/>
          <w:i/>
        </w:rPr>
      </w:pPr>
      <w:r w:rsidRPr="0077399A">
        <w:rPr>
          <w:rFonts w:cstheme="minorHAnsi"/>
          <w:i/>
        </w:rPr>
        <w:t xml:space="preserve">Zászlótartók: </w:t>
      </w:r>
    </w:p>
    <w:p w14:paraId="093CEA9A" w14:textId="77777777" w:rsidR="0023154A" w:rsidRPr="0077399A" w:rsidRDefault="0023154A" w:rsidP="0023154A">
      <w:pPr>
        <w:widowControl w:val="0"/>
        <w:tabs>
          <w:tab w:val="left" w:pos="426"/>
          <w:tab w:val="left" w:pos="540"/>
        </w:tabs>
        <w:suppressAutoHyphens/>
        <w:spacing w:after="0" w:line="240" w:lineRule="auto"/>
        <w:ind w:left="426"/>
        <w:jc w:val="both"/>
        <w:rPr>
          <w:rFonts w:cstheme="minorHAnsi"/>
        </w:rPr>
      </w:pPr>
      <w:r w:rsidRPr="0077399A">
        <w:rPr>
          <w:rFonts w:cstheme="minorHAnsi"/>
        </w:rPr>
        <w:t>Egyes cégek arculati elemeit, márkanevét és az ahhoz tartozó arculati elemeket, cégjelzését tartalmazó részben reklámnak nem minősülő műtárgy.</w:t>
      </w:r>
    </w:p>
    <w:p w14:paraId="0100BE43" w14:textId="77777777" w:rsidR="0023154A" w:rsidRPr="0077399A" w:rsidRDefault="0023154A" w:rsidP="0023154A">
      <w:pPr>
        <w:widowControl w:val="0"/>
        <w:numPr>
          <w:ilvl w:val="0"/>
          <w:numId w:val="2"/>
        </w:numPr>
        <w:tabs>
          <w:tab w:val="left" w:pos="426"/>
          <w:tab w:val="left" w:pos="540"/>
        </w:tabs>
        <w:suppressAutoHyphens/>
        <w:spacing w:after="0" w:line="240" w:lineRule="auto"/>
        <w:ind w:left="426" w:hanging="568"/>
        <w:jc w:val="both"/>
        <w:rPr>
          <w:rFonts w:cstheme="minorHAnsi"/>
          <w:i/>
        </w:rPr>
      </w:pPr>
      <w:r w:rsidRPr="0077399A">
        <w:rPr>
          <w:rFonts w:cstheme="minorHAnsi"/>
          <w:i/>
        </w:rPr>
        <w:t xml:space="preserve">Zöldterület: </w:t>
      </w:r>
    </w:p>
    <w:p w14:paraId="148FB92E" w14:textId="279A33B4" w:rsidR="0023154A" w:rsidRPr="0077399A" w:rsidRDefault="0023154A" w:rsidP="0023154A">
      <w:pPr>
        <w:widowControl w:val="0"/>
        <w:tabs>
          <w:tab w:val="left" w:pos="426"/>
          <w:tab w:val="left" w:pos="540"/>
        </w:tabs>
        <w:suppressAutoHyphens/>
        <w:spacing w:after="0" w:line="240" w:lineRule="auto"/>
        <w:ind w:left="426"/>
        <w:jc w:val="both"/>
        <w:rPr>
          <w:rFonts w:cstheme="minorHAnsi"/>
          <w:b/>
          <w:bCs/>
          <w:shd w:val="clear" w:color="auto" w:fill="FFFFFF"/>
        </w:rPr>
      </w:pPr>
      <w:r w:rsidRPr="0077399A">
        <w:rPr>
          <w:rFonts w:cstheme="minorHAnsi"/>
        </w:rPr>
        <w:t xml:space="preserve">Minden olyan földterület (telek vagy telekrész), amelyet döntő mértékben növényzet fed, függetlenül attól, hogy a </w:t>
      </w:r>
      <w:r w:rsidR="00967C28" w:rsidRPr="0077399A">
        <w:rPr>
          <w:rFonts w:cstheme="minorHAnsi"/>
        </w:rPr>
        <w:t>település</w:t>
      </w:r>
      <w:r w:rsidRPr="0077399A">
        <w:rPr>
          <w:rFonts w:cstheme="minorHAnsi"/>
        </w:rPr>
        <w:t xml:space="preserve"> melyik terület felhasználási egységén belül helyezkedik el, és milyen tulajdonban van.</w:t>
      </w:r>
      <w:r w:rsidRPr="0077399A">
        <w:rPr>
          <w:rFonts w:cstheme="minorHAnsi"/>
          <w:b/>
          <w:bCs/>
          <w:shd w:val="clear" w:color="auto" w:fill="FFFFFF"/>
        </w:rPr>
        <w:t xml:space="preserve"> </w:t>
      </w:r>
    </w:p>
    <w:p w14:paraId="68BFCCF6" w14:textId="77777777" w:rsidR="0023154A" w:rsidRPr="007E2CFE" w:rsidRDefault="0023154A" w:rsidP="0023154A">
      <w:pPr>
        <w:widowControl w:val="0"/>
        <w:tabs>
          <w:tab w:val="left" w:pos="426"/>
          <w:tab w:val="left" w:pos="540"/>
        </w:tabs>
        <w:suppressAutoHyphens/>
        <w:spacing w:after="0" w:line="240" w:lineRule="auto"/>
        <w:ind w:left="426"/>
        <w:jc w:val="both"/>
        <w:rPr>
          <w:rFonts w:cstheme="minorHAnsi"/>
          <w:b/>
          <w:bCs/>
          <w:sz w:val="16"/>
          <w:szCs w:val="16"/>
          <w:shd w:val="clear" w:color="auto" w:fill="FFFFFF"/>
        </w:rPr>
      </w:pPr>
    </w:p>
    <w:p w14:paraId="2126E800" w14:textId="50A52159" w:rsidR="0023154A" w:rsidRPr="00C0292E" w:rsidRDefault="0023154A" w:rsidP="0023154A">
      <w:pPr>
        <w:pStyle w:val="Cmsor1"/>
        <w:jc w:val="center"/>
        <w:rPr>
          <w:i w:val="0"/>
          <w:sz w:val="26"/>
          <w:szCs w:val="26"/>
        </w:rPr>
      </w:pPr>
      <w:bookmarkStart w:id="41" w:name="_Toc492113657"/>
      <w:bookmarkStart w:id="42" w:name="_Toc498927347"/>
      <w:r w:rsidRPr="00C0292E">
        <w:rPr>
          <w:i w:val="0"/>
          <w:sz w:val="26"/>
          <w:szCs w:val="26"/>
        </w:rPr>
        <w:t>M</w:t>
      </w:r>
      <w:r w:rsidR="00090C36" w:rsidRPr="00C0292E">
        <w:rPr>
          <w:i w:val="0"/>
          <w:sz w:val="26"/>
          <w:szCs w:val="26"/>
        </w:rPr>
        <w:t>ásodik rész</w:t>
      </w:r>
      <w:bookmarkEnd w:id="41"/>
      <w:bookmarkEnd w:id="42"/>
    </w:p>
    <w:p w14:paraId="6C9F1613" w14:textId="0A0D133F" w:rsidR="0023154A" w:rsidRPr="00C0292E" w:rsidRDefault="0023154A" w:rsidP="0023154A">
      <w:pPr>
        <w:pStyle w:val="Cmsor1"/>
        <w:jc w:val="center"/>
        <w:rPr>
          <w:i w:val="0"/>
          <w:sz w:val="26"/>
          <w:szCs w:val="26"/>
        </w:rPr>
      </w:pPr>
      <w:bookmarkStart w:id="43" w:name="_Toc492113658"/>
      <w:bookmarkStart w:id="44" w:name="_Toc498927348"/>
      <w:r w:rsidRPr="00C0292E">
        <w:rPr>
          <w:i w:val="0"/>
          <w:sz w:val="26"/>
          <w:szCs w:val="26"/>
        </w:rPr>
        <w:t xml:space="preserve">A </w:t>
      </w:r>
      <w:r w:rsidR="00090C36" w:rsidRPr="00C0292E">
        <w:rPr>
          <w:i w:val="0"/>
          <w:sz w:val="26"/>
          <w:szCs w:val="26"/>
        </w:rPr>
        <w:t>helyi védelem</w:t>
      </w:r>
      <w:bookmarkEnd w:id="43"/>
      <w:bookmarkEnd w:id="44"/>
    </w:p>
    <w:p w14:paraId="2E1EBB15" w14:textId="75D0C3CF" w:rsidR="0023154A" w:rsidRPr="00C0292E" w:rsidRDefault="0023154A" w:rsidP="002B1D40">
      <w:pPr>
        <w:pStyle w:val="Cmsor3"/>
        <w:numPr>
          <w:ilvl w:val="0"/>
          <w:numId w:val="12"/>
        </w:numPr>
        <w:jc w:val="center"/>
        <w:rPr>
          <w:rFonts w:asciiTheme="minorHAnsi" w:hAnsiTheme="minorHAnsi"/>
          <w:b/>
          <w:color w:val="auto"/>
        </w:rPr>
      </w:pPr>
      <w:bookmarkStart w:id="45" w:name="_Toc492113659"/>
      <w:bookmarkStart w:id="46" w:name="_Toc498927349"/>
      <w:r w:rsidRPr="00C0292E">
        <w:rPr>
          <w:rFonts w:asciiTheme="minorHAnsi" w:hAnsiTheme="minorHAnsi"/>
          <w:b/>
          <w:color w:val="auto"/>
        </w:rPr>
        <w:t>F</w:t>
      </w:r>
      <w:r w:rsidR="00090C36" w:rsidRPr="00C0292E">
        <w:rPr>
          <w:rFonts w:asciiTheme="minorHAnsi" w:hAnsiTheme="minorHAnsi"/>
          <w:b/>
          <w:color w:val="auto"/>
        </w:rPr>
        <w:t>ejezet</w:t>
      </w:r>
      <w:bookmarkEnd w:id="45"/>
      <w:bookmarkEnd w:id="46"/>
    </w:p>
    <w:p w14:paraId="6BFBE8EC" w14:textId="5B1CA7F8" w:rsidR="0023154A" w:rsidRPr="00C0292E" w:rsidRDefault="0023154A" w:rsidP="0023154A">
      <w:pPr>
        <w:pStyle w:val="Cmsor1"/>
        <w:jc w:val="center"/>
      </w:pPr>
      <w:bookmarkStart w:id="47" w:name="_Toc492113660"/>
      <w:bookmarkStart w:id="48" w:name="_Toc498927350"/>
      <w:r w:rsidRPr="00C0292E">
        <w:rPr>
          <w:i w:val="0"/>
        </w:rPr>
        <w:t xml:space="preserve">A </w:t>
      </w:r>
      <w:r w:rsidR="00090C36" w:rsidRPr="00C0292E">
        <w:rPr>
          <w:i w:val="0"/>
        </w:rPr>
        <w:t>helyi védelem feladata, általános szabályai, önkormányzati és tulajdonosi kötelezettségek</w:t>
      </w:r>
      <w:bookmarkEnd w:id="47"/>
      <w:bookmarkEnd w:id="48"/>
    </w:p>
    <w:p w14:paraId="6AC30A8A" w14:textId="397B84BF" w:rsidR="0023154A" w:rsidRPr="00C0292E" w:rsidRDefault="002763AB" w:rsidP="002B1D40">
      <w:pPr>
        <w:pStyle w:val="Cmsor2"/>
        <w:numPr>
          <w:ilvl w:val="0"/>
          <w:numId w:val="5"/>
        </w:numPr>
        <w:spacing w:before="0" w:line="240" w:lineRule="auto"/>
        <w:ind w:left="426" w:hanging="426"/>
        <w:jc w:val="left"/>
      </w:pPr>
      <w:bookmarkStart w:id="49" w:name="_Toc492113662"/>
      <w:bookmarkStart w:id="50" w:name="_Toc498927351"/>
      <w:r w:rsidRPr="00C0292E">
        <w:t xml:space="preserve">A </w:t>
      </w:r>
      <w:r w:rsidR="00090C36" w:rsidRPr="00C0292E">
        <w:t>helyi védelem feladata</w:t>
      </w:r>
      <w:bookmarkEnd w:id="49"/>
      <w:bookmarkEnd w:id="50"/>
    </w:p>
    <w:p w14:paraId="57784C83" w14:textId="77777777" w:rsidR="0023154A" w:rsidRPr="00C0292E" w:rsidRDefault="0023154A" w:rsidP="002B1D40">
      <w:pPr>
        <w:pStyle w:val="Listaszerbekezds"/>
        <w:numPr>
          <w:ilvl w:val="0"/>
          <w:numId w:val="13"/>
        </w:numPr>
        <w:spacing w:after="0" w:line="240" w:lineRule="auto"/>
        <w:ind w:left="0" w:firstLine="0"/>
        <w:rPr>
          <w:b/>
        </w:rPr>
      </w:pPr>
      <w:r w:rsidRPr="00C0292E">
        <w:rPr>
          <w:b/>
        </w:rPr>
        <w:t>§</w:t>
      </w:r>
    </w:p>
    <w:p w14:paraId="3D1C2B83" w14:textId="3A3507D5" w:rsidR="0023154A" w:rsidRPr="00C0292E" w:rsidRDefault="00F71A50" w:rsidP="0023154A">
      <w:pPr>
        <w:suppressAutoHyphens/>
        <w:autoSpaceDE w:val="0"/>
        <w:autoSpaceDN w:val="0"/>
        <w:spacing w:after="0" w:line="240" w:lineRule="auto"/>
        <w:jc w:val="both"/>
        <w:textAlignment w:val="baseline"/>
        <w:rPr>
          <w:rFonts w:cstheme="minorHAnsi"/>
        </w:rPr>
      </w:pPr>
      <w:r>
        <w:rPr>
          <w:rFonts w:eastAsia="Batang" w:cs="Arial"/>
        </w:rPr>
        <w:t>Királd</w:t>
      </w:r>
      <w:r w:rsidR="00642561" w:rsidRPr="00C0292E">
        <w:rPr>
          <w:rFonts w:cstheme="minorHAnsi"/>
        </w:rPr>
        <w:t xml:space="preserve"> </w:t>
      </w:r>
      <w:r>
        <w:rPr>
          <w:rFonts w:cstheme="minorHAnsi"/>
        </w:rPr>
        <w:t>község</w:t>
      </w:r>
      <w:r w:rsidR="0023154A" w:rsidRPr="00C0292E">
        <w:rPr>
          <w:rFonts w:cstheme="minorHAnsi"/>
        </w:rPr>
        <w:t xml:space="preserve"> Önkormányzatának (továbbiakban: Önkormányzat) feladata a helyi védelem alá helyezhető építészeti örökség</w:t>
      </w:r>
    </w:p>
    <w:p w14:paraId="7CBE05F8" w14:textId="77777777" w:rsidR="0023154A" w:rsidRPr="00C0292E" w:rsidRDefault="0023154A" w:rsidP="0023154A">
      <w:pPr>
        <w:tabs>
          <w:tab w:val="left" w:pos="540"/>
        </w:tabs>
        <w:spacing w:after="0" w:line="240" w:lineRule="auto"/>
        <w:jc w:val="both"/>
        <w:rPr>
          <w:rFonts w:cstheme="minorHAnsi"/>
          <w:shd w:val="clear" w:color="auto" w:fill="FFFFFF"/>
        </w:rPr>
      </w:pPr>
      <w:r w:rsidRPr="00C0292E">
        <w:rPr>
          <w:rFonts w:cstheme="minorHAnsi"/>
          <w:shd w:val="clear" w:color="auto" w:fill="FFFFFF"/>
        </w:rPr>
        <w:t>a)</w:t>
      </w:r>
      <w:r w:rsidRPr="00C0292E">
        <w:rPr>
          <w:rFonts w:cstheme="minorHAnsi"/>
          <w:shd w:val="clear" w:color="auto" w:fill="FFFFFF"/>
        </w:rPr>
        <w:tab/>
        <w:t>felkutatása, számbavétele, forráskutatása, dokumentálása és a közvéleménnyel való megismertetése,</w:t>
      </w:r>
    </w:p>
    <w:p w14:paraId="20F802F1" w14:textId="77777777" w:rsidR="0023154A" w:rsidRPr="00C0292E" w:rsidRDefault="0023154A" w:rsidP="0023154A">
      <w:pPr>
        <w:tabs>
          <w:tab w:val="left" w:pos="540"/>
        </w:tabs>
        <w:spacing w:after="0" w:line="240" w:lineRule="auto"/>
        <w:jc w:val="both"/>
        <w:rPr>
          <w:rFonts w:cstheme="minorHAnsi"/>
          <w:shd w:val="clear" w:color="auto" w:fill="FFFFFF"/>
        </w:rPr>
      </w:pPr>
      <w:r w:rsidRPr="00C0292E">
        <w:rPr>
          <w:rFonts w:cstheme="minorHAnsi"/>
          <w:shd w:val="clear" w:color="auto" w:fill="FFFFFF"/>
        </w:rPr>
        <w:t>b)</w:t>
      </w:r>
      <w:r w:rsidRPr="00C0292E">
        <w:rPr>
          <w:rFonts w:cstheme="minorHAnsi"/>
          <w:shd w:val="clear" w:color="auto" w:fill="FFFFFF"/>
        </w:rPr>
        <w:tab/>
        <w:t>a védett értékek fennmaradásának, helyreállításának, karbantartásának és hasznosításának elősegítése, az értékek károsodásának megelőzéséhez, a károsodás csökkentéséhez és elhárításához, esetleges megsemmisülés esetén az újjáépítéshez történő segítségnyújtás,</w:t>
      </w:r>
    </w:p>
    <w:p w14:paraId="6595972A" w14:textId="77777777" w:rsidR="0023154A" w:rsidRPr="00C0292E" w:rsidRDefault="0023154A" w:rsidP="0023154A">
      <w:pPr>
        <w:tabs>
          <w:tab w:val="left" w:pos="540"/>
        </w:tabs>
        <w:spacing w:after="0" w:line="240" w:lineRule="auto"/>
        <w:jc w:val="both"/>
        <w:rPr>
          <w:rFonts w:cstheme="minorHAnsi"/>
          <w:shd w:val="clear" w:color="auto" w:fill="FFFFFF"/>
        </w:rPr>
      </w:pPr>
      <w:r w:rsidRPr="00C0292E">
        <w:rPr>
          <w:rFonts w:cstheme="minorHAnsi"/>
          <w:shd w:val="clear" w:color="auto" w:fill="FFFFFF"/>
        </w:rPr>
        <w:t>c) a műemlék- és a helyi építészeti örökség védelme egymásra épülő kapcsolatának biztosítása,</w:t>
      </w:r>
    </w:p>
    <w:p w14:paraId="36D50844" w14:textId="77777777" w:rsidR="0023154A" w:rsidRPr="00C0292E" w:rsidRDefault="0023154A" w:rsidP="0023154A">
      <w:pPr>
        <w:tabs>
          <w:tab w:val="left" w:pos="540"/>
        </w:tabs>
        <w:spacing w:after="0" w:line="240" w:lineRule="auto"/>
        <w:jc w:val="both"/>
        <w:rPr>
          <w:rFonts w:cstheme="minorHAnsi"/>
          <w:shd w:val="clear" w:color="auto" w:fill="FFFFFF"/>
        </w:rPr>
      </w:pPr>
      <w:r w:rsidRPr="00C0292E">
        <w:rPr>
          <w:rFonts w:cstheme="minorHAnsi"/>
          <w:shd w:val="clear" w:color="auto" w:fill="FFFFFF"/>
        </w:rPr>
        <w:t>d)</w:t>
      </w:r>
      <w:r w:rsidRPr="00C0292E">
        <w:rPr>
          <w:rFonts w:cstheme="minorHAnsi"/>
          <w:shd w:val="clear" w:color="auto" w:fill="FFFFFF"/>
        </w:rPr>
        <w:tab/>
        <w:t>az általános környezetkultúra, építészeti kultúra szemléletformáló terjesztésének és az erre való nevelésének támogatása,</w:t>
      </w:r>
    </w:p>
    <w:p w14:paraId="27C62B96" w14:textId="372A69E0" w:rsidR="0023154A" w:rsidRDefault="0023154A" w:rsidP="0023154A">
      <w:pPr>
        <w:tabs>
          <w:tab w:val="left" w:pos="540"/>
        </w:tabs>
        <w:spacing w:after="0" w:line="240" w:lineRule="auto"/>
        <w:jc w:val="both"/>
        <w:rPr>
          <w:rFonts w:cstheme="minorHAnsi"/>
          <w:sz w:val="16"/>
          <w:szCs w:val="16"/>
          <w:shd w:val="clear" w:color="auto" w:fill="FFFFFF"/>
        </w:rPr>
      </w:pPr>
    </w:p>
    <w:p w14:paraId="712C96CE" w14:textId="77777777" w:rsidR="007E2CFE" w:rsidRPr="00C0292E" w:rsidRDefault="007E2CFE" w:rsidP="0023154A">
      <w:pPr>
        <w:tabs>
          <w:tab w:val="left" w:pos="540"/>
        </w:tabs>
        <w:spacing w:after="0" w:line="240" w:lineRule="auto"/>
        <w:jc w:val="both"/>
        <w:rPr>
          <w:rFonts w:cstheme="minorHAnsi"/>
          <w:sz w:val="16"/>
          <w:szCs w:val="16"/>
          <w:shd w:val="clear" w:color="auto" w:fill="FFFFFF"/>
        </w:rPr>
      </w:pPr>
    </w:p>
    <w:p w14:paraId="4A27E4F3" w14:textId="5B5C753F" w:rsidR="0023154A" w:rsidRPr="00C0292E" w:rsidRDefault="002763AB" w:rsidP="002B1D40">
      <w:pPr>
        <w:pStyle w:val="Cmsor2"/>
        <w:numPr>
          <w:ilvl w:val="0"/>
          <w:numId w:val="5"/>
        </w:numPr>
        <w:spacing w:before="0" w:line="240" w:lineRule="auto"/>
        <w:ind w:left="426" w:hanging="426"/>
        <w:jc w:val="left"/>
      </w:pPr>
      <w:bookmarkStart w:id="51" w:name="_Toc492105980"/>
      <w:bookmarkStart w:id="52" w:name="_Toc492106173"/>
      <w:bookmarkStart w:id="53" w:name="_Toc492106366"/>
      <w:bookmarkStart w:id="54" w:name="_Toc492113663"/>
      <w:bookmarkStart w:id="55" w:name="_Toc492113664"/>
      <w:bookmarkStart w:id="56" w:name="_Toc498927352"/>
      <w:bookmarkEnd w:id="51"/>
      <w:bookmarkEnd w:id="52"/>
      <w:bookmarkEnd w:id="53"/>
      <w:bookmarkEnd w:id="54"/>
      <w:r w:rsidRPr="00C0292E">
        <w:lastRenderedPageBreak/>
        <w:t xml:space="preserve">A </w:t>
      </w:r>
      <w:r w:rsidR="00090C36" w:rsidRPr="00C0292E">
        <w:t>helyi védelem alá helyezés általános szabályai</w:t>
      </w:r>
      <w:bookmarkEnd w:id="55"/>
      <w:bookmarkEnd w:id="56"/>
    </w:p>
    <w:p w14:paraId="77872B85" w14:textId="77777777" w:rsidR="0023154A" w:rsidRPr="00C0292E" w:rsidRDefault="0023154A" w:rsidP="002B1D40">
      <w:pPr>
        <w:pStyle w:val="Listaszerbekezds"/>
        <w:numPr>
          <w:ilvl w:val="0"/>
          <w:numId w:val="13"/>
        </w:numPr>
        <w:spacing w:after="0" w:line="240" w:lineRule="auto"/>
        <w:ind w:left="0" w:firstLine="0"/>
        <w:rPr>
          <w:b/>
        </w:rPr>
      </w:pPr>
      <w:r w:rsidRPr="00C0292E">
        <w:rPr>
          <w:b/>
        </w:rPr>
        <w:t xml:space="preserve">§ </w:t>
      </w:r>
    </w:p>
    <w:p w14:paraId="179D8714" w14:textId="72EF8582" w:rsidR="0023154A" w:rsidRPr="00C0292E" w:rsidRDefault="0023154A" w:rsidP="002763AB">
      <w:pPr>
        <w:suppressAutoHyphens/>
        <w:autoSpaceDE w:val="0"/>
        <w:autoSpaceDN w:val="0"/>
        <w:spacing w:after="0" w:line="240" w:lineRule="auto"/>
        <w:jc w:val="both"/>
        <w:textAlignment w:val="baseline"/>
        <w:rPr>
          <w:rFonts w:cstheme="minorHAnsi"/>
        </w:rPr>
      </w:pPr>
      <w:r w:rsidRPr="00C0292E">
        <w:rPr>
          <w:rFonts w:cstheme="minorHAnsi"/>
        </w:rPr>
        <w:t>(1) A helyi védetté nyilvánítással kapcsolatos eljárás hivatalból, vagy írásbeli kérelem alapján indulhat, mely kérelmet a polgármesterhez kell benyújtani.</w:t>
      </w:r>
    </w:p>
    <w:p w14:paraId="1153C430" w14:textId="77777777" w:rsidR="0023154A" w:rsidRPr="00C0292E" w:rsidRDefault="0023154A" w:rsidP="002763AB">
      <w:pPr>
        <w:tabs>
          <w:tab w:val="left" w:pos="540"/>
        </w:tabs>
        <w:spacing w:after="0" w:line="240" w:lineRule="auto"/>
        <w:jc w:val="both"/>
        <w:rPr>
          <w:rFonts w:cstheme="minorHAnsi"/>
          <w:sz w:val="16"/>
          <w:szCs w:val="16"/>
          <w:shd w:val="clear" w:color="auto" w:fill="FFFFFF"/>
        </w:rPr>
      </w:pPr>
    </w:p>
    <w:p w14:paraId="559A2892" w14:textId="77777777" w:rsidR="0023154A" w:rsidRPr="00C0292E" w:rsidRDefault="0023154A" w:rsidP="002763AB">
      <w:pPr>
        <w:tabs>
          <w:tab w:val="left" w:pos="426"/>
          <w:tab w:val="left" w:pos="1080"/>
        </w:tabs>
        <w:suppressAutoHyphens/>
        <w:autoSpaceDN w:val="0"/>
        <w:spacing w:after="0" w:line="240" w:lineRule="auto"/>
        <w:jc w:val="both"/>
        <w:textAlignment w:val="baseline"/>
        <w:rPr>
          <w:rFonts w:cstheme="minorHAnsi"/>
          <w:shd w:val="clear" w:color="auto" w:fill="FFFFFF"/>
        </w:rPr>
      </w:pPr>
      <w:r w:rsidRPr="00C0292E">
        <w:rPr>
          <w:rFonts w:cstheme="minorHAnsi"/>
          <w:shd w:val="clear" w:color="auto" w:fill="FFFFFF"/>
        </w:rPr>
        <w:t xml:space="preserve">(2) A kérelemhez mellékelni kell </w:t>
      </w:r>
    </w:p>
    <w:p w14:paraId="16135FA7" w14:textId="77777777" w:rsidR="0023154A" w:rsidRPr="00C0292E" w:rsidRDefault="0023154A" w:rsidP="005F06A8">
      <w:pPr>
        <w:numPr>
          <w:ilvl w:val="0"/>
          <w:numId w:val="3"/>
        </w:numPr>
        <w:tabs>
          <w:tab w:val="left" w:pos="540"/>
        </w:tabs>
        <w:suppressAutoHyphens/>
        <w:autoSpaceDN w:val="0"/>
        <w:spacing w:after="0" w:line="240" w:lineRule="auto"/>
        <w:ind w:left="709" w:hanging="283"/>
        <w:jc w:val="both"/>
        <w:textAlignment w:val="baseline"/>
        <w:rPr>
          <w:rFonts w:cstheme="minorHAnsi"/>
        </w:rPr>
      </w:pPr>
      <w:r w:rsidRPr="00C0292E">
        <w:rPr>
          <w:rFonts w:cstheme="minorHAnsi"/>
        </w:rPr>
        <w:t>a védendő érték megnevezését és rendeltetését,</w:t>
      </w:r>
    </w:p>
    <w:p w14:paraId="004951C1" w14:textId="77777777" w:rsidR="0023154A" w:rsidRPr="00C0292E" w:rsidRDefault="0023154A" w:rsidP="005F06A8">
      <w:pPr>
        <w:numPr>
          <w:ilvl w:val="0"/>
          <w:numId w:val="3"/>
        </w:numPr>
        <w:tabs>
          <w:tab w:val="left" w:pos="540"/>
        </w:tabs>
        <w:suppressAutoHyphens/>
        <w:autoSpaceDN w:val="0"/>
        <w:spacing w:after="0" w:line="240" w:lineRule="auto"/>
        <w:ind w:left="709" w:hanging="283"/>
        <w:jc w:val="both"/>
        <w:textAlignment w:val="baseline"/>
        <w:rPr>
          <w:rFonts w:cstheme="minorHAnsi"/>
        </w:rPr>
      </w:pPr>
      <w:r w:rsidRPr="00C0292E">
        <w:rPr>
          <w:rFonts w:cstheme="minorHAnsi"/>
        </w:rPr>
        <w:t xml:space="preserve">a védendő érték pontos helyét, utca, házszám, helyrajzi szám, épület-, illetve telekrész pontos megjelölésével, </w:t>
      </w:r>
    </w:p>
    <w:p w14:paraId="17D2028D" w14:textId="77777777" w:rsidR="0023154A" w:rsidRPr="00C0292E" w:rsidRDefault="0023154A" w:rsidP="005F06A8">
      <w:pPr>
        <w:numPr>
          <w:ilvl w:val="0"/>
          <w:numId w:val="3"/>
        </w:numPr>
        <w:tabs>
          <w:tab w:val="left" w:pos="540"/>
        </w:tabs>
        <w:suppressAutoHyphens/>
        <w:autoSpaceDN w:val="0"/>
        <w:spacing w:after="0" w:line="240" w:lineRule="auto"/>
        <w:ind w:left="709" w:hanging="283"/>
        <w:jc w:val="both"/>
        <w:textAlignment w:val="baseline"/>
        <w:rPr>
          <w:rFonts w:cstheme="minorHAnsi"/>
        </w:rPr>
      </w:pPr>
      <w:r w:rsidRPr="00C0292E">
        <w:rPr>
          <w:rFonts w:cstheme="minorHAnsi"/>
        </w:rPr>
        <w:t xml:space="preserve">a védendő érték rövid leírását, </w:t>
      </w:r>
    </w:p>
    <w:p w14:paraId="6EB89FDB" w14:textId="4558C20B" w:rsidR="0023154A" w:rsidRPr="00C0292E" w:rsidRDefault="0023154A" w:rsidP="005F06A8">
      <w:pPr>
        <w:numPr>
          <w:ilvl w:val="0"/>
          <w:numId w:val="3"/>
        </w:numPr>
        <w:tabs>
          <w:tab w:val="left" w:pos="540"/>
        </w:tabs>
        <w:suppressAutoHyphens/>
        <w:autoSpaceDN w:val="0"/>
        <w:spacing w:after="0" w:line="240" w:lineRule="auto"/>
        <w:ind w:left="709" w:hanging="283"/>
        <w:jc w:val="both"/>
        <w:textAlignment w:val="baseline"/>
        <w:rPr>
          <w:rFonts w:cstheme="minorHAnsi"/>
        </w:rPr>
      </w:pPr>
      <w:r w:rsidRPr="00C0292E">
        <w:rPr>
          <w:rFonts w:cstheme="minorHAnsi"/>
        </w:rPr>
        <w:t>a kezdeményező nevét, személyes adatait, lakcímét, telefono</w:t>
      </w:r>
      <w:r w:rsidR="00A564F6" w:rsidRPr="00C0292E">
        <w:rPr>
          <w:rFonts w:cstheme="minorHAnsi"/>
        </w:rPr>
        <w:t>s és elektronikus elérhetőségét.</w:t>
      </w:r>
    </w:p>
    <w:p w14:paraId="3BD98B74" w14:textId="77777777" w:rsidR="0023154A" w:rsidRPr="00C0292E" w:rsidRDefault="0023154A" w:rsidP="002763AB">
      <w:pPr>
        <w:tabs>
          <w:tab w:val="left" w:pos="540"/>
        </w:tabs>
        <w:spacing w:after="0" w:line="240" w:lineRule="auto"/>
        <w:jc w:val="both"/>
        <w:rPr>
          <w:rFonts w:cstheme="minorHAnsi"/>
          <w:sz w:val="16"/>
          <w:szCs w:val="16"/>
          <w:shd w:val="clear" w:color="auto" w:fill="FFFFFF"/>
        </w:rPr>
      </w:pPr>
    </w:p>
    <w:p w14:paraId="23C7A69A" w14:textId="127EEA24" w:rsidR="0023154A" w:rsidRPr="00C0292E" w:rsidRDefault="0023154A" w:rsidP="002763AB">
      <w:pPr>
        <w:tabs>
          <w:tab w:val="left" w:pos="426"/>
          <w:tab w:val="left" w:pos="1080"/>
        </w:tabs>
        <w:suppressAutoHyphens/>
        <w:autoSpaceDN w:val="0"/>
        <w:spacing w:after="0" w:line="240" w:lineRule="auto"/>
        <w:jc w:val="both"/>
        <w:textAlignment w:val="baseline"/>
        <w:rPr>
          <w:rFonts w:cstheme="minorHAnsi"/>
          <w:shd w:val="clear" w:color="auto" w:fill="FFFFFF"/>
        </w:rPr>
      </w:pPr>
      <w:r w:rsidRPr="00C0292E">
        <w:rPr>
          <w:rFonts w:cstheme="minorHAnsi"/>
          <w:shd w:val="clear" w:color="auto" w:fill="FFFFFF"/>
        </w:rPr>
        <w:t>(3) A helyi építészeti értékek egyedi védelme és az egyes területi védelem fajták védetté nyilvánításának kérelméhez - ha az nem áll rendelkezésre</w:t>
      </w:r>
      <w:r w:rsidR="001D7FCD" w:rsidRPr="00C0292E">
        <w:rPr>
          <w:rFonts w:cstheme="minorHAnsi"/>
          <w:shd w:val="clear" w:color="auto" w:fill="FFFFFF"/>
        </w:rPr>
        <w:t xml:space="preserve"> </w:t>
      </w:r>
      <w:r w:rsidRPr="00C0292E">
        <w:rPr>
          <w:rFonts w:cstheme="minorHAnsi"/>
          <w:shd w:val="clear" w:color="auto" w:fill="FFFFFF"/>
        </w:rPr>
        <w:t>- az Önkormányzat elkészítteti az értékvizsgálatot, az alábbi tartalom szerint:</w:t>
      </w:r>
    </w:p>
    <w:p w14:paraId="3D4F2408" w14:textId="77777777" w:rsidR="0023154A" w:rsidRPr="00C0292E" w:rsidRDefault="0023154A" w:rsidP="005F06A8">
      <w:pPr>
        <w:numPr>
          <w:ilvl w:val="0"/>
          <w:numId w:val="4"/>
        </w:numPr>
        <w:tabs>
          <w:tab w:val="left" w:pos="709"/>
        </w:tabs>
        <w:suppressAutoHyphens/>
        <w:autoSpaceDN w:val="0"/>
        <w:spacing w:after="0" w:line="240" w:lineRule="auto"/>
        <w:ind w:left="709" w:hanging="284"/>
        <w:jc w:val="both"/>
        <w:textAlignment w:val="baseline"/>
        <w:rPr>
          <w:rFonts w:cstheme="minorHAnsi"/>
        </w:rPr>
      </w:pPr>
      <w:r w:rsidRPr="00C0292E">
        <w:rPr>
          <w:rFonts w:cstheme="minorHAnsi"/>
        </w:rPr>
        <w:t>a védendő értékek megnevezése, szükség esetén körül határolása, térképi ábrázolással,</w:t>
      </w:r>
    </w:p>
    <w:p w14:paraId="202628B1" w14:textId="77777777" w:rsidR="0023154A" w:rsidRPr="00C0292E" w:rsidRDefault="0023154A" w:rsidP="005F06A8">
      <w:pPr>
        <w:numPr>
          <w:ilvl w:val="0"/>
          <w:numId w:val="4"/>
        </w:numPr>
        <w:tabs>
          <w:tab w:val="left" w:pos="709"/>
        </w:tabs>
        <w:suppressAutoHyphens/>
        <w:autoSpaceDN w:val="0"/>
        <w:spacing w:after="0" w:line="240" w:lineRule="auto"/>
        <w:ind w:left="709" w:hanging="284"/>
        <w:jc w:val="both"/>
        <w:textAlignment w:val="baseline"/>
        <w:rPr>
          <w:rFonts w:cstheme="minorHAnsi"/>
        </w:rPr>
      </w:pPr>
      <w:r w:rsidRPr="00C0292E">
        <w:rPr>
          <w:rFonts w:cstheme="minorHAnsi"/>
        </w:rPr>
        <w:t xml:space="preserve">a pontos hely, utca, házszám, helyrajzi szám, épület-, illetve telekrész megjelölése, </w:t>
      </w:r>
    </w:p>
    <w:p w14:paraId="72F3C359" w14:textId="3D7D45E7" w:rsidR="0023154A" w:rsidRPr="00C0292E" w:rsidRDefault="0023154A" w:rsidP="005F06A8">
      <w:pPr>
        <w:numPr>
          <w:ilvl w:val="0"/>
          <w:numId w:val="4"/>
        </w:numPr>
        <w:tabs>
          <w:tab w:val="left" w:pos="709"/>
        </w:tabs>
        <w:suppressAutoHyphens/>
        <w:autoSpaceDN w:val="0"/>
        <w:spacing w:after="0" w:line="240" w:lineRule="auto"/>
        <w:ind w:left="709" w:hanging="284"/>
        <w:jc w:val="both"/>
        <w:textAlignment w:val="baseline"/>
        <w:rPr>
          <w:rFonts w:cstheme="minorHAnsi"/>
        </w:rPr>
      </w:pPr>
      <w:r w:rsidRPr="00C0292E">
        <w:rPr>
          <w:rFonts w:cstheme="minorHAnsi"/>
        </w:rPr>
        <w:t>a védendő érték leírása, dokumentálása (irodalom, fotók), egyéb adatok, tervek</w:t>
      </w:r>
      <w:r w:rsidR="0060343A" w:rsidRPr="00C0292E">
        <w:rPr>
          <w:rFonts w:cstheme="minorHAnsi"/>
        </w:rPr>
        <w:t>,</w:t>
      </w:r>
    </w:p>
    <w:p w14:paraId="0C9A1E41" w14:textId="77777777" w:rsidR="0023154A" w:rsidRPr="00C0292E" w:rsidRDefault="0023154A" w:rsidP="005F06A8">
      <w:pPr>
        <w:numPr>
          <w:ilvl w:val="0"/>
          <w:numId w:val="4"/>
        </w:numPr>
        <w:tabs>
          <w:tab w:val="left" w:pos="709"/>
        </w:tabs>
        <w:suppressAutoHyphens/>
        <w:autoSpaceDN w:val="0"/>
        <w:spacing w:after="0" w:line="240" w:lineRule="auto"/>
        <w:ind w:left="709" w:hanging="284"/>
        <w:jc w:val="both"/>
        <w:textAlignment w:val="baseline"/>
        <w:rPr>
          <w:rFonts w:cstheme="minorHAnsi"/>
        </w:rPr>
      </w:pPr>
      <w:r w:rsidRPr="00C0292E">
        <w:rPr>
          <w:rFonts w:cstheme="minorHAnsi"/>
        </w:rPr>
        <w:t>a védendő érték fotódokumentációja,</w:t>
      </w:r>
    </w:p>
    <w:p w14:paraId="0F874CE7" w14:textId="77777777" w:rsidR="0023154A" w:rsidRPr="00C0292E" w:rsidRDefault="0023154A" w:rsidP="005F06A8">
      <w:pPr>
        <w:numPr>
          <w:ilvl w:val="0"/>
          <w:numId w:val="4"/>
        </w:numPr>
        <w:tabs>
          <w:tab w:val="left" w:pos="709"/>
        </w:tabs>
        <w:suppressAutoHyphens/>
        <w:autoSpaceDN w:val="0"/>
        <w:spacing w:after="0" w:line="240" w:lineRule="auto"/>
        <w:ind w:left="709" w:hanging="284"/>
        <w:jc w:val="both"/>
        <w:textAlignment w:val="baseline"/>
        <w:rPr>
          <w:rFonts w:cstheme="minorHAnsi"/>
        </w:rPr>
      </w:pPr>
      <w:r w:rsidRPr="00C0292E">
        <w:rPr>
          <w:rFonts w:cstheme="minorHAnsi"/>
        </w:rPr>
        <w:t>a védetté nyilvánítás indokolása.</w:t>
      </w:r>
    </w:p>
    <w:p w14:paraId="549DF09D" w14:textId="77777777" w:rsidR="0023154A" w:rsidRPr="008842B7" w:rsidRDefault="0023154A" w:rsidP="002763AB">
      <w:pPr>
        <w:tabs>
          <w:tab w:val="left" w:pos="540"/>
        </w:tabs>
        <w:spacing w:after="0" w:line="240" w:lineRule="auto"/>
        <w:jc w:val="both"/>
        <w:rPr>
          <w:rFonts w:cstheme="minorHAnsi"/>
          <w:sz w:val="16"/>
          <w:szCs w:val="16"/>
          <w:shd w:val="clear" w:color="auto" w:fill="FFFFFF"/>
        </w:rPr>
      </w:pPr>
    </w:p>
    <w:p w14:paraId="4A24A7CD" w14:textId="77777777" w:rsidR="0023154A" w:rsidRPr="00C0292E" w:rsidRDefault="0023154A" w:rsidP="002763AB">
      <w:pPr>
        <w:tabs>
          <w:tab w:val="left" w:pos="426"/>
          <w:tab w:val="left" w:pos="1080"/>
        </w:tabs>
        <w:suppressAutoHyphens/>
        <w:autoSpaceDN w:val="0"/>
        <w:spacing w:after="0" w:line="240" w:lineRule="auto"/>
        <w:jc w:val="both"/>
        <w:textAlignment w:val="baseline"/>
        <w:rPr>
          <w:rFonts w:cstheme="minorHAnsi"/>
          <w:shd w:val="clear" w:color="auto" w:fill="FFFFFF"/>
        </w:rPr>
      </w:pPr>
      <w:r w:rsidRPr="00C0292E">
        <w:rPr>
          <w:rFonts w:cstheme="minorHAnsi"/>
          <w:shd w:val="clear" w:color="auto" w:fill="FFFFFF"/>
        </w:rPr>
        <w:t>(4) A védettség elrendeléséről a Képviselő-testület dönt.</w:t>
      </w:r>
    </w:p>
    <w:p w14:paraId="7B464B78" w14:textId="77777777" w:rsidR="0023154A" w:rsidRPr="008842B7" w:rsidRDefault="0023154A" w:rsidP="0023154A">
      <w:pPr>
        <w:tabs>
          <w:tab w:val="left" w:pos="540"/>
        </w:tabs>
        <w:spacing w:after="0" w:line="240" w:lineRule="auto"/>
        <w:jc w:val="both"/>
        <w:rPr>
          <w:rFonts w:cstheme="minorHAnsi"/>
          <w:sz w:val="16"/>
          <w:szCs w:val="16"/>
          <w:shd w:val="clear" w:color="auto" w:fill="FFFFFF"/>
        </w:rPr>
      </w:pPr>
    </w:p>
    <w:p w14:paraId="52CA3F4A" w14:textId="3079D84C" w:rsidR="0023154A" w:rsidRPr="00C0292E" w:rsidRDefault="002763AB" w:rsidP="002B1D40">
      <w:pPr>
        <w:pStyle w:val="Cmsor2"/>
        <w:numPr>
          <w:ilvl w:val="0"/>
          <w:numId w:val="5"/>
        </w:numPr>
        <w:spacing w:before="0" w:line="240" w:lineRule="auto"/>
        <w:ind w:left="426" w:hanging="426"/>
        <w:jc w:val="left"/>
      </w:pPr>
      <w:bookmarkStart w:id="57" w:name="_Toc492105982"/>
      <w:bookmarkStart w:id="58" w:name="_Toc492106175"/>
      <w:bookmarkStart w:id="59" w:name="_Toc492106368"/>
      <w:bookmarkStart w:id="60" w:name="_Toc492113665"/>
      <w:bookmarkStart w:id="61" w:name="_Toc492105983"/>
      <w:bookmarkStart w:id="62" w:name="_Toc492106176"/>
      <w:bookmarkStart w:id="63" w:name="_Toc492106369"/>
      <w:bookmarkStart w:id="64" w:name="_Toc492113666"/>
      <w:bookmarkStart w:id="65" w:name="_Toc492113667"/>
      <w:bookmarkStart w:id="66" w:name="_Toc498927353"/>
      <w:bookmarkEnd w:id="57"/>
      <w:bookmarkEnd w:id="58"/>
      <w:bookmarkEnd w:id="59"/>
      <w:bookmarkEnd w:id="60"/>
      <w:bookmarkEnd w:id="61"/>
      <w:bookmarkEnd w:id="62"/>
      <w:bookmarkEnd w:id="63"/>
      <w:bookmarkEnd w:id="64"/>
      <w:r w:rsidRPr="00C0292E">
        <w:t xml:space="preserve">A </w:t>
      </w:r>
      <w:r w:rsidR="00090C36" w:rsidRPr="00C0292E">
        <w:t>helyi véd</w:t>
      </w:r>
      <w:r w:rsidR="00456994" w:rsidRPr="00C0292E">
        <w:t>ettség</w:t>
      </w:r>
      <w:r w:rsidR="0060343A" w:rsidRPr="00C0292E">
        <w:t xml:space="preserve"> megszü</w:t>
      </w:r>
      <w:r w:rsidR="00090C36" w:rsidRPr="00C0292E">
        <w:t>ntetése</w:t>
      </w:r>
      <w:bookmarkEnd w:id="65"/>
      <w:bookmarkEnd w:id="66"/>
    </w:p>
    <w:p w14:paraId="33EAEE19" w14:textId="77777777" w:rsidR="0023154A" w:rsidRPr="00C0292E" w:rsidRDefault="0023154A" w:rsidP="002B1D40">
      <w:pPr>
        <w:pStyle w:val="Listaszerbekezds"/>
        <w:numPr>
          <w:ilvl w:val="0"/>
          <w:numId w:val="13"/>
        </w:numPr>
        <w:spacing w:after="0" w:line="240" w:lineRule="auto"/>
        <w:ind w:left="0" w:firstLine="0"/>
        <w:rPr>
          <w:b/>
        </w:rPr>
      </w:pPr>
      <w:r w:rsidRPr="00C0292E">
        <w:rPr>
          <w:b/>
        </w:rPr>
        <w:t xml:space="preserve">§ </w:t>
      </w:r>
    </w:p>
    <w:p w14:paraId="56BD045B" w14:textId="2759803F" w:rsidR="0023154A" w:rsidRPr="00C0292E" w:rsidRDefault="0023154A" w:rsidP="002763AB">
      <w:pPr>
        <w:tabs>
          <w:tab w:val="left" w:pos="426"/>
          <w:tab w:val="left" w:pos="1080"/>
        </w:tabs>
        <w:suppressAutoHyphens/>
        <w:autoSpaceDN w:val="0"/>
        <w:spacing w:after="0" w:line="240" w:lineRule="auto"/>
        <w:jc w:val="both"/>
        <w:textAlignment w:val="baseline"/>
        <w:rPr>
          <w:rFonts w:cstheme="minorHAnsi"/>
          <w:shd w:val="clear" w:color="auto" w:fill="FFFFFF"/>
        </w:rPr>
      </w:pPr>
      <w:r w:rsidRPr="00C0292E">
        <w:rPr>
          <w:rFonts w:cstheme="minorHAnsi"/>
        </w:rPr>
        <w:t>(1) A helyi véde</w:t>
      </w:r>
      <w:r w:rsidR="00456994" w:rsidRPr="00C0292E">
        <w:rPr>
          <w:rFonts w:cstheme="minorHAnsi"/>
        </w:rPr>
        <w:t>ttség</w:t>
      </w:r>
      <w:r w:rsidRPr="00C0292E">
        <w:rPr>
          <w:rFonts w:cstheme="minorHAnsi"/>
        </w:rPr>
        <w:t xml:space="preserve"> megszüntetésével kapcsolatos eljárás hivatalból, vagy írásbeli kérelem alapján indulhat,</w:t>
      </w:r>
      <w:r w:rsidRPr="00C0292E">
        <w:rPr>
          <w:rFonts w:cstheme="minorHAnsi"/>
          <w:shd w:val="clear" w:color="auto" w:fill="FFFFFF"/>
        </w:rPr>
        <w:t xml:space="preserve"> melyet a polgármesterhez kell benyújtani.</w:t>
      </w:r>
    </w:p>
    <w:p w14:paraId="2C5CF7A5" w14:textId="77777777" w:rsidR="0023154A" w:rsidRPr="008842B7" w:rsidRDefault="0023154A" w:rsidP="00C0292E">
      <w:pPr>
        <w:tabs>
          <w:tab w:val="left" w:pos="540"/>
        </w:tabs>
        <w:spacing w:after="0" w:line="240" w:lineRule="auto"/>
        <w:jc w:val="both"/>
        <w:rPr>
          <w:rFonts w:cstheme="minorHAnsi"/>
          <w:sz w:val="16"/>
          <w:szCs w:val="16"/>
          <w:shd w:val="clear" w:color="auto" w:fill="FFFFFF"/>
        </w:rPr>
      </w:pPr>
    </w:p>
    <w:p w14:paraId="05952D97" w14:textId="77777777" w:rsidR="0023154A" w:rsidRPr="00C0292E" w:rsidRDefault="0023154A" w:rsidP="002763AB">
      <w:pPr>
        <w:tabs>
          <w:tab w:val="left" w:pos="426"/>
          <w:tab w:val="left" w:pos="1080"/>
        </w:tabs>
        <w:suppressAutoHyphens/>
        <w:autoSpaceDN w:val="0"/>
        <w:spacing w:after="0" w:line="240" w:lineRule="auto"/>
        <w:jc w:val="both"/>
        <w:textAlignment w:val="baseline"/>
        <w:rPr>
          <w:rFonts w:cstheme="minorHAnsi"/>
        </w:rPr>
      </w:pPr>
      <w:r w:rsidRPr="00C0292E">
        <w:rPr>
          <w:rFonts w:cstheme="minorHAnsi"/>
        </w:rPr>
        <w:t>(2) Helyi védettség megszüntetése akkor kezdeményezhető, ha a védettséget alátámasztó indokok már nem állnak fenn. Az értékvizsgálati eljárást a benyújtott dokumentumok alapján le kell folytatni.</w:t>
      </w:r>
    </w:p>
    <w:p w14:paraId="4702B99F" w14:textId="77777777" w:rsidR="0023154A" w:rsidRPr="008842B7" w:rsidRDefault="0023154A" w:rsidP="00C0292E">
      <w:pPr>
        <w:tabs>
          <w:tab w:val="left" w:pos="540"/>
        </w:tabs>
        <w:spacing w:after="0" w:line="240" w:lineRule="auto"/>
        <w:jc w:val="both"/>
        <w:rPr>
          <w:rFonts w:cstheme="minorHAnsi"/>
          <w:sz w:val="16"/>
          <w:szCs w:val="16"/>
          <w:shd w:val="clear" w:color="auto" w:fill="FFFFFF"/>
        </w:rPr>
      </w:pPr>
    </w:p>
    <w:p w14:paraId="4E97D257" w14:textId="2D1DEBBF" w:rsidR="0023154A" w:rsidRPr="00C0292E" w:rsidRDefault="0023154A" w:rsidP="002763AB">
      <w:pPr>
        <w:tabs>
          <w:tab w:val="left" w:pos="426"/>
          <w:tab w:val="left" w:pos="1080"/>
        </w:tabs>
        <w:suppressAutoHyphens/>
        <w:autoSpaceDN w:val="0"/>
        <w:spacing w:after="0" w:line="240" w:lineRule="auto"/>
        <w:jc w:val="both"/>
        <w:textAlignment w:val="baseline"/>
        <w:rPr>
          <w:rFonts w:cstheme="minorHAnsi"/>
        </w:rPr>
      </w:pPr>
      <w:r w:rsidRPr="00C0292E">
        <w:rPr>
          <w:rFonts w:cstheme="minorHAnsi"/>
        </w:rPr>
        <w:t xml:space="preserve">(3) Helyi </w:t>
      </w:r>
      <w:r w:rsidR="00456994" w:rsidRPr="00C0292E">
        <w:rPr>
          <w:rFonts w:cstheme="minorHAnsi"/>
        </w:rPr>
        <w:t>védettség</w:t>
      </w:r>
      <w:r w:rsidRPr="00C0292E">
        <w:rPr>
          <w:rFonts w:cstheme="minorHAnsi"/>
        </w:rPr>
        <w:t xml:space="preserve"> megszüntetésére irányuló kérelmet lehet benyújtani, amennyiben  </w:t>
      </w:r>
    </w:p>
    <w:p w14:paraId="316D3BAF" w14:textId="77777777" w:rsidR="0023154A" w:rsidRPr="00C0292E" w:rsidRDefault="0023154A" w:rsidP="002763AB">
      <w:pPr>
        <w:tabs>
          <w:tab w:val="left" w:pos="6430"/>
        </w:tabs>
        <w:spacing w:after="0" w:line="240" w:lineRule="auto"/>
        <w:jc w:val="both"/>
        <w:rPr>
          <w:rFonts w:cstheme="minorHAnsi"/>
        </w:rPr>
      </w:pPr>
      <w:r w:rsidRPr="00C0292E">
        <w:rPr>
          <w:rFonts w:cstheme="minorHAnsi"/>
        </w:rPr>
        <w:t xml:space="preserve">a) műszakilag indokoltható, </w:t>
      </w:r>
    </w:p>
    <w:p w14:paraId="46976784" w14:textId="77777777" w:rsidR="0023154A" w:rsidRPr="00C0292E" w:rsidRDefault="0023154A" w:rsidP="002763AB">
      <w:pPr>
        <w:tabs>
          <w:tab w:val="left" w:pos="6430"/>
        </w:tabs>
        <w:spacing w:after="0" w:line="240" w:lineRule="auto"/>
        <w:jc w:val="both"/>
        <w:rPr>
          <w:rFonts w:cstheme="minorHAnsi"/>
        </w:rPr>
      </w:pPr>
      <w:r w:rsidRPr="00C0292E">
        <w:rPr>
          <w:rFonts w:cstheme="minorHAnsi"/>
        </w:rPr>
        <w:t xml:space="preserve">b) életveszély-elhárítása miatt, </w:t>
      </w:r>
    </w:p>
    <w:p w14:paraId="396AFC9C" w14:textId="77777777" w:rsidR="0023154A" w:rsidRPr="00C0292E" w:rsidRDefault="0023154A" w:rsidP="002763AB">
      <w:pPr>
        <w:tabs>
          <w:tab w:val="left" w:pos="6430"/>
        </w:tabs>
        <w:spacing w:after="0" w:line="240" w:lineRule="auto"/>
        <w:jc w:val="both"/>
        <w:rPr>
          <w:rFonts w:cstheme="minorHAnsi"/>
        </w:rPr>
      </w:pPr>
      <w:r w:rsidRPr="00C0292E">
        <w:rPr>
          <w:rFonts w:cstheme="minorHAnsi"/>
        </w:rPr>
        <w:t>c) a védett elemet országos védelmi kategóriába emelték.</w:t>
      </w:r>
    </w:p>
    <w:p w14:paraId="6A5F1EE0" w14:textId="1A75F232" w:rsidR="0023154A" w:rsidRPr="00C0292E" w:rsidRDefault="0023154A" w:rsidP="002763AB">
      <w:pPr>
        <w:tabs>
          <w:tab w:val="left" w:pos="540"/>
        </w:tabs>
        <w:suppressAutoHyphens/>
        <w:autoSpaceDN w:val="0"/>
        <w:spacing w:after="0" w:line="240" w:lineRule="auto"/>
        <w:jc w:val="both"/>
        <w:textAlignment w:val="baseline"/>
        <w:rPr>
          <w:rFonts w:cstheme="minorHAnsi"/>
        </w:rPr>
      </w:pPr>
      <w:r w:rsidRPr="00C0292E">
        <w:rPr>
          <w:rFonts w:cstheme="minorHAnsi"/>
        </w:rPr>
        <w:t xml:space="preserve">(4) A helyi </w:t>
      </w:r>
      <w:r w:rsidR="00456994" w:rsidRPr="00C0292E">
        <w:rPr>
          <w:rFonts w:cstheme="minorHAnsi"/>
        </w:rPr>
        <w:t>védettség</w:t>
      </w:r>
      <w:r w:rsidRPr="00C0292E">
        <w:rPr>
          <w:rFonts w:cstheme="minorHAnsi"/>
        </w:rPr>
        <w:t xml:space="preserve"> megszüntetésére irányuló kérelemhez mellékelni kell </w:t>
      </w:r>
    </w:p>
    <w:p w14:paraId="5E3067C4" w14:textId="77777777" w:rsidR="0023154A" w:rsidRPr="00C0292E" w:rsidRDefault="0023154A" w:rsidP="002763AB">
      <w:pPr>
        <w:tabs>
          <w:tab w:val="left" w:pos="540"/>
        </w:tabs>
        <w:suppressAutoHyphens/>
        <w:autoSpaceDN w:val="0"/>
        <w:spacing w:after="0" w:line="240" w:lineRule="auto"/>
        <w:jc w:val="both"/>
        <w:textAlignment w:val="baseline"/>
        <w:rPr>
          <w:rFonts w:cstheme="minorHAnsi"/>
        </w:rPr>
      </w:pPr>
      <w:r w:rsidRPr="00C0292E">
        <w:rPr>
          <w:rFonts w:cstheme="minorHAnsi"/>
        </w:rPr>
        <w:t xml:space="preserve">a) a védett elem teljes körű műszaki felmérését, mely magában foglalja alaprajzokat, metszeteket, homlokzatok dokumentációját, a védett elem minden irányú fényképes dokumentációját, </w:t>
      </w:r>
    </w:p>
    <w:p w14:paraId="0209B5BB" w14:textId="77777777" w:rsidR="0023154A" w:rsidRPr="00C0292E" w:rsidRDefault="0023154A" w:rsidP="002763AB">
      <w:pPr>
        <w:tabs>
          <w:tab w:val="left" w:pos="540"/>
        </w:tabs>
        <w:suppressAutoHyphens/>
        <w:autoSpaceDN w:val="0"/>
        <w:spacing w:after="0" w:line="240" w:lineRule="auto"/>
        <w:jc w:val="both"/>
        <w:textAlignment w:val="baseline"/>
        <w:rPr>
          <w:rFonts w:cstheme="minorHAnsi"/>
        </w:rPr>
      </w:pPr>
      <w:r w:rsidRPr="00C0292E">
        <w:rPr>
          <w:rFonts w:cstheme="minorHAnsi"/>
        </w:rPr>
        <w:t xml:space="preserve">b) amennyiben szükséges, a történeti kutatás megtörténtét igazoló dokumentumot. </w:t>
      </w:r>
    </w:p>
    <w:p w14:paraId="498D6D26" w14:textId="77777777" w:rsidR="0023154A" w:rsidRPr="008842B7" w:rsidRDefault="0023154A" w:rsidP="00C0292E">
      <w:pPr>
        <w:tabs>
          <w:tab w:val="left" w:pos="540"/>
        </w:tabs>
        <w:spacing w:after="0" w:line="240" w:lineRule="auto"/>
        <w:jc w:val="both"/>
        <w:rPr>
          <w:rFonts w:cstheme="minorHAnsi"/>
          <w:sz w:val="16"/>
          <w:szCs w:val="16"/>
          <w:shd w:val="clear" w:color="auto" w:fill="FFFFFF"/>
        </w:rPr>
      </w:pPr>
    </w:p>
    <w:p w14:paraId="51A116B5" w14:textId="12C717F0" w:rsidR="0023154A" w:rsidRPr="00C0292E" w:rsidRDefault="0023154A" w:rsidP="002763AB">
      <w:pPr>
        <w:tabs>
          <w:tab w:val="left" w:pos="540"/>
        </w:tabs>
        <w:suppressAutoHyphens/>
        <w:autoSpaceDN w:val="0"/>
        <w:spacing w:after="0" w:line="240" w:lineRule="auto"/>
        <w:jc w:val="both"/>
        <w:textAlignment w:val="baseline"/>
        <w:rPr>
          <w:rFonts w:cstheme="minorHAnsi"/>
        </w:rPr>
      </w:pPr>
      <w:r w:rsidRPr="00C0292E">
        <w:rPr>
          <w:rFonts w:cstheme="minorHAnsi"/>
        </w:rPr>
        <w:t xml:space="preserve">(5) A helyi </w:t>
      </w:r>
      <w:r w:rsidR="00456994" w:rsidRPr="00C0292E">
        <w:rPr>
          <w:rFonts w:cstheme="minorHAnsi"/>
        </w:rPr>
        <w:t xml:space="preserve">védettség </w:t>
      </w:r>
      <w:r w:rsidRPr="00C0292E">
        <w:rPr>
          <w:rFonts w:cstheme="minorHAnsi"/>
        </w:rPr>
        <w:t>megszüntetése nem járhat a települési arculat kedvezőtlen irányú változásával.</w:t>
      </w:r>
    </w:p>
    <w:p w14:paraId="2BF10EAC" w14:textId="77777777" w:rsidR="0023154A" w:rsidRPr="008842B7" w:rsidRDefault="0023154A" w:rsidP="00C0292E">
      <w:pPr>
        <w:tabs>
          <w:tab w:val="left" w:pos="540"/>
        </w:tabs>
        <w:spacing w:after="0" w:line="240" w:lineRule="auto"/>
        <w:jc w:val="both"/>
        <w:rPr>
          <w:rFonts w:cstheme="minorHAnsi"/>
          <w:sz w:val="16"/>
          <w:szCs w:val="16"/>
          <w:shd w:val="clear" w:color="auto" w:fill="FFFFFF"/>
        </w:rPr>
      </w:pPr>
    </w:p>
    <w:p w14:paraId="59CCAC0F" w14:textId="4B5E6A0F" w:rsidR="0023154A" w:rsidRPr="00C0292E" w:rsidRDefault="0023154A" w:rsidP="002763AB">
      <w:pPr>
        <w:tabs>
          <w:tab w:val="left" w:pos="540"/>
        </w:tabs>
        <w:suppressAutoHyphens/>
        <w:autoSpaceDN w:val="0"/>
        <w:spacing w:after="0" w:line="240" w:lineRule="auto"/>
        <w:jc w:val="both"/>
        <w:textAlignment w:val="baseline"/>
        <w:rPr>
          <w:rFonts w:cstheme="minorHAnsi"/>
          <w:shd w:val="clear" w:color="auto" w:fill="FFFFFF"/>
        </w:rPr>
      </w:pPr>
      <w:r w:rsidRPr="00C0292E">
        <w:rPr>
          <w:rFonts w:cstheme="minorHAnsi"/>
        </w:rPr>
        <w:t>(6) A helyi véde</w:t>
      </w:r>
      <w:r w:rsidR="0060343A" w:rsidRPr="00C0292E">
        <w:rPr>
          <w:rFonts w:cstheme="minorHAnsi"/>
        </w:rPr>
        <w:t>ttség</w:t>
      </w:r>
      <w:r w:rsidRPr="00C0292E">
        <w:rPr>
          <w:rFonts w:cstheme="minorHAnsi"/>
        </w:rPr>
        <w:t xml:space="preserve"> megszüntetéséhez jelen rendelet módosítása szükséges, mely módosítás előfeltételeként a vonatkozó jogszabályokban előírt egyeztetési eljárásokat le kell folytatni.</w:t>
      </w:r>
    </w:p>
    <w:p w14:paraId="1BF1918B" w14:textId="77777777" w:rsidR="0023154A" w:rsidRPr="008842B7" w:rsidRDefault="0023154A" w:rsidP="00C0292E">
      <w:pPr>
        <w:tabs>
          <w:tab w:val="left" w:pos="540"/>
        </w:tabs>
        <w:spacing w:after="0" w:line="240" w:lineRule="auto"/>
        <w:jc w:val="both"/>
        <w:rPr>
          <w:rFonts w:cstheme="minorHAnsi"/>
          <w:sz w:val="16"/>
          <w:szCs w:val="16"/>
          <w:shd w:val="clear" w:color="auto" w:fill="FFFFFF"/>
        </w:rPr>
      </w:pPr>
    </w:p>
    <w:p w14:paraId="1D695006" w14:textId="0A1899C6" w:rsidR="0023154A" w:rsidRPr="00C0292E" w:rsidRDefault="0023154A" w:rsidP="002763AB">
      <w:pPr>
        <w:tabs>
          <w:tab w:val="left" w:pos="426"/>
          <w:tab w:val="left" w:pos="1080"/>
        </w:tabs>
        <w:suppressAutoHyphens/>
        <w:autoSpaceDN w:val="0"/>
        <w:spacing w:after="0" w:line="240" w:lineRule="auto"/>
        <w:jc w:val="both"/>
        <w:textAlignment w:val="baseline"/>
        <w:rPr>
          <w:rFonts w:cstheme="minorHAnsi"/>
        </w:rPr>
      </w:pPr>
      <w:r w:rsidRPr="00C0292E">
        <w:rPr>
          <w:rFonts w:cstheme="minorHAnsi"/>
        </w:rPr>
        <w:t>(7) A védettség megszüntetéséről a Képviselő-testület dönt.</w:t>
      </w:r>
    </w:p>
    <w:p w14:paraId="6CCFE591" w14:textId="77777777" w:rsidR="00A564F6" w:rsidRPr="008842B7" w:rsidRDefault="00A564F6" w:rsidP="00C0292E">
      <w:pPr>
        <w:tabs>
          <w:tab w:val="left" w:pos="540"/>
        </w:tabs>
        <w:spacing w:after="0" w:line="240" w:lineRule="auto"/>
        <w:jc w:val="both"/>
        <w:rPr>
          <w:rFonts w:cstheme="minorHAnsi"/>
          <w:sz w:val="16"/>
          <w:szCs w:val="16"/>
          <w:shd w:val="clear" w:color="auto" w:fill="FFFFFF"/>
        </w:rPr>
      </w:pPr>
    </w:p>
    <w:p w14:paraId="7D9D4BE7" w14:textId="39D69FD9" w:rsidR="0023154A" w:rsidRPr="00C0292E" w:rsidRDefault="002763AB" w:rsidP="002B1D40">
      <w:pPr>
        <w:pStyle w:val="Cmsor2"/>
        <w:numPr>
          <w:ilvl w:val="0"/>
          <w:numId w:val="5"/>
        </w:numPr>
        <w:spacing w:before="0" w:line="240" w:lineRule="auto"/>
        <w:ind w:left="426" w:hanging="426"/>
        <w:jc w:val="left"/>
      </w:pPr>
      <w:bookmarkStart w:id="67" w:name="_Toc492105985"/>
      <w:bookmarkStart w:id="68" w:name="_Toc492106178"/>
      <w:bookmarkStart w:id="69" w:name="_Toc492106371"/>
      <w:bookmarkStart w:id="70" w:name="_Toc492113668"/>
      <w:bookmarkStart w:id="71" w:name="_Toc492113669"/>
      <w:bookmarkStart w:id="72" w:name="_Toc498927354"/>
      <w:bookmarkEnd w:id="67"/>
      <w:bookmarkEnd w:id="68"/>
      <w:bookmarkEnd w:id="69"/>
      <w:bookmarkEnd w:id="70"/>
      <w:r w:rsidRPr="00C0292E">
        <w:t xml:space="preserve">A </w:t>
      </w:r>
      <w:r w:rsidR="00090C36" w:rsidRPr="00C0292E">
        <w:t>képviselő-testület döntésével összefüggő feladatok</w:t>
      </w:r>
      <w:bookmarkEnd w:id="71"/>
      <w:bookmarkEnd w:id="72"/>
    </w:p>
    <w:p w14:paraId="1675E5D1" w14:textId="77777777" w:rsidR="0023154A" w:rsidRPr="00C0292E" w:rsidRDefault="0023154A" w:rsidP="002B1D40">
      <w:pPr>
        <w:pStyle w:val="Listaszerbekezds"/>
        <w:numPr>
          <w:ilvl w:val="0"/>
          <w:numId w:val="13"/>
        </w:numPr>
        <w:spacing w:after="0" w:line="240" w:lineRule="auto"/>
        <w:ind w:left="0" w:firstLine="0"/>
        <w:rPr>
          <w:b/>
        </w:rPr>
      </w:pPr>
      <w:r w:rsidRPr="00C0292E">
        <w:rPr>
          <w:b/>
        </w:rPr>
        <w:t>§</w:t>
      </w:r>
    </w:p>
    <w:p w14:paraId="43FE3102" w14:textId="77777777" w:rsidR="0023154A" w:rsidRPr="00C0292E" w:rsidRDefault="0023154A" w:rsidP="0023154A">
      <w:pPr>
        <w:tabs>
          <w:tab w:val="left" w:pos="426"/>
          <w:tab w:val="left" w:pos="1080"/>
        </w:tabs>
        <w:suppressAutoHyphens/>
        <w:autoSpaceDN w:val="0"/>
        <w:spacing w:after="0" w:line="240" w:lineRule="auto"/>
        <w:jc w:val="both"/>
        <w:textAlignment w:val="baseline"/>
        <w:rPr>
          <w:rFonts w:cstheme="minorHAnsi"/>
        </w:rPr>
      </w:pPr>
      <w:r w:rsidRPr="00C0292E">
        <w:rPr>
          <w:rFonts w:cstheme="minorHAnsi"/>
        </w:rPr>
        <w:t>(1) Az előzetes értékvizsgálat elkészíttetéséről az Önkormányzat gondoskodik.</w:t>
      </w:r>
    </w:p>
    <w:p w14:paraId="09AAE868" w14:textId="77777777" w:rsidR="0023154A" w:rsidRPr="00C0292E" w:rsidRDefault="0023154A" w:rsidP="00C0292E">
      <w:pPr>
        <w:tabs>
          <w:tab w:val="left" w:pos="540"/>
        </w:tabs>
        <w:spacing w:after="0" w:line="240" w:lineRule="auto"/>
        <w:jc w:val="both"/>
        <w:rPr>
          <w:rFonts w:cstheme="minorHAnsi"/>
          <w:sz w:val="12"/>
          <w:szCs w:val="12"/>
          <w:shd w:val="clear" w:color="auto" w:fill="FFFFFF"/>
        </w:rPr>
      </w:pPr>
    </w:p>
    <w:p w14:paraId="7CA2869D" w14:textId="77777777" w:rsidR="0023154A" w:rsidRPr="00C0292E" w:rsidRDefault="0023154A" w:rsidP="0023154A">
      <w:pPr>
        <w:tabs>
          <w:tab w:val="left" w:pos="426"/>
          <w:tab w:val="left" w:pos="1080"/>
        </w:tabs>
        <w:suppressAutoHyphens/>
        <w:autoSpaceDN w:val="0"/>
        <w:spacing w:after="0" w:line="240" w:lineRule="auto"/>
        <w:jc w:val="both"/>
        <w:textAlignment w:val="baseline"/>
        <w:rPr>
          <w:rFonts w:cstheme="minorHAnsi"/>
        </w:rPr>
      </w:pPr>
      <w:r w:rsidRPr="00C0292E">
        <w:rPr>
          <w:rFonts w:cstheme="minorHAnsi"/>
        </w:rPr>
        <w:t>(2) A védetté nyilvánítással kapcsolatos javaslatot a partnerségi rendeletben megfogalmazott</w:t>
      </w:r>
      <w:r w:rsidRPr="00C0292E">
        <w:rPr>
          <w:rFonts w:cstheme="minorHAnsi"/>
          <w:sz w:val="24"/>
          <w:szCs w:val="24"/>
        </w:rPr>
        <w:t xml:space="preserve"> </w:t>
      </w:r>
      <w:r w:rsidRPr="00C0292E">
        <w:rPr>
          <w:rFonts w:cstheme="minorHAnsi"/>
        </w:rPr>
        <w:t>előírások szerint partnerségi egyeztetésre kell bocsátani.</w:t>
      </w:r>
    </w:p>
    <w:p w14:paraId="02133504" w14:textId="77777777" w:rsidR="0023154A" w:rsidRPr="00C0292E" w:rsidRDefault="0023154A" w:rsidP="00C0292E">
      <w:pPr>
        <w:tabs>
          <w:tab w:val="left" w:pos="540"/>
        </w:tabs>
        <w:spacing w:after="0" w:line="240" w:lineRule="auto"/>
        <w:jc w:val="both"/>
        <w:rPr>
          <w:rFonts w:cstheme="minorHAnsi"/>
          <w:sz w:val="12"/>
          <w:szCs w:val="12"/>
          <w:shd w:val="clear" w:color="auto" w:fill="FFFFFF"/>
        </w:rPr>
      </w:pPr>
    </w:p>
    <w:p w14:paraId="35E59739" w14:textId="77777777" w:rsidR="0023154A" w:rsidRPr="00C0292E" w:rsidRDefault="0023154A" w:rsidP="0023154A">
      <w:pPr>
        <w:tabs>
          <w:tab w:val="left" w:pos="426"/>
          <w:tab w:val="left" w:pos="1080"/>
        </w:tabs>
        <w:suppressAutoHyphens/>
        <w:autoSpaceDN w:val="0"/>
        <w:spacing w:after="0" w:line="240" w:lineRule="auto"/>
        <w:jc w:val="both"/>
        <w:textAlignment w:val="baseline"/>
        <w:rPr>
          <w:rFonts w:cstheme="minorHAnsi"/>
        </w:rPr>
      </w:pPr>
      <w:r w:rsidRPr="00C0292E">
        <w:rPr>
          <w:rFonts w:cstheme="minorHAnsi"/>
        </w:rPr>
        <w:t>(3) A partnerségi egyeztetés időtartama alatt a javaslat és az értékvizsgálat megtekintését a településen biztosítani kell. A kezdeményezéssel kapcsolatosan a partnerségi rendelet szabályai szerint írásos észrevételt lehet tenni.</w:t>
      </w:r>
    </w:p>
    <w:p w14:paraId="43E72519" w14:textId="77777777" w:rsidR="0023154A" w:rsidRPr="00C0292E" w:rsidRDefault="0023154A" w:rsidP="00C0292E">
      <w:pPr>
        <w:tabs>
          <w:tab w:val="left" w:pos="540"/>
        </w:tabs>
        <w:spacing w:after="0" w:line="240" w:lineRule="auto"/>
        <w:jc w:val="both"/>
        <w:rPr>
          <w:rFonts w:cstheme="minorHAnsi"/>
          <w:sz w:val="12"/>
          <w:szCs w:val="12"/>
          <w:shd w:val="clear" w:color="auto" w:fill="FFFFFF"/>
        </w:rPr>
      </w:pPr>
    </w:p>
    <w:p w14:paraId="15871430" w14:textId="77777777" w:rsidR="0023154A" w:rsidRPr="00C0292E" w:rsidRDefault="0023154A" w:rsidP="0023154A">
      <w:pPr>
        <w:tabs>
          <w:tab w:val="left" w:pos="426"/>
          <w:tab w:val="left" w:pos="1080"/>
        </w:tabs>
        <w:suppressAutoHyphens/>
        <w:autoSpaceDN w:val="0"/>
        <w:spacing w:after="0" w:line="240" w:lineRule="auto"/>
        <w:jc w:val="both"/>
        <w:textAlignment w:val="baseline"/>
        <w:rPr>
          <w:rFonts w:cstheme="minorHAnsi"/>
        </w:rPr>
      </w:pPr>
      <w:r w:rsidRPr="00C0292E">
        <w:rPr>
          <w:rFonts w:cstheme="minorHAnsi"/>
        </w:rPr>
        <w:t>(4) A helyi védettség alá helyezési, illetve annak megszüntetésére irányuló eljárás megindításáról az érdekelteket az Önkormányzatnak értesítenie kell.</w:t>
      </w:r>
    </w:p>
    <w:p w14:paraId="75F13E30" w14:textId="648E9C89" w:rsidR="0023154A" w:rsidRPr="00C0292E" w:rsidRDefault="0023154A" w:rsidP="0023154A">
      <w:pPr>
        <w:tabs>
          <w:tab w:val="left" w:pos="426"/>
          <w:tab w:val="left" w:pos="1080"/>
        </w:tabs>
        <w:suppressAutoHyphens/>
        <w:autoSpaceDN w:val="0"/>
        <w:spacing w:after="0" w:line="240" w:lineRule="auto"/>
        <w:jc w:val="both"/>
        <w:textAlignment w:val="baseline"/>
        <w:rPr>
          <w:rFonts w:cstheme="minorHAnsi"/>
        </w:rPr>
      </w:pPr>
      <w:r w:rsidRPr="00C0292E">
        <w:rPr>
          <w:rFonts w:cstheme="minorHAnsi"/>
        </w:rPr>
        <w:lastRenderedPageBreak/>
        <w:t>(5) A helyi egyedi védelemre vonatkozó kezdeményezés esetén az értesítést az érdekeltnek írásban kézbesíteni kell. Amennyiben az érdekeltek felkutatása aránytalan nehézségekbe ütközne, úgy az értesítésük a helyben szokásos módon is történhet.</w:t>
      </w:r>
    </w:p>
    <w:p w14:paraId="42EBB923" w14:textId="77777777" w:rsidR="0023154A" w:rsidRPr="006E37E5" w:rsidRDefault="0023154A" w:rsidP="00C0292E">
      <w:pPr>
        <w:tabs>
          <w:tab w:val="left" w:pos="540"/>
        </w:tabs>
        <w:spacing w:after="0" w:line="240" w:lineRule="auto"/>
        <w:jc w:val="both"/>
        <w:rPr>
          <w:rFonts w:cstheme="minorHAnsi"/>
          <w:sz w:val="12"/>
          <w:szCs w:val="12"/>
          <w:shd w:val="clear" w:color="auto" w:fill="FFFFFF"/>
        </w:rPr>
      </w:pPr>
    </w:p>
    <w:p w14:paraId="682A5DBC" w14:textId="63A8F872" w:rsidR="0023154A" w:rsidRPr="00C0292E" w:rsidRDefault="0023154A" w:rsidP="0023154A">
      <w:pPr>
        <w:tabs>
          <w:tab w:val="left" w:pos="426"/>
          <w:tab w:val="left" w:pos="1080"/>
        </w:tabs>
        <w:suppressAutoHyphens/>
        <w:autoSpaceDN w:val="0"/>
        <w:spacing w:after="0" w:line="240" w:lineRule="auto"/>
        <w:jc w:val="both"/>
        <w:textAlignment w:val="baseline"/>
        <w:rPr>
          <w:rFonts w:cstheme="minorHAnsi"/>
        </w:rPr>
      </w:pPr>
      <w:r w:rsidRPr="00C0292E">
        <w:rPr>
          <w:rFonts w:cstheme="minorHAnsi"/>
        </w:rPr>
        <w:t xml:space="preserve">(6) A helyi védettség alá </w:t>
      </w:r>
      <w:r w:rsidR="00456994" w:rsidRPr="00C0292E">
        <w:rPr>
          <w:rFonts w:cstheme="minorHAnsi"/>
        </w:rPr>
        <w:t>helyezés tényéről az</w:t>
      </w:r>
      <w:r w:rsidR="00971CC5" w:rsidRPr="00C0292E">
        <w:rPr>
          <w:rFonts w:cstheme="minorHAnsi"/>
        </w:rPr>
        <w:t xml:space="preserve"> érték használóját </w:t>
      </w:r>
      <w:r w:rsidRPr="00C0292E">
        <w:rPr>
          <w:rFonts w:cstheme="minorHAnsi"/>
        </w:rPr>
        <w:t>az érték tulajdonosa köteles értesíteni.</w:t>
      </w:r>
    </w:p>
    <w:p w14:paraId="3C5AF653" w14:textId="1A5CB053" w:rsidR="0023154A" w:rsidRPr="006E37E5" w:rsidRDefault="0023154A" w:rsidP="00C0292E">
      <w:pPr>
        <w:tabs>
          <w:tab w:val="left" w:pos="540"/>
        </w:tabs>
        <w:spacing w:after="0" w:line="240" w:lineRule="auto"/>
        <w:jc w:val="both"/>
        <w:rPr>
          <w:rFonts w:cstheme="minorHAnsi"/>
          <w:sz w:val="12"/>
          <w:szCs w:val="12"/>
          <w:shd w:val="clear" w:color="auto" w:fill="FFFFFF"/>
        </w:rPr>
      </w:pPr>
    </w:p>
    <w:p w14:paraId="08A89FC1" w14:textId="77777777" w:rsidR="0023154A" w:rsidRPr="00C0292E" w:rsidRDefault="0023154A" w:rsidP="002B1D40">
      <w:pPr>
        <w:pStyle w:val="Listaszerbekezds"/>
        <w:numPr>
          <w:ilvl w:val="0"/>
          <w:numId w:val="13"/>
        </w:numPr>
        <w:spacing w:after="0" w:line="240" w:lineRule="auto"/>
        <w:ind w:left="0" w:firstLine="0"/>
        <w:rPr>
          <w:b/>
        </w:rPr>
      </w:pPr>
      <w:r w:rsidRPr="00C0292E">
        <w:rPr>
          <w:b/>
        </w:rPr>
        <w:t>§</w:t>
      </w:r>
    </w:p>
    <w:p w14:paraId="48055B2C" w14:textId="37859E3F" w:rsidR="0023154A" w:rsidRPr="00C0292E" w:rsidRDefault="0023154A" w:rsidP="0023154A">
      <w:pPr>
        <w:tabs>
          <w:tab w:val="left" w:pos="426"/>
          <w:tab w:val="left" w:pos="1080"/>
        </w:tabs>
        <w:suppressAutoHyphens/>
        <w:autoSpaceDN w:val="0"/>
        <w:spacing w:after="0" w:line="240" w:lineRule="auto"/>
        <w:jc w:val="both"/>
        <w:textAlignment w:val="baseline"/>
        <w:rPr>
          <w:rFonts w:cstheme="minorHAnsi"/>
        </w:rPr>
      </w:pPr>
      <w:r w:rsidRPr="00C0292E">
        <w:rPr>
          <w:rFonts w:cstheme="minorHAnsi"/>
        </w:rPr>
        <w:t>(1) A helyi véde</w:t>
      </w:r>
      <w:r w:rsidR="0060343A" w:rsidRPr="00C0292E">
        <w:rPr>
          <w:rFonts w:cstheme="minorHAnsi"/>
        </w:rPr>
        <w:t>ttségre</w:t>
      </w:r>
      <w:r w:rsidRPr="00C0292E">
        <w:rPr>
          <w:rFonts w:cstheme="minorHAnsi"/>
        </w:rPr>
        <w:t xml:space="preserve"> vonatkozó ingatlan-nyilvántartási bejegyzésnek tartalmaznia kell, hogy az ingatlan a rendelet alapján helyi védelem alá vont érték. </w:t>
      </w:r>
    </w:p>
    <w:p w14:paraId="10877955" w14:textId="77777777" w:rsidR="0023154A" w:rsidRPr="006E37E5" w:rsidRDefault="0023154A" w:rsidP="00C0292E">
      <w:pPr>
        <w:tabs>
          <w:tab w:val="left" w:pos="540"/>
        </w:tabs>
        <w:spacing w:after="0" w:line="240" w:lineRule="auto"/>
        <w:jc w:val="both"/>
        <w:rPr>
          <w:rFonts w:cstheme="minorHAnsi"/>
          <w:sz w:val="12"/>
          <w:szCs w:val="12"/>
          <w:shd w:val="clear" w:color="auto" w:fill="FFFFFF"/>
        </w:rPr>
      </w:pPr>
    </w:p>
    <w:p w14:paraId="38467D42" w14:textId="26E3CDE3" w:rsidR="0023154A" w:rsidRDefault="0023154A" w:rsidP="0023154A">
      <w:pPr>
        <w:tabs>
          <w:tab w:val="left" w:pos="426"/>
          <w:tab w:val="left" w:pos="1080"/>
        </w:tabs>
        <w:suppressAutoHyphens/>
        <w:autoSpaceDN w:val="0"/>
        <w:spacing w:after="0" w:line="240" w:lineRule="auto"/>
        <w:jc w:val="both"/>
        <w:textAlignment w:val="baseline"/>
        <w:rPr>
          <w:rFonts w:cstheme="minorHAnsi"/>
        </w:rPr>
      </w:pPr>
      <w:r w:rsidRPr="00C0292E">
        <w:rPr>
          <w:rFonts w:cstheme="minorHAnsi"/>
        </w:rPr>
        <w:t xml:space="preserve">(2) A késedelmes bejegyzés, vagy annak esetleges elmaradása a védettség </w:t>
      </w:r>
      <w:r w:rsidR="00456994" w:rsidRPr="00C0292E">
        <w:rPr>
          <w:rFonts w:cstheme="minorHAnsi"/>
        </w:rPr>
        <w:t xml:space="preserve">fennállásának </w:t>
      </w:r>
      <w:r w:rsidRPr="00C0292E">
        <w:rPr>
          <w:rFonts w:cstheme="minorHAnsi"/>
        </w:rPr>
        <w:t>tényét nem érinti.</w:t>
      </w:r>
    </w:p>
    <w:p w14:paraId="0C5E4FD1" w14:textId="034161BC" w:rsidR="00C0292E" w:rsidRPr="006E37E5" w:rsidRDefault="00C0292E" w:rsidP="00C0292E">
      <w:pPr>
        <w:tabs>
          <w:tab w:val="left" w:pos="540"/>
        </w:tabs>
        <w:spacing w:after="0" w:line="240" w:lineRule="auto"/>
        <w:jc w:val="both"/>
        <w:rPr>
          <w:rFonts w:cstheme="minorHAnsi"/>
          <w:sz w:val="12"/>
          <w:szCs w:val="12"/>
          <w:shd w:val="clear" w:color="auto" w:fill="FFFFFF"/>
        </w:rPr>
      </w:pPr>
    </w:p>
    <w:p w14:paraId="4D914372" w14:textId="77777777" w:rsidR="0023154A" w:rsidRPr="00C0292E" w:rsidRDefault="0023154A" w:rsidP="002B1D40">
      <w:pPr>
        <w:pStyle w:val="Listaszerbekezds"/>
        <w:numPr>
          <w:ilvl w:val="0"/>
          <w:numId w:val="13"/>
        </w:numPr>
        <w:spacing w:after="0" w:line="240" w:lineRule="auto"/>
        <w:ind w:left="0" w:firstLine="0"/>
        <w:rPr>
          <w:b/>
        </w:rPr>
      </w:pPr>
      <w:r w:rsidRPr="00C0292E">
        <w:rPr>
          <w:b/>
        </w:rPr>
        <w:t xml:space="preserve">§ </w:t>
      </w:r>
    </w:p>
    <w:p w14:paraId="58D53F10" w14:textId="2AAF4D42" w:rsidR="0023154A" w:rsidRPr="00C0292E" w:rsidRDefault="0023154A" w:rsidP="0023154A">
      <w:pPr>
        <w:tabs>
          <w:tab w:val="left" w:pos="426"/>
          <w:tab w:val="left" w:pos="1080"/>
        </w:tabs>
        <w:suppressAutoHyphens/>
        <w:autoSpaceDN w:val="0"/>
        <w:spacing w:after="0" w:line="240" w:lineRule="auto"/>
        <w:jc w:val="both"/>
        <w:textAlignment w:val="baseline"/>
        <w:rPr>
          <w:rFonts w:cstheme="minorHAnsi"/>
        </w:rPr>
      </w:pPr>
      <w:r w:rsidRPr="00C0292E">
        <w:rPr>
          <w:rFonts w:cstheme="minorHAnsi"/>
        </w:rPr>
        <w:t xml:space="preserve">A helyi védettség alá helyezett értékekről nyilvántartást kell vezetni, mely a </w:t>
      </w:r>
      <w:r w:rsidR="00BD387E" w:rsidRPr="00C0292E">
        <w:rPr>
          <w:rFonts w:cstheme="minorHAnsi"/>
        </w:rPr>
        <w:t>település megbízott</w:t>
      </w:r>
      <w:r w:rsidRPr="00C0292E">
        <w:rPr>
          <w:rFonts w:cstheme="minorHAnsi"/>
        </w:rPr>
        <w:t xml:space="preserve"> </w:t>
      </w:r>
      <w:r w:rsidR="002C274A" w:rsidRPr="00C0292E">
        <w:rPr>
          <w:rFonts w:cstheme="minorHAnsi"/>
        </w:rPr>
        <w:t>főépítészének</w:t>
      </w:r>
      <w:r w:rsidRPr="00C0292E">
        <w:rPr>
          <w:rFonts w:cstheme="minorHAnsi"/>
        </w:rPr>
        <w:t xml:space="preserve"> feladata. </w:t>
      </w:r>
    </w:p>
    <w:p w14:paraId="07E120B5" w14:textId="77777777" w:rsidR="0023154A" w:rsidRPr="006E37E5" w:rsidRDefault="0023154A" w:rsidP="008842B7">
      <w:pPr>
        <w:tabs>
          <w:tab w:val="left" w:pos="540"/>
        </w:tabs>
        <w:spacing w:after="0" w:line="240" w:lineRule="auto"/>
        <w:jc w:val="both"/>
        <w:rPr>
          <w:rFonts w:cstheme="minorHAnsi"/>
          <w:sz w:val="12"/>
          <w:szCs w:val="12"/>
          <w:shd w:val="clear" w:color="auto" w:fill="FFFFFF"/>
        </w:rPr>
      </w:pPr>
    </w:p>
    <w:p w14:paraId="185AE21F" w14:textId="0E7C8234" w:rsidR="0023154A" w:rsidRPr="00C0292E" w:rsidRDefault="002763AB" w:rsidP="002B1D40">
      <w:pPr>
        <w:pStyle w:val="Cmsor2"/>
        <w:numPr>
          <w:ilvl w:val="0"/>
          <w:numId w:val="5"/>
        </w:numPr>
        <w:spacing w:before="0" w:line="240" w:lineRule="auto"/>
        <w:ind w:left="426" w:hanging="426"/>
        <w:jc w:val="left"/>
      </w:pPr>
      <w:bookmarkStart w:id="73" w:name="_Toc492105987"/>
      <w:bookmarkStart w:id="74" w:name="_Toc492106180"/>
      <w:bookmarkStart w:id="75" w:name="_Toc492106373"/>
      <w:bookmarkStart w:id="76" w:name="_Toc492113670"/>
      <w:bookmarkStart w:id="77" w:name="_Toc492105988"/>
      <w:bookmarkStart w:id="78" w:name="_Toc492106181"/>
      <w:bookmarkStart w:id="79" w:name="_Toc492106374"/>
      <w:bookmarkStart w:id="80" w:name="_Toc492113671"/>
      <w:bookmarkStart w:id="81" w:name="_Toc492105989"/>
      <w:bookmarkStart w:id="82" w:name="_Toc492106182"/>
      <w:bookmarkStart w:id="83" w:name="_Toc492106375"/>
      <w:bookmarkStart w:id="84" w:name="_Toc492113672"/>
      <w:bookmarkStart w:id="85" w:name="_Toc492113673"/>
      <w:bookmarkStart w:id="86" w:name="_Toc498927355"/>
      <w:bookmarkEnd w:id="73"/>
      <w:bookmarkEnd w:id="74"/>
      <w:bookmarkEnd w:id="75"/>
      <w:bookmarkEnd w:id="76"/>
      <w:bookmarkEnd w:id="77"/>
      <w:bookmarkEnd w:id="78"/>
      <w:bookmarkEnd w:id="79"/>
      <w:bookmarkEnd w:id="80"/>
      <w:bookmarkEnd w:id="81"/>
      <w:bookmarkEnd w:id="82"/>
      <w:bookmarkEnd w:id="83"/>
      <w:bookmarkEnd w:id="84"/>
      <w:r w:rsidRPr="00C0292E">
        <w:t xml:space="preserve">A </w:t>
      </w:r>
      <w:r w:rsidR="00090C36" w:rsidRPr="00C0292E">
        <w:t>védett értékek megjelölése</w:t>
      </w:r>
      <w:bookmarkEnd w:id="85"/>
      <w:bookmarkEnd w:id="86"/>
    </w:p>
    <w:p w14:paraId="71A17668" w14:textId="77777777" w:rsidR="0023154A" w:rsidRPr="00C0292E" w:rsidRDefault="0023154A" w:rsidP="002B1D40">
      <w:pPr>
        <w:pStyle w:val="Listaszerbekezds"/>
        <w:numPr>
          <w:ilvl w:val="0"/>
          <w:numId w:val="13"/>
        </w:numPr>
        <w:spacing w:after="0" w:line="240" w:lineRule="auto"/>
        <w:ind w:left="0" w:firstLine="0"/>
        <w:rPr>
          <w:b/>
        </w:rPr>
      </w:pPr>
      <w:r w:rsidRPr="00C0292E">
        <w:rPr>
          <w:b/>
        </w:rPr>
        <w:t xml:space="preserve">§ </w:t>
      </w:r>
    </w:p>
    <w:p w14:paraId="48951262" w14:textId="09193537" w:rsidR="0060343A" w:rsidRPr="00C0292E" w:rsidRDefault="0060343A" w:rsidP="0060343A">
      <w:pPr>
        <w:tabs>
          <w:tab w:val="left" w:pos="426"/>
          <w:tab w:val="left" w:pos="1080"/>
        </w:tabs>
        <w:suppressAutoHyphens/>
        <w:autoSpaceDN w:val="0"/>
        <w:spacing w:after="0" w:line="240" w:lineRule="auto"/>
        <w:jc w:val="both"/>
        <w:textAlignment w:val="baseline"/>
        <w:rPr>
          <w:rFonts w:cstheme="minorHAnsi"/>
        </w:rPr>
      </w:pPr>
      <w:r w:rsidRPr="00C0292E">
        <w:rPr>
          <w:rFonts w:cstheme="minorHAnsi"/>
        </w:rPr>
        <w:t xml:space="preserve">(1) A helyi védettség alatt álló védett építészeti értéket </w:t>
      </w:r>
      <w:r w:rsidR="00BD387E" w:rsidRPr="00C0292E">
        <w:rPr>
          <w:rFonts w:cstheme="minorHAnsi"/>
        </w:rPr>
        <w:t>a</w:t>
      </w:r>
      <w:r w:rsidRPr="00C0292E">
        <w:rPr>
          <w:rFonts w:cstheme="minorHAnsi"/>
        </w:rPr>
        <w:t xml:space="preserve"> közterületről jól látható helyen elhelyezett, egységes táblával kell megjelölni. </w:t>
      </w:r>
    </w:p>
    <w:p w14:paraId="26CA70FD" w14:textId="77777777" w:rsidR="0023154A" w:rsidRPr="006E37E5" w:rsidRDefault="0023154A" w:rsidP="008842B7">
      <w:pPr>
        <w:tabs>
          <w:tab w:val="left" w:pos="540"/>
        </w:tabs>
        <w:spacing w:after="0" w:line="240" w:lineRule="auto"/>
        <w:jc w:val="both"/>
        <w:rPr>
          <w:rFonts w:cstheme="minorHAnsi"/>
          <w:sz w:val="12"/>
          <w:szCs w:val="12"/>
          <w:shd w:val="clear" w:color="auto" w:fill="FFFFFF"/>
        </w:rPr>
      </w:pPr>
    </w:p>
    <w:p w14:paraId="3F5D5B19" w14:textId="549F5EA1" w:rsidR="0023154A" w:rsidRPr="00C0292E" w:rsidRDefault="0023154A" w:rsidP="0023154A">
      <w:pPr>
        <w:tabs>
          <w:tab w:val="left" w:pos="426"/>
          <w:tab w:val="left" w:pos="1080"/>
        </w:tabs>
        <w:suppressAutoHyphens/>
        <w:autoSpaceDN w:val="0"/>
        <w:spacing w:after="0" w:line="240" w:lineRule="auto"/>
        <w:jc w:val="both"/>
        <w:textAlignment w:val="baseline"/>
        <w:rPr>
          <w:rFonts w:cstheme="minorHAnsi"/>
        </w:rPr>
      </w:pPr>
      <w:r w:rsidRPr="00C0292E">
        <w:rPr>
          <w:rFonts w:cstheme="minorHAnsi"/>
        </w:rPr>
        <w:t xml:space="preserve">(2) Az egységesen kialakított tábla tartalmazza, hogy az adott védett értéket </w:t>
      </w:r>
      <w:r w:rsidR="00F71A50">
        <w:rPr>
          <w:rFonts w:eastAsia="Batang" w:cs="Arial"/>
        </w:rPr>
        <w:t>Királd</w:t>
      </w:r>
      <w:r w:rsidR="00177639" w:rsidRPr="00C0292E">
        <w:rPr>
          <w:rFonts w:cstheme="minorHAnsi"/>
        </w:rPr>
        <w:t xml:space="preserve"> </w:t>
      </w:r>
      <w:r w:rsidR="00F71A50">
        <w:rPr>
          <w:rFonts w:cstheme="minorHAnsi"/>
        </w:rPr>
        <w:t>község</w:t>
      </w:r>
      <w:r w:rsidRPr="00C0292E">
        <w:rPr>
          <w:rFonts w:cstheme="minorHAnsi"/>
        </w:rPr>
        <w:t xml:space="preserve"> Önkormányzata védetté nyilvánította, és tartalmazza a védetté nyilvánítás évének megjelölését.</w:t>
      </w:r>
    </w:p>
    <w:p w14:paraId="7B7CA8F7" w14:textId="77777777" w:rsidR="0023154A" w:rsidRPr="006E37E5" w:rsidRDefault="0023154A" w:rsidP="008842B7">
      <w:pPr>
        <w:tabs>
          <w:tab w:val="left" w:pos="540"/>
        </w:tabs>
        <w:spacing w:after="0" w:line="240" w:lineRule="auto"/>
        <w:jc w:val="both"/>
        <w:rPr>
          <w:rFonts w:cstheme="minorHAnsi"/>
          <w:sz w:val="12"/>
          <w:szCs w:val="12"/>
          <w:shd w:val="clear" w:color="auto" w:fill="FFFFFF"/>
        </w:rPr>
      </w:pPr>
    </w:p>
    <w:p w14:paraId="786B1898" w14:textId="77777777" w:rsidR="0023154A" w:rsidRPr="00C0292E" w:rsidRDefault="0023154A" w:rsidP="0023154A">
      <w:pPr>
        <w:tabs>
          <w:tab w:val="left" w:pos="426"/>
          <w:tab w:val="left" w:pos="1080"/>
        </w:tabs>
        <w:suppressAutoHyphens/>
        <w:autoSpaceDN w:val="0"/>
        <w:spacing w:after="0" w:line="240" w:lineRule="auto"/>
        <w:jc w:val="both"/>
        <w:textAlignment w:val="baseline"/>
        <w:rPr>
          <w:rFonts w:cstheme="minorHAnsi"/>
        </w:rPr>
      </w:pPr>
      <w:r w:rsidRPr="00C0292E">
        <w:rPr>
          <w:rFonts w:cstheme="minorHAnsi"/>
        </w:rPr>
        <w:t>(3) A tábla elhelyezését a tulajdonos tűrni köteles.</w:t>
      </w:r>
    </w:p>
    <w:p w14:paraId="3F9B6BA4" w14:textId="77777777" w:rsidR="0023154A" w:rsidRPr="006E37E5" w:rsidRDefault="0023154A" w:rsidP="008842B7">
      <w:pPr>
        <w:tabs>
          <w:tab w:val="left" w:pos="540"/>
        </w:tabs>
        <w:spacing w:after="0" w:line="240" w:lineRule="auto"/>
        <w:jc w:val="both"/>
        <w:rPr>
          <w:rFonts w:cstheme="minorHAnsi"/>
          <w:sz w:val="12"/>
          <w:szCs w:val="12"/>
          <w:shd w:val="clear" w:color="auto" w:fill="FFFFFF"/>
        </w:rPr>
      </w:pPr>
    </w:p>
    <w:p w14:paraId="487D461F" w14:textId="77777777" w:rsidR="0023154A" w:rsidRPr="00C0292E" w:rsidRDefault="0023154A" w:rsidP="0023154A">
      <w:pPr>
        <w:tabs>
          <w:tab w:val="left" w:pos="426"/>
          <w:tab w:val="left" w:pos="1080"/>
        </w:tabs>
        <w:suppressAutoHyphens/>
        <w:autoSpaceDN w:val="0"/>
        <w:spacing w:after="0" w:line="240" w:lineRule="auto"/>
        <w:jc w:val="both"/>
        <w:textAlignment w:val="baseline"/>
        <w:rPr>
          <w:rFonts w:cstheme="minorHAnsi"/>
        </w:rPr>
      </w:pPr>
      <w:r w:rsidRPr="00C0292E">
        <w:rPr>
          <w:rFonts w:cstheme="minorHAnsi"/>
        </w:rPr>
        <w:t>(4) A tábla elkészíttetéséről a jegyző, az elhelyezéséről és eltávolításáról a főépítész gondoskodik.</w:t>
      </w:r>
    </w:p>
    <w:p w14:paraId="08F80169" w14:textId="77777777" w:rsidR="0023154A" w:rsidRPr="006E37E5" w:rsidRDefault="0023154A" w:rsidP="008842B7">
      <w:pPr>
        <w:tabs>
          <w:tab w:val="left" w:pos="540"/>
        </w:tabs>
        <w:spacing w:after="0" w:line="240" w:lineRule="auto"/>
        <w:jc w:val="both"/>
        <w:rPr>
          <w:rFonts w:cstheme="minorHAnsi"/>
          <w:sz w:val="12"/>
          <w:szCs w:val="12"/>
          <w:shd w:val="clear" w:color="auto" w:fill="FFFFFF"/>
        </w:rPr>
      </w:pPr>
    </w:p>
    <w:p w14:paraId="2D5ACD12" w14:textId="77777777" w:rsidR="0023154A" w:rsidRPr="00C0292E" w:rsidRDefault="0023154A" w:rsidP="0023154A">
      <w:pPr>
        <w:tabs>
          <w:tab w:val="left" w:pos="426"/>
          <w:tab w:val="left" w:pos="1080"/>
        </w:tabs>
        <w:suppressAutoHyphens/>
        <w:autoSpaceDN w:val="0"/>
        <w:spacing w:after="0" w:line="240" w:lineRule="auto"/>
        <w:jc w:val="both"/>
        <w:textAlignment w:val="baseline"/>
        <w:rPr>
          <w:rFonts w:cstheme="minorHAnsi"/>
        </w:rPr>
      </w:pPr>
      <w:r w:rsidRPr="00C0292E">
        <w:rPr>
          <w:rFonts w:cstheme="minorHAnsi"/>
        </w:rPr>
        <w:t>(5) A tábla fenntartása és karbantartása a tulajdonos feladata.</w:t>
      </w:r>
    </w:p>
    <w:p w14:paraId="0F7A00A9" w14:textId="567D7E05" w:rsidR="0023154A" w:rsidRPr="006E37E5" w:rsidRDefault="0023154A" w:rsidP="008842B7">
      <w:pPr>
        <w:tabs>
          <w:tab w:val="left" w:pos="540"/>
        </w:tabs>
        <w:spacing w:after="0" w:line="240" w:lineRule="auto"/>
        <w:jc w:val="both"/>
        <w:rPr>
          <w:rFonts w:cstheme="minorHAnsi"/>
          <w:sz w:val="12"/>
          <w:szCs w:val="12"/>
          <w:shd w:val="clear" w:color="auto" w:fill="FFFFFF"/>
        </w:rPr>
      </w:pPr>
    </w:p>
    <w:p w14:paraId="5678140E" w14:textId="549FDE46" w:rsidR="0023154A" w:rsidRPr="00C0292E" w:rsidRDefault="002763AB" w:rsidP="002B1D40">
      <w:pPr>
        <w:pStyle w:val="Cmsor2"/>
        <w:numPr>
          <w:ilvl w:val="0"/>
          <w:numId w:val="5"/>
        </w:numPr>
        <w:spacing w:before="0" w:line="240" w:lineRule="auto"/>
        <w:ind w:left="426" w:hanging="426"/>
        <w:jc w:val="left"/>
      </w:pPr>
      <w:bookmarkStart w:id="87" w:name="_Toc492105991"/>
      <w:bookmarkStart w:id="88" w:name="_Toc492106184"/>
      <w:bookmarkStart w:id="89" w:name="_Toc492106377"/>
      <w:bookmarkStart w:id="90" w:name="_Toc492113674"/>
      <w:bookmarkStart w:id="91" w:name="_Toc492113675"/>
      <w:bookmarkStart w:id="92" w:name="_Toc498927356"/>
      <w:bookmarkEnd w:id="87"/>
      <w:bookmarkEnd w:id="88"/>
      <w:bookmarkEnd w:id="89"/>
      <w:bookmarkEnd w:id="90"/>
      <w:r w:rsidRPr="00C0292E">
        <w:t>A</w:t>
      </w:r>
      <w:r w:rsidR="00090C36" w:rsidRPr="00C0292E">
        <w:t>z egyedi védelemhez kapcsolódó tulajdonosi kötelezettségek</w:t>
      </w:r>
      <w:bookmarkEnd w:id="91"/>
      <w:bookmarkEnd w:id="92"/>
    </w:p>
    <w:p w14:paraId="57A653EC" w14:textId="77777777" w:rsidR="0023154A" w:rsidRPr="00C0292E" w:rsidRDefault="0023154A" w:rsidP="002B1D40">
      <w:pPr>
        <w:pStyle w:val="Listaszerbekezds"/>
        <w:numPr>
          <w:ilvl w:val="0"/>
          <w:numId w:val="13"/>
        </w:numPr>
        <w:spacing w:after="0" w:line="240" w:lineRule="auto"/>
        <w:ind w:left="0" w:firstLine="0"/>
        <w:rPr>
          <w:b/>
        </w:rPr>
      </w:pPr>
      <w:r w:rsidRPr="00C0292E">
        <w:rPr>
          <w:b/>
        </w:rPr>
        <w:t xml:space="preserve">§ </w:t>
      </w:r>
    </w:p>
    <w:p w14:paraId="22EE61B9" w14:textId="77777777" w:rsidR="0023154A" w:rsidRPr="00C0292E" w:rsidRDefault="0023154A" w:rsidP="0023154A">
      <w:pPr>
        <w:suppressAutoHyphens/>
        <w:autoSpaceDE w:val="0"/>
        <w:autoSpaceDN w:val="0"/>
        <w:spacing w:after="0" w:line="240" w:lineRule="auto"/>
        <w:jc w:val="both"/>
        <w:textAlignment w:val="baseline"/>
        <w:rPr>
          <w:rFonts w:cstheme="minorHAnsi"/>
        </w:rPr>
      </w:pPr>
      <w:r w:rsidRPr="00C0292E">
        <w:rPr>
          <w:rFonts w:cstheme="minorHAnsi"/>
        </w:rPr>
        <w:t xml:space="preserve">(1) A védett érték karbantartása, állapotának megóvása a tulajdonos alapvető kötelezettsége. </w:t>
      </w:r>
    </w:p>
    <w:p w14:paraId="2E27B9A5" w14:textId="77777777" w:rsidR="0023154A" w:rsidRPr="006E37E5" w:rsidRDefault="0023154A" w:rsidP="008842B7">
      <w:pPr>
        <w:tabs>
          <w:tab w:val="left" w:pos="540"/>
        </w:tabs>
        <w:spacing w:after="0" w:line="240" w:lineRule="auto"/>
        <w:jc w:val="both"/>
        <w:rPr>
          <w:rFonts w:cstheme="minorHAnsi"/>
          <w:sz w:val="12"/>
          <w:szCs w:val="12"/>
          <w:shd w:val="clear" w:color="auto" w:fill="FFFFFF"/>
        </w:rPr>
      </w:pPr>
    </w:p>
    <w:p w14:paraId="4509B4B3" w14:textId="77777777" w:rsidR="0023154A" w:rsidRPr="00C0292E" w:rsidRDefault="0023154A" w:rsidP="0023154A">
      <w:pPr>
        <w:suppressAutoHyphens/>
        <w:autoSpaceDE w:val="0"/>
        <w:autoSpaceDN w:val="0"/>
        <w:spacing w:after="0" w:line="240" w:lineRule="auto"/>
        <w:jc w:val="both"/>
        <w:textAlignment w:val="baseline"/>
        <w:rPr>
          <w:rFonts w:cstheme="minorHAnsi"/>
        </w:rPr>
      </w:pPr>
      <w:r w:rsidRPr="00C0292E">
        <w:rPr>
          <w:rFonts w:cstheme="minorHAnsi"/>
        </w:rPr>
        <w:t>(2) A tulajdonos kötelezettsége kiterjed a védelem alá helyezett érték minden alkotóelemére és részletére, függetlenül attól, hogy azok a rendeltetésszerű használathoz szükségesek-e vagy sem.</w:t>
      </w:r>
    </w:p>
    <w:p w14:paraId="206614FD" w14:textId="77777777" w:rsidR="0023154A" w:rsidRPr="006E37E5" w:rsidRDefault="0023154A" w:rsidP="008842B7">
      <w:pPr>
        <w:tabs>
          <w:tab w:val="left" w:pos="540"/>
        </w:tabs>
        <w:spacing w:after="0" w:line="240" w:lineRule="auto"/>
        <w:jc w:val="both"/>
        <w:rPr>
          <w:rFonts w:cstheme="minorHAnsi"/>
          <w:sz w:val="12"/>
          <w:szCs w:val="12"/>
          <w:shd w:val="clear" w:color="auto" w:fill="FFFFFF"/>
        </w:rPr>
      </w:pPr>
    </w:p>
    <w:p w14:paraId="073FFF36" w14:textId="77777777" w:rsidR="0023154A" w:rsidRPr="00C0292E" w:rsidRDefault="0023154A" w:rsidP="0023154A">
      <w:pPr>
        <w:suppressAutoHyphens/>
        <w:autoSpaceDE w:val="0"/>
        <w:autoSpaceDN w:val="0"/>
        <w:spacing w:after="0" w:line="240" w:lineRule="auto"/>
        <w:jc w:val="both"/>
        <w:textAlignment w:val="baseline"/>
        <w:rPr>
          <w:rFonts w:cstheme="minorHAnsi"/>
        </w:rPr>
      </w:pPr>
      <w:r w:rsidRPr="00C0292E">
        <w:rPr>
          <w:rFonts w:cstheme="minorHAnsi"/>
        </w:rPr>
        <w:t>(3) A védett értékek megfelelő fenntartását és megőrzését a rendeltetésnek megfelelő használattal kell biztosítani.</w:t>
      </w:r>
    </w:p>
    <w:p w14:paraId="3D2E712A" w14:textId="77777777" w:rsidR="0023154A" w:rsidRPr="006E37E5" w:rsidRDefault="0023154A" w:rsidP="008842B7">
      <w:pPr>
        <w:tabs>
          <w:tab w:val="left" w:pos="540"/>
        </w:tabs>
        <w:spacing w:after="0" w:line="240" w:lineRule="auto"/>
        <w:jc w:val="both"/>
        <w:rPr>
          <w:rFonts w:cstheme="minorHAnsi"/>
          <w:sz w:val="12"/>
          <w:szCs w:val="12"/>
          <w:shd w:val="clear" w:color="auto" w:fill="FFFFFF"/>
        </w:rPr>
      </w:pPr>
    </w:p>
    <w:p w14:paraId="6E5D7D4A" w14:textId="377E9E9C" w:rsidR="002763AB" w:rsidRPr="00C0292E" w:rsidRDefault="0023154A" w:rsidP="0023154A">
      <w:pPr>
        <w:suppressAutoHyphens/>
        <w:autoSpaceDE w:val="0"/>
        <w:autoSpaceDN w:val="0"/>
        <w:spacing w:after="0" w:line="240" w:lineRule="auto"/>
        <w:jc w:val="both"/>
        <w:textAlignment w:val="baseline"/>
        <w:rPr>
          <w:rFonts w:cstheme="minorHAnsi"/>
        </w:rPr>
      </w:pPr>
      <w:r w:rsidRPr="00C0292E">
        <w:rPr>
          <w:rFonts w:cstheme="minorHAnsi"/>
        </w:rPr>
        <w:t xml:space="preserve">(4) Amennyiben a rendeltetéstől eltérő használat a védett érték állagának romlásához vagy megsemmisüléséhez vezetne, úgy e használat a hatályos jogszabályok </w:t>
      </w:r>
      <w:r w:rsidR="00FE597F" w:rsidRPr="00C0292E">
        <w:rPr>
          <w:rFonts w:cstheme="minorHAnsi"/>
        </w:rPr>
        <w:t>szerint</w:t>
      </w:r>
      <w:r w:rsidRPr="00C0292E">
        <w:rPr>
          <w:rFonts w:cstheme="minorHAnsi"/>
        </w:rPr>
        <w:t xml:space="preserve"> korlátozható.</w:t>
      </w:r>
    </w:p>
    <w:p w14:paraId="11638B90" w14:textId="77777777" w:rsidR="002763AB" w:rsidRPr="006E37E5" w:rsidRDefault="002763AB" w:rsidP="008842B7">
      <w:pPr>
        <w:tabs>
          <w:tab w:val="left" w:pos="540"/>
        </w:tabs>
        <w:spacing w:after="0" w:line="240" w:lineRule="auto"/>
        <w:jc w:val="both"/>
        <w:rPr>
          <w:rFonts w:cstheme="minorHAnsi"/>
          <w:sz w:val="12"/>
          <w:szCs w:val="12"/>
          <w:shd w:val="clear" w:color="auto" w:fill="FFFFFF"/>
        </w:rPr>
      </w:pPr>
    </w:p>
    <w:p w14:paraId="163D72FF" w14:textId="5E8CFBBF" w:rsidR="009B744A" w:rsidRPr="00C0292E" w:rsidRDefault="009B744A" w:rsidP="009B744A">
      <w:pPr>
        <w:pStyle w:val="Cmsor1"/>
        <w:jc w:val="center"/>
        <w:rPr>
          <w:b w:val="0"/>
          <w:sz w:val="26"/>
          <w:szCs w:val="26"/>
        </w:rPr>
      </w:pPr>
      <w:bookmarkStart w:id="93" w:name="_Toc492113676"/>
      <w:bookmarkStart w:id="94" w:name="_Toc498927357"/>
      <w:r w:rsidRPr="00C0292E">
        <w:rPr>
          <w:i w:val="0"/>
          <w:sz w:val="26"/>
          <w:szCs w:val="26"/>
        </w:rPr>
        <w:t>H</w:t>
      </w:r>
      <w:r w:rsidR="00090C36" w:rsidRPr="00C0292E">
        <w:rPr>
          <w:i w:val="0"/>
          <w:sz w:val="26"/>
          <w:szCs w:val="26"/>
        </w:rPr>
        <w:t>armadik rész</w:t>
      </w:r>
      <w:bookmarkEnd w:id="93"/>
      <w:bookmarkEnd w:id="94"/>
    </w:p>
    <w:p w14:paraId="4E7162CC" w14:textId="23268C30" w:rsidR="009B744A" w:rsidRPr="00C0292E" w:rsidRDefault="009B744A" w:rsidP="009B744A">
      <w:pPr>
        <w:pStyle w:val="Cmsor1"/>
        <w:jc w:val="center"/>
        <w:rPr>
          <w:i w:val="0"/>
          <w:sz w:val="26"/>
          <w:szCs w:val="26"/>
        </w:rPr>
      </w:pPr>
      <w:bookmarkStart w:id="95" w:name="_Toc492113677"/>
      <w:bookmarkStart w:id="96" w:name="_Toc498927358"/>
      <w:r w:rsidRPr="00C0292E">
        <w:rPr>
          <w:i w:val="0"/>
          <w:sz w:val="26"/>
          <w:szCs w:val="26"/>
        </w:rPr>
        <w:t xml:space="preserve">A </w:t>
      </w:r>
      <w:r w:rsidR="00090C36" w:rsidRPr="00C0292E">
        <w:rPr>
          <w:i w:val="0"/>
          <w:sz w:val="26"/>
          <w:szCs w:val="26"/>
        </w:rPr>
        <w:t>településképi szempontból meghatározó és kiemelt területek</w:t>
      </w:r>
      <w:bookmarkEnd w:id="95"/>
      <w:bookmarkEnd w:id="96"/>
    </w:p>
    <w:p w14:paraId="6EE814DB" w14:textId="446BA334" w:rsidR="009B744A" w:rsidRPr="00C0292E" w:rsidRDefault="009B744A" w:rsidP="002B1D40">
      <w:pPr>
        <w:pStyle w:val="Cmsor3"/>
        <w:numPr>
          <w:ilvl w:val="0"/>
          <w:numId w:val="12"/>
        </w:numPr>
        <w:jc w:val="center"/>
        <w:rPr>
          <w:rFonts w:asciiTheme="minorHAnsi" w:hAnsiTheme="minorHAnsi"/>
          <w:b/>
          <w:color w:val="auto"/>
        </w:rPr>
      </w:pPr>
      <w:bookmarkStart w:id="97" w:name="_Toc492105995"/>
      <w:bookmarkStart w:id="98" w:name="_Toc492106188"/>
      <w:bookmarkStart w:id="99" w:name="_Toc492106381"/>
      <w:bookmarkStart w:id="100" w:name="_Toc492113678"/>
      <w:bookmarkStart w:id="101" w:name="_Toc492113679"/>
      <w:bookmarkStart w:id="102" w:name="_Toc498927359"/>
      <w:bookmarkEnd w:id="97"/>
      <w:bookmarkEnd w:id="98"/>
      <w:bookmarkEnd w:id="99"/>
      <w:bookmarkEnd w:id="100"/>
      <w:r w:rsidRPr="00C0292E">
        <w:rPr>
          <w:rFonts w:asciiTheme="minorHAnsi" w:hAnsiTheme="minorHAnsi"/>
          <w:b/>
          <w:color w:val="auto"/>
        </w:rPr>
        <w:t>F</w:t>
      </w:r>
      <w:r w:rsidR="000260D1" w:rsidRPr="00C0292E">
        <w:rPr>
          <w:rFonts w:asciiTheme="minorHAnsi" w:hAnsiTheme="minorHAnsi"/>
          <w:b/>
          <w:color w:val="auto"/>
        </w:rPr>
        <w:t>ejezet</w:t>
      </w:r>
      <w:bookmarkEnd w:id="101"/>
      <w:bookmarkEnd w:id="102"/>
    </w:p>
    <w:p w14:paraId="58751336" w14:textId="3A975DC9" w:rsidR="009B744A" w:rsidRPr="00C0292E" w:rsidRDefault="009B744A" w:rsidP="009B744A">
      <w:pPr>
        <w:pStyle w:val="Cmsor1"/>
        <w:ind w:right="-567" w:hanging="426"/>
        <w:jc w:val="center"/>
      </w:pPr>
      <w:bookmarkStart w:id="103" w:name="_Toc489545789"/>
      <w:bookmarkStart w:id="104" w:name="_Toc492113680"/>
      <w:bookmarkStart w:id="105" w:name="_Toc498927360"/>
      <w:r w:rsidRPr="00C0292E">
        <w:rPr>
          <w:i w:val="0"/>
        </w:rPr>
        <w:t>A</w:t>
      </w:r>
      <w:r w:rsidR="00090C36" w:rsidRPr="00C0292E">
        <w:rPr>
          <w:i w:val="0"/>
        </w:rPr>
        <w:t>z épített és természeti környezet településképi szempontból meghatározó területei</w:t>
      </w:r>
      <w:bookmarkEnd w:id="103"/>
      <w:bookmarkEnd w:id="104"/>
      <w:bookmarkEnd w:id="105"/>
    </w:p>
    <w:p w14:paraId="1E6EEFFC" w14:textId="77777777" w:rsidR="009B744A" w:rsidRPr="006E37E5" w:rsidRDefault="009B744A" w:rsidP="008842B7">
      <w:pPr>
        <w:tabs>
          <w:tab w:val="left" w:pos="540"/>
        </w:tabs>
        <w:spacing w:after="0" w:line="240" w:lineRule="auto"/>
        <w:jc w:val="both"/>
        <w:rPr>
          <w:rFonts w:cstheme="minorHAnsi"/>
          <w:sz w:val="12"/>
          <w:szCs w:val="12"/>
          <w:shd w:val="clear" w:color="auto" w:fill="FFFFFF"/>
        </w:rPr>
      </w:pPr>
    </w:p>
    <w:p w14:paraId="20F96992" w14:textId="77777777" w:rsidR="009B744A" w:rsidRPr="00600D87" w:rsidRDefault="009B744A" w:rsidP="002B1D40">
      <w:pPr>
        <w:pStyle w:val="Listaszerbekezds"/>
        <w:numPr>
          <w:ilvl w:val="0"/>
          <w:numId w:val="13"/>
        </w:numPr>
        <w:spacing w:after="0" w:line="240" w:lineRule="auto"/>
        <w:ind w:left="0" w:firstLine="0"/>
      </w:pPr>
      <w:r w:rsidRPr="00600D87">
        <w:t xml:space="preserve">§ </w:t>
      </w:r>
    </w:p>
    <w:p w14:paraId="1B53C368" w14:textId="77777777" w:rsidR="009B744A" w:rsidRPr="000D7AC6" w:rsidRDefault="009B744A" w:rsidP="009B744A">
      <w:pPr>
        <w:widowControl w:val="0"/>
        <w:tabs>
          <w:tab w:val="left" w:pos="540"/>
          <w:tab w:val="left" w:pos="708"/>
        </w:tabs>
        <w:suppressAutoHyphens/>
        <w:spacing w:after="0" w:line="240" w:lineRule="auto"/>
        <w:jc w:val="both"/>
        <w:rPr>
          <w:rFonts w:cstheme="minorHAnsi"/>
        </w:rPr>
      </w:pPr>
      <w:r w:rsidRPr="000D7AC6">
        <w:rPr>
          <w:rFonts w:cstheme="minorHAnsi"/>
        </w:rPr>
        <w:t xml:space="preserve">(1) Az épített környezet településképi szempontból meghatározó területei: </w:t>
      </w:r>
    </w:p>
    <w:p w14:paraId="74524314" w14:textId="61F3ED05" w:rsidR="009B744A" w:rsidRPr="000D7AC6" w:rsidRDefault="009B744A" w:rsidP="002B1D40">
      <w:pPr>
        <w:pStyle w:val="Listaszerbekezds"/>
        <w:widowControl w:val="0"/>
        <w:numPr>
          <w:ilvl w:val="0"/>
          <w:numId w:val="11"/>
        </w:numPr>
        <w:tabs>
          <w:tab w:val="left" w:pos="540"/>
          <w:tab w:val="left" w:pos="708"/>
        </w:tabs>
        <w:suppressAutoHyphens/>
        <w:spacing w:after="0" w:line="240" w:lineRule="auto"/>
        <w:ind w:left="0" w:firstLine="0"/>
        <w:jc w:val="both"/>
        <w:rPr>
          <w:rFonts w:cstheme="minorHAnsi"/>
        </w:rPr>
      </w:pPr>
      <w:r w:rsidRPr="000D7AC6">
        <w:rPr>
          <w:rFonts w:cstheme="minorHAnsi"/>
        </w:rPr>
        <w:t xml:space="preserve">a településképi </w:t>
      </w:r>
      <w:r w:rsidR="00E8492B" w:rsidRPr="000D7AC6">
        <w:rPr>
          <w:rFonts w:cstheme="minorHAnsi"/>
        </w:rPr>
        <w:t>szempontból maghatározó eltérő karakterű</w:t>
      </w:r>
      <w:r w:rsidRPr="000D7AC6">
        <w:rPr>
          <w:rFonts w:cstheme="minorHAnsi"/>
        </w:rPr>
        <w:t xml:space="preserve"> területek melyek felsorolását és térképvázlatát a rendelet </w:t>
      </w:r>
      <w:r w:rsidR="001A27F1" w:rsidRPr="000D7AC6">
        <w:rPr>
          <w:rFonts w:cstheme="minorHAnsi"/>
        </w:rPr>
        <w:t>1</w:t>
      </w:r>
      <w:r w:rsidRPr="000D7AC6">
        <w:rPr>
          <w:rFonts w:cstheme="minorHAnsi"/>
        </w:rPr>
        <w:t xml:space="preserve">. melléklete tartalmazza, </w:t>
      </w:r>
    </w:p>
    <w:p w14:paraId="5CC4CC1D" w14:textId="0F34D7EA" w:rsidR="009B744A" w:rsidRPr="000D7AC6" w:rsidRDefault="009B744A" w:rsidP="002B1D40">
      <w:pPr>
        <w:pStyle w:val="Listaszerbekezds"/>
        <w:widowControl w:val="0"/>
        <w:numPr>
          <w:ilvl w:val="0"/>
          <w:numId w:val="11"/>
        </w:numPr>
        <w:tabs>
          <w:tab w:val="left" w:pos="540"/>
          <w:tab w:val="left" w:pos="708"/>
        </w:tabs>
        <w:suppressAutoHyphens/>
        <w:spacing w:after="0" w:line="240" w:lineRule="auto"/>
        <w:ind w:left="0" w:firstLine="0"/>
        <w:jc w:val="both"/>
        <w:rPr>
          <w:rFonts w:cstheme="minorHAnsi"/>
        </w:rPr>
      </w:pPr>
      <w:r w:rsidRPr="000D7AC6">
        <w:rPr>
          <w:rFonts w:cstheme="minorHAnsi"/>
        </w:rPr>
        <w:t>a helyi egyedi építészei értékvédelemmel védett épületek, melyek felsorolását és térképvázlatát a rendelet</w:t>
      </w:r>
      <w:r w:rsidRPr="000D7AC6" w:rsidDel="00A445BE">
        <w:rPr>
          <w:rFonts w:cstheme="minorHAnsi"/>
        </w:rPr>
        <w:t xml:space="preserve"> </w:t>
      </w:r>
      <w:r w:rsidR="00226369" w:rsidRPr="000D7AC6">
        <w:rPr>
          <w:rFonts w:cstheme="minorHAnsi"/>
        </w:rPr>
        <w:t>2</w:t>
      </w:r>
      <w:r w:rsidRPr="000D7AC6">
        <w:rPr>
          <w:rFonts w:cstheme="minorHAnsi"/>
        </w:rPr>
        <w:t>. melléklete tartalmazza,</w:t>
      </w:r>
    </w:p>
    <w:p w14:paraId="06E202CF" w14:textId="6E488231" w:rsidR="00226369" w:rsidRPr="000D7AC6" w:rsidRDefault="009B744A" w:rsidP="00226369">
      <w:pPr>
        <w:pStyle w:val="Listaszerbekezds"/>
        <w:widowControl w:val="0"/>
        <w:numPr>
          <w:ilvl w:val="0"/>
          <w:numId w:val="11"/>
        </w:numPr>
        <w:tabs>
          <w:tab w:val="left" w:pos="540"/>
          <w:tab w:val="left" w:pos="708"/>
        </w:tabs>
        <w:suppressAutoHyphens/>
        <w:spacing w:after="0" w:line="240" w:lineRule="auto"/>
        <w:ind w:left="0" w:firstLine="0"/>
        <w:jc w:val="both"/>
        <w:rPr>
          <w:rFonts w:cstheme="minorHAnsi"/>
        </w:rPr>
      </w:pPr>
      <w:r w:rsidRPr="000D7AC6">
        <w:rPr>
          <w:rFonts w:cstheme="minorHAnsi"/>
        </w:rPr>
        <w:t>a helyi véde</w:t>
      </w:r>
      <w:r w:rsidR="0060343A" w:rsidRPr="000D7AC6">
        <w:rPr>
          <w:rFonts w:cstheme="minorHAnsi"/>
        </w:rPr>
        <w:t>ttség</w:t>
      </w:r>
      <w:r w:rsidRPr="000D7AC6">
        <w:rPr>
          <w:rFonts w:cstheme="minorHAnsi"/>
        </w:rPr>
        <w:t xml:space="preserve"> alatt álló műalkotások</w:t>
      </w:r>
      <w:r w:rsidR="005222C1" w:rsidRPr="000D7AC6">
        <w:rPr>
          <w:rFonts w:cstheme="minorHAnsi"/>
        </w:rPr>
        <w:t xml:space="preserve"> </w:t>
      </w:r>
      <w:r w:rsidR="00226369" w:rsidRPr="000D7AC6">
        <w:rPr>
          <w:rFonts w:cstheme="minorHAnsi"/>
        </w:rPr>
        <w:t>melyek felsorolását és térképvázlatát a rendelet</w:t>
      </w:r>
      <w:r w:rsidR="00226369" w:rsidRPr="000D7AC6" w:rsidDel="00A445BE">
        <w:rPr>
          <w:rFonts w:cstheme="minorHAnsi"/>
        </w:rPr>
        <w:t xml:space="preserve"> </w:t>
      </w:r>
      <w:r w:rsidR="00226369" w:rsidRPr="000D7AC6">
        <w:rPr>
          <w:rFonts w:cstheme="minorHAnsi"/>
        </w:rPr>
        <w:t>3. melléklete tartalmazza,</w:t>
      </w:r>
    </w:p>
    <w:p w14:paraId="19CA14E3" w14:textId="1764F328" w:rsidR="008B2BA2" w:rsidRPr="000D7AC6" w:rsidRDefault="008B2BA2" w:rsidP="00661714">
      <w:pPr>
        <w:pStyle w:val="Listaszerbekezds"/>
        <w:widowControl w:val="0"/>
        <w:numPr>
          <w:ilvl w:val="0"/>
          <w:numId w:val="11"/>
        </w:numPr>
        <w:tabs>
          <w:tab w:val="left" w:pos="540"/>
          <w:tab w:val="left" w:pos="708"/>
        </w:tabs>
        <w:suppressAutoHyphens/>
        <w:spacing w:after="0" w:line="240" w:lineRule="auto"/>
        <w:ind w:left="0" w:firstLine="0"/>
        <w:jc w:val="both"/>
        <w:rPr>
          <w:rFonts w:cstheme="minorHAnsi"/>
        </w:rPr>
      </w:pPr>
      <w:r w:rsidRPr="000D7AC6">
        <w:rPr>
          <w:rFonts w:cstheme="minorHAnsi"/>
        </w:rPr>
        <w:t>egyedi tájértékek, melyek felsorolását és térképvázlatát a rendelet</w:t>
      </w:r>
      <w:r w:rsidRPr="000D7AC6" w:rsidDel="00A445BE">
        <w:rPr>
          <w:rFonts w:cstheme="minorHAnsi"/>
        </w:rPr>
        <w:t xml:space="preserve"> </w:t>
      </w:r>
      <w:r w:rsidR="00600D87" w:rsidRPr="000D7AC6">
        <w:rPr>
          <w:rFonts w:cstheme="minorHAnsi"/>
        </w:rPr>
        <w:t>4</w:t>
      </w:r>
      <w:r w:rsidRPr="000D7AC6">
        <w:rPr>
          <w:rFonts w:cstheme="minorHAnsi"/>
        </w:rPr>
        <w:t>. melléklete tartalmazza,</w:t>
      </w:r>
    </w:p>
    <w:p w14:paraId="5795349E" w14:textId="66CFB687" w:rsidR="009B744A" w:rsidRPr="000D7AC6" w:rsidRDefault="009B744A" w:rsidP="002B1D40">
      <w:pPr>
        <w:pStyle w:val="Listaszerbekezds"/>
        <w:widowControl w:val="0"/>
        <w:numPr>
          <w:ilvl w:val="0"/>
          <w:numId w:val="11"/>
        </w:numPr>
        <w:tabs>
          <w:tab w:val="left" w:pos="540"/>
          <w:tab w:val="left" w:pos="708"/>
        </w:tabs>
        <w:suppressAutoHyphens/>
        <w:spacing w:after="0" w:line="240" w:lineRule="auto"/>
        <w:ind w:left="0" w:firstLine="0"/>
        <w:jc w:val="both"/>
        <w:rPr>
          <w:rFonts w:cstheme="minorHAnsi"/>
        </w:rPr>
      </w:pPr>
      <w:r w:rsidRPr="000D7AC6">
        <w:rPr>
          <w:rFonts w:cstheme="minorHAnsi"/>
        </w:rPr>
        <w:t>a külön jogszabályban megállapított műemlék épület, műemlék épület telke, műemléki környezet felsorolását és térképvázlatát, leírását a rendelet</w:t>
      </w:r>
      <w:r w:rsidR="00A815B9" w:rsidRPr="000D7AC6">
        <w:rPr>
          <w:rFonts w:cstheme="minorHAnsi"/>
        </w:rPr>
        <w:t xml:space="preserve"> 1</w:t>
      </w:r>
      <w:r w:rsidRPr="000D7AC6">
        <w:rPr>
          <w:rFonts w:cstheme="minorHAnsi"/>
        </w:rPr>
        <w:t>. függeléke tartalmazza</w:t>
      </w:r>
    </w:p>
    <w:p w14:paraId="50259E5B" w14:textId="1F49BAFA" w:rsidR="002B068D" w:rsidRPr="000D7AC6" w:rsidRDefault="002B068D" w:rsidP="002B1D40">
      <w:pPr>
        <w:pStyle w:val="Listaszerbekezds"/>
        <w:widowControl w:val="0"/>
        <w:numPr>
          <w:ilvl w:val="0"/>
          <w:numId w:val="11"/>
        </w:numPr>
        <w:tabs>
          <w:tab w:val="left" w:pos="540"/>
          <w:tab w:val="left" w:pos="708"/>
        </w:tabs>
        <w:suppressAutoHyphens/>
        <w:spacing w:after="0" w:line="240" w:lineRule="auto"/>
        <w:ind w:left="0" w:firstLine="0"/>
        <w:jc w:val="both"/>
        <w:rPr>
          <w:rFonts w:cstheme="minorHAnsi"/>
        </w:rPr>
      </w:pPr>
      <w:r w:rsidRPr="000D7AC6">
        <w:rPr>
          <w:rFonts w:cstheme="minorHAnsi"/>
        </w:rPr>
        <w:t>Természetvédelemmel érintett területek</w:t>
      </w:r>
    </w:p>
    <w:p w14:paraId="6A96D82B" w14:textId="77777777" w:rsidR="00600D87" w:rsidRPr="008842B7" w:rsidRDefault="00600D87" w:rsidP="008842B7">
      <w:pPr>
        <w:tabs>
          <w:tab w:val="left" w:pos="540"/>
        </w:tabs>
        <w:spacing w:after="0" w:line="240" w:lineRule="auto"/>
        <w:jc w:val="both"/>
        <w:rPr>
          <w:rFonts w:cstheme="minorHAnsi"/>
          <w:sz w:val="16"/>
          <w:szCs w:val="16"/>
          <w:shd w:val="clear" w:color="auto" w:fill="FFFFFF"/>
        </w:rPr>
      </w:pPr>
    </w:p>
    <w:p w14:paraId="710CE09C" w14:textId="35717AFF" w:rsidR="009B744A" w:rsidRPr="00600D87" w:rsidRDefault="009B744A" w:rsidP="002B1D40">
      <w:pPr>
        <w:pStyle w:val="Cmsor3"/>
        <w:numPr>
          <w:ilvl w:val="0"/>
          <w:numId w:val="12"/>
        </w:numPr>
        <w:jc w:val="center"/>
        <w:rPr>
          <w:rFonts w:asciiTheme="minorHAnsi" w:hAnsiTheme="minorHAnsi"/>
          <w:b/>
          <w:color w:val="auto"/>
        </w:rPr>
      </w:pPr>
      <w:bookmarkStart w:id="106" w:name="_Toc492113681"/>
      <w:bookmarkStart w:id="107" w:name="_Toc498927361"/>
      <w:bookmarkStart w:id="108" w:name="_Toc489545790"/>
      <w:r w:rsidRPr="00600D87">
        <w:rPr>
          <w:rFonts w:asciiTheme="minorHAnsi" w:hAnsiTheme="minorHAnsi"/>
          <w:b/>
          <w:color w:val="auto"/>
        </w:rPr>
        <w:lastRenderedPageBreak/>
        <w:t>F</w:t>
      </w:r>
      <w:r w:rsidR="00090C36" w:rsidRPr="00600D87">
        <w:rPr>
          <w:rFonts w:asciiTheme="minorHAnsi" w:hAnsiTheme="minorHAnsi"/>
          <w:b/>
          <w:color w:val="auto"/>
        </w:rPr>
        <w:t>ejezet</w:t>
      </w:r>
      <w:bookmarkEnd w:id="106"/>
      <w:bookmarkEnd w:id="107"/>
    </w:p>
    <w:p w14:paraId="1611C227" w14:textId="07CD4230" w:rsidR="009B744A" w:rsidRPr="00600D87" w:rsidRDefault="009B744A" w:rsidP="009B744A">
      <w:pPr>
        <w:pStyle w:val="Cmsor1"/>
        <w:ind w:right="-567" w:hanging="426"/>
        <w:jc w:val="center"/>
      </w:pPr>
      <w:bookmarkStart w:id="109" w:name="_Toc492113682"/>
      <w:bookmarkStart w:id="110" w:name="_Toc498927362"/>
      <w:r w:rsidRPr="00600D87">
        <w:rPr>
          <w:i w:val="0"/>
        </w:rPr>
        <w:t>A</w:t>
      </w:r>
      <w:r w:rsidR="00090C36" w:rsidRPr="00600D87">
        <w:rPr>
          <w:i w:val="0"/>
        </w:rPr>
        <w:t>z épített és természeti környezet településképvédelmi szempontból kiemelt területei</w:t>
      </w:r>
      <w:bookmarkEnd w:id="108"/>
      <w:bookmarkEnd w:id="109"/>
      <w:bookmarkEnd w:id="110"/>
    </w:p>
    <w:p w14:paraId="425200D9" w14:textId="77777777" w:rsidR="009B744A" w:rsidRPr="008842B7" w:rsidRDefault="009B744A" w:rsidP="008842B7">
      <w:pPr>
        <w:tabs>
          <w:tab w:val="left" w:pos="540"/>
        </w:tabs>
        <w:spacing w:after="0" w:line="240" w:lineRule="auto"/>
        <w:jc w:val="both"/>
        <w:rPr>
          <w:rFonts w:cstheme="minorHAnsi"/>
          <w:sz w:val="16"/>
          <w:szCs w:val="16"/>
          <w:shd w:val="clear" w:color="auto" w:fill="FFFFFF"/>
        </w:rPr>
      </w:pPr>
    </w:p>
    <w:p w14:paraId="5EF764E3" w14:textId="77777777" w:rsidR="009B744A" w:rsidRPr="00600D87" w:rsidRDefault="009B744A" w:rsidP="002B1D40">
      <w:pPr>
        <w:pStyle w:val="Listaszerbekezds"/>
        <w:numPr>
          <w:ilvl w:val="0"/>
          <w:numId w:val="13"/>
        </w:numPr>
        <w:spacing w:after="0" w:line="240" w:lineRule="auto"/>
        <w:ind w:left="0" w:firstLine="0"/>
        <w:rPr>
          <w:b/>
        </w:rPr>
      </w:pPr>
      <w:r w:rsidRPr="00600D87">
        <w:rPr>
          <w:b/>
        </w:rPr>
        <w:t xml:space="preserve">§ </w:t>
      </w:r>
    </w:p>
    <w:p w14:paraId="53E6536C" w14:textId="77777777" w:rsidR="009B744A" w:rsidRPr="00600D87" w:rsidRDefault="009B744A" w:rsidP="009B744A">
      <w:pPr>
        <w:pStyle w:val="Listaszerbekezds"/>
        <w:tabs>
          <w:tab w:val="left" w:pos="6430"/>
        </w:tabs>
        <w:spacing w:after="0" w:line="240" w:lineRule="auto"/>
        <w:ind w:left="0"/>
        <w:jc w:val="both"/>
        <w:rPr>
          <w:rFonts w:cstheme="minorHAnsi"/>
        </w:rPr>
      </w:pPr>
      <w:r w:rsidRPr="00600D87">
        <w:rPr>
          <w:rFonts w:cstheme="minorHAnsi"/>
        </w:rPr>
        <w:t>(1) Az épített környezet településképvédelmi szempontból kiemelt területei:</w:t>
      </w:r>
    </w:p>
    <w:p w14:paraId="1C7A75CB" w14:textId="2D33C41A" w:rsidR="009B744A" w:rsidRPr="00600D87" w:rsidRDefault="009B744A" w:rsidP="00626FD1">
      <w:pPr>
        <w:pStyle w:val="Listaszerbekezds"/>
        <w:numPr>
          <w:ilvl w:val="0"/>
          <w:numId w:val="24"/>
        </w:numPr>
        <w:spacing w:after="0" w:line="240" w:lineRule="auto"/>
        <w:ind w:left="284" w:hanging="284"/>
        <w:jc w:val="both"/>
        <w:rPr>
          <w:rFonts w:cstheme="minorHAnsi"/>
        </w:rPr>
      </w:pPr>
      <w:r w:rsidRPr="00600D87">
        <w:rPr>
          <w:rFonts w:cstheme="minorHAnsi"/>
        </w:rPr>
        <w:t>a helyi egyedi építésze</w:t>
      </w:r>
      <w:r w:rsidR="001D7FCD" w:rsidRPr="00600D87">
        <w:rPr>
          <w:rFonts w:cstheme="minorHAnsi"/>
        </w:rPr>
        <w:t>t</w:t>
      </w:r>
      <w:r w:rsidRPr="00600D87">
        <w:rPr>
          <w:rFonts w:cstheme="minorHAnsi"/>
        </w:rPr>
        <w:t xml:space="preserve">i értékvédelemmel védett épületek, </w:t>
      </w:r>
    </w:p>
    <w:p w14:paraId="2105A0C0" w14:textId="3A59B62D" w:rsidR="009B744A" w:rsidRPr="00600D87" w:rsidRDefault="009B744A" w:rsidP="00626FD1">
      <w:pPr>
        <w:pStyle w:val="Listaszerbekezds"/>
        <w:numPr>
          <w:ilvl w:val="0"/>
          <w:numId w:val="24"/>
        </w:numPr>
        <w:spacing w:after="0" w:line="240" w:lineRule="auto"/>
        <w:ind w:left="284" w:hanging="284"/>
        <w:jc w:val="both"/>
        <w:rPr>
          <w:rFonts w:cstheme="minorHAnsi"/>
        </w:rPr>
      </w:pPr>
      <w:r w:rsidRPr="00600D87">
        <w:rPr>
          <w:rFonts w:cstheme="minorHAnsi"/>
        </w:rPr>
        <w:t xml:space="preserve">a műemlékek területe és a műemléki környezet, </w:t>
      </w:r>
    </w:p>
    <w:p w14:paraId="5B184E1D" w14:textId="77777777" w:rsidR="009B744A" w:rsidRPr="008842B7" w:rsidRDefault="009B744A" w:rsidP="008842B7">
      <w:pPr>
        <w:tabs>
          <w:tab w:val="left" w:pos="540"/>
        </w:tabs>
        <w:spacing w:after="0" w:line="240" w:lineRule="auto"/>
        <w:jc w:val="both"/>
        <w:rPr>
          <w:rFonts w:cstheme="minorHAnsi"/>
          <w:sz w:val="16"/>
          <w:szCs w:val="16"/>
          <w:shd w:val="clear" w:color="auto" w:fill="FFFFFF"/>
        </w:rPr>
      </w:pPr>
    </w:p>
    <w:p w14:paraId="2B9B2AA8" w14:textId="16FBF012" w:rsidR="009B744A" w:rsidRPr="00600D87" w:rsidRDefault="009B744A" w:rsidP="009B744A">
      <w:pPr>
        <w:tabs>
          <w:tab w:val="left" w:pos="6430"/>
        </w:tabs>
        <w:spacing w:after="0" w:line="240" w:lineRule="auto"/>
        <w:jc w:val="both"/>
        <w:rPr>
          <w:rFonts w:cstheme="minorHAnsi"/>
        </w:rPr>
      </w:pPr>
      <w:r w:rsidRPr="00600D87">
        <w:rPr>
          <w:rFonts w:cstheme="minorHAnsi"/>
        </w:rPr>
        <w:t>(2) A természeti környezet településképi szempontból kiemelt területei</w:t>
      </w:r>
      <w:r w:rsidR="001D06EB" w:rsidRPr="00600D87">
        <w:rPr>
          <w:rFonts w:cstheme="minorHAnsi"/>
        </w:rPr>
        <w:t>:</w:t>
      </w:r>
    </w:p>
    <w:p w14:paraId="7AC03336" w14:textId="77777777" w:rsidR="009B744A" w:rsidRPr="00600D87" w:rsidRDefault="009B744A" w:rsidP="009B744A">
      <w:pPr>
        <w:pStyle w:val="Listaszerbekezds"/>
        <w:tabs>
          <w:tab w:val="left" w:pos="6430"/>
        </w:tabs>
        <w:spacing w:after="0" w:line="240" w:lineRule="auto"/>
        <w:ind w:left="0"/>
        <w:jc w:val="both"/>
        <w:rPr>
          <w:rFonts w:cstheme="minorHAnsi"/>
        </w:rPr>
      </w:pPr>
      <w:r w:rsidRPr="00600D87">
        <w:rPr>
          <w:rFonts w:cstheme="minorHAnsi"/>
        </w:rPr>
        <w:t>a) a természetvédelemmel érintett területek,</w:t>
      </w:r>
    </w:p>
    <w:p w14:paraId="3A79AA0F" w14:textId="3154686C" w:rsidR="009B744A" w:rsidRPr="00600D87" w:rsidRDefault="009B744A" w:rsidP="009B744A">
      <w:pPr>
        <w:tabs>
          <w:tab w:val="left" w:pos="6430"/>
        </w:tabs>
        <w:spacing w:after="0" w:line="240" w:lineRule="auto"/>
        <w:jc w:val="both"/>
        <w:rPr>
          <w:rFonts w:cstheme="minorHAnsi"/>
        </w:rPr>
      </w:pPr>
      <w:r w:rsidRPr="00600D87">
        <w:rPr>
          <w:rFonts w:cstheme="minorHAnsi"/>
        </w:rPr>
        <w:t xml:space="preserve">b) </w:t>
      </w:r>
      <w:r w:rsidR="00E12CD9" w:rsidRPr="00600D87">
        <w:rPr>
          <w:rFonts w:cstheme="minorHAnsi"/>
        </w:rPr>
        <w:t>egyedi tájértékek</w:t>
      </w:r>
      <w:r w:rsidRPr="00600D87">
        <w:rPr>
          <w:rFonts w:cstheme="minorHAnsi"/>
        </w:rPr>
        <w:t>.</w:t>
      </w:r>
    </w:p>
    <w:p w14:paraId="55C9CA67" w14:textId="77777777" w:rsidR="009B744A" w:rsidRPr="008842B7" w:rsidRDefault="009B744A" w:rsidP="008842B7">
      <w:pPr>
        <w:tabs>
          <w:tab w:val="left" w:pos="540"/>
        </w:tabs>
        <w:spacing w:after="0" w:line="240" w:lineRule="auto"/>
        <w:jc w:val="both"/>
        <w:rPr>
          <w:rFonts w:cstheme="minorHAnsi"/>
          <w:sz w:val="16"/>
          <w:szCs w:val="16"/>
          <w:shd w:val="clear" w:color="auto" w:fill="FFFFFF"/>
        </w:rPr>
      </w:pPr>
    </w:p>
    <w:p w14:paraId="3716F94B" w14:textId="27E4F32B" w:rsidR="009B744A" w:rsidRPr="00600D87" w:rsidRDefault="009B744A" w:rsidP="009B744A">
      <w:pPr>
        <w:tabs>
          <w:tab w:val="left" w:pos="6430"/>
        </w:tabs>
        <w:spacing w:after="0" w:line="240" w:lineRule="auto"/>
        <w:jc w:val="both"/>
        <w:rPr>
          <w:rFonts w:cstheme="minorHAnsi"/>
        </w:rPr>
      </w:pPr>
      <w:r w:rsidRPr="00600D87">
        <w:rPr>
          <w:rFonts w:cstheme="minorHAnsi"/>
        </w:rPr>
        <w:t>(</w:t>
      </w:r>
      <w:r w:rsidR="00A815B9" w:rsidRPr="00600D87">
        <w:rPr>
          <w:rFonts w:cstheme="minorHAnsi"/>
        </w:rPr>
        <w:t>3</w:t>
      </w:r>
      <w:r w:rsidRPr="00600D87">
        <w:rPr>
          <w:rFonts w:cstheme="minorHAnsi"/>
        </w:rPr>
        <w:t xml:space="preserve">) A természetvédelmi területeket, az országos ökológiai hálózat területeit, valamint a tájképvédelmi </w:t>
      </w:r>
      <w:r w:rsidRPr="000D7AC6">
        <w:rPr>
          <w:rFonts w:cstheme="minorHAnsi"/>
        </w:rPr>
        <w:t xml:space="preserve">szempontból kiemelt területeket a rendelet </w:t>
      </w:r>
      <w:r w:rsidR="00A815B9" w:rsidRPr="000D7AC6">
        <w:rPr>
          <w:rFonts w:cstheme="minorHAnsi"/>
        </w:rPr>
        <w:t>3</w:t>
      </w:r>
      <w:r w:rsidRPr="000D7AC6">
        <w:rPr>
          <w:rFonts w:cstheme="minorHAnsi"/>
        </w:rPr>
        <w:t>. függeléke tartalmazza.</w:t>
      </w:r>
      <w:r w:rsidRPr="00600D87">
        <w:rPr>
          <w:rFonts w:cstheme="minorHAnsi"/>
        </w:rPr>
        <w:t xml:space="preserve"> </w:t>
      </w:r>
    </w:p>
    <w:p w14:paraId="41628314" w14:textId="71168498" w:rsidR="00E12CD9" w:rsidRPr="008842B7" w:rsidRDefault="00E12CD9" w:rsidP="008842B7">
      <w:pPr>
        <w:tabs>
          <w:tab w:val="left" w:pos="540"/>
        </w:tabs>
        <w:spacing w:after="0" w:line="240" w:lineRule="auto"/>
        <w:jc w:val="both"/>
        <w:rPr>
          <w:rFonts w:cstheme="minorHAnsi"/>
          <w:sz w:val="16"/>
          <w:szCs w:val="16"/>
          <w:shd w:val="clear" w:color="auto" w:fill="FFFFFF"/>
        </w:rPr>
      </w:pPr>
      <w:bookmarkStart w:id="111" w:name="_Toc492113683"/>
    </w:p>
    <w:p w14:paraId="66B3ACA4" w14:textId="21A4912F" w:rsidR="006A1D9C" w:rsidRPr="00600D87" w:rsidRDefault="006A1D9C" w:rsidP="006A1D9C">
      <w:pPr>
        <w:pStyle w:val="Cmsor1"/>
        <w:jc w:val="center"/>
        <w:rPr>
          <w:i w:val="0"/>
          <w:sz w:val="26"/>
          <w:szCs w:val="26"/>
        </w:rPr>
      </w:pPr>
      <w:bookmarkStart w:id="112" w:name="_Toc498927363"/>
      <w:r w:rsidRPr="00600D87">
        <w:rPr>
          <w:i w:val="0"/>
          <w:sz w:val="26"/>
          <w:szCs w:val="26"/>
        </w:rPr>
        <w:t>N</w:t>
      </w:r>
      <w:r w:rsidR="00090C36" w:rsidRPr="00600D87">
        <w:rPr>
          <w:i w:val="0"/>
          <w:sz w:val="26"/>
          <w:szCs w:val="26"/>
        </w:rPr>
        <w:t>egyedik rész</w:t>
      </w:r>
      <w:bookmarkEnd w:id="111"/>
      <w:bookmarkEnd w:id="112"/>
    </w:p>
    <w:p w14:paraId="15F30957" w14:textId="79EB16C7" w:rsidR="006A1D9C" w:rsidRPr="00600D87" w:rsidRDefault="006A1D9C" w:rsidP="006A1D9C">
      <w:pPr>
        <w:pStyle w:val="Cmsor1"/>
        <w:jc w:val="center"/>
        <w:rPr>
          <w:i w:val="0"/>
          <w:sz w:val="26"/>
          <w:szCs w:val="26"/>
        </w:rPr>
      </w:pPr>
      <w:bookmarkStart w:id="113" w:name="_Toc492113684"/>
      <w:bookmarkStart w:id="114" w:name="_Toc498927364"/>
      <w:r w:rsidRPr="00600D87">
        <w:rPr>
          <w:i w:val="0"/>
          <w:sz w:val="26"/>
          <w:szCs w:val="26"/>
        </w:rPr>
        <w:t xml:space="preserve">A </w:t>
      </w:r>
      <w:r w:rsidR="00090C36" w:rsidRPr="00600D87">
        <w:rPr>
          <w:i w:val="0"/>
          <w:sz w:val="26"/>
          <w:szCs w:val="26"/>
        </w:rPr>
        <w:t>településképi követelménye</w:t>
      </w:r>
      <w:bookmarkEnd w:id="113"/>
      <w:r w:rsidR="00090C36" w:rsidRPr="00600D87">
        <w:rPr>
          <w:i w:val="0"/>
          <w:sz w:val="26"/>
          <w:szCs w:val="26"/>
        </w:rPr>
        <w:t>k</w:t>
      </w:r>
      <w:bookmarkEnd w:id="114"/>
    </w:p>
    <w:p w14:paraId="27BA0874" w14:textId="12250ECF" w:rsidR="006A1D9C" w:rsidRPr="00600D87" w:rsidRDefault="006A1D9C" w:rsidP="002B1D40">
      <w:pPr>
        <w:pStyle w:val="Cmsor3"/>
        <w:numPr>
          <w:ilvl w:val="0"/>
          <w:numId w:val="12"/>
        </w:numPr>
        <w:jc w:val="center"/>
        <w:rPr>
          <w:rFonts w:asciiTheme="minorHAnsi" w:hAnsiTheme="minorHAnsi"/>
          <w:b/>
          <w:color w:val="auto"/>
        </w:rPr>
      </w:pPr>
      <w:bookmarkStart w:id="115" w:name="_Toc492113685"/>
      <w:bookmarkStart w:id="116" w:name="_Toc498927365"/>
      <w:r w:rsidRPr="00600D87">
        <w:rPr>
          <w:rFonts w:asciiTheme="minorHAnsi" w:hAnsiTheme="minorHAnsi"/>
          <w:b/>
          <w:color w:val="auto"/>
        </w:rPr>
        <w:t>F</w:t>
      </w:r>
      <w:r w:rsidR="000260D1" w:rsidRPr="00600D87">
        <w:rPr>
          <w:rFonts w:asciiTheme="minorHAnsi" w:hAnsiTheme="minorHAnsi"/>
          <w:b/>
          <w:color w:val="auto"/>
        </w:rPr>
        <w:t>ejezet</w:t>
      </w:r>
      <w:bookmarkEnd w:id="115"/>
      <w:bookmarkEnd w:id="116"/>
    </w:p>
    <w:p w14:paraId="26E3064F" w14:textId="79B6376A" w:rsidR="006A1D9C" w:rsidRPr="00600D87" w:rsidRDefault="006A1D9C" w:rsidP="006A1D9C">
      <w:pPr>
        <w:pStyle w:val="Cmsor1"/>
        <w:ind w:right="-567" w:hanging="426"/>
        <w:jc w:val="center"/>
        <w:rPr>
          <w:i w:val="0"/>
        </w:rPr>
      </w:pPr>
      <w:bookmarkStart w:id="117" w:name="_Toc492113686"/>
      <w:bookmarkStart w:id="118" w:name="_Toc498927366"/>
      <w:r w:rsidRPr="00600D87">
        <w:rPr>
          <w:i w:val="0"/>
        </w:rPr>
        <w:t>Á</w:t>
      </w:r>
      <w:r w:rsidR="00090C36" w:rsidRPr="00600D87">
        <w:rPr>
          <w:i w:val="0"/>
        </w:rPr>
        <w:t>ltalános építészeti követelmények</w:t>
      </w:r>
      <w:bookmarkEnd w:id="117"/>
      <w:bookmarkEnd w:id="118"/>
    </w:p>
    <w:p w14:paraId="5E78D6F7" w14:textId="77777777" w:rsidR="00090C36" w:rsidRPr="00600D87" w:rsidRDefault="00090C36" w:rsidP="00090C36">
      <w:pPr>
        <w:spacing w:after="0" w:line="240" w:lineRule="auto"/>
        <w:jc w:val="both"/>
        <w:rPr>
          <w:rFonts w:cstheme="minorHAnsi"/>
          <w:sz w:val="16"/>
          <w:szCs w:val="16"/>
        </w:rPr>
      </w:pPr>
    </w:p>
    <w:p w14:paraId="6E75D911" w14:textId="697E0152" w:rsidR="006A1D9C" w:rsidRPr="00600D87" w:rsidRDefault="006A1D9C" w:rsidP="002B1D40">
      <w:pPr>
        <w:pStyle w:val="Cmsor2"/>
        <w:numPr>
          <w:ilvl w:val="0"/>
          <w:numId w:val="5"/>
        </w:numPr>
        <w:spacing w:before="0" w:line="240" w:lineRule="auto"/>
        <w:ind w:left="426" w:hanging="426"/>
        <w:jc w:val="left"/>
      </w:pPr>
      <w:bookmarkStart w:id="119" w:name="_Toc492106004"/>
      <w:bookmarkStart w:id="120" w:name="_Toc492106197"/>
      <w:bookmarkStart w:id="121" w:name="_Toc492106390"/>
      <w:bookmarkStart w:id="122" w:name="_Toc492113687"/>
      <w:bookmarkStart w:id="123" w:name="_Toc492106005"/>
      <w:bookmarkStart w:id="124" w:name="_Toc492106198"/>
      <w:bookmarkStart w:id="125" w:name="_Toc492106391"/>
      <w:bookmarkStart w:id="126" w:name="_Toc492113688"/>
      <w:bookmarkStart w:id="127" w:name="_Toc492106006"/>
      <w:bookmarkStart w:id="128" w:name="_Toc492106199"/>
      <w:bookmarkStart w:id="129" w:name="_Toc492106392"/>
      <w:bookmarkStart w:id="130" w:name="_Toc492113689"/>
      <w:bookmarkStart w:id="131" w:name="_Toc492106007"/>
      <w:bookmarkStart w:id="132" w:name="_Toc492106200"/>
      <w:bookmarkStart w:id="133" w:name="_Toc492106393"/>
      <w:bookmarkStart w:id="134" w:name="_Toc492113690"/>
      <w:bookmarkStart w:id="135" w:name="_Toc492106008"/>
      <w:bookmarkStart w:id="136" w:name="_Toc492106201"/>
      <w:bookmarkStart w:id="137" w:name="_Toc492106394"/>
      <w:bookmarkStart w:id="138" w:name="_Toc492113691"/>
      <w:bookmarkStart w:id="139" w:name="_Toc492113692"/>
      <w:bookmarkStart w:id="140" w:name="_Toc498927367"/>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00600D87">
        <w:t>A</w:t>
      </w:r>
      <w:r w:rsidR="00090C36" w:rsidRPr="00600D87">
        <w:t>z illeszkedésre vonatkozó rendelkezések</w:t>
      </w:r>
      <w:bookmarkEnd w:id="139"/>
      <w:bookmarkEnd w:id="140"/>
    </w:p>
    <w:p w14:paraId="3A154F3F" w14:textId="77777777" w:rsidR="006A1D9C" w:rsidRPr="00600D87" w:rsidRDefault="006A1D9C" w:rsidP="002B1D40">
      <w:pPr>
        <w:pStyle w:val="Listaszerbekezds"/>
        <w:numPr>
          <w:ilvl w:val="0"/>
          <w:numId w:val="13"/>
        </w:numPr>
        <w:spacing w:after="0" w:line="240" w:lineRule="auto"/>
        <w:ind w:left="0" w:firstLine="0"/>
        <w:rPr>
          <w:b/>
        </w:rPr>
      </w:pPr>
      <w:r w:rsidRPr="00600D87">
        <w:rPr>
          <w:b/>
        </w:rPr>
        <w:t xml:space="preserve">§ </w:t>
      </w:r>
    </w:p>
    <w:p w14:paraId="5E8DF748" w14:textId="77777777" w:rsidR="006A1D9C" w:rsidRPr="00600D87" w:rsidRDefault="006A1D9C" w:rsidP="006A1D9C">
      <w:pPr>
        <w:spacing w:after="0" w:line="240" w:lineRule="auto"/>
        <w:jc w:val="both"/>
        <w:rPr>
          <w:rFonts w:cstheme="minorHAnsi"/>
        </w:rPr>
      </w:pPr>
      <w:r w:rsidRPr="00600D87">
        <w:rPr>
          <w:rFonts w:cstheme="minorHAnsi"/>
        </w:rPr>
        <w:t>(1) Az illeszkedés szabályait kell alkalmazni minden a rendeletben nem szabályozott esetben.</w:t>
      </w:r>
    </w:p>
    <w:p w14:paraId="4BC18351" w14:textId="438AE58E" w:rsidR="006A1D9C" w:rsidRPr="00600D87" w:rsidRDefault="006A1D9C" w:rsidP="00E12CD9">
      <w:pPr>
        <w:spacing w:after="0" w:line="240" w:lineRule="auto"/>
        <w:ind w:left="284" w:hanging="284"/>
        <w:rPr>
          <w:rFonts w:cstheme="minorHAnsi"/>
        </w:rPr>
      </w:pPr>
      <w:r w:rsidRPr="00600D87">
        <w:rPr>
          <w:rFonts w:cstheme="minorHAnsi"/>
        </w:rPr>
        <w:t>(2)</w:t>
      </w:r>
      <w:r w:rsidRPr="00600D87">
        <w:rPr>
          <w:rFonts w:cstheme="minorHAnsi"/>
        </w:rPr>
        <w:tab/>
        <w:t xml:space="preserve">Illeszkedőnek tekinthető az épület, amennyiben </w:t>
      </w:r>
    </w:p>
    <w:p w14:paraId="59D78ECB" w14:textId="77777777" w:rsidR="006A1D9C" w:rsidRPr="00600D87" w:rsidRDefault="006A1D9C" w:rsidP="006A1D9C">
      <w:pPr>
        <w:spacing w:after="0" w:line="240" w:lineRule="auto"/>
        <w:rPr>
          <w:rFonts w:cstheme="minorHAnsi"/>
        </w:rPr>
      </w:pPr>
      <w:r w:rsidRPr="00600D87">
        <w:rPr>
          <w:rFonts w:cstheme="minorHAnsi"/>
        </w:rPr>
        <w:t>a) a környezetéhez igazodik,</w:t>
      </w:r>
    </w:p>
    <w:p w14:paraId="3D8DEFD1" w14:textId="77777777" w:rsidR="006A1D9C" w:rsidRPr="00600D87" w:rsidRDefault="006A1D9C" w:rsidP="006A1D9C">
      <w:pPr>
        <w:spacing w:after="0" w:line="240" w:lineRule="auto"/>
        <w:rPr>
          <w:rFonts w:cstheme="minorHAnsi"/>
        </w:rPr>
      </w:pPr>
      <w:r w:rsidRPr="00600D87">
        <w:rPr>
          <w:rFonts w:cstheme="minorHAnsi"/>
        </w:rPr>
        <w:t>b) a település építészeti karakterét megőrzi,</w:t>
      </w:r>
    </w:p>
    <w:p w14:paraId="0935F840" w14:textId="77777777" w:rsidR="006A1D9C" w:rsidRPr="00600D87" w:rsidRDefault="006A1D9C" w:rsidP="006A1D9C">
      <w:pPr>
        <w:spacing w:after="0" w:line="240" w:lineRule="auto"/>
        <w:rPr>
          <w:rFonts w:cstheme="minorHAnsi"/>
        </w:rPr>
      </w:pPr>
      <w:r w:rsidRPr="00600D87">
        <w:rPr>
          <w:rFonts w:cstheme="minorHAnsi"/>
        </w:rPr>
        <w:t>c) a meglévő formakultúrát megtartja,</w:t>
      </w:r>
    </w:p>
    <w:p w14:paraId="76816220" w14:textId="77777777" w:rsidR="006A1D9C" w:rsidRPr="00600D87" w:rsidRDefault="006A1D9C" w:rsidP="006A1D9C">
      <w:pPr>
        <w:spacing w:after="0" w:line="240" w:lineRule="auto"/>
        <w:rPr>
          <w:rFonts w:cstheme="minorHAnsi"/>
        </w:rPr>
      </w:pPr>
      <w:r w:rsidRPr="00600D87">
        <w:rPr>
          <w:rFonts w:cstheme="minorHAnsi"/>
        </w:rPr>
        <w:t>d) léptékhelyes épülettömeget eredményez, és</w:t>
      </w:r>
    </w:p>
    <w:p w14:paraId="5C9E4C46" w14:textId="77777777" w:rsidR="006A1D9C" w:rsidRPr="00600D87" w:rsidRDefault="006A1D9C" w:rsidP="006A1D9C">
      <w:pPr>
        <w:spacing w:after="0" w:line="240" w:lineRule="auto"/>
        <w:rPr>
          <w:rFonts w:cstheme="minorHAnsi"/>
        </w:rPr>
      </w:pPr>
      <w:r w:rsidRPr="00600D87">
        <w:rPr>
          <w:rFonts w:cstheme="minorHAnsi"/>
        </w:rPr>
        <w:t xml:space="preserve">e) a környezetét figyelembe vevő építési anyagot és színezést alkalmaz. </w:t>
      </w:r>
    </w:p>
    <w:p w14:paraId="77AE9555" w14:textId="77777777" w:rsidR="00A64BC8" w:rsidRPr="00600D87" w:rsidRDefault="00A64BC8" w:rsidP="006A1D9C">
      <w:pPr>
        <w:spacing w:after="0" w:line="240" w:lineRule="auto"/>
        <w:jc w:val="both"/>
        <w:rPr>
          <w:rFonts w:cstheme="minorHAnsi"/>
          <w:sz w:val="16"/>
          <w:szCs w:val="16"/>
        </w:rPr>
      </w:pPr>
    </w:p>
    <w:p w14:paraId="38C6B75A" w14:textId="71D2A025" w:rsidR="006A1D9C" w:rsidRPr="00600D87" w:rsidRDefault="006A1D9C" w:rsidP="002B1D40">
      <w:pPr>
        <w:pStyle w:val="Cmsor2"/>
        <w:numPr>
          <w:ilvl w:val="0"/>
          <w:numId w:val="5"/>
        </w:numPr>
        <w:spacing w:before="0" w:line="240" w:lineRule="auto"/>
        <w:ind w:left="426" w:hanging="426"/>
        <w:jc w:val="left"/>
      </w:pPr>
      <w:bookmarkStart w:id="141" w:name="_Toc492113694"/>
      <w:bookmarkStart w:id="142" w:name="_Toc498927368"/>
      <w:r w:rsidRPr="00600D87">
        <w:t>Á</w:t>
      </w:r>
      <w:r w:rsidR="00090C36" w:rsidRPr="00600D87">
        <w:t>ltalános követelmények</w:t>
      </w:r>
      <w:bookmarkEnd w:id="141"/>
      <w:bookmarkEnd w:id="142"/>
    </w:p>
    <w:p w14:paraId="3A74D761" w14:textId="77777777" w:rsidR="006A1D9C" w:rsidRPr="00600D87" w:rsidRDefault="006A1D9C" w:rsidP="002B1D40">
      <w:pPr>
        <w:pStyle w:val="Listaszerbekezds"/>
        <w:numPr>
          <w:ilvl w:val="0"/>
          <w:numId w:val="13"/>
        </w:numPr>
        <w:spacing w:after="0" w:line="240" w:lineRule="auto"/>
        <w:ind w:left="0" w:firstLine="0"/>
        <w:rPr>
          <w:b/>
        </w:rPr>
      </w:pPr>
      <w:r w:rsidRPr="00600D87">
        <w:rPr>
          <w:b/>
        </w:rPr>
        <w:t xml:space="preserve">§ </w:t>
      </w:r>
    </w:p>
    <w:p w14:paraId="2F777C5B" w14:textId="35FA33B6" w:rsidR="006A1D9C" w:rsidRPr="00600D87" w:rsidRDefault="006A1D9C" w:rsidP="006A1D9C">
      <w:pPr>
        <w:tabs>
          <w:tab w:val="left" w:pos="6430"/>
        </w:tabs>
        <w:spacing w:after="0" w:line="240" w:lineRule="auto"/>
        <w:jc w:val="both"/>
        <w:rPr>
          <w:rFonts w:cstheme="minorHAnsi"/>
        </w:rPr>
      </w:pPr>
      <w:r w:rsidRPr="00600D87">
        <w:rPr>
          <w:rFonts w:cstheme="minorHAnsi"/>
        </w:rPr>
        <w:t xml:space="preserve">(1) A </w:t>
      </w:r>
      <w:r w:rsidR="00A815B9" w:rsidRPr="00600D87">
        <w:rPr>
          <w:rFonts w:cstheme="minorHAnsi"/>
        </w:rPr>
        <w:t>településképi</w:t>
      </w:r>
      <w:r w:rsidRPr="00600D87">
        <w:rPr>
          <w:rFonts w:cstheme="minorHAnsi"/>
        </w:rPr>
        <w:t xml:space="preserve"> illeszkedés érdekében új épület építése, vagy meglévő épület átalakítása, bővítése esetén a kialakult </w:t>
      </w:r>
      <w:r w:rsidR="00403314" w:rsidRPr="00600D87">
        <w:rPr>
          <w:rFonts w:cstheme="minorHAnsi"/>
        </w:rPr>
        <w:t>településszerkezet</w:t>
      </w:r>
      <w:r w:rsidRPr="00600D87">
        <w:rPr>
          <w:rFonts w:cstheme="minorHAnsi"/>
        </w:rPr>
        <w:t>, a településre jellemző építészeti karaktert sértő építészeti megoldás nem alkalmazható.</w:t>
      </w:r>
    </w:p>
    <w:p w14:paraId="15EA79EA" w14:textId="77777777" w:rsidR="006A1D9C" w:rsidRPr="00600D87" w:rsidRDefault="006A1D9C" w:rsidP="006A1D9C">
      <w:pPr>
        <w:spacing w:after="0" w:line="240" w:lineRule="auto"/>
        <w:jc w:val="both"/>
        <w:rPr>
          <w:rFonts w:cstheme="minorHAnsi"/>
          <w:sz w:val="16"/>
          <w:szCs w:val="16"/>
        </w:rPr>
      </w:pPr>
    </w:p>
    <w:p w14:paraId="5F53CB17" w14:textId="77777777" w:rsidR="006A1D9C" w:rsidRPr="00600D87" w:rsidRDefault="006A1D9C" w:rsidP="006A1D9C">
      <w:pPr>
        <w:tabs>
          <w:tab w:val="left" w:pos="6430"/>
        </w:tabs>
        <w:spacing w:after="0" w:line="240" w:lineRule="auto"/>
        <w:jc w:val="both"/>
        <w:rPr>
          <w:rFonts w:cstheme="minorHAnsi"/>
        </w:rPr>
      </w:pPr>
      <w:r w:rsidRPr="00600D87">
        <w:rPr>
          <w:rFonts w:cstheme="minorHAnsi"/>
        </w:rPr>
        <w:t>(2) A településképi szempontból meghatározó és a településképvédelmi szempontból kiemelt területen lévő építményeket fenntartani, bővíteni, átalakítani, illetve új építményeket építeni egymással összehangoltan, a jellegzetes településkép, valamint az épített és természetes környezet megjelenését biztosító módon kell. E tekintetben az épületek fő tömeg- és tetőformája, külső homlokzata, az alkalmazott anyag, azok színe, felületképzése meghatározó jelentőségű.</w:t>
      </w:r>
    </w:p>
    <w:p w14:paraId="2CA31D54" w14:textId="77777777" w:rsidR="006A1D9C" w:rsidRPr="00600D87" w:rsidRDefault="006A1D9C" w:rsidP="006A1D9C">
      <w:pPr>
        <w:tabs>
          <w:tab w:val="left" w:pos="6430"/>
        </w:tabs>
        <w:spacing w:after="0" w:line="240" w:lineRule="auto"/>
        <w:jc w:val="both"/>
        <w:rPr>
          <w:rFonts w:cstheme="minorHAnsi"/>
          <w:sz w:val="16"/>
          <w:szCs w:val="16"/>
        </w:rPr>
      </w:pPr>
    </w:p>
    <w:p w14:paraId="08A8EF8B" w14:textId="7AEE665F" w:rsidR="006A1D9C" w:rsidRPr="00600D87" w:rsidRDefault="006A1D9C" w:rsidP="006A1D9C">
      <w:pPr>
        <w:tabs>
          <w:tab w:val="left" w:pos="6430"/>
        </w:tabs>
        <w:spacing w:after="0" w:line="240" w:lineRule="auto"/>
        <w:jc w:val="both"/>
        <w:rPr>
          <w:rFonts w:cstheme="minorHAnsi"/>
        </w:rPr>
      </w:pPr>
      <w:r w:rsidRPr="00600D87">
        <w:rPr>
          <w:rFonts w:cstheme="minorHAnsi"/>
        </w:rPr>
        <w:t xml:space="preserve">(3) A </w:t>
      </w:r>
      <w:r w:rsidR="00403314" w:rsidRPr="00600D87">
        <w:rPr>
          <w:rFonts w:cstheme="minorHAnsi"/>
        </w:rPr>
        <w:t>település</w:t>
      </w:r>
      <w:r w:rsidRPr="00600D87">
        <w:rPr>
          <w:rFonts w:cstheme="minorHAnsi"/>
        </w:rPr>
        <w:t xml:space="preserve"> közigazgatási területén a használaton kívüli, romos, felhagyott épület felújítását, bontását az Önkormányzat kötelezési eljárás keretében elrendelheti </w:t>
      </w:r>
    </w:p>
    <w:p w14:paraId="53FA5AAC" w14:textId="77777777" w:rsidR="006A1D9C" w:rsidRPr="00600D87" w:rsidRDefault="006A1D9C" w:rsidP="006A1D9C">
      <w:pPr>
        <w:tabs>
          <w:tab w:val="left" w:pos="6430"/>
        </w:tabs>
        <w:spacing w:after="0" w:line="240" w:lineRule="auto"/>
        <w:jc w:val="both"/>
        <w:rPr>
          <w:rFonts w:cstheme="minorHAnsi"/>
        </w:rPr>
      </w:pPr>
      <w:r w:rsidRPr="00600D87">
        <w:rPr>
          <w:rFonts w:cstheme="minorHAnsi"/>
        </w:rPr>
        <w:t xml:space="preserve">a) a településkép védelmében, </w:t>
      </w:r>
    </w:p>
    <w:p w14:paraId="467554A5" w14:textId="77777777" w:rsidR="006A1D9C" w:rsidRPr="00600D87" w:rsidRDefault="006A1D9C" w:rsidP="006A1D9C">
      <w:pPr>
        <w:tabs>
          <w:tab w:val="left" w:pos="6430"/>
        </w:tabs>
        <w:spacing w:after="0" w:line="240" w:lineRule="auto"/>
        <w:jc w:val="both"/>
        <w:rPr>
          <w:rFonts w:cstheme="minorHAnsi"/>
        </w:rPr>
      </w:pPr>
      <w:r w:rsidRPr="00600D87">
        <w:rPr>
          <w:rFonts w:cstheme="minorHAnsi"/>
        </w:rPr>
        <w:t xml:space="preserve">b) a közbiztonság védelmében, </w:t>
      </w:r>
    </w:p>
    <w:p w14:paraId="1E3D27D1" w14:textId="4F8BF0C6" w:rsidR="006A1D9C" w:rsidRPr="00600D87" w:rsidRDefault="006A1D9C" w:rsidP="006A1D9C">
      <w:pPr>
        <w:tabs>
          <w:tab w:val="left" w:pos="6430"/>
        </w:tabs>
        <w:spacing w:after="0" w:line="240" w:lineRule="auto"/>
        <w:jc w:val="both"/>
        <w:rPr>
          <w:rFonts w:cstheme="minorHAnsi"/>
        </w:rPr>
      </w:pPr>
      <w:r w:rsidRPr="00600D87">
        <w:rPr>
          <w:rFonts w:cstheme="minorHAnsi"/>
        </w:rPr>
        <w:t xml:space="preserve">c) </w:t>
      </w:r>
      <w:r w:rsidR="001D7FCD" w:rsidRPr="00600D87">
        <w:rPr>
          <w:rFonts w:cstheme="minorHAnsi"/>
        </w:rPr>
        <w:t>az életet, egészséget, vagyonbiztonságot veszélyeztető állapotok elhárításának érdekében</w:t>
      </w:r>
      <w:r w:rsidRPr="00600D87">
        <w:rPr>
          <w:rFonts w:cstheme="minorHAnsi"/>
        </w:rPr>
        <w:t xml:space="preserve">, </w:t>
      </w:r>
    </w:p>
    <w:p w14:paraId="2B2D49A7" w14:textId="77777777" w:rsidR="006A1D9C" w:rsidRPr="00600D87" w:rsidRDefault="006A1D9C" w:rsidP="006A1D9C">
      <w:pPr>
        <w:tabs>
          <w:tab w:val="left" w:pos="6430"/>
        </w:tabs>
        <w:spacing w:after="0" w:line="240" w:lineRule="auto"/>
        <w:jc w:val="both"/>
        <w:rPr>
          <w:rFonts w:cstheme="minorHAnsi"/>
        </w:rPr>
      </w:pPr>
      <w:r w:rsidRPr="00600D87">
        <w:rPr>
          <w:rFonts w:cstheme="minorHAnsi"/>
        </w:rPr>
        <w:t>d) az épület hatásterületéhez tartozók védelme érdekében, vagy</w:t>
      </w:r>
    </w:p>
    <w:p w14:paraId="036F6583" w14:textId="77777777" w:rsidR="006A1D9C" w:rsidRPr="00600D87" w:rsidRDefault="006A1D9C" w:rsidP="006A1D9C">
      <w:pPr>
        <w:tabs>
          <w:tab w:val="left" w:pos="6430"/>
        </w:tabs>
        <w:spacing w:after="0" w:line="240" w:lineRule="auto"/>
        <w:jc w:val="both"/>
        <w:rPr>
          <w:rFonts w:cstheme="minorHAnsi"/>
        </w:rPr>
      </w:pPr>
      <w:r w:rsidRPr="00600D87">
        <w:rPr>
          <w:rFonts w:cstheme="minorHAnsi"/>
        </w:rPr>
        <w:t>e) az egyes területek leromlásának megakadályozása céljából.</w:t>
      </w:r>
    </w:p>
    <w:p w14:paraId="6395FDE6" w14:textId="737A5FBF" w:rsidR="006A1D9C" w:rsidRPr="00600D87" w:rsidRDefault="006A1D9C" w:rsidP="006A1D9C">
      <w:pPr>
        <w:tabs>
          <w:tab w:val="left" w:pos="6430"/>
        </w:tabs>
        <w:spacing w:after="0" w:line="240" w:lineRule="auto"/>
        <w:jc w:val="both"/>
        <w:rPr>
          <w:rFonts w:cstheme="minorHAnsi"/>
          <w:sz w:val="16"/>
          <w:szCs w:val="16"/>
        </w:rPr>
      </w:pPr>
    </w:p>
    <w:p w14:paraId="0C3A39F3" w14:textId="44670C5C" w:rsidR="006A1D9C" w:rsidRPr="00600D87" w:rsidRDefault="006A1D9C" w:rsidP="006A1D9C">
      <w:pPr>
        <w:tabs>
          <w:tab w:val="left" w:pos="6430"/>
        </w:tabs>
        <w:spacing w:after="0" w:line="240" w:lineRule="auto"/>
        <w:jc w:val="both"/>
        <w:rPr>
          <w:rFonts w:cstheme="minorHAnsi"/>
        </w:rPr>
      </w:pPr>
      <w:r w:rsidRPr="00600D87">
        <w:rPr>
          <w:rFonts w:cstheme="minorHAnsi"/>
        </w:rPr>
        <w:t xml:space="preserve">(4) Építmények elhelyezésénél a lehető legnagyobb összefüggő zöldfelület kialakítására kell törekedni, a zöldfelületek kialakításánál a táji – és termőhelyi adottságoknak megfelelő növényfajok telepíthetők. A </w:t>
      </w:r>
      <w:r w:rsidRPr="000D7AC6">
        <w:rPr>
          <w:rFonts w:cstheme="minorHAnsi"/>
        </w:rPr>
        <w:t xml:space="preserve">telepítésre javasolt és telepítésre nem javasolt növényfajták felsorolását a </w:t>
      </w:r>
      <w:r w:rsidR="00403314" w:rsidRPr="000D7AC6">
        <w:rPr>
          <w:rFonts w:cstheme="minorHAnsi"/>
        </w:rPr>
        <w:t>4</w:t>
      </w:r>
      <w:r w:rsidRPr="000D7AC6">
        <w:rPr>
          <w:rFonts w:cstheme="minorHAnsi"/>
        </w:rPr>
        <w:t>. függelék tartalmazza.</w:t>
      </w:r>
      <w:r w:rsidRPr="00600D87">
        <w:rPr>
          <w:rFonts w:cstheme="minorHAnsi"/>
        </w:rPr>
        <w:t xml:space="preserve"> </w:t>
      </w:r>
    </w:p>
    <w:p w14:paraId="30CDC724" w14:textId="77777777" w:rsidR="006A1D9C" w:rsidRPr="00600D87" w:rsidRDefault="006A1D9C" w:rsidP="006A1D9C">
      <w:pPr>
        <w:tabs>
          <w:tab w:val="left" w:pos="6430"/>
        </w:tabs>
        <w:spacing w:after="0" w:line="240" w:lineRule="auto"/>
        <w:jc w:val="both"/>
        <w:rPr>
          <w:rFonts w:cstheme="minorHAnsi"/>
          <w:sz w:val="16"/>
          <w:szCs w:val="16"/>
        </w:rPr>
      </w:pPr>
    </w:p>
    <w:p w14:paraId="58B791F1" w14:textId="1A513FE1" w:rsidR="006A1D9C" w:rsidRPr="00600D87" w:rsidRDefault="006A1D9C" w:rsidP="006A1D9C">
      <w:pPr>
        <w:tabs>
          <w:tab w:val="left" w:pos="6430"/>
        </w:tabs>
        <w:spacing w:after="0" w:line="240" w:lineRule="auto"/>
        <w:jc w:val="both"/>
        <w:rPr>
          <w:rFonts w:cstheme="minorHAnsi"/>
        </w:rPr>
      </w:pPr>
      <w:r w:rsidRPr="00600D87">
        <w:rPr>
          <w:rFonts w:cstheme="minorHAnsi"/>
        </w:rPr>
        <w:t>(</w:t>
      </w:r>
      <w:r w:rsidR="00CD1C0D" w:rsidRPr="00600D87">
        <w:rPr>
          <w:rFonts w:cstheme="minorHAnsi"/>
        </w:rPr>
        <w:t>5</w:t>
      </w:r>
      <w:r w:rsidRPr="00600D87">
        <w:rPr>
          <w:rFonts w:cstheme="minorHAnsi"/>
        </w:rPr>
        <w:t>) Lakó-, iroda-, tároló- és szállítókonténert csak felvonulási épületként, valamint az ipari gazdasági területeken szabad elhelyezni.</w:t>
      </w:r>
    </w:p>
    <w:p w14:paraId="15669F13" w14:textId="74A13300" w:rsidR="006A1D9C" w:rsidRPr="00600D87" w:rsidRDefault="006A1D9C" w:rsidP="006A1D9C">
      <w:pPr>
        <w:tabs>
          <w:tab w:val="left" w:pos="6430"/>
        </w:tabs>
        <w:spacing w:after="0" w:line="240" w:lineRule="auto"/>
        <w:jc w:val="both"/>
        <w:rPr>
          <w:rFonts w:cstheme="minorHAnsi"/>
          <w:sz w:val="16"/>
          <w:szCs w:val="16"/>
        </w:rPr>
      </w:pPr>
    </w:p>
    <w:p w14:paraId="482BD346" w14:textId="5C219102" w:rsidR="00CD79CE" w:rsidRPr="00600D87" w:rsidRDefault="00CD79CE" w:rsidP="00CD79CE">
      <w:pPr>
        <w:pStyle w:val="Cmsor2"/>
        <w:numPr>
          <w:ilvl w:val="0"/>
          <w:numId w:val="5"/>
        </w:numPr>
        <w:spacing w:before="0" w:line="240" w:lineRule="auto"/>
        <w:ind w:left="426" w:hanging="426"/>
        <w:jc w:val="left"/>
      </w:pPr>
      <w:bookmarkStart w:id="143" w:name="_Toc498927369"/>
      <w:r w:rsidRPr="00600D87">
        <w:lastRenderedPageBreak/>
        <w:t>A terepadottságokhoz való alkalmazkodás</w:t>
      </w:r>
      <w:bookmarkEnd w:id="143"/>
    </w:p>
    <w:p w14:paraId="420E1460" w14:textId="77777777" w:rsidR="00CD79CE" w:rsidRPr="00600D87" w:rsidRDefault="00CD79CE" w:rsidP="00271663">
      <w:pPr>
        <w:pStyle w:val="Listaszerbekezds"/>
        <w:numPr>
          <w:ilvl w:val="0"/>
          <w:numId w:val="13"/>
        </w:numPr>
        <w:tabs>
          <w:tab w:val="left" w:pos="426"/>
        </w:tabs>
        <w:spacing w:after="0" w:line="240" w:lineRule="auto"/>
        <w:ind w:left="0" w:firstLine="0"/>
        <w:rPr>
          <w:b/>
        </w:rPr>
      </w:pPr>
      <w:r w:rsidRPr="00600D87">
        <w:rPr>
          <w:b/>
        </w:rPr>
        <w:t xml:space="preserve">§ </w:t>
      </w:r>
    </w:p>
    <w:p w14:paraId="6C4E8E2A" w14:textId="6564E8C1" w:rsidR="0077399A" w:rsidRPr="00C0292E" w:rsidRDefault="0077399A" w:rsidP="00626FD1">
      <w:pPr>
        <w:pStyle w:val="Listaszerbekezds"/>
        <w:numPr>
          <w:ilvl w:val="0"/>
          <w:numId w:val="40"/>
        </w:numPr>
        <w:tabs>
          <w:tab w:val="left" w:pos="284"/>
        </w:tabs>
        <w:spacing w:after="0" w:line="240" w:lineRule="auto"/>
        <w:ind w:left="0" w:firstLine="0"/>
        <w:jc w:val="both"/>
        <w:rPr>
          <w:rFonts w:cstheme="minorHAnsi"/>
        </w:rPr>
      </w:pPr>
      <w:r w:rsidRPr="00C0292E">
        <w:rPr>
          <w:rFonts w:cstheme="minorHAnsi"/>
        </w:rPr>
        <w:t>Az épületek, lakótelkek és közterületek kapcsolatánál is az illeszkedés szabályait kell alkalmazni. A terepre ültetésénél meg kell őrizni a hagyományos alkalmazkodás példáit.</w:t>
      </w:r>
    </w:p>
    <w:p w14:paraId="6B422EC5" w14:textId="77777777" w:rsidR="00C0292E" w:rsidRPr="00C0292E" w:rsidRDefault="00C0292E" w:rsidP="00C0292E">
      <w:pPr>
        <w:tabs>
          <w:tab w:val="left" w:pos="6430"/>
        </w:tabs>
        <w:spacing w:after="0" w:line="240" w:lineRule="auto"/>
        <w:jc w:val="both"/>
        <w:rPr>
          <w:rFonts w:cstheme="minorHAnsi"/>
          <w:sz w:val="16"/>
          <w:szCs w:val="16"/>
        </w:rPr>
      </w:pPr>
    </w:p>
    <w:p w14:paraId="24132DDA" w14:textId="125D2A81" w:rsidR="0077399A" w:rsidRPr="00C0292E" w:rsidRDefault="0077399A" w:rsidP="00626FD1">
      <w:pPr>
        <w:pStyle w:val="Listaszerbekezds"/>
        <w:numPr>
          <w:ilvl w:val="0"/>
          <w:numId w:val="40"/>
        </w:numPr>
        <w:tabs>
          <w:tab w:val="left" w:pos="284"/>
        </w:tabs>
        <w:spacing w:after="0" w:line="240" w:lineRule="auto"/>
        <w:ind w:left="0" w:firstLine="0"/>
        <w:jc w:val="both"/>
        <w:rPr>
          <w:rFonts w:cstheme="minorHAnsi"/>
        </w:rPr>
      </w:pPr>
      <w:r w:rsidRPr="00C0292E">
        <w:rPr>
          <w:rFonts w:cstheme="minorHAnsi"/>
        </w:rPr>
        <w:t>Meg kell őrizni az utcák eltérő szintjeinek kialakítását biztosító támfalakat, támf</w:t>
      </w:r>
      <w:r w:rsidR="00C0292E" w:rsidRPr="00C0292E">
        <w:rPr>
          <w:rFonts w:cstheme="minorHAnsi"/>
        </w:rPr>
        <w:t>a</w:t>
      </w:r>
      <w:r w:rsidRPr="00C0292E">
        <w:rPr>
          <w:rFonts w:cstheme="minorHAnsi"/>
        </w:rPr>
        <w:t>l</w:t>
      </w:r>
      <w:r w:rsidR="00C0292E" w:rsidRPr="00C0292E">
        <w:rPr>
          <w:rFonts w:cstheme="minorHAnsi"/>
        </w:rPr>
        <w:t>rendszereket,</w:t>
      </w:r>
      <w:r w:rsidR="00D65A40">
        <w:rPr>
          <w:rFonts w:cstheme="minorHAnsi"/>
        </w:rPr>
        <w:t xml:space="preserve"> rézsüket,</w:t>
      </w:r>
      <w:r w:rsidR="00C0292E" w:rsidRPr="00C0292E">
        <w:rPr>
          <w:rFonts w:cstheme="minorHAnsi"/>
        </w:rPr>
        <w:t xml:space="preserve"> azok kar</w:t>
      </w:r>
      <w:r w:rsidRPr="00C0292E">
        <w:rPr>
          <w:rFonts w:cstheme="minorHAnsi"/>
        </w:rPr>
        <w:t>b</w:t>
      </w:r>
      <w:r w:rsidR="00C0292E" w:rsidRPr="00C0292E">
        <w:rPr>
          <w:rFonts w:cstheme="minorHAnsi"/>
        </w:rPr>
        <w:t>an</w:t>
      </w:r>
      <w:r w:rsidRPr="00C0292E">
        <w:rPr>
          <w:rFonts w:cstheme="minorHAnsi"/>
        </w:rPr>
        <w:t xml:space="preserve">tartásáról </w:t>
      </w:r>
      <w:r w:rsidR="00C0292E" w:rsidRPr="00C0292E">
        <w:rPr>
          <w:rFonts w:cstheme="minorHAnsi"/>
        </w:rPr>
        <w:t>és növényzettel való befuttatásáról gondoskodni kell.</w:t>
      </w:r>
      <w:r w:rsidRPr="00C0292E">
        <w:rPr>
          <w:rFonts w:cstheme="minorHAnsi"/>
        </w:rPr>
        <w:t xml:space="preserve"> </w:t>
      </w:r>
    </w:p>
    <w:p w14:paraId="4393310D" w14:textId="77777777" w:rsidR="00C0292E" w:rsidRPr="00C0292E" w:rsidRDefault="00C0292E" w:rsidP="00C0292E">
      <w:pPr>
        <w:tabs>
          <w:tab w:val="left" w:pos="6430"/>
        </w:tabs>
        <w:spacing w:after="0" w:line="240" w:lineRule="auto"/>
        <w:jc w:val="both"/>
        <w:rPr>
          <w:rFonts w:cstheme="minorHAnsi"/>
          <w:sz w:val="16"/>
          <w:szCs w:val="16"/>
        </w:rPr>
      </w:pPr>
    </w:p>
    <w:p w14:paraId="31307208" w14:textId="7D4A3D00" w:rsidR="00CD79CE" w:rsidRPr="00C0292E" w:rsidRDefault="00CD79CE" w:rsidP="00626FD1">
      <w:pPr>
        <w:pStyle w:val="Listaszerbekezds"/>
        <w:numPr>
          <w:ilvl w:val="0"/>
          <w:numId w:val="40"/>
        </w:numPr>
        <w:tabs>
          <w:tab w:val="left" w:pos="284"/>
        </w:tabs>
        <w:spacing w:after="0" w:line="240" w:lineRule="auto"/>
        <w:ind w:left="0" w:firstLine="0"/>
        <w:jc w:val="both"/>
        <w:rPr>
          <w:rFonts w:cstheme="minorHAnsi"/>
        </w:rPr>
      </w:pPr>
      <w:r w:rsidRPr="00C0292E">
        <w:rPr>
          <w:rFonts w:cstheme="minorHAnsi"/>
        </w:rPr>
        <w:t xml:space="preserve">Az épületek, lakótelkek és közterületek kapcsolatánál is az illeszkedés szabályait kell alkalmazni. A terepre ültetésénél meg kell őrizni a hagyományos alkalmazkodás példáit, így </w:t>
      </w:r>
    </w:p>
    <w:p w14:paraId="2A935780" w14:textId="77777777" w:rsidR="00CD79CE" w:rsidRPr="00C0292E" w:rsidRDefault="00CD79CE" w:rsidP="00626FD1">
      <w:pPr>
        <w:pStyle w:val="Listaszerbekezds"/>
        <w:numPr>
          <w:ilvl w:val="0"/>
          <w:numId w:val="30"/>
        </w:numPr>
        <w:tabs>
          <w:tab w:val="left" w:pos="142"/>
          <w:tab w:val="left" w:pos="284"/>
        </w:tabs>
        <w:spacing w:after="0" w:line="240" w:lineRule="auto"/>
        <w:ind w:left="0" w:firstLine="0"/>
        <w:jc w:val="both"/>
        <w:rPr>
          <w:rFonts w:cstheme="minorHAnsi"/>
        </w:rPr>
      </w:pPr>
      <w:r w:rsidRPr="00C0292E">
        <w:rPr>
          <w:rFonts w:cstheme="minorHAnsi"/>
        </w:rPr>
        <w:t xml:space="preserve">a rézsűs utcakerteket, </w:t>
      </w:r>
    </w:p>
    <w:p w14:paraId="7190A4FC" w14:textId="77777777" w:rsidR="00CD79CE" w:rsidRPr="00C0292E" w:rsidRDefault="00CD79CE" w:rsidP="00626FD1">
      <w:pPr>
        <w:pStyle w:val="Listaszerbekezds"/>
        <w:numPr>
          <w:ilvl w:val="0"/>
          <w:numId w:val="30"/>
        </w:numPr>
        <w:tabs>
          <w:tab w:val="left" w:pos="142"/>
          <w:tab w:val="left" w:pos="284"/>
        </w:tabs>
        <w:spacing w:after="0" w:line="240" w:lineRule="auto"/>
        <w:ind w:left="0" w:firstLine="0"/>
        <w:jc w:val="both"/>
        <w:rPr>
          <w:rFonts w:cstheme="minorHAnsi"/>
        </w:rPr>
      </w:pPr>
      <w:r w:rsidRPr="00C0292E">
        <w:rPr>
          <w:rFonts w:cstheme="minorHAnsi"/>
        </w:rPr>
        <w:t>a lépcsős rézsűs utcakerteket,</w:t>
      </w:r>
    </w:p>
    <w:p w14:paraId="55164F6E" w14:textId="09D05616" w:rsidR="00CD79CE" w:rsidRPr="00C0292E" w:rsidRDefault="00CD79CE" w:rsidP="00626FD1">
      <w:pPr>
        <w:pStyle w:val="Listaszerbekezds"/>
        <w:numPr>
          <w:ilvl w:val="0"/>
          <w:numId w:val="30"/>
        </w:numPr>
        <w:tabs>
          <w:tab w:val="left" w:pos="142"/>
          <w:tab w:val="left" w:pos="284"/>
        </w:tabs>
        <w:spacing w:after="0" w:line="240" w:lineRule="auto"/>
        <w:ind w:left="0" w:firstLine="0"/>
        <w:jc w:val="both"/>
        <w:rPr>
          <w:rFonts w:cstheme="minorHAnsi"/>
        </w:rPr>
      </w:pPr>
      <w:r w:rsidRPr="00C0292E">
        <w:rPr>
          <w:rFonts w:cstheme="minorHAnsi"/>
        </w:rPr>
        <w:t>a lépcsőző telkeket és kerítéseket, támfalakat</w:t>
      </w:r>
      <w:r w:rsidR="00274B6E" w:rsidRPr="00C0292E">
        <w:rPr>
          <w:rFonts w:cstheme="minorHAnsi"/>
        </w:rPr>
        <w:t>,</w:t>
      </w:r>
    </w:p>
    <w:p w14:paraId="44759ECE" w14:textId="6D8E92ED" w:rsidR="00CD79CE" w:rsidRPr="00C0292E" w:rsidRDefault="00CD79CE" w:rsidP="006A1D9C">
      <w:pPr>
        <w:tabs>
          <w:tab w:val="left" w:pos="6430"/>
        </w:tabs>
        <w:spacing w:after="0" w:line="240" w:lineRule="auto"/>
        <w:jc w:val="both"/>
        <w:rPr>
          <w:rFonts w:cstheme="minorHAnsi"/>
          <w:sz w:val="16"/>
          <w:szCs w:val="16"/>
        </w:rPr>
      </w:pPr>
    </w:p>
    <w:p w14:paraId="11A78E4E" w14:textId="7C68ACEA" w:rsidR="00271663" w:rsidRPr="00C0292E" w:rsidRDefault="00271663" w:rsidP="00626FD1">
      <w:pPr>
        <w:pStyle w:val="Listaszerbekezds"/>
        <w:numPr>
          <w:ilvl w:val="0"/>
          <w:numId w:val="40"/>
        </w:numPr>
        <w:tabs>
          <w:tab w:val="left" w:pos="284"/>
        </w:tabs>
        <w:spacing w:after="0" w:line="240" w:lineRule="auto"/>
        <w:ind w:left="0" w:firstLine="0"/>
        <w:jc w:val="both"/>
        <w:rPr>
          <w:rFonts w:cstheme="minorHAnsi"/>
        </w:rPr>
      </w:pPr>
      <w:r w:rsidRPr="00C0292E">
        <w:rPr>
          <w:rFonts w:cstheme="minorHAnsi"/>
        </w:rPr>
        <w:t>Terepszint alá süllyesztett garázs utca felől nem létesíthető.</w:t>
      </w:r>
    </w:p>
    <w:p w14:paraId="56BE99F2" w14:textId="3290E1C4" w:rsidR="00271663" w:rsidRPr="00C0292E" w:rsidRDefault="00271663" w:rsidP="00420A66">
      <w:pPr>
        <w:tabs>
          <w:tab w:val="left" w:pos="6430"/>
        </w:tabs>
        <w:spacing w:after="0" w:line="240" w:lineRule="auto"/>
        <w:jc w:val="both"/>
        <w:rPr>
          <w:rFonts w:cstheme="minorHAnsi"/>
          <w:sz w:val="16"/>
          <w:szCs w:val="16"/>
        </w:rPr>
      </w:pPr>
    </w:p>
    <w:p w14:paraId="71D3FD04" w14:textId="77777777" w:rsidR="00C0292E" w:rsidRPr="00C0292E" w:rsidRDefault="00C0292E" w:rsidP="00C0292E">
      <w:pPr>
        <w:pStyle w:val="Cmsor2"/>
        <w:numPr>
          <w:ilvl w:val="0"/>
          <w:numId w:val="5"/>
        </w:numPr>
        <w:spacing w:before="0" w:line="240" w:lineRule="auto"/>
        <w:ind w:left="426" w:hanging="426"/>
        <w:jc w:val="left"/>
      </w:pPr>
      <w:bookmarkStart w:id="144" w:name="_Toc498411748"/>
      <w:bookmarkStart w:id="145" w:name="_Toc498927370"/>
      <w:r w:rsidRPr="00C0292E">
        <w:t>A táji környezetbe való illeszkedés</w:t>
      </w:r>
      <w:bookmarkEnd w:id="144"/>
      <w:bookmarkEnd w:id="145"/>
    </w:p>
    <w:p w14:paraId="6C9E6EF2" w14:textId="77777777" w:rsidR="00C0292E" w:rsidRPr="00AC73DD" w:rsidRDefault="00C0292E" w:rsidP="00C0292E">
      <w:pPr>
        <w:pStyle w:val="Listaszerbekezds"/>
        <w:numPr>
          <w:ilvl w:val="0"/>
          <w:numId w:val="13"/>
        </w:numPr>
        <w:tabs>
          <w:tab w:val="left" w:pos="426"/>
        </w:tabs>
        <w:spacing w:after="0" w:line="240" w:lineRule="auto"/>
        <w:ind w:left="0" w:firstLine="0"/>
        <w:rPr>
          <w:b/>
        </w:rPr>
      </w:pPr>
      <w:r w:rsidRPr="00AC73DD">
        <w:rPr>
          <w:b/>
        </w:rPr>
        <w:t xml:space="preserve">§ </w:t>
      </w:r>
    </w:p>
    <w:p w14:paraId="15133AB8" w14:textId="77777777" w:rsidR="00C0292E" w:rsidRPr="00AC73DD" w:rsidRDefault="00C0292E" w:rsidP="008F0EA4">
      <w:pPr>
        <w:pStyle w:val="Listaszerbekezds"/>
        <w:numPr>
          <w:ilvl w:val="0"/>
          <w:numId w:val="44"/>
        </w:numPr>
        <w:tabs>
          <w:tab w:val="left" w:pos="284"/>
        </w:tabs>
        <w:spacing w:after="0" w:line="240" w:lineRule="auto"/>
        <w:ind w:left="0" w:firstLine="0"/>
        <w:jc w:val="both"/>
        <w:rPr>
          <w:rFonts w:cstheme="minorHAnsi"/>
        </w:rPr>
      </w:pPr>
      <w:r w:rsidRPr="00AC73DD">
        <w:rPr>
          <w:rFonts w:cstheme="minorHAnsi"/>
        </w:rPr>
        <w:t xml:space="preserve">Az esztétikus táji környezet kialakítása és megőrzése érdekében az igazgatási területen belül a külterületeken, a tervezett fejlesztési területeken függetlenül attól, hogy a terület természetvédelemmel érintett vagy nem, az épületek elhelyezésénél figyelemmel kell lenni arra, hogy </w:t>
      </w:r>
    </w:p>
    <w:p w14:paraId="1DC0619D" w14:textId="77777777" w:rsidR="00C0292E" w:rsidRPr="00AC73DD" w:rsidRDefault="00C0292E" w:rsidP="008F0EA4">
      <w:pPr>
        <w:pStyle w:val="Listaszerbekezds"/>
        <w:numPr>
          <w:ilvl w:val="0"/>
          <w:numId w:val="43"/>
        </w:numPr>
        <w:tabs>
          <w:tab w:val="left" w:pos="284"/>
        </w:tabs>
        <w:spacing w:after="0" w:line="240" w:lineRule="auto"/>
        <w:ind w:left="0" w:firstLine="0"/>
        <w:jc w:val="both"/>
        <w:rPr>
          <w:rFonts w:cstheme="minorHAnsi"/>
        </w:rPr>
      </w:pPr>
      <w:r w:rsidRPr="00AC73DD">
        <w:rPr>
          <w:rFonts w:cstheme="minorHAnsi"/>
        </w:rPr>
        <w:t>a meredek domboldalakon az épületet a lejtő, a domb aljára legyen elhelyezve a telken belül,</w:t>
      </w:r>
    </w:p>
    <w:p w14:paraId="786D836C" w14:textId="77777777" w:rsidR="00C0292E" w:rsidRPr="00AC73DD" w:rsidRDefault="00C0292E" w:rsidP="008F0EA4">
      <w:pPr>
        <w:pStyle w:val="Listaszerbekezds"/>
        <w:numPr>
          <w:ilvl w:val="0"/>
          <w:numId w:val="43"/>
        </w:numPr>
        <w:tabs>
          <w:tab w:val="left" w:pos="284"/>
        </w:tabs>
        <w:spacing w:after="0" w:line="240" w:lineRule="auto"/>
        <w:ind w:left="0" w:firstLine="0"/>
        <w:jc w:val="both"/>
        <w:rPr>
          <w:rFonts w:cstheme="minorHAnsi"/>
        </w:rPr>
      </w:pPr>
      <w:r w:rsidRPr="00AC73DD">
        <w:rPr>
          <w:rFonts w:cstheme="minorHAnsi"/>
        </w:rPr>
        <w:t>az épület hossztengelye a lejtés rétegvonalával párhuzamos legyen,</w:t>
      </w:r>
    </w:p>
    <w:p w14:paraId="1C57B9B4" w14:textId="77777777" w:rsidR="00C0292E" w:rsidRPr="00AC73DD" w:rsidRDefault="00C0292E" w:rsidP="008F0EA4">
      <w:pPr>
        <w:pStyle w:val="Listaszerbekezds"/>
        <w:numPr>
          <w:ilvl w:val="0"/>
          <w:numId w:val="43"/>
        </w:numPr>
        <w:tabs>
          <w:tab w:val="left" w:pos="284"/>
        </w:tabs>
        <w:spacing w:after="0" w:line="240" w:lineRule="auto"/>
        <w:ind w:left="0" w:firstLine="0"/>
        <w:jc w:val="both"/>
        <w:rPr>
          <w:rFonts w:cstheme="minorHAnsi"/>
        </w:rPr>
      </w:pPr>
      <w:r w:rsidRPr="00AC73DD">
        <w:rPr>
          <w:rFonts w:cstheme="minorHAnsi"/>
        </w:rPr>
        <w:t xml:space="preserve"> az épület tetőgerince a lejtő rétegvonalával párhuzamos legyen.</w:t>
      </w:r>
    </w:p>
    <w:p w14:paraId="6C7BDE6B" w14:textId="77777777" w:rsidR="00C0292E" w:rsidRPr="00AC73DD" w:rsidRDefault="00C0292E" w:rsidP="00C0292E">
      <w:pPr>
        <w:pStyle w:val="Listaszerbekezds"/>
        <w:tabs>
          <w:tab w:val="left" w:pos="284"/>
        </w:tabs>
        <w:spacing w:after="0" w:line="240" w:lineRule="auto"/>
        <w:ind w:left="0"/>
        <w:jc w:val="both"/>
        <w:rPr>
          <w:rFonts w:cstheme="minorHAnsi"/>
          <w:sz w:val="16"/>
          <w:szCs w:val="16"/>
        </w:rPr>
      </w:pPr>
    </w:p>
    <w:p w14:paraId="67109944" w14:textId="77777777" w:rsidR="00C0292E" w:rsidRPr="00AC73DD" w:rsidRDefault="00C0292E" w:rsidP="008F0EA4">
      <w:pPr>
        <w:pStyle w:val="Listaszerbekezds"/>
        <w:numPr>
          <w:ilvl w:val="0"/>
          <w:numId w:val="44"/>
        </w:numPr>
        <w:tabs>
          <w:tab w:val="left" w:pos="284"/>
        </w:tabs>
        <w:spacing w:after="0" w:line="240" w:lineRule="auto"/>
        <w:ind w:left="0" w:firstLine="0"/>
        <w:jc w:val="both"/>
        <w:rPr>
          <w:rFonts w:cstheme="minorHAnsi"/>
        </w:rPr>
      </w:pPr>
      <w:r w:rsidRPr="00AC73DD">
        <w:rPr>
          <w:rFonts w:cstheme="minorHAnsi"/>
        </w:rPr>
        <w:t>Az újonnan kialakítandó gazdasági területeken a telken belül egybefüggő zöldsávot kell kialakítani, legalább az előírt zöldfelületi terület mértékének 50%-ában. Az előírt zöldfelületet 3 szintes növényállománnyal kell megvalósítani.</w:t>
      </w:r>
    </w:p>
    <w:p w14:paraId="02D4C336" w14:textId="77777777" w:rsidR="00C0292E" w:rsidRPr="00AC73DD" w:rsidRDefault="00C0292E" w:rsidP="00C0292E">
      <w:pPr>
        <w:spacing w:after="0" w:line="240" w:lineRule="auto"/>
        <w:rPr>
          <w:sz w:val="16"/>
          <w:szCs w:val="16"/>
        </w:rPr>
      </w:pPr>
    </w:p>
    <w:p w14:paraId="1CF14B2F" w14:textId="7544A1CC" w:rsidR="006A1D9C" w:rsidRPr="00600D87" w:rsidRDefault="006A1D9C" w:rsidP="002B1D40">
      <w:pPr>
        <w:pStyle w:val="Cmsor2"/>
        <w:numPr>
          <w:ilvl w:val="0"/>
          <w:numId w:val="5"/>
        </w:numPr>
        <w:spacing w:before="0" w:line="240" w:lineRule="auto"/>
        <w:ind w:left="426" w:hanging="426"/>
        <w:jc w:val="left"/>
      </w:pPr>
      <w:bookmarkStart w:id="146" w:name="_Toc492113695"/>
      <w:bookmarkStart w:id="147" w:name="_Toc498927371"/>
      <w:r w:rsidRPr="00600D87">
        <w:t>É</w:t>
      </w:r>
      <w:r w:rsidR="00090C36" w:rsidRPr="00600D87">
        <w:t>pítmények anyaghasználatára vonatkozó általános építészeti követelmények</w:t>
      </w:r>
      <w:bookmarkEnd w:id="146"/>
      <w:bookmarkEnd w:id="147"/>
    </w:p>
    <w:p w14:paraId="6FDE1526" w14:textId="77777777" w:rsidR="006A1D9C" w:rsidRPr="00600D87" w:rsidRDefault="006A1D9C" w:rsidP="002B1D40">
      <w:pPr>
        <w:pStyle w:val="Listaszerbekezds"/>
        <w:numPr>
          <w:ilvl w:val="0"/>
          <w:numId w:val="13"/>
        </w:numPr>
        <w:spacing w:after="0" w:line="240" w:lineRule="auto"/>
        <w:ind w:left="0" w:firstLine="0"/>
        <w:rPr>
          <w:b/>
        </w:rPr>
      </w:pPr>
      <w:r w:rsidRPr="00600D87">
        <w:rPr>
          <w:b/>
        </w:rPr>
        <w:t xml:space="preserve">§ </w:t>
      </w:r>
    </w:p>
    <w:p w14:paraId="35DE5328" w14:textId="77777777" w:rsidR="006A1D9C" w:rsidRPr="00600D87" w:rsidRDefault="006A1D9C" w:rsidP="006A1D9C">
      <w:pPr>
        <w:tabs>
          <w:tab w:val="left" w:pos="6430"/>
        </w:tabs>
        <w:spacing w:after="0" w:line="240" w:lineRule="auto"/>
        <w:jc w:val="both"/>
        <w:rPr>
          <w:rFonts w:cstheme="minorHAnsi"/>
        </w:rPr>
      </w:pPr>
      <w:r w:rsidRPr="00600D87">
        <w:rPr>
          <w:rFonts w:cstheme="minorHAnsi"/>
        </w:rPr>
        <w:t>(1) Homlokzati felületképzés esetében nem alkalmazható harsány, földszínektől, a pasztell földszínektől eltérő színű homlokzatfestés,</w:t>
      </w:r>
    </w:p>
    <w:p w14:paraId="2D290537" w14:textId="77777777" w:rsidR="006A1D9C" w:rsidRPr="00600D87" w:rsidRDefault="006A1D9C" w:rsidP="006A1D9C">
      <w:pPr>
        <w:tabs>
          <w:tab w:val="left" w:pos="1134"/>
        </w:tabs>
        <w:spacing w:after="0" w:line="240" w:lineRule="auto"/>
        <w:jc w:val="both"/>
        <w:rPr>
          <w:rFonts w:cstheme="minorHAnsi"/>
          <w:sz w:val="16"/>
          <w:szCs w:val="16"/>
        </w:rPr>
      </w:pPr>
    </w:p>
    <w:p w14:paraId="19B9E719" w14:textId="5075C41B" w:rsidR="006A1D9C" w:rsidRPr="00600D87" w:rsidRDefault="00E12CD9" w:rsidP="006A1D9C">
      <w:pPr>
        <w:tabs>
          <w:tab w:val="left" w:pos="6430"/>
        </w:tabs>
        <w:spacing w:after="0" w:line="240" w:lineRule="auto"/>
        <w:jc w:val="both"/>
        <w:rPr>
          <w:rFonts w:cstheme="minorHAnsi"/>
        </w:rPr>
      </w:pPr>
      <w:r w:rsidRPr="00600D87">
        <w:rPr>
          <w:rFonts w:cstheme="minorHAnsi"/>
        </w:rPr>
        <w:t>(2) Új építmények építése, meglévő épületek héjazatának felújítása, cseréje során a t</w:t>
      </w:r>
      <w:r w:rsidR="006A1D9C" w:rsidRPr="00600D87">
        <w:rPr>
          <w:rFonts w:cstheme="minorHAnsi"/>
        </w:rPr>
        <w:t>etőfedés esetében nem alkalmazható</w:t>
      </w:r>
    </w:p>
    <w:p w14:paraId="0BE374F0" w14:textId="05D60F54" w:rsidR="006A1D9C" w:rsidRPr="00600D87" w:rsidRDefault="006A1D9C" w:rsidP="00626FD1">
      <w:pPr>
        <w:pStyle w:val="Listaszerbekezds"/>
        <w:numPr>
          <w:ilvl w:val="0"/>
          <w:numId w:val="25"/>
        </w:numPr>
        <w:tabs>
          <w:tab w:val="left" w:pos="284"/>
        </w:tabs>
        <w:spacing w:after="0" w:line="240" w:lineRule="auto"/>
        <w:ind w:left="0" w:firstLine="0"/>
        <w:jc w:val="both"/>
        <w:rPr>
          <w:rFonts w:cstheme="minorHAnsi"/>
        </w:rPr>
      </w:pPr>
      <w:r w:rsidRPr="00600D87">
        <w:rPr>
          <w:rFonts w:cstheme="minorHAnsi"/>
        </w:rPr>
        <w:t xml:space="preserve">harsány, a természetes fedési módoktól eltérő színű fémlemezfedés </w:t>
      </w:r>
    </w:p>
    <w:p w14:paraId="3009E046" w14:textId="1C96A543" w:rsidR="006A1D9C" w:rsidRPr="00600D87" w:rsidRDefault="006A1D9C" w:rsidP="00626FD1">
      <w:pPr>
        <w:pStyle w:val="Listaszerbekezds"/>
        <w:numPr>
          <w:ilvl w:val="0"/>
          <w:numId w:val="25"/>
        </w:numPr>
        <w:tabs>
          <w:tab w:val="left" w:pos="284"/>
        </w:tabs>
        <w:spacing w:after="0" w:line="240" w:lineRule="auto"/>
        <w:ind w:left="0" w:firstLine="0"/>
        <w:jc w:val="both"/>
        <w:rPr>
          <w:rFonts w:cstheme="minorHAnsi"/>
        </w:rPr>
      </w:pPr>
      <w:r w:rsidRPr="00600D87">
        <w:rPr>
          <w:rFonts w:cstheme="minorHAnsi"/>
        </w:rPr>
        <w:t>főépületeken, illetve utcai homlokzaton műanyag hullámlemez,</w:t>
      </w:r>
    </w:p>
    <w:p w14:paraId="54112DEE" w14:textId="77777777" w:rsidR="00181F52" w:rsidRPr="00600D87" w:rsidRDefault="00181F52" w:rsidP="00626FD1">
      <w:pPr>
        <w:pStyle w:val="Listaszerbekezds"/>
        <w:numPr>
          <w:ilvl w:val="0"/>
          <w:numId w:val="25"/>
        </w:numPr>
        <w:tabs>
          <w:tab w:val="left" w:pos="284"/>
        </w:tabs>
        <w:spacing w:after="0" w:line="240" w:lineRule="auto"/>
        <w:ind w:left="0" w:firstLine="0"/>
        <w:jc w:val="both"/>
        <w:rPr>
          <w:rFonts w:cstheme="minorHAnsi"/>
        </w:rPr>
      </w:pPr>
      <w:r w:rsidRPr="00600D87">
        <w:rPr>
          <w:rFonts w:cstheme="minorHAnsi"/>
        </w:rPr>
        <w:t xml:space="preserve">a hullámpala és hasonló műszaki tulajdonságú építőanyag </w:t>
      </w:r>
    </w:p>
    <w:p w14:paraId="3D99F907" w14:textId="16F870EF" w:rsidR="00E12CD9" w:rsidRPr="00600D87" w:rsidRDefault="00E12CD9" w:rsidP="00626FD1">
      <w:pPr>
        <w:pStyle w:val="Listaszerbekezds"/>
        <w:numPr>
          <w:ilvl w:val="0"/>
          <w:numId w:val="25"/>
        </w:numPr>
        <w:tabs>
          <w:tab w:val="left" w:pos="284"/>
        </w:tabs>
        <w:spacing w:after="0" w:line="240" w:lineRule="auto"/>
        <w:ind w:left="0" w:firstLine="0"/>
        <w:jc w:val="both"/>
        <w:rPr>
          <w:rFonts w:cstheme="minorHAnsi"/>
        </w:rPr>
      </w:pPr>
      <w:r w:rsidRPr="00600D87">
        <w:rPr>
          <w:rFonts w:cstheme="minorHAnsi"/>
        </w:rPr>
        <w:t>a bitumenes hullámlemez alkalmazása,</w:t>
      </w:r>
    </w:p>
    <w:p w14:paraId="397474F4" w14:textId="233B8640" w:rsidR="00E12CD9" w:rsidRPr="00600D87" w:rsidRDefault="00E12CD9" w:rsidP="00626FD1">
      <w:pPr>
        <w:pStyle w:val="Listaszerbekezds"/>
        <w:numPr>
          <w:ilvl w:val="0"/>
          <w:numId w:val="25"/>
        </w:numPr>
        <w:tabs>
          <w:tab w:val="left" w:pos="284"/>
        </w:tabs>
        <w:spacing w:after="0" w:line="240" w:lineRule="auto"/>
        <w:ind w:left="0" w:firstLine="0"/>
        <w:jc w:val="both"/>
        <w:rPr>
          <w:rFonts w:cstheme="minorHAnsi"/>
        </w:rPr>
      </w:pPr>
      <w:r w:rsidRPr="00600D87">
        <w:rPr>
          <w:rFonts w:cstheme="minorHAnsi"/>
        </w:rPr>
        <w:t>fém trapézlemez a gazdasági területek kivételével,</w:t>
      </w:r>
    </w:p>
    <w:p w14:paraId="05EDA30B" w14:textId="75767D8E" w:rsidR="006A1D9C" w:rsidRPr="00600D87" w:rsidRDefault="006A1D9C" w:rsidP="00626FD1">
      <w:pPr>
        <w:pStyle w:val="Listaszerbekezds"/>
        <w:numPr>
          <w:ilvl w:val="0"/>
          <w:numId w:val="25"/>
        </w:numPr>
        <w:tabs>
          <w:tab w:val="left" w:pos="284"/>
        </w:tabs>
        <w:spacing w:after="0" w:line="240" w:lineRule="auto"/>
        <w:ind w:left="0" w:firstLine="0"/>
        <w:jc w:val="both"/>
        <w:rPr>
          <w:rFonts w:cstheme="minorHAnsi"/>
        </w:rPr>
      </w:pPr>
      <w:r w:rsidRPr="00600D87">
        <w:rPr>
          <w:rFonts w:cstheme="minorHAnsi"/>
        </w:rPr>
        <w:t>felületkezelés nélküli, fénylő, káprázatot okozó fém tető.</w:t>
      </w:r>
    </w:p>
    <w:p w14:paraId="1541DA9D" w14:textId="77777777" w:rsidR="008F01F6" w:rsidRPr="00600D87" w:rsidRDefault="008F01F6" w:rsidP="00E12CD9">
      <w:pPr>
        <w:pStyle w:val="Listaszerbekezds"/>
        <w:tabs>
          <w:tab w:val="left" w:pos="284"/>
        </w:tabs>
        <w:spacing w:after="0" w:line="240" w:lineRule="auto"/>
        <w:ind w:left="0"/>
        <w:jc w:val="both"/>
        <w:rPr>
          <w:rFonts w:cstheme="minorHAnsi"/>
          <w:sz w:val="16"/>
          <w:szCs w:val="16"/>
        </w:rPr>
      </w:pPr>
    </w:p>
    <w:p w14:paraId="44FEB492" w14:textId="77777777" w:rsidR="006A1D9C" w:rsidRPr="00600D87" w:rsidRDefault="006A1D9C" w:rsidP="006A1D9C">
      <w:pPr>
        <w:tabs>
          <w:tab w:val="left" w:pos="6430"/>
        </w:tabs>
        <w:spacing w:after="0" w:line="240" w:lineRule="auto"/>
        <w:jc w:val="both"/>
        <w:rPr>
          <w:rFonts w:cstheme="minorHAnsi"/>
        </w:rPr>
      </w:pPr>
      <w:r w:rsidRPr="00600D87">
        <w:rPr>
          <w:rFonts w:cstheme="minorHAnsi"/>
        </w:rPr>
        <w:t xml:space="preserve">(3) A közterület határán épülő kerítések esetén </w:t>
      </w:r>
    </w:p>
    <w:p w14:paraId="7A622133" w14:textId="77777777" w:rsidR="006A1D9C" w:rsidRPr="00600D87" w:rsidRDefault="006A1D9C" w:rsidP="006A1D9C">
      <w:pPr>
        <w:pStyle w:val="Listaszerbekezds"/>
        <w:spacing w:after="0" w:line="240" w:lineRule="auto"/>
        <w:ind w:left="0"/>
        <w:jc w:val="both"/>
        <w:rPr>
          <w:rFonts w:cstheme="minorHAnsi"/>
        </w:rPr>
      </w:pPr>
      <w:r w:rsidRPr="00600D87">
        <w:rPr>
          <w:rFonts w:cstheme="minorHAnsi"/>
        </w:rPr>
        <w:t>a) a teljesen zárt, tömör fémlemez kerítés, színtől függetlenül, a közterületek felőli oldalon nem alkalmazható,</w:t>
      </w:r>
    </w:p>
    <w:p w14:paraId="21A08B67" w14:textId="77777777" w:rsidR="006A1D9C" w:rsidRPr="00600D87" w:rsidRDefault="006A1D9C" w:rsidP="006A1D9C">
      <w:pPr>
        <w:spacing w:after="0" w:line="240" w:lineRule="auto"/>
        <w:jc w:val="both"/>
        <w:rPr>
          <w:rFonts w:cstheme="minorHAnsi"/>
        </w:rPr>
      </w:pPr>
      <w:r w:rsidRPr="00600D87">
        <w:rPr>
          <w:rFonts w:cstheme="minorHAnsi"/>
        </w:rPr>
        <w:t>b) Teljesen zárt, típus betonkerítés a gazdasági területek kivételével a közterületek felőli oldalon nem alkalmazható.</w:t>
      </w:r>
    </w:p>
    <w:p w14:paraId="2710BB39" w14:textId="77777777" w:rsidR="006A1D9C" w:rsidRPr="00600D87" w:rsidRDefault="006A1D9C" w:rsidP="006A1D9C">
      <w:pPr>
        <w:tabs>
          <w:tab w:val="left" w:pos="1134"/>
        </w:tabs>
        <w:spacing w:after="0" w:line="240" w:lineRule="auto"/>
        <w:jc w:val="both"/>
        <w:rPr>
          <w:rFonts w:cstheme="minorHAnsi"/>
          <w:sz w:val="16"/>
          <w:szCs w:val="16"/>
        </w:rPr>
      </w:pPr>
    </w:p>
    <w:p w14:paraId="1E7C319C" w14:textId="616A4FA6" w:rsidR="006A1D9C" w:rsidRPr="00600D87" w:rsidRDefault="006A1D9C" w:rsidP="006A1D9C">
      <w:pPr>
        <w:tabs>
          <w:tab w:val="left" w:pos="6430"/>
        </w:tabs>
        <w:spacing w:after="0" w:line="240" w:lineRule="auto"/>
        <w:jc w:val="both"/>
        <w:rPr>
          <w:rFonts w:cstheme="minorHAnsi"/>
        </w:rPr>
      </w:pPr>
      <w:r w:rsidRPr="00600D87">
        <w:rPr>
          <w:rFonts w:cstheme="minorHAnsi"/>
        </w:rPr>
        <w:t>(5) A függőleges homlokzatfelületeken az ipari, gazdasági területeken lévő építmények és a felvonulási építmények kivételével nem alkalmazható a homlokzat felület 15 %-át meghaladó mértékben:</w:t>
      </w:r>
    </w:p>
    <w:p w14:paraId="1D87F861" w14:textId="77777777" w:rsidR="006A1D9C" w:rsidRPr="00600D87" w:rsidRDefault="006A1D9C" w:rsidP="002B1D40">
      <w:pPr>
        <w:numPr>
          <w:ilvl w:val="0"/>
          <w:numId w:val="6"/>
        </w:numPr>
        <w:tabs>
          <w:tab w:val="left" w:pos="284"/>
        </w:tabs>
        <w:spacing w:after="0" w:line="240" w:lineRule="auto"/>
        <w:ind w:left="0" w:firstLine="0"/>
        <w:jc w:val="both"/>
        <w:rPr>
          <w:rFonts w:cstheme="minorHAnsi"/>
        </w:rPr>
      </w:pPr>
      <w:r w:rsidRPr="00600D87">
        <w:rPr>
          <w:rFonts w:cstheme="minorHAnsi"/>
        </w:rPr>
        <w:t>nád,</w:t>
      </w:r>
    </w:p>
    <w:p w14:paraId="04505864" w14:textId="77777777" w:rsidR="006A1D9C" w:rsidRPr="00600D87" w:rsidRDefault="006A1D9C" w:rsidP="002B1D40">
      <w:pPr>
        <w:numPr>
          <w:ilvl w:val="0"/>
          <w:numId w:val="6"/>
        </w:numPr>
        <w:tabs>
          <w:tab w:val="left" w:pos="284"/>
        </w:tabs>
        <w:spacing w:after="0" w:line="240" w:lineRule="auto"/>
        <w:ind w:left="0" w:firstLine="0"/>
        <w:jc w:val="both"/>
        <w:rPr>
          <w:rFonts w:cstheme="minorHAnsi"/>
        </w:rPr>
      </w:pPr>
      <w:r w:rsidRPr="00600D87">
        <w:rPr>
          <w:rFonts w:cstheme="minorHAnsi"/>
        </w:rPr>
        <w:t>kezeletlen farost-, pozdorja-, faháncslemez, deszka,</w:t>
      </w:r>
    </w:p>
    <w:p w14:paraId="195B9BD1" w14:textId="77777777" w:rsidR="006A1D9C" w:rsidRPr="00600D87" w:rsidRDefault="006A1D9C" w:rsidP="006A1D9C">
      <w:pPr>
        <w:tabs>
          <w:tab w:val="left" w:pos="284"/>
        </w:tabs>
        <w:spacing w:after="0" w:line="240" w:lineRule="auto"/>
        <w:jc w:val="both"/>
        <w:rPr>
          <w:rFonts w:cstheme="minorHAnsi"/>
        </w:rPr>
      </w:pPr>
      <w:r w:rsidRPr="00600D87">
        <w:rPr>
          <w:rFonts w:cstheme="minorHAnsi"/>
        </w:rPr>
        <w:t>c) kezeletlen fém,</w:t>
      </w:r>
    </w:p>
    <w:p w14:paraId="6A757033" w14:textId="77777777" w:rsidR="006A1D9C" w:rsidRPr="00600D87" w:rsidRDefault="006A1D9C" w:rsidP="006A1D9C">
      <w:pPr>
        <w:tabs>
          <w:tab w:val="left" w:pos="284"/>
        </w:tabs>
        <w:spacing w:after="0" w:line="240" w:lineRule="auto"/>
        <w:jc w:val="both"/>
        <w:rPr>
          <w:rFonts w:cstheme="minorHAnsi"/>
        </w:rPr>
      </w:pPr>
      <w:r w:rsidRPr="00600D87">
        <w:rPr>
          <w:rFonts w:cstheme="minorHAnsi"/>
        </w:rPr>
        <w:t>d) műanyag lemez,</w:t>
      </w:r>
    </w:p>
    <w:p w14:paraId="365E351C" w14:textId="77777777" w:rsidR="006A1D9C" w:rsidRPr="00600D87" w:rsidRDefault="006A1D9C" w:rsidP="006A1D9C">
      <w:pPr>
        <w:tabs>
          <w:tab w:val="left" w:pos="284"/>
        </w:tabs>
        <w:spacing w:after="0" w:line="240" w:lineRule="auto"/>
        <w:jc w:val="both"/>
        <w:rPr>
          <w:rFonts w:cstheme="minorHAnsi"/>
        </w:rPr>
      </w:pPr>
      <w:r w:rsidRPr="00600D87">
        <w:rPr>
          <w:rFonts w:cstheme="minorHAnsi"/>
        </w:rPr>
        <w:t>e) szürke műpala (Eternit),</w:t>
      </w:r>
    </w:p>
    <w:p w14:paraId="5728522E" w14:textId="37AC5DB7" w:rsidR="006A1D9C" w:rsidRPr="00600D87" w:rsidRDefault="00E12CD9" w:rsidP="006A1D9C">
      <w:pPr>
        <w:tabs>
          <w:tab w:val="left" w:pos="284"/>
        </w:tabs>
        <w:spacing w:after="0" w:line="240" w:lineRule="auto"/>
        <w:jc w:val="both"/>
        <w:rPr>
          <w:rFonts w:cstheme="minorHAnsi"/>
        </w:rPr>
      </w:pPr>
      <w:r w:rsidRPr="00600D87">
        <w:rPr>
          <w:rFonts w:cstheme="minorHAnsi"/>
        </w:rPr>
        <w:t>f) hagyományos bitumenes lemez</w:t>
      </w:r>
    </w:p>
    <w:p w14:paraId="6A940A26" w14:textId="717E7F3F" w:rsidR="00E12CD9" w:rsidRPr="00600D87" w:rsidRDefault="00E12CD9" w:rsidP="006A1D9C">
      <w:pPr>
        <w:tabs>
          <w:tab w:val="left" w:pos="284"/>
        </w:tabs>
        <w:spacing w:after="0" w:line="240" w:lineRule="auto"/>
        <w:jc w:val="both"/>
        <w:rPr>
          <w:rFonts w:cstheme="minorHAnsi"/>
        </w:rPr>
      </w:pPr>
      <w:r w:rsidRPr="00600D87">
        <w:rPr>
          <w:rFonts w:cstheme="minorHAnsi"/>
        </w:rPr>
        <w:t>g) fém trapézlemez a gazdasági területek kivételével.</w:t>
      </w:r>
    </w:p>
    <w:p w14:paraId="1CE47A2B" w14:textId="77777777" w:rsidR="00667E75" w:rsidRPr="00600D87" w:rsidRDefault="00667E75" w:rsidP="00420A66">
      <w:pPr>
        <w:tabs>
          <w:tab w:val="left" w:pos="6430"/>
        </w:tabs>
        <w:spacing w:after="0" w:line="240" w:lineRule="auto"/>
        <w:jc w:val="both"/>
        <w:rPr>
          <w:rFonts w:cstheme="minorHAnsi"/>
          <w:sz w:val="16"/>
          <w:szCs w:val="16"/>
        </w:rPr>
      </w:pPr>
    </w:p>
    <w:p w14:paraId="66E06806" w14:textId="434EFF69" w:rsidR="00E12CD9" w:rsidRPr="00600D87" w:rsidRDefault="00A64BC8" w:rsidP="00A64BC8">
      <w:pPr>
        <w:pStyle w:val="Cmsor2"/>
        <w:numPr>
          <w:ilvl w:val="0"/>
          <w:numId w:val="5"/>
        </w:numPr>
        <w:spacing w:before="0" w:line="240" w:lineRule="auto"/>
        <w:ind w:left="426" w:hanging="426"/>
        <w:jc w:val="left"/>
      </w:pPr>
      <w:bookmarkStart w:id="148" w:name="_Toc498927372"/>
      <w:r w:rsidRPr="00600D87">
        <w:lastRenderedPageBreak/>
        <w:t>A fényszennyezés megakadályozására vonatkozó követelmények</w:t>
      </w:r>
      <w:bookmarkEnd w:id="148"/>
    </w:p>
    <w:p w14:paraId="428BC5AF" w14:textId="77777777" w:rsidR="006A1D9C" w:rsidRPr="00600D87" w:rsidRDefault="006A1D9C" w:rsidP="002B1D40">
      <w:pPr>
        <w:pStyle w:val="Listaszerbekezds"/>
        <w:numPr>
          <w:ilvl w:val="0"/>
          <w:numId w:val="13"/>
        </w:numPr>
        <w:spacing w:after="0" w:line="240" w:lineRule="auto"/>
        <w:ind w:left="0" w:firstLine="0"/>
        <w:rPr>
          <w:b/>
        </w:rPr>
      </w:pPr>
      <w:r w:rsidRPr="00600D87">
        <w:rPr>
          <w:b/>
        </w:rPr>
        <w:t xml:space="preserve">§ </w:t>
      </w:r>
    </w:p>
    <w:p w14:paraId="072BB2A7" w14:textId="77777777" w:rsidR="006A1D9C" w:rsidRPr="00600D87" w:rsidRDefault="006A1D9C" w:rsidP="006A1D9C">
      <w:pPr>
        <w:spacing w:after="0" w:line="240" w:lineRule="auto"/>
        <w:jc w:val="both"/>
        <w:rPr>
          <w:rFonts w:cstheme="minorHAnsi"/>
        </w:rPr>
      </w:pPr>
      <w:r w:rsidRPr="00600D87">
        <w:rPr>
          <w:rFonts w:cstheme="minorHAnsi"/>
        </w:rPr>
        <w:t>(1) A fényszennyezés megakadályozása céljából nem alkalmazható a hideg fehér fényű világítás, amely 500 nanométernél rövidebb hullámhosszúságú fényt tartalmaz, kizárólag 3000K alatti érték alkalmazható a kültéri világítás színhőmérsékletére.</w:t>
      </w:r>
    </w:p>
    <w:p w14:paraId="32716F9C" w14:textId="77777777" w:rsidR="006A1D9C" w:rsidRPr="00600D87" w:rsidRDefault="006A1D9C" w:rsidP="006E41ED">
      <w:pPr>
        <w:tabs>
          <w:tab w:val="left" w:pos="6430"/>
        </w:tabs>
        <w:spacing w:after="0" w:line="240" w:lineRule="auto"/>
        <w:jc w:val="both"/>
        <w:rPr>
          <w:rFonts w:cstheme="minorHAnsi"/>
          <w:sz w:val="16"/>
          <w:szCs w:val="16"/>
        </w:rPr>
      </w:pPr>
    </w:p>
    <w:p w14:paraId="44D37D54" w14:textId="6E1EDA4E" w:rsidR="006A1D9C" w:rsidRDefault="006A1D9C" w:rsidP="006A1D9C">
      <w:pPr>
        <w:spacing w:after="0" w:line="240" w:lineRule="auto"/>
        <w:jc w:val="both"/>
        <w:rPr>
          <w:rFonts w:cstheme="minorHAnsi"/>
        </w:rPr>
      </w:pPr>
      <w:r w:rsidRPr="00600D87">
        <w:rPr>
          <w:rFonts w:cstheme="minorHAnsi"/>
        </w:rPr>
        <w:t>(2) Közterületen a fényt a szükséges helyre kell irányítani, a fény nem irányítható a gyalogosok, járművezetők szemébe, az épületek ablakai felé vagy az égbolt irányába. A közterületet egyenletesen és alacsony fényintenzitással kell megvilágítani.</w:t>
      </w:r>
    </w:p>
    <w:p w14:paraId="30A9CAB6" w14:textId="77777777" w:rsidR="006E41ED" w:rsidRPr="006E41ED" w:rsidRDefault="006E41ED" w:rsidP="006E41ED">
      <w:pPr>
        <w:tabs>
          <w:tab w:val="left" w:pos="6430"/>
        </w:tabs>
        <w:spacing w:after="0" w:line="240" w:lineRule="auto"/>
        <w:jc w:val="both"/>
        <w:rPr>
          <w:rFonts w:cstheme="minorHAnsi"/>
          <w:sz w:val="16"/>
          <w:szCs w:val="16"/>
        </w:rPr>
      </w:pPr>
    </w:p>
    <w:p w14:paraId="1522BE74" w14:textId="2D41570D" w:rsidR="006A1D9C" w:rsidRPr="006E41ED" w:rsidRDefault="006A1D9C" w:rsidP="002B1D40">
      <w:pPr>
        <w:pStyle w:val="Cmsor3"/>
        <w:numPr>
          <w:ilvl w:val="0"/>
          <w:numId w:val="12"/>
        </w:numPr>
        <w:jc w:val="center"/>
        <w:rPr>
          <w:rFonts w:asciiTheme="minorHAnsi" w:hAnsiTheme="minorHAnsi"/>
          <w:b/>
          <w:color w:val="auto"/>
        </w:rPr>
      </w:pPr>
      <w:bookmarkStart w:id="149" w:name="_Toc492113696"/>
      <w:bookmarkStart w:id="150" w:name="_Toc498927373"/>
      <w:r w:rsidRPr="006E41ED">
        <w:rPr>
          <w:rFonts w:asciiTheme="minorHAnsi" w:hAnsiTheme="minorHAnsi"/>
          <w:b/>
          <w:color w:val="auto"/>
        </w:rPr>
        <w:t>F</w:t>
      </w:r>
      <w:r w:rsidR="000260D1" w:rsidRPr="006E41ED">
        <w:rPr>
          <w:rFonts w:asciiTheme="minorHAnsi" w:hAnsiTheme="minorHAnsi"/>
          <w:b/>
          <w:color w:val="auto"/>
        </w:rPr>
        <w:t>ejezet</w:t>
      </w:r>
      <w:bookmarkEnd w:id="149"/>
      <w:bookmarkEnd w:id="150"/>
    </w:p>
    <w:p w14:paraId="70F12E1F" w14:textId="496BF25B" w:rsidR="006A1D9C" w:rsidRPr="006E41ED" w:rsidRDefault="006A1D9C" w:rsidP="006A1D9C">
      <w:pPr>
        <w:pStyle w:val="Cmsor1"/>
        <w:jc w:val="center"/>
        <w:rPr>
          <w:i w:val="0"/>
        </w:rPr>
      </w:pPr>
      <w:bookmarkStart w:id="151" w:name="_Toc492113697"/>
      <w:bookmarkStart w:id="152" w:name="_Toc498927374"/>
      <w:r w:rsidRPr="006E41ED">
        <w:rPr>
          <w:i w:val="0"/>
        </w:rPr>
        <w:t xml:space="preserve">A </w:t>
      </w:r>
      <w:r w:rsidR="00090C36" w:rsidRPr="006E41ED">
        <w:rPr>
          <w:i w:val="0"/>
        </w:rPr>
        <w:t xml:space="preserve">településképi szempontból meghatározó </w:t>
      </w:r>
      <w:r w:rsidR="00223529" w:rsidRPr="006E41ED">
        <w:rPr>
          <w:i w:val="0"/>
        </w:rPr>
        <w:t xml:space="preserve">eltérő karakterű </w:t>
      </w:r>
      <w:r w:rsidR="00090C36" w:rsidRPr="006E41ED">
        <w:rPr>
          <w:i w:val="0"/>
        </w:rPr>
        <w:t>területekre vonatkozó területi építészeti követelmények</w:t>
      </w:r>
      <w:bookmarkEnd w:id="151"/>
      <w:bookmarkEnd w:id="152"/>
    </w:p>
    <w:p w14:paraId="15A41229" w14:textId="77777777" w:rsidR="00744547" w:rsidRPr="006E41ED" w:rsidRDefault="00744547" w:rsidP="006E41ED">
      <w:pPr>
        <w:tabs>
          <w:tab w:val="left" w:pos="6430"/>
        </w:tabs>
        <w:spacing w:after="0" w:line="240" w:lineRule="auto"/>
        <w:jc w:val="both"/>
        <w:rPr>
          <w:rFonts w:cstheme="minorHAnsi"/>
          <w:sz w:val="16"/>
          <w:szCs w:val="16"/>
        </w:rPr>
      </w:pPr>
    </w:p>
    <w:p w14:paraId="53143339" w14:textId="77777777" w:rsidR="006E41ED" w:rsidRPr="009D4EE8" w:rsidRDefault="00744547" w:rsidP="002B1D40">
      <w:pPr>
        <w:pStyle w:val="Cmsor2"/>
        <w:numPr>
          <w:ilvl w:val="0"/>
          <w:numId w:val="5"/>
        </w:numPr>
        <w:spacing w:before="0" w:line="240" w:lineRule="auto"/>
        <w:ind w:left="426" w:hanging="426"/>
        <w:jc w:val="left"/>
      </w:pPr>
      <w:bookmarkStart w:id="153" w:name="_Toc492106015"/>
      <w:bookmarkStart w:id="154" w:name="_Toc492106208"/>
      <w:bookmarkStart w:id="155" w:name="_Toc492106401"/>
      <w:bookmarkStart w:id="156" w:name="_Toc492113698"/>
      <w:bookmarkStart w:id="157" w:name="_Toc492113700"/>
      <w:bookmarkStart w:id="158" w:name="_Toc498927375"/>
      <w:bookmarkEnd w:id="153"/>
      <w:bookmarkEnd w:id="154"/>
      <w:bookmarkEnd w:id="155"/>
      <w:bookmarkEnd w:id="156"/>
      <w:r w:rsidRPr="009D4EE8">
        <w:t>Á</w:t>
      </w:r>
      <w:r w:rsidR="00090C36" w:rsidRPr="009D4EE8">
        <w:t>ltalános területi építészeti követelmények</w:t>
      </w:r>
      <w:bookmarkEnd w:id="157"/>
      <w:bookmarkEnd w:id="158"/>
    </w:p>
    <w:p w14:paraId="4685BE49" w14:textId="77777777" w:rsidR="006E41ED" w:rsidRPr="00A95B6A" w:rsidRDefault="006E41ED" w:rsidP="006E41ED">
      <w:pPr>
        <w:pStyle w:val="Listaszerbekezds"/>
        <w:numPr>
          <w:ilvl w:val="0"/>
          <w:numId w:val="13"/>
        </w:numPr>
        <w:spacing w:after="0" w:line="240" w:lineRule="auto"/>
        <w:ind w:left="0" w:firstLine="0"/>
        <w:rPr>
          <w:b/>
        </w:rPr>
      </w:pPr>
      <w:r w:rsidRPr="00A95B6A">
        <w:rPr>
          <w:b/>
        </w:rPr>
        <w:t xml:space="preserve">§ </w:t>
      </w:r>
    </w:p>
    <w:p w14:paraId="13E1D0A9" w14:textId="77777777" w:rsidR="006E41ED" w:rsidRPr="00A95B6A" w:rsidRDefault="006E41ED" w:rsidP="008F0EA4">
      <w:pPr>
        <w:pStyle w:val="rend-fel"/>
        <w:numPr>
          <w:ilvl w:val="0"/>
          <w:numId w:val="45"/>
        </w:numPr>
        <w:tabs>
          <w:tab w:val="left" w:pos="426"/>
        </w:tabs>
        <w:ind w:left="0" w:firstLine="0"/>
        <w:rPr>
          <w:rFonts w:asciiTheme="minorHAnsi" w:hAnsiTheme="minorHAnsi"/>
          <w:sz w:val="22"/>
          <w:szCs w:val="22"/>
        </w:rPr>
      </w:pPr>
      <w:r w:rsidRPr="00A95B6A">
        <w:rPr>
          <w:rFonts w:asciiTheme="minorHAnsi" w:hAnsiTheme="minorHAnsi"/>
          <w:sz w:val="22"/>
          <w:szCs w:val="22"/>
        </w:rPr>
        <w:t xml:space="preserve">Az általános településkép és a helyi védelem alatt álló épületek és környezetük védelme érdekében </w:t>
      </w:r>
    </w:p>
    <w:p w14:paraId="590EAA93" w14:textId="737BE611" w:rsidR="006E41ED" w:rsidRPr="00D65A40" w:rsidRDefault="006E41ED" w:rsidP="008F0EA4">
      <w:pPr>
        <w:pStyle w:val="Listaszerbekezds"/>
        <w:numPr>
          <w:ilvl w:val="0"/>
          <w:numId w:val="70"/>
        </w:numPr>
        <w:tabs>
          <w:tab w:val="left" w:pos="6430"/>
        </w:tabs>
        <w:spacing w:after="0" w:line="240" w:lineRule="auto"/>
        <w:ind w:left="284" w:hanging="284"/>
        <w:jc w:val="both"/>
        <w:rPr>
          <w:rFonts w:cs="Times New Roman"/>
        </w:rPr>
      </w:pPr>
      <w:r w:rsidRPr="00D65A40">
        <w:rPr>
          <w:rFonts w:cs="Times New Roman"/>
        </w:rPr>
        <w:t>meg kell őrizni a település jellegzetes szerkezetét, telekrendszerét, utcavonal vezetését, új telek kialakítása, vagy telekalakítás csak ezzel összhangban engedélyezhető,</w:t>
      </w:r>
    </w:p>
    <w:p w14:paraId="342B7128" w14:textId="4BB40CDB" w:rsidR="00D65A40" w:rsidRPr="00D65A40" w:rsidRDefault="00D65A40" w:rsidP="008F0EA4">
      <w:pPr>
        <w:pStyle w:val="Listaszerbekezds"/>
        <w:numPr>
          <w:ilvl w:val="0"/>
          <w:numId w:val="70"/>
        </w:numPr>
        <w:tabs>
          <w:tab w:val="left" w:pos="6430"/>
        </w:tabs>
        <w:spacing w:after="0" w:line="240" w:lineRule="auto"/>
        <w:ind w:left="284" w:hanging="284"/>
        <w:jc w:val="both"/>
        <w:rPr>
          <w:rFonts w:cs="Times New Roman"/>
        </w:rPr>
      </w:pPr>
      <w:r>
        <w:rPr>
          <w:rFonts w:cs="Times New Roman"/>
        </w:rPr>
        <w:t>Különösen meg kell őrizni a település fő útvonala, és a vasútvonal, valamint a patak által képzett településszerkezeti hálózati elemeket övező zöldterületeket, függetlenül attól, hogy milyen művelési ágba és milyen tulajdonban vannak. Az önkormányzati tulajdonú zöldterület közhasználatú zöldfelületi jellegét erősíteni szükséges.</w:t>
      </w:r>
    </w:p>
    <w:p w14:paraId="22B2B8AC" w14:textId="2CE44800" w:rsidR="006E41ED" w:rsidRPr="00A95B6A" w:rsidRDefault="006E41ED" w:rsidP="008F0EA4">
      <w:pPr>
        <w:pStyle w:val="Listaszerbekezds"/>
        <w:numPr>
          <w:ilvl w:val="0"/>
          <w:numId w:val="70"/>
        </w:numPr>
        <w:tabs>
          <w:tab w:val="left" w:pos="6430"/>
        </w:tabs>
        <w:spacing w:after="0" w:line="240" w:lineRule="auto"/>
        <w:ind w:left="284" w:hanging="284"/>
        <w:jc w:val="both"/>
        <w:rPr>
          <w:rFonts w:cs="Times New Roman"/>
        </w:rPr>
      </w:pPr>
      <w:r w:rsidRPr="00A95B6A">
        <w:rPr>
          <w:rFonts w:cs="Times New Roman"/>
        </w:rPr>
        <w:t>a területen lévő építményeket, illetve új építményeket egymással összehangoltan, a jellegzetes településkép, valamint az épített és természetes környezet megjelentését biztosító módon kell építeni, illetve a meglévőt fenntartani, bővíteni, átalakítani,</w:t>
      </w:r>
    </w:p>
    <w:p w14:paraId="3D636E35" w14:textId="0841414F" w:rsidR="006E41ED" w:rsidRPr="00A95B6A" w:rsidRDefault="006E41ED" w:rsidP="008F0EA4">
      <w:pPr>
        <w:pStyle w:val="Listaszerbekezds"/>
        <w:numPr>
          <w:ilvl w:val="0"/>
          <w:numId w:val="70"/>
        </w:numPr>
        <w:tabs>
          <w:tab w:val="left" w:pos="6430"/>
        </w:tabs>
        <w:spacing w:after="0" w:line="240" w:lineRule="auto"/>
        <w:ind w:left="284" w:hanging="284"/>
        <w:jc w:val="both"/>
        <w:rPr>
          <w:rFonts w:cs="Times New Roman"/>
        </w:rPr>
      </w:pPr>
      <w:r w:rsidRPr="00A95B6A">
        <w:rPr>
          <w:rFonts w:cs="Times New Roman"/>
        </w:rPr>
        <w:t xml:space="preserve"> a főépülettel egybe épített melléképület nem lehet magasabb a főépületnél.</w:t>
      </w:r>
    </w:p>
    <w:p w14:paraId="2A87CB49" w14:textId="77777777" w:rsidR="006E41ED" w:rsidRPr="00D65A40" w:rsidRDefault="006E41ED" w:rsidP="006E41ED">
      <w:pPr>
        <w:tabs>
          <w:tab w:val="left" w:pos="1134"/>
        </w:tabs>
        <w:spacing w:after="0" w:line="240" w:lineRule="auto"/>
        <w:jc w:val="both"/>
        <w:rPr>
          <w:rFonts w:cstheme="minorHAnsi"/>
          <w:sz w:val="16"/>
          <w:szCs w:val="16"/>
        </w:rPr>
      </w:pPr>
    </w:p>
    <w:p w14:paraId="368E75CE" w14:textId="6A8A7D56" w:rsidR="006E41ED" w:rsidRPr="00A95B6A" w:rsidRDefault="006E41ED" w:rsidP="008F0EA4">
      <w:pPr>
        <w:pStyle w:val="rend-fel"/>
        <w:numPr>
          <w:ilvl w:val="0"/>
          <w:numId w:val="45"/>
        </w:numPr>
        <w:tabs>
          <w:tab w:val="left" w:pos="426"/>
        </w:tabs>
        <w:ind w:left="0" w:firstLine="0"/>
        <w:rPr>
          <w:rFonts w:asciiTheme="minorHAnsi" w:hAnsiTheme="minorHAnsi"/>
          <w:sz w:val="22"/>
          <w:szCs w:val="22"/>
        </w:rPr>
      </w:pPr>
      <w:r w:rsidRPr="00A95B6A">
        <w:rPr>
          <w:rFonts w:asciiTheme="minorHAnsi" w:hAnsiTheme="minorHAnsi"/>
          <w:sz w:val="22"/>
          <w:szCs w:val="22"/>
        </w:rPr>
        <w:t>Az (1) bekezdés</w:t>
      </w:r>
      <w:r w:rsidR="00D65A40">
        <w:rPr>
          <w:rFonts w:asciiTheme="minorHAnsi" w:hAnsiTheme="minorHAnsi"/>
          <w:sz w:val="22"/>
          <w:szCs w:val="22"/>
        </w:rPr>
        <w:t xml:space="preserve"> c</w:t>
      </w:r>
      <w:r w:rsidRPr="00A95B6A">
        <w:rPr>
          <w:rFonts w:asciiTheme="minorHAnsi" w:hAnsiTheme="minorHAnsi"/>
          <w:sz w:val="22"/>
          <w:szCs w:val="22"/>
        </w:rPr>
        <w:t xml:space="preserve">) pontjában foglalt követelmény tekintetében meghatározó jelentőségű az épületek </w:t>
      </w:r>
    </w:p>
    <w:p w14:paraId="124A21DA" w14:textId="77777777" w:rsidR="006E41ED" w:rsidRPr="00A95B6A" w:rsidRDefault="006E41ED" w:rsidP="006E41ED">
      <w:pPr>
        <w:tabs>
          <w:tab w:val="left" w:pos="6430"/>
        </w:tabs>
        <w:spacing w:after="0" w:line="240" w:lineRule="auto"/>
        <w:jc w:val="both"/>
        <w:rPr>
          <w:rFonts w:cs="Times New Roman"/>
        </w:rPr>
      </w:pPr>
      <w:r w:rsidRPr="00A95B6A">
        <w:rPr>
          <w:rFonts w:cs="Times New Roman"/>
        </w:rPr>
        <w:t xml:space="preserve">a) fő tömeg- és tetőformája, </w:t>
      </w:r>
    </w:p>
    <w:p w14:paraId="41015CA5" w14:textId="77777777" w:rsidR="006E41ED" w:rsidRPr="00A95B6A" w:rsidRDefault="006E41ED" w:rsidP="006E41ED">
      <w:pPr>
        <w:tabs>
          <w:tab w:val="left" w:pos="6430"/>
        </w:tabs>
        <w:spacing w:after="0" w:line="240" w:lineRule="auto"/>
        <w:jc w:val="both"/>
        <w:rPr>
          <w:rFonts w:cs="Times New Roman"/>
        </w:rPr>
      </w:pPr>
      <w:r w:rsidRPr="00A95B6A">
        <w:rPr>
          <w:rFonts w:cs="Times New Roman"/>
        </w:rPr>
        <w:t xml:space="preserve">b) külső homlokzata, </w:t>
      </w:r>
    </w:p>
    <w:p w14:paraId="6C4C0579" w14:textId="77777777" w:rsidR="006E41ED" w:rsidRPr="00A95B6A" w:rsidRDefault="006E41ED" w:rsidP="006E41ED">
      <w:pPr>
        <w:tabs>
          <w:tab w:val="left" w:pos="6430"/>
        </w:tabs>
        <w:spacing w:after="0" w:line="240" w:lineRule="auto"/>
        <w:jc w:val="both"/>
        <w:rPr>
          <w:rFonts w:cs="Times New Roman"/>
        </w:rPr>
      </w:pPr>
      <w:r w:rsidRPr="00A95B6A">
        <w:rPr>
          <w:rFonts w:cs="Times New Roman"/>
        </w:rPr>
        <w:t xml:space="preserve">c) az alkalmazott anyag </w:t>
      </w:r>
    </w:p>
    <w:p w14:paraId="3B7AE380" w14:textId="77777777" w:rsidR="006E41ED" w:rsidRPr="00A95B6A" w:rsidRDefault="006E41ED" w:rsidP="006E41ED">
      <w:pPr>
        <w:tabs>
          <w:tab w:val="left" w:pos="6430"/>
        </w:tabs>
        <w:spacing w:after="0" w:line="240" w:lineRule="auto"/>
        <w:ind w:firstLine="284"/>
        <w:jc w:val="both"/>
        <w:rPr>
          <w:rFonts w:cs="Times New Roman"/>
        </w:rPr>
      </w:pPr>
      <w:r w:rsidRPr="00A95B6A">
        <w:rPr>
          <w:rFonts w:cs="Times New Roman"/>
        </w:rPr>
        <w:t xml:space="preserve">ca) színe, </w:t>
      </w:r>
    </w:p>
    <w:p w14:paraId="747678BE" w14:textId="77777777" w:rsidR="006E41ED" w:rsidRPr="00A95B6A" w:rsidRDefault="006E41ED" w:rsidP="006E41ED">
      <w:pPr>
        <w:tabs>
          <w:tab w:val="left" w:pos="6430"/>
        </w:tabs>
        <w:spacing w:after="0" w:line="240" w:lineRule="auto"/>
        <w:ind w:firstLine="284"/>
        <w:jc w:val="both"/>
        <w:rPr>
          <w:rFonts w:cs="Times New Roman"/>
        </w:rPr>
      </w:pPr>
      <w:r w:rsidRPr="00A95B6A">
        <w:rPr>
          <w:rFonts w:cs="Times New Roman"/>
        </w:rPr>
        <w:t>cb) felületképzése.</w:t>
      </w:r>
    </w:p>
    <w:p w14:paraId="000309AA" w14:textId="77777777" w:rsidR="006E41ED" w:rsidRPr="00A95B6A" w:rsidRDefault="006E41ED" w:rsidP="006E41ED">
      <w:pPr>
        <w:pBdr>
          <w:top w:val="nil"/>
          <w:left w:val="nil"/>
          <w:bottom w:val="nil"/>
          <w:right w:val="nil"/>
          <w:between w:val="nil"/>
        </w:pBdr>
        <w:spacing w:after="0" w:line="240" w:lineRule="auto"/>
        <w:contextualSpacing/>
        <w:jc w:val="both"/>
        <w:rPr>
          <w:rFonts w:cstheme="minorHAnsi"/>
          <w:sz w:val="16"/>
          <w:szCs w:val="16"/>
        </w:rPr>
      </w:pPr>
    </w:p>
    <w:p w14:paraId="0F965CF5" w14:textId="77777777" w:rsidR="006E41ED" w:rsidRPr="00A95B6A" w:rsidRDefault="006E41ED" w:rsidP="008F0EA4">
      <w:pPr>
        <w:pStyle w:val="rend-fel"/>
        <w:numPr>
          <w:ilvl w:val="0"/>
          <w:numId w:val="45"/>
        </w:numPr>
        <w:tabs>
          <w:tab w:val="left" w:pos="426"/>
        </w:tabs>
        <w:ind w:left="0" w:firstLine="0"/>
        <w:rPr>
          <w:rFonts w:asciiTheme="minorHAnsi" w:hAnsiTheme="minorHAnsi"/>
          <w:sz w:val="22"/>
          <w:szCs w:val="22"/>
        </w:rPr>
      </w:pPr>
      <w:r w:rsidRPr="00A95B6A">
        <w:rPr>
          <w:rFonts w:asciiTheme="minorHAnsi" w:hAnsiTheme="minorHAnsi"/>
          <w:sz w:val="22"/>
          <w:szCs w:val="22"/>
        </w:rPr>
        <w:t>A területen az új épületek tömegarányait, fő méreteit, és a tetőformáját (kontyolt vagy oromfalas kialakítás) a környezetében lévő hagyományos épületekhez való harmonikus illeszkedését, ezen épületek homlokzatszélességét, gerinc- és párkánymagasságát, tetőformáját, anyaghasználatát figyelembe véve kell meghatározni.</w:t>
      </w:r>
    </w:p>
    <w:p w14:paraId="1678DE34" w14:textId="77777777" w:rsidR="006E41ED" w:rsidRPr="009D4EE8" w:rsidRDefault="006E41ED" w:rsidP="006E41ED">
      <w:pPr>
        <w:pBdr>
          <w:top w:val="nil"/>
          <w:left w:val="nil"/>
          <w:bottom w:val="nil"/>
          <w:right w:val="nil"/>
          <w:between w:val="nil"/>
        </w:pBdr>
        <w:spacing w:after="0" w:line="240" w:lineRule="auto"/>
        <w:contextualSpacing/>
        <w:jc w:val="both"/>
        <w:rPr>
          <w:rFonts w:cstheme="minorHAnsi"/>
          <w:sz w:val="16"/>
          <w:szCs w:val="16"/>
        </w:rPr>
      </w:pPr>
    </w:p>
    <w:p w14:paraId="35F11EDC" w14:textId="77777777" w:rsidR="006E41ED" w:rsidRPr="00A95B6A" w:rsidRDefault="006E41ED" w:rsidP="008F0EA4">
      <w:pPr>
        <w:pStyle w:val="rend-fel"/>
        <w:numPr>
          <w:ilvl w:val="0"/>
          <w:numId w:val="45"/>
        </w:numPr>
        <w:tabs>
          <w:tab w:val="left" w:pos="426"/>
        </w:tabs>
        <w:ind w:left="0" w:firstLine="0"/>
        <w:rPr>
          <w:rFonts w:asciiTheme="minorHAnsi" w:hAnsiTheme="minorHAnsi"/>
          <w:sz w:val="22"/>
          <w:szCs w:val="22"/>
        </w:rPr>
      </w:pPr>
      <w:r w:rsidRPr="00A95B6A">
        <w:rPr>
          <w:rFonts w:asciiTheme="minorHAnsi" w:hAnsiTheme="minorHAnsi"/>
          <w:sz w:val="22"/>
          <w:szCs w:val="22"/>
        </w:rPr>
        <w:t xml:space="preserve">Az illeszkedés érdekében </w:t>
      </w:r>
    </w:p>
    <w:p w14:paraId="06EE19C2" w14:textId="3E60D48C" w:rsidR="006E41ED" w:rsidRPr="00A95B6A" w:rsidRDefault="006E41ED" w:rsidP="008F0EA4">
      <w:pPr>
        <w:pStyle w:val="rend-fel"/>
        <w:numPr>
          <w:ilvl w:val="0"/>
          <w:numId w:val="46"/>
        </w:numPr>
        <w:tabs>
          <w:tab w:val="left" w:pos="993"/>
        </w:tabs>
        <w:rPr>
          <w:rFonts w:asciiTheme="minorHAnsi" w:hAnsiTheme="minorHAnsi" w:cstheme="minorHAnsi"/>
          <w:sz w:val="22"/>
          <w:szCs w:val="22"/>
        </w:rPr>
      </w:pPr>
      <w:r w:rsidRPr="00A95B6A">
        <w:rPr>
          <w:rFonts w:asciiTheme="minorHAnsi" w:hAnsiTheme="minorHAnsi" w:cstheme="minorHAnsi"/>
          <w:sz w:val="22"/>
          <w:szCs w:val="22"/>
        </w:rPr>
        <w:t xml:space="preserve">amennyiben az épület szélessége az utcai oldalon meghaladja a </w:t>
      </w:r>
      <w:r w:rsidR="005223A3">
        <w:rPr>
          <w:rFonts w:asciiTheme="minorHAnsi" w:hAnsiTheme="minorHAnsi" w:cstheme="minorHAnsi"/>
          <w:sz w:val="22"/>
          <w:szCs w:val="22"/>
        </w:rPr>
        <w:t>10</w:t>
      </w:r>
      <w:r w:rsidRPr="00A95B6A">
        <w:rPr>
          <w:rFonts w:asciiTheme="minorHAnsi" w:hAnsiTheme="minorHAnsi" w:cstheme="minorHAnsi"/>
          <w:sz w:val="22"/>
          <w:szCs w:val="22"/>
        </w:rPr>
        <w:t xml:space="preserve"> métert, a tetőt az utca felé a hagyományoknak megfelelően kontyolni kell, vagy utcával párhuzamos tetőgerincet</w:t>
      </w:r>
      <w:r w:rsidR="00D65A40">
        <w:rPr>
          <w:rFonts w:asciiTheme="minorHAnsi" w:hAnsiTheme="minorHAnsi" w:cstheme="minorHAnsi"/>
          <w:sz w:val="22"/>
          <w:szCs w:val="22"/>
        </w:rPr>
        <w:t>, vagy a hagyományos mansard tetőt kell alkalmazni.</w:t>
      </w:r>
      <w:r w:rsidRPr="00A95B6A">
        <w:rPr>
          <w:rFonts w:asciiTheme="minorHAnsi" w:hAnsiTheme="minorHAnsi" w:cstheme="minorHAnsi"/>
          <w:sz w:val="22"/>
          <w:szCs w:val="22"/>
        </w:rPr>
        <w:t xml:space="preserve"> </w:t>
      </w:r>
    </w:p>
    <w:p w14:paraId="775ECA77" w14:textId="77777777" w:rsidR="006E41ED" w:rsidRPr="00A95B6A" w:rsidRDefault="006E41ED" w:rsidP="008F0EA4">
      <w:pPr>
        <w:pStyle w:val="rend-fel"/>
        <w:numPr>
          <w:ilvl w:val="0"/>
          <w:numId w:val="46"/>
        </w:numPr>
        <w:tabs>
          <w:tab w:val="left" w:pos="993"/>
        </w:tabs>
        <w:rPr>
          <w:rFonts w:asciiTheme="minorHAnsi" w:hAnsiTheme="minorHAnsi" w:cstheme="minorHAnsi"/>
          <w:sz w:val="22"/>
          <w:szCs w:val="22"/>
        </w:rPr>
      </w:pPr>
      <w:r w:rsidRPr="00A95B6A">
        <w:rPr>
          <w:rFonts w:asciiTheme="minorHAnsi" w:hAnsiTheme="minorHAnsi" w:cstheme="minorHAnsi"/>
          <w:sz w:val="22"/>
          <w:szCs w:val="22"/>
        </w:rPr>
        <w:t xml:space="preserve">utca felőli oromfalba erkély nem építhető, </w:t>
      </w:r>
    </w:p>
    <w:p w14:paraId="0A8A30C5" w14:textId="77777777" w:rsidR="006E41ED" w:rsidRPr="00A95B6A" w:rsidRDefault="006E41ED" w:rsidP="008F0EA4">
      <w:pPr>
        <w:pStyle w:val="rend-fel"/>
        <w:numPr>
          <w:ilvl w:val="0"/>
          <w:numId w:val="46"/>
        </w:numPr>
        <w:tabs>
          <w:tab w:val="left" w:pos="993"/>
        </w:tabs>
        <w:rPr>
          <w:rFonts w:asciiTheme="minorHAnsi" w:hAnsiTheme="minorHAnsi" w:cstheme="minorHAnsi"/>
          <w:sz w:val="22"/>
          <w:szCs w:val="22"/>
        </w:rPr>
      </w:pPr>
      <w:r w:rsidRPr="00A95B6A">
        <w:rPr>
          <w:rFonts w:asciiTheme="minorHAnsi" w:hAnsiTheme="minorHAnsi" w:cstheme="minorHAnsi"/>
          <w:sz w:val="22"/>
          <w:szCs w:val="22"/>
        </w:rPr>
        <w:t>terepszint alá süllyesztett garázs utca felől nem létesíthető, (ez nem zárja ki</w:t>
      </w:r>
      <w:r>
        <w:rPr>
          <w:rFonts w:asciiTheme="minorHAnsi" w:hAnsiTheme="minorHAnsi" w:cstheme="minorHAnsi"/>
          <w:sz w:val="22"/>
          <w:szCs w:val="22"/>
        </w:rPr>
        <w:t xml:space="preserve"> az alagsor építését amennyiben</w:t>
      </w:r>
      <w:r w:rsidRPr="00A95B6A">
        <w:rPr>
          <w:rFonts w:asciiTheme="minorHAnsi" w:hAnsiTheme="minorHAnsi" w:cstheme="minorHAnsi"/>
          <w:sz w:val="22"/>
          <w:szCs w:val="22"/>
        </w:rPr>
        <w:t xml:space="preserve"> terepadottságok ezt lehetővé teszik)</w:t>
      </w:r>
    </w:p>
    <w:p w14:paraId="727D9AA7" w14:textId="77777777" w:rsidR="006E41ED" w:rsidRPr="00A95B6A" w:rsidRDefault="006E41ED" w:rsidP="008F0EA4">
      <w:pPr>
        <w:pStyle w:val="rend-fel"/>
        <w:numPr>
          <w:ilvl w:val="0"/>
          <w:numId w:val="46"/>
        </w:numPr>
        <w:tabs>
          <w:tab w:val="left" w:pos="993"/>
        </w:tabs>
        <w:rPr>
          <w:rFonts w:asciiTheme="minorHAnsi" w:hAnsiTheme="minorHAnsi" w:cstheme="minorHAnsi"/>
          <w:sz w:val="22"/>
          <w:szCs w:val="22"/>
        </w:rPr>
      </w:pPr>
      <w:r w:rsidRPr="00A95B6A">
        <w:rPr>
          <w:rFonts w:asciiTheme="minorHAnsi" w:hAnsiTheme="minorHAnsi" w:cstheme="minorHAnsi"/>
          <w:sz w:val="22"/>
          <w:szCs w:val="22"/>
        </w:rPr>
        <w:t>főépületen lapos tető nem építhető</w:t>
      </w:r>
    </w:p>
    <w:p w14:paraId="57A2F57F" w14:textId="77777777" w:rsidR="006E41ED" w:rsidRPr="009D4EE8" w:rsidRDefault="006E41ED" w:rsidP="009D4EE8">
      <w:pPr>
        <w:pBdr>
          <w:top w:val="nil"/>
          <w:left w:val="nil"/>
          <w:bottom w:val="nil"/>
          <w:right w:val="nil"/>
          <w:between w:val="nil"/>
        </w:pBdr>
        <w:spacing w:after="0" w:line="240" w:lineRule="auto"/>
        <w:contextualSpacing/>
        <w:jc w:val="both"/>
        <w:rPr>
          <w:rFonts w:cstheme="minorHAnsi"/>
          <w:sz w:val="16"/>
          <w:szCs w:val="16"/>
        </w:rPr>
      </w:pPr>
    </w:p>
    <w:p w14:paraId="21B0FAA8" w14:textId="77777777" w:rsidR="006E41ED" w:rsidRPr="00A95B6A" w:rsidRDefault="006E41ED" w:rsidP="008F0EA4">
      <w:pPr>
        <w:pStyle w:val="rend-fel"/>
        <w:numPr>
          <w:ilvl w:val="0"/>
          <w:numId w:val="45"/>
        </w:numPr>
        <w:tabs>
          <w:tab w:val="left" w:pos="426"/>
        </w:tabs>
        <w:ind w:left="0" w:firstLine="0"/>
        <w:rPr>
          <w:rFonts w:asciiTheme="minorHAnsi" w:hAnsiTheme="minorHAnsi"/>
          <w:sz w:val="22"/>
          <w:szCs w:val="22"/>
        </w:rPr>
      </w:pPr>
      <w:r w:rsidRPr="00A95B6A">
        <w:rPr>
          <w:rFonts w:asciiTheme="minorHAnsi" w:hAnsiTheme="minorHAnsi"/>
          <w:sz w:val="22"/>
          <w:szCs w:val="22"/>
        </w:rPr>
        <w:t>Az előkertek mélységét a környezetben kialakult beépítésnek megfelelően kell meghatározni.</w:t>
      </w:r>
    </w:p>
    <w:p w14:paraId="1D8CB9A1" w14:textId="77777777" w:rsidR="006E41ED" w:rsidRPr="009D4EE8" w:rsidRDefault="006E41ED" w:rsidP="009D4EE8">
      <w:pPr>
        <w:pBdr>
          <w:top w:val="nil"/>
          <w:left w:val="nil"/>
          <w:bottom w:val="nil"/>
          <w:right w:val="nil"/>
          <w:between w:val="nil"/>
        </w:pBdr>
        <w:spacing w:after="0" w:line="240" w:lineRule="auto"/>
        <w:contextualSpacing/>
        <w:jc w:val="both"/>
        <w:rPr>
          <w:rFonts w:cstheme="minorHAnsi"/>
          <w:sz w:val="16"/>
          <w:szCs w:val="16"/>
        </w:rPr>
      </w:pPr>
    </w:p>
    <w:p w14:paraId="3ABA0A9D" w14:textId="77777777" w:rsidR="006E41ED" w:rsidRPr="00A95B6A" w:rsidRDefault="006E41ED" w:rsidP="008F0EA4">
      <w:pPr>
        <w:pStyle w:val="rend-fel"/>
        <w:numPr>
          <w:ilvl w:val="0"/>
          <w:numId w:val="45"/>
        </w:numPr>
        <w:tabs>
          <w:tab w:val="left" w:pos="426"/>
        </w:tabs>
        <w:ind w:left="0" w:firstLine="0"/>
        <w:rPr>
          <w:rFonts w:asciiTheme="minorHAnsi" w:hAnsiTheme="minorHAnsi"/>
          <w:sz w:val="22"/>
          <w:szCs w:val="22"/>
        </w:rPr>
      </w:pPr>
      <w:r w:rsidRPr="00A95B6A">
        <w:rPr>
          <w:rFonts w:asciiTheme="minorHAnsi" w:hAnsiTheme="minorHAnsi"/>
          <w:sz w:val="22"/>
          <w:szCs w:val="22"/>
        </w:rPr>
        <w:t>Kialakult telektömbben az építési vonal:</w:t>
      </w:r>
    </w:p>
    <w:p w14:paraId="0E35FA8F" w14:textId="77777777" w:rsidR="006E41ED" w:rsidRPr="00A95B6A" w:rsidRDefault="006E41ED" w:rsidP="006E41ED">
      <w:pPr>
        <w:spacing w:after="0" w:line="240" w:lineRule="auto"/>
        <w:jc w:val="both"/>
        <w:rPr>
          <w:rFonts w:cstheme="minorHAnsi"/>
        </w:rPr>
      </w:pPr>
      <w:r w:rsidRPr="00A95B6A">
        <w:rPr>
          <w:rFonts w:cstheme="minorHAnsi"/>
        </w:rPr>
        <w:t xml:space="preserve">a) foghíj és saroktelek esetében illeszkedjék a csatlakozó szomszédos telek beépítésének utcai (közterület) beépítési vonalaihoz, </w:t>
      </w:r>
    </w:p>
    <w:p w14:paraId="47DA0B67" w14:textId="77777777" w:rsidR="006E41ED" w:rsidRPr="00A95B6A" w:rsidRDefault="006E41ED" w:rsidP="006E41ED">
      <w:pPr>
        <w:spacing w:after="0" w:line="240" w:lineRule="auto"/>
        <w:jc w:val="both"/>
        <w:rPr>
          <w:rFonts w:cstheme="minorHAnsi"/>
        </w:rPr>
      </w:pPr>
      <w:r w:rsidRPr="00A95B6A">
        <w:rPr>
          <w:rFonts w:cstheme="minorHAnsi"/>
        </w:rPr>
        <w:t>b) ha a közbenső telek egyik csatlakozó szomszédos telke beépítetlen, illeszkedjék legalább két szomszédos beépített telek, illetve az érintett utcaszakasz beépítésének utcai (közterületi) építési vonalaihoz.</w:t>
      </w:r>
    </w:p>
    <w:p w14:paraId="12F444E3" w14:textId="35B99772" w:rsidR="006E41ED" w:rsidRDefault="006E41ED" w:rsidP="009D4EE8">
      <w:pPr>
        <w:pBdr>
          <w:top w:val="nil"/>
          <w:left w:val="nil"/>
          <w:bottom w:val="nil"/>
          <w:right w:val="nil"/>
          <w:between w:val="nil"/>
        </w:pBdr>
        <w:spacing w:after="0" w:line="240" w:lineRule="auto"/>
        <w:contextualSpacing/>
        <w:jc w:val="both"/>
        <w:rPr>
          <w:rFonts w:cstheme="minorHAnsi"/>
          <w:sz w:val="16"/>
          <w:szCs w:val="16"/>
        </w:rPr>
      </w:pPr>
    </w:p>
    <w:p w14:paraId="2BF3B640" w14:textId="77777777" w:rsidR="00D65A40" w:rsidRPr="009D4EE8" w:rsidRDefault="00D65A40" w:rsidP="009D4EE8">
      <w:pPr>
        <w:pBdr>
          <w:top w:val="nil"/>
          <w:left w:val="nil"/>
          <w:bottom w:val="nil"/>
          <w:right w:val="nil"/>
          <w:between w:val="nil"/>
        </w:pBdr>
        <w:spacing w:after="0" w:line="240" w:lineRule="auto"/>
        <w:contextualSpacing/>
        <w:jc w:val="both"/>
        <w:rPr>
          <w:rFonts w:cstheme="minorHAnsi"/>
          <w:sz w:val="16"/>
          <w:szCs w:val="16"/>
        </w:rPr>
      </w:pPr>
    </w:p>
    <w:p w14:paraId="40038378" w14:textId="77777777" w:rsidR="006E41ED" w:rsidRPr="00A95B6A" w:rsidRDefault="006E41ED" w:rsidP="008F0EA4">
      <w:pPr>
        <w:pStyle w:val="rend-fel"/>
        <w:numPr>
          <w:ilvl w:val="0"/>
          <w:numId w:val="45"/>
        </w:numPr>
        <w:tabs>
          <w:tab w:val="left" w:pos="426"/>
        </w:tabs>
        <w:ind w:left="0" w:firstLine="0"/>
        <w:rPr>
          <w:rFonts w:asciiTheme="minorHAnsi" w:hAnsiTheme="minorHAnsi"/>
          <w:sz w:val="22"/>
          <w:szCs w:val="22"/>
        </w:rPr>
      </w:pPr>
      <w:r w:rsidRPr="00A95B6A">
        <w:rPr>
          <w:rFonts w:asciiTheme="minorHAnsi" w:hAnsiTheme="minorHAnsi"/>
          <w:sz w:val="22"/>
          <w:szCs w:val="22"/>
        </w:rPr>
        <w:lastRenderedPageBreak/>
        <w:t xml:space="preserve">A területen meg kell tartani a hagyományos </w:t>
      </w:r>
    </w:p>
    <w:p w14:paraId="61D7659D" w14:textId="77777777" w:rsidR="006E41ED" w:rsidRPr="00A95B6A" w:rsidRDefault="006E41ED" w:rsidP="006E41ED">
      <w:pPr>
        <w:tabs>
          <w:tab w:val="left" w:pos="6430"/>
        </w:tabs>
        <w:spacing w:after="0" w:line="240" w:lineRule="auto"/>
        <w:jc w:val="both"/>
        <w:rPr>
          <w:rFonts w:cs="Times New Roman"/>
        </w:rPr>
      </w:pPr>
      <w:r w:rsidRPr="00A95B6A">
        <w:rPr>
          <w:rFonts w:cs="Times New Roman"/>
        </w:rPr>
        <w:t xml:space="preserve">a) kerítés- és kapuformákat, </w:t>
      </w:r>
    </w:p>
    <w:p w14:paraId="1F621BC4" w14:textId="77777777" w:rsidR="006E41ED" w:rsidRPr="00A95B6A" w:rsidRDefault="006E41ED" w:rsidP="006E41ED">
      <w:pPr>
        <w:tabs>
          <w:tab w:val="left" w:pos="6430"/>
        </w:tabs>
        <w:spacing w:after="0" w:line="240" w:lineRule="auto"/>
        <w:jc w:val="both"/>
        <w:rPr>
          <w:rFonts w:cs="Times New Roman"/>
        </w:rPr>
      </w:pPr>
      <w:r w:rsidRPr="00A95B6A">
        <w:rPr>
          <w:rFonts w:cs="Times New Roman"/>
        </w:rPr>
        <w:t xml:space="preserve">b) építményfajtákat, melléképületeket és azok elhelyezési módját </w:t>
      </w:r>
    </w:p>
    <w:p w14:paraId="11CFFEFB" w14:textId="77777777" w:rsidR="006E41ED" w:rsidRPr="00A95B6A" w:rsidRDefault="006E41ED" w:rsidP="006E41ED">
      <w:pPr>
        <w:tabs>
          <w:tab w:val="left" w:pos="6430"/>
        </w:tabs>
        <w:spacing w:after="0" w:line="240" w:lineRule="auto"/>
        <w:jc w:val="both"/>
        <w:rPr>
          <w:rFonts w:cs="Times New Roman"/>
        </w:rPr>
      </w:pPr>
      <w:r w:rsidRPr="00A95B6A">
        <w:rPr>
          <w:rFonts w:cs="Times New Roman"/>
        </w:rPr>
        <w:t>c) növényzetet.</w:t>
      </w:r>
    </w:p>
    <w:p w14:paraId="73758F50" w14:textId="77777777" w:rsidR="006E41ED" w:rsidRPr="009D4EE8" w:rsidRDefault="006E41ED" w:rsidP="009D4EE8">
      <w:pPr>
        <w:pBdr>
          <w:top w:val="nil"/>
          <w:left w:val="nil"/>
          <w:bottom w:val="nil"/>
          <w:right w:val="nil"/>
          <w:between w:val="nil"/>
        </w:pBdr>
        <w:spacing w:after="0" w:line="240" w:lineRule="auto"/>
        <w:contextualSpacing/>
        <w:jc w:val="both"/>
        <w:rPr>
          <w:rFonts w:cstheme="minorHAnsi"/>
          <w:sz w:val="16"/>
          <w:szCs w:val="16"/>
        </w:rPr>
      </w:pPr>
    </w:p>
    <w:p w14:paraId="0007EFBF" w14:textId="77777777" w:rsidR="006E41ED" w:rsidRDefault="006E41ED" w:rsidP="008F0EA4">
      <w:pPr>
        <w:pStyle w:val="rend-fel"/>
        <w:numPr>
          <w:ilvl w:val="0"/>
          <w:numId w:val="45"/>
        </w:numPr>
        <w:tabs>
          <w:tab w:val="left" w:pos="426"/>
        </w:tabs>
        <w:ind w:left="0" w:firstLine="0"/>
        <w:rPr>
          <w:rFonts w:asciiTheme="minorHAnsi" w:hAnsiTheme="minorHAnsi"/>
          <w:sz w:val="22"/>
          <w:szCs w:val="22"/>
        </w:rPr>
      </w:pPr>
      <w:r>
        <w:rPr>
          <w:rFonts w:asciiTheme="minorHAnsi" w:hAnsiTheme="minorHAnsi"/>
          <w:sz w:val="22"/>
          <w:szCs w:val="22"/>
        </w:rPr>
        <w:t xml:space="preserve">A </w:t>
      </w:r>
      <w:r w:rsidRPr="008B404E">
        <w:rPr>
          <w:rFonts w:asciiTheme="minorHAnsi" w:hAnsiTheme="minorHAnsi"/>
          <w:sz w:val="22"/>
          <w:szCs w:val="22"/>
        </w:rPr>
        <w:t>felszínformákat, terepfelszínt az ingatlan építése és használata során lehetőség szerint egyaránt meg kell őrizni.</w:t>
      </w:r>
    </w:p>
    <w:p w14:paraId="4B851348" w14:textId="77777777" w:rsidR="006E41ED" w:rsidRPr="009D4EE8" w:rsidRDefault="006E41ED" w:rsidP="009D4EE8">
      <w:pPr>
        <w:pBdr>
          <w:top w:val="nil"/>
          <w:left w:val="nil"/>
          <w:bottom w:val="nil"/>
          <w:right w:val="nil"/>
          <w:between w:val="nil"/>
        </w:pBdr>
        <w:spacing w:after="0" w:line="240" w:lineRule="auto"/>
        <w:contextualSpacing/>
        <w:jc w:val="both"/>
        <w:rPr>
          <w:rFonts w:cstheme="minorHAnsi"/>
          <w:sz w:val="16"/>
          <w:szCs w:val="16"/>
        </w:rPr>
      </w:pPr>
    </w:p>
    <w:p w14:paraId="4B418108" w14:textId="09B79C9B" w:rsidR="006E41ED" w:rsidRPr="00CE4D1D" w:rsidRDefault="006E41ED" w:rsidP="008F0EA4">
      <w:pPr>
        <w:pStyle w:val="rend-fel"/>
        <w:numPr>
          <w:ilvl w:val="0"/>
          <w:numId w:val="45"/>
        </w:numPr>
        <w:tabs>
          <w:tab w:val="left" w:pos="426"/>
        </w:tabs>
        <w:ind w:left="0" w:firstLine="0"/>
        <w:rPr>
          <w:rFonts w:asciiTheme="minorHAnsi" w:hAnsiTheme="minorHAnsi"/>
          <w:sz w:val="22"/>
          <w:szCs w:val="22"/>
        </w:rPr>
      </w:pPr>
      <w:r w:rsidRPr="00CE4D1D">
        <w:rPr>
          <w:rFonts w:asciiTheme="minorHAnsi" w:hAnsiTheme="minorHAnsi"/>
          <w:sz w:val="22"/>
          <w:szCs w:val="22"/>
        </w:rPr>
        <w:t>Tájképvédelmi okokból az építési telken történő terepalakítás 10 % alatti tereplejtésnél legfeljebb 1,0 m 10-20 % közötti tereplejtésnél leg</w:t>
      </w:r>
      <w:r w:rsidR="00CE4D1D">
        <w:rPr>
          <w:rFonts w:asciiTheme="minorHAnsi" w:hAnsiTheme="minorHAnsi"/>
          <w:sz w:val="22"/>
          <w:szCs w:val="22"/>
        </w:rPr>
        <w:t>feljebb 1,5 m</w:t>
      </w:r>
      <w:r w:rsidR="00CE4D1D" w:rsidRPr="00CE4D1D">
        <w:rPr>
          <w:rFonts w:asciiTheme="minorHAnsi" w:hAnsiTheme="minorHAnsi"/>
          <w:sz w:val="22"/>
          <w:szCs w:val="22"/>
        </w:rPr>
        <w:t>,</w:t>
      </w:r>
      <w:r w:rsidRPr="00CE4D1D">
        <w:rPr>
          <w:rFonts w:asciiTheme="minorHAnsi" w:hAnsiTheme="minorHAnsi"/>
          <w:sz w:val="22"/>
          <w:szCs w:val="22"/>
        </w:rPr>
        <w:t xml:space="preserve"> 20 %-ot</w:t>
      </w:r>
      <w:r w:rsidR="00CE4D1D">
        <w:rPr>
          <w:rFonts w:asciiTheme="minorHAnsi" w:hAnsiTheme="minorHAnsi"/>
          <w:sz w:val="22"/>
          <w:szCs w:val="22"/>
        </w:rPr>
        <w:t xml:space="preserve"> meghaladó </w:t>
      </w:r>
      <w:r w:rsidR="00CE4D1D" w:rsidRPr="00CE4D1D">
        <w:rPr>
          <w:rFonts w:asciiTheme="minorHAnsi" w:hAnsiTheme="minorHAnsi"/>
          <w:sz w:val="22"/>
          <w:szCs w:val="22"/>
        </w:rPr>
        <w:t xml:space="preserve">tereplejtésnél 2,0 </w:t>
      </w:r>
      <w:r w:rsidR="00CE4D1D">
        <w:rPr>
          <w:rFonts w:asciiTheme="minorHAnsi" w:hAnsiTheme="minorHAnsi"/>
          <w:sz w:val="22"/>
          <w:szCs w:val="22"/>
        </w:rPr>
        <w:t>m lehet az eredeti terepszinttől</w:t>
      </w:r>
      <w:r w:rsidRPr="00CE4D1D">
        <w:rPr>
          <w:rFonts w:asciiTheme="minorHAnsi" w:hAnsiTheme="minorHAnsi"/>
          <w:sz w:val="22"/>
          <w:szCs w:val="22"/>
        </w:rPr>
        <w:t xml:space="preserve"> mérten. A kialakításra került rézsűk 2’- nál meredekebbek nem lehetnek. Támfalgarázs nem épülhet.</w:t>
      </w:r>
    </w:p>
    <w:p w14:paraId="2AFFE926" w14:textId="77777777" w:rsidR="006E41ED" w:rsidRPr="009D4EE8" w:rsidRDefault="006E41ED" w:rsidP="009D4EE8">
      <w:pPr>
        <w:pBdr>
          <w:top w:val="nil"/>
          <w:left w:val="nil"/>
          <w:bottom w:val="nil"/>
          <w:right w:val="nil"/>
          <w:between w:val="nil"/>
        </w:pBdr>
        <w:spacing w:after="0" w:line="240" w:lineRule="auto"/>
        <w:contextualSpacing/>
        <w:jc w:val="both"/>
        <w:rPr>
          <w:rFonts w:cstheme="minorHAnsi"/>
          <w:sz w:val="16"/>
          <w:szCs w:val="16"/>
        </w:rPr>
      </w:pPr>
    </w:p>
    <w:p w14:paraId="36A01718" w14:textId="77777777" w:rsidR="006E41ED" w:rsidRPr="00A95B6A" w:rsidRDefault="006E41ED" w:rsidP="006E41ED">
      <w:pPr>
        <w:pStyle w:val="Listaszerbekezds"/>
        <w:numPr>
          <w:ilvl w:val="0"/>
          <w:numId w:val="13"/>
        </w:numPr>
        <w:spacing w:after="0" w:line="240" w:lineRule="auto"/>
        <w:ind w:left="0" w:firstLine="0"/>
        <w:rPr>
          <w:b/>
        </w:rPr>
      </w:pPr>
      <w:r w:rsidRPr="00A95B6A">
        <w:rPr>
          <w:b/>
        </w:rPr>
        <w:t xml:space="preserve">§ </w:t>
      </w:r>
    </w:p>
    <w:p w14:paraId="36A2C7B7" w14:textId="77777777" w:rsidR="006E41ED" w:rsidRPr="00A95B6A" w:rsidRDefault="006E41ED" w:rsidP="00626FD1">
      <w:pPr>
        <w:pStyle w:val="rend-fel"/>
        <w:numPr>
          <w:ilvl w:val="0"/>
          <w:numId w:val="18"/>
        </w:numPr>
        <w:tabs>
          <w:tab w:val="left" w:pos="426"/>
        </w:tabs>
        <w:ind w:left="0" w:firstLine="0"/>
        <w:rPr>
          <w:rFonts w:asciiTheme="minorHAnsi" w:hAnsiTheme="minorHAnsi" w:cstheme="minorHAnsi"/>
          <w:sz w:val="22"/>
          <w:szCs w:val="22"/>
        </w:rPr>
      </w:pPr>
      <w:r w:rsidRPr="00A95B6A">
        <w:rPr>
          <w:rFonts w:asciiTheme="minorHAnsi" w:hAnsiTheme="minorHAnsi" w:cstheme="minorHAnsi"/>
          <w:sz w:val="22"/>
          <w:szCs w:val="22"/>
        </w:rPr>
        <w:t>A területen végzett épületrekonstrukció esetében az energetikai korszerűsítés során hőszigetelés legalább egy teljes homlokzati felületen alkalmazható, tilos a mozaikszerű homlokzati hőszigetelés.</w:t>
      </w:r>
    </w:p>
    <w:p w14:paraId="1DD482B6" w14:textId="77777777" w:rsidR="006E41ED" w:rsidRPr="009D4EE8" w:rsidRDefault="006E41ED" w:rsidP="006E41ED">
      <w:pPr>
        <w:pBdr>
          <w:top w:val="nil"/>
          <w:left w:val="nil"/>
          <w:bottom w:val="nil"/>
          <w:right w:val="nil"/>
          <w:between w:val="nil"/>
        </w:pBdr>
        <w:spacing w:after="0" w:line="240" w:lineRule="auto"/>
        <w:contextualSpacing/>
        <w:jc w:val="both"/>
        <w:rPr>
          <w:rFonts w:cstheme="minorHAnsi"/>
          <w:sz w:val="16"/>
          <w:szCs w:val="16"/>
        </w:rPr>
      </w:pPr>
    </w:p>
    <w:p w14:paraId="7CA741AD" w14:textId="77777777" w:rsidR="006E41ED" w:rsidRPr="00A95B6A" w:rsidRDefault="006E41ED" w:rsidP="00626FD1">
      <w:pPr>
        <w:pStyle w:val="rend-fel"/>
        <w:numPr>
          <w:ilvl w:val="0"/>
          <w:numId w:val="18"/>
        </w:numPr>
        <w:tabs>
          <w:tab w:val="left" w:pos="426"/>
        </w:tabs>
        <w:ind w:left="0" w:firstLine="0"/>
        <w:rPr>
          <w:rFonts w:asciiTheme="minorHAnsi" w:hAnsiTheme="minorHAnsi" w:cstheme="minorHAnsi"/>
          <w:sz w:val="22"/>
          <w:szCs w:val="22"/>
        </w:rPr>
      </w:pPr>
      <w:r w:rsidRPr="00A95B6A">
        <w:rPr>
          <w:rFonts w:asciiTheme="minorHAnsi" w:hAnsiTheme="minorHAnsi" w:cstheme="minorHAnsi"/>
          <w:sz w:val="22"/>
          <w:szCs w:val="22"/>
        </w:rPr>
        <w:t>A tetőfedés anyaghasználata során nem alkalmazható 19. § (2) bekezdésében foglalt általános előírásban tiltott anyaghasználaton túlmenően</w:t>
      </w:r>
    </w:p>
    <w:p w14:paraId="378F8794" w14:textId="77777777" w:rsidR="006E41ED" w:rsidRPr="00A95B6A" w:rsidRDefault="006E41ED" w:rsidP="00626FD1">
      <w:pPr>
        <w:pStyle w:val="rend-fel"/>
        <w:numPr>
          <w:ilvl w:val="0"/>
          <w:numId w:val="31"/>
        </w:numPr>
        <w:tabs>
          <w:tab w:val="left" w:pos="993"/>
        </w:tabs>
        <w:ind w:left="284" w:hanging="284"/>
        <w:rPr>
          <w:rFonts w:asciiTheme="minorHAnsi" w:hAnsiTheme="minorHAnsi" w:cstheme="minorHAnsi"/>
          <w:sz w:val="22"/>
          <w:szCs w:val="22"/>
        </w:rPr>
      </w:pPr>
      <w:r w:rsidRPr="00A95B6A">
        <w:rPr>
          <w:rFonts w:asciiTheme="minorHAnsi" w:hAnsiTheme="minorHAnsi" w:cstheme="minorHAnsi"/>
          <w:sz w:val="22"/>
          <w:szCs w:val="22"/>
        </w:rPr>
        <w:t>a bitumenes zsindely és hasonló műszaki tulajdonságú építőanyag,</w:t>
      </w:r>
    </w:p>
    <w:p w14:paraId="18510AD1" w14:textId="77777777" w:rsidR="006E41ED" w:rsidRPr="00A95B6A" w:rsidRDefault="006E41ED" w:rsidP="00626FD1">
      <w:pPr>
        <w:pStyle w:val="rend-fel"/>
        <w:numPr>
          <w:ilvl w:val="0"/>
          <w:numId w:val="31"/>
        </w:numPr>
        <w:tabs>
          <w:tab w:val="left" w:pos="993"/>
        </w:tabs>
        <w:ind w:left="284" w:hanging="284"/>
        <w:rPr>
          <w:rFonts w:asciiTheme="minorHAnsi" w:hAnsiTheme="minorHAnsi" w:cstheme="minorHAnsi"/>
          <w:sz w:val="22"/>
          <w:szCs w:val="22"/>
        </w:rPr>
      </w:pPr>
      <w:r w:rsidRPr="00A95B6A">
        <w:rPr>
          <w:rFonts w:asciiTheme="minorHAnsi" w:hAnsiTheme="minorHAnsi" w:cstheme="minorHAnsi"/>
          <w:sz w:val="22"/>
          <w:szCs w:val="22"/>
        </w:rPr>
        <w:t>a hullámpala és hasonló műszaki tulajdonságú építőanyag, és</w:t>
      </w:r>
    </w:p>
    <w:p w14:paraId="7818A36D" w14:textId="77777777" w:rsidR="006E41ED" w:rsidRPr="00A95B6A" w:rsidRDefault="006E41ED" w:rsidP="00626FD1">
      <w:pPr>
        <w:pStyle w:val="rend-fel"/>
        <w:numPr>
          <w:ilvl w:val="0"/>
          <w:numId w:val="31"/>
        </w:numPr>
        <w:tabs>
          <w:tab w:val="left" w:pos="993"/>
        </w:tabs>
        <w:ind w:left="284" w:hanging="284"/>
        <w:rPr>
          <w:rFonts w:asciiTheme="minorHAnsi" w:hAnsiTheme="minorHAnsi" w:cstheme="minorHAnsi"/>
          <w:sz w:val="22"/>
          <w:szCs w:val="22"/>
        </w:rPr>
      </w:pPr>
      <w:r w:rsidRPr="00A95B6A">
        <w:rPr>
          <w:rFonts w:asciiTheme="minorHAnsi" w:hAnsiTheme="minorHAnsi" w:cstheme="minorHAnsi"/>
          <w:sz w:val="22"/>
          <w:szCs w:val="22"/>
        </w:rPr>
        <w:t>a cserepes lemez fedés, ha az műszakilag elkerülhetetlen, akkor csak szürke, antracit vagy barna színű lehet,</w:t>
      </w:r>
    </w:p>
    <w:p w14:paraId="644292F1" w14:textId="77777777" w:rsidR="006E41ED" w:rsidRPr="00A95B6A" w:rsidRDefault="006E41ED" w:rsidP="00626FD1">
      <w:pPr>
        <w:pStyle w:val="rend-fel"/>
        <w:numPr>
          <w:ilvl w:val="0"/>
          <w:numId w:val="31"/>
        </w:numPr>
        <w:tabs>
          <w:tab w:val="left" w:pos="993"/>
        </w:tabs>
        <w:ind w:left="284" w:hanging="284"/>
        <w:rPr>
          <w:rFonts w:asciiTheme="minorHAnsi" w:hAnsiTheme="minorHAnsi" w:cstheme="minorHAnsi"/>
          <w:sz w:val="22"/>
          <w:szCs w:val="22"/>
        </w:rPr>
      </w:pPr>
      <w:r w:rsidRPr="00A95B6A">
        <w:rPr>
          <w:rFonts w:asciiTheme="minorHAnsi" w:hAnsiTheme="minorHAnsi" w:cstheme="minorHAnsi"/>
          <w:sz w:val="22"/>
          <w:szCs w:val="22"/>
        </w:rPr>
        <w:t xml:space="preserve">harsány, a természetes fedési módoktól eltérő színű fémlemezfedés </w:t>
      </w:r>
    </w:p>
    <w:p w14:paraId="690C1B9D" w14:textId="77777777" w:rsidR="006E41ED" w:rsidRPr="00A95B6A" w:rsidRDefault="006E41ED" w:rsidP="00626FD1">
      <w:pPr>
        <w:pStyle w:val="rend-fel"/>
        <w:numPr>
          <w:ilvl w:val="0"/>
          <w:numId w:val="31"/>
        </w:numPr>
        <w:tabs>
          <w:tab w:val="left" w:pos="993"/>
        </w:tabs>
        <w:ind w:left="284" w:hanging="284"/>
        <w:rPr>
          <w:rFonts w:asciiTheme="minorHAnsi" w:hAnsiTheme="minorHAnsi" w:cstheme="minorHAnsi"/>
          <w:sz w:val="22"/>
          <w:szCs w:val="22"/>
        </w:rPr>
      </w:pPr>
      <w:r w:rsidRPr="00A95B6A">
        <w:rPr>
          <w:rFonts w:asciiTheme="minorHAnsi" w:hAnsiTheme="minorHAnsi" w:cstheme="minorHAnsi"/>
          <w:sz w:val="22"/>
          <w:szCs w:val="22"/>
        </w:rPr>
        <w:t>főépületeken, illetve utcai homlokzaton műanyag hullámlemez,</w:t>
      </w:r>
    </w:p>
    <w:p w14:paraId="108C3DBD" w14:textId="77777777" w:rsidR="006E41ED" w:rsidRPr="00A95B6A" w:rsidRDefault="006E41ED" w:rsidP="00626FD1">
      <w:pPr>
        <w:pStyle w:val="rend-fel"/>
        <w:numPr>
          <w:ilvl w:val="0"/>
          <w:numId w:val="31"/>
        </w:numPr>
        <w:tabs>
          <w:tab w:val="left" w:pos="993"/>
        </w:tabs>
        <w:ind w:left="284" w:hanging="284"/>
        <w:rPr>
          <w:rFonts w:asciiTheme="minorHAnsi" w:hAnsiTheme="minorHAnsi" w:cstheme="minorHAnsi"/>
          <w:sz w:val="22"/>
          <w:szCs w:val="22"/>
        </w:rPr>
      </w:pPr>
      <w:r w:rsidRPr="00A95B6A">
        <w:rPr>
          <w:rFonts w:asciiTheme="minorHAnsi" w:hAnsiTheme="minorHAnsi" w:cstheme="minorHAnsi"/>
          <w:sz w:val="22"/>
          <w:szCs w:val="22"/>
        </w:rPr>
        <w:t>a hullámpala</w:t>
      </w:r>
    </w:p>
    <w:p w14:paraId="6F293E1E" w14:textId="77777777" w:rsidR="006E41ED" w:rsidRPr="00A95B6A" w:rsidRDefault="006E41ED" w:rsidP="00626FD1">
      <w:pPr>
        <w:pStyle w:val="rend-fel"/>
        <w:numPr>
          <w:ilvl w:val="0"/>
          <w:numId w:val="31"/>
        </w:numPr>
        <w:tabs>
          <w:tab w:val="left" w:pos="993"/>
        </w:tabs>
        <w:ind w:left="284" w:hanging="284"/>
        <w:rPr>
          <w:rFonts w:asciiTheme="minorHAnsi" w:hAnsiTheme="minorHAnsi" w:cstheme="minorHAnsi"/>
          <w:sz w:val="22"/>
          <w:szCs w:val="22"/>
        </w:rPr>
      </w:pPr>
      <w:r w:rsidRPr="00A95B6A">
        <w:rPr>
          <w:rFonts w:asciiTheme="minorHAnsi" w:hAnsiTheme="minorHAnsi" w:cstheme="minorHAnsi"/>
          <w:sz w:val="22"/>
          <w:szCs w:val="22"/>
        </w:rPr>
        <w:t>a bitumenes hullámlemez alkalmazása,</w:t>
      </w:r>
    </w:p>
    <w:p w14:paraId="1C410986" w14:textId="77777777" w:rsidR="006E41ED" w:rsidRPr="00A95B6A" w:rsidRDefault="006E41ED" w:rsidP="00626FD1">
      <w:pPr>
        <w:pStyle w:val="rend-fel"/>
        <w:numPr>
          <w:ilvl w:val="0"/>
          <w:numId w:val="31"/>
        </w:numPr>
        <w:tabs>
          <w:tab w:val="left" w:pos="993"/>
        </w:tabs>
        <w:ind w:left="284" w:hanging="284"/>
        <w:rPr>
          <w:rFonts w:asciiTheme="minorHAnsi" w:hAnsiTheme="minorHAnsi" w:cstheme="minorHAnsi"/>
          <w:sz w:val="22"/>
          <w:szCs w:val="22"/>
        </w:rPr>
      </w:pPr>
      <w:r w:rsidRPr="00A95B6A">
        <w:rPr>
          <w:rFonts w:asciiTheme="minorHAnsi" w:hAnsiTheme="minorHAnsi" w:cstheme="minorHAnsi"/>
          <w:sz w:val="22"/>
          <w:szCs w:val="22"/>
        </w:rPr>
        <w:t xml:space="preserve">fém trapézlemez </w:t>
      </w:r>
    </w:p>
    <w:p w14:paraId="061720A4" w14:textId="77777777" w:rsidR="006E41ED" w:rsidRPr="00A95B6A" w:rsidRDefault="006E41ED" w:rsidP="00626FD1">
      <w:pPr>
        <w:pStyle w:val="rend-fel"/>
        <w:numPr>
          <w:ilvl w:val="0"/>
          <w:numId w:val="31"/>
        </w:numPr>
        <w:tabs>
          <w:tab w:val="left" w:pos="993"/>
        </w:tabs>
        <w:ind w:left="284" w:hanging="284"/>
        <w:rPr>
          <w:rFonts w:asciiTheme="minorHAnsi" w:hAnsiTheme="minorHAnsi" w:cstheme="minorHAnsi"/>
          <w:sz w:val="22"/>
          <w:szCs w:val="22"/>
        </w:rPr>
      </w:pPr>
      <w:r w:rsidRPr="00A95B6A">
        <w:rPr>
          <w:rFonts w:asciiTheme="minorHAnsi" w:hAnsiTheme="minorHAnsi" w:cstheme="minorHAnsi"/>
          <w:sz w:val="22"/>
          <w:szCs w:val="22"/>
        </w:rPr>
        <w:t>felületkezelés nélküli, fénylő, káprázatot okozó fém tető.</w:t>
      </w:r>
    </w:p>
    <w:p w14:paraId="404BE794" w14:textId="77777777" w:rsidR="006E41ED" w:rsidRPr="00A95B6A" w:rsidRDefault="006E41ED" w:rsidP="006E41ED">
      <w:pPr>
        <w:pStyle w:val="rend-fel"/>
        <w:tabs>
          <w:tab w:val="left" w:pos="993"/>
        </w:tabs>
        <w:ind w:left="0"/>
        <w:rPr>
          <w:rFonts w:asciiTheme="minorHAnsi" w:hAnsiTheme="minorHAnsi" w:cstheme="minorHAnsi"/>
          <w:sz w:val="22"/>
          <w:szCs w:val="22"/>
        </w:rPr>
      </w:pPr>
      <w:r w:rsidRPr="00A95B6A">
        <w:rPr>
          <w:rFonts w:asciiTheme="minorHAnsi" w:hAnsiTheme="minorHAnsi" w:cstheme="minorHAnsi"/>
          <w:sz w:val="22"/>
          <w:szCs w:val="22"/>
        </w:rPr>
        <w:t>sem.</w:t>
      </w:r>
    </w:p>
    <w:p w14:paraId="3AFFF4DA" w14:textId="77777777" w:rsidR="006E41ED" w:rsidRPr="009D4EE8" w:rsidRDefault="006E41ED" w:rsidP="009D4EE8">
      <w:pPr>
        <w:pBdr>
          <w:top w:val="nil"/>
          <w:left w:val="nil"/>
          <w:bottom w:val="nil"/>
          <w:right w:val="nil"/>
          <w:between w:val="nil"/>
        </w:pBdr>
        <w:spacing w:after="0" w:line="240" w:lineRule="auto"/>
        <w:contextualSpacing/>
        <w:jc w:val="both"/>
        <w:rPr>
          <w:rFonts w:cstheme="minorHAnsi"/>
          <w:sz w:val="16"/>
          <w:szCs w:val="16"/>
        </w:rPr>
      </w:pPr>
    </w:p>
    <w:p w14:paraId="0861321B" w14:textId="77777777" w:rsidR="006E41ED" w:rsidRPr="00A95B6A" w:rsidRDefault="006E41ED" w:rsidP="00626FD1">
      <w:pPr>
        <w:pStyle w:val="rend-fel"/>
        <w:numPr>
          <w:ilvl w:val="0"/>
          <w:numId w:val="18"/>
        </w:numPr>
        <w:tabs>
          <w:tab w:val="left" w:pos="426"/>
        </w:tabs>
        <w:ind w:left="0" w:firstLine="0"/>
        <w:rPr>
          <w:rFonts w:asciiTheme="minorHAnsi" w:hAnsiTheme="minorHAnsi" w:cstheme="minorHAnsi"/>
          <w:sz w:val="22"/>
          <w:szCs w:val="22"/>
        </w:rPr>
      </w:pPr>
      <w:r w:rsidRPr="00A95B6A">
        <w:rPr>
          <w:rFonts w:asciiTheme="minorHAnsi" w:hAnsiTheme="minorHAnsi" w:cstheme="minorHAnsi"/>
          <w:sz w:val="22"/>
          <w:szCs w:val="22"/>
        </w:rPr>
        <w:t>Épületgépészeti berendezés kültéri egysége az építészeti értéket zavaró módon nem helyezhető.</w:t>
      </w:r>
    </w:p>
    <w:p w14:paraId="13CBE04C" w14:textId="000D2EC1" w:rsidR="006E41ED" w:rsidRDefault="006E41ED" w:rsidP="009D4EE8">
      <w:pPr>
        <w:pBdr>
          <w:top w:val="nil"/>
          <w:left w:val="nil"/>
          <w:bottom w:val="nil"/>
          <w:right w:val="nil"/>
          <w:between w:val="nil"/>
        </w:pBdr>
        <w:spacing w:after="0" w:line="240" w:lineRule="auto"/>
        <w:contextualSpacing/>
        <w:jc w:val="both"/>
        <w:rPr>
          <w:rFonts w:cstheme="minorHAnsi"/>
          <w:sz w:val="16"/>
          <w:szCs w:val="16"/>
        </w:rPr>
      </w:pPr>
    </w:p>
    <w:p w14:paraId="0F6876B7" w14:textId="0D04040C" w:rsidR="006E41ED" w:rsidRDefault="006E41ED" w:rsidP="006E41ED">
      <w:pPr>
        <w:pStyle w:val="Listaszerbekezds"/>
        <w:numPr>
          <w:ilvl w:val="0"/>
          <w:numId w:val="13"/>
        </w:numPr>
        <w:spacing w:after="0" w:line="240" w:lineRule="auto"/>
        <w:ind w:left="0" w:firstLine="0"/>
        <w:rPr>
          <w:b/>
        </w:rPr>
      </w:pPr>
      <w:r w:rsidRPr="002832DF">
        <w:rPr>
          <w:b/>
        </w:rPr>
        <w:t xml:space="preserve">§ </w:t>
      </w:r>
    </w:p>
    <w:p w14:paraId="359EF950" w14:textId="5C4E2A94" w:rsidR="006E41ED" w:rsidRPr="002832DF" w:rsidRDefault="006E41ED" w:rsidP="006E41ED">
      <w:pPr>
        <w:pStyle w:val="Listaszerbekezds"/>
        <w:spacing w:after="0" w:line="240" w:lineRule="auto"/>
        <w:ind w:left="0"/>
        <w:rPr>
          <w:rFonts w:cstheme="minorHAnsi"/>
        </w:rPr>
      </w:pPr>
      <w:r>
        <w:rPr>
          <w:rFonts w:cstheme="minorHAnsi"/>
        </w:rPr>
        <w:t>F</w:t>
      </w:r>
      <w:r w:rsidRPr="002832DF">
        <w:rPr>
          <w:rFonts w:cstheme="minorHAnsi"/>
        </w:rPr>
        <w:t>őépületek esetében</w:t>
      </w:r>
      <w:r>
        <w:rPr>
          <w:rFonts w:cstheme="minorHAnsi"/>
        </w:rPr>
        <w:t xml:space="preserve"> o</w:t>
      </w:r>
      <w:r w:rsidRPr="002832DF">
        <w:rPr>
          <w:rFonts w:cstheme="minorHAnsi"/>
        </w:rPr>
        <w:t>ldalhatáron álló</w:t>
      </w:r>
      <w:r>
        <w:rPr>
          <w:rFonts w:cstheme="minorHAnsi"/>
        </w:rPr>
        <w:t xml:space="preserve"> és ikres, valamint csoportos</w:t>
      </w:r>
      <w:r w:rsidRPr="002832DF">
        <w:rPr>
          <w:rFonts w:cstheme="minorHAnsi"/>
        </w:rPr>
        <w:t xml:space="preserve"> beépítési módnál </w:t>
      </w:r>
    </w:p>
    <w:p w14:paraId="2ECF39B2" w14:textId="3412718A" w:rsidR="006E41ED" w:rsidRPr="002832DF" w:rsidRDefault="006E41ED" w:rsidP="006E41ED">
      <w:pPr>
        <w:tabs>
          <w:tab w:val="left" w:pos="1560"/>
        </w:tabs>
        <w:spacing w:after="0" w:line="240" w:lineRule="auto"/>
        <w:jc w:val="both"/>
        <w:rPr>
          <w:rFonts w:cstheme="minorHAnsi"/>
        </w:rPr>
      </w:pPr>
      <w:r w:rsidRPr="002832DF">
        <w:rPr>
          <w:rFonts w:cstheme="minorHAnsi"/>
        </w:rPr>
        <w:t>a) utcaszakaszonként a főépületek esetében egységes</w:t>
      </w:r>
      <w:r>
        <w:rPr>
          <w:rFonts w:cstheme="minorHAnsi"/>
        </w:rPr>
        <w:t xml:space="preserve">, a beépítés jellegének megfelelő </w:t>
      </w:r>
      <w:r w:rsidRPr="002832DF">
        <w:rPr>
          <w:rFonts w:cstheme="minorHAnsi"/>
        </w:rPr>
        <w:t>épület-elhelyezést kell megvalósítani,</w:t>
      </w:r>
    </w:p>
    <w:p w14:paraId="5EE52E04" w14:textId="731799EF" w:rsidR="006E41ED" w:rsidRPr="002832DF" w:rsidRDefault="006E41ED" w:rsidP="006E41ED">
      <w:pPr>
        <w:tabs>
          <w:tab w:val="left" w:pos="6430"/>
        </w:tabs>
        <w:spacing w:after="0" w:line="240" w:lineRule="auto"/>
        <w:jc w:val="both"/>
        <w:rPr>
          <w:rFonts w:cstheme="minorHAnsi"/>
        </w:rPr>
      </w:pPr>
      <w:r w:rsidRPr="002832DF">
        <w:rPr>
          <w:rFonts w:cstheme="minorHAnsi"/>
        </w:rPr>
        <w:t>b) utcaszakaszonként egységes</w:t>
      </w:r>
      <w:r>
        <w:rPr>
          <w:rFonts w:cstheme="minorHAnsi"/>
        </w:rPr>
        <w:t xml:space="preserve"> </w:t>
      </w:r>
      <w:r w:rsidRPr="002832DF">
        <w:rPr>
          <w:rFonts w:cstheme="minorHAnsi"/>
        </w:rPr>
        <w:t>melléképület elhelyezést kell megvalósítani</w:t>
      </w:r>
      <w:r>
        <w:rPr>
          <w:rFonts w:cstheme="minorHAnsi"/>
        </w:rPr>
        <w:t xml:space="preserve"> a kialakult állapotokhoz illeszkedően</w:t>
      </w:r>
      <w:r w:rsidRPr="002832DF">
        <w:rPr>
          <w:rFonts w:cstheme="minorHAnsi"/>
        </w:rPr>
        <w:t>.</w:t>
      </w:r>
    </w:p>
    <w:p w14:paraId="757B0DD6" w14:textId="456BF9E8" w:rsidR="006E41ED" w:rsidRPr="002832DF" w:rsidRDefault="006E41ED" w:rsidP="006E41ED">
      <w:pPr>
        <w:tabs>
          <w:tab w:val="left" w:pos="6430"/>
        </w:tabs>
        <w:spacing w:after="0" w:line="240" w:lineRule="auto"/>
        <w:jc w:val="both"/>
        <w:rPr>
          <w:rFonts w:cstheme="minorHAnsi"/>
        </w:rPr>
      </w:pPr>
      <w:r>
        <w:rPr>
          <w:rFonts w:cstheme="minorHAnsi"/>
        </w:rPr>
        <w:t>c</w:t>
      </w:r>
      <w:r w:rsidRPr="002832DF">
        <w:rPr>
          <w:rFonts w:cstheme="minorHAnsi"/>
        </w:rPr>
        <w:t xml:space="preserve">) </w:t>
      </w:r>
      <w:r>
        <w:rPr>
          <w:rFonts w:cstheme="minorHAnsi"/>
        </w:rPr>
        <w:t>a</w:t>
      </w:r>
      <w:r w:rsidRPr="002832DF">
        <w:rPr>
          <w:rFonts w:cstheme="minorHAnsi"/>
        </w:rPr>
        <w:t xml:space="preserve"> sajátos, egyedi telepítésű épület-elhelyezésnél a történetileg kialakult, egyedi jelleg megőrzését biztosító épület-elhelyezést kell alkalmazni.</w:t>
      </w:r>
    </w:p>
    <w:p w14:paraId="0CCEC8A0" w14:textId="77777777" w:rsidR="006E41ED" w:rsidRPr="009D4EE8" w:rsidRDefault="006E41ED" w:rsidP="009D4EE8">
      <w:pPr>
        <w:pBdr>
          <w:top w:val="nil"/>
          <w:left w:val="nil"/>
          <w:bottom w:val="nil"/>
          <w:right w:val="nil"/>
          <w:between w:val="nil"/>
        </w:pBdr>
        <w:spacing w:after="0" w:line="240" w:lineRule="auto"/>
        <w:contextualSpacing/>
        <w:jc w:val="both"/>
        <w:rPr>
          <w:rFonts w:cstheme="minorHAnsi"/>
          <w:sz w:val="16"/>
          <w:szCs w:val="16"/>
        </w:rPr>
      </w:pPr>
    </w:p>
    <w:p w14:paraId="73F35B98" w14:textId="77777777" w:rsidR="006E41ED" w:rsidRPr="002832DF" w:rsidRDefault="006E41ED" w:rsidP="006E41ED">
      <w:pPr>
        <w:pStyle w:val="Listaszerbekezds"/>
        <w:numPr>
          <w:ilvl w:val="0"/>
          <w:numId w:val="13"/>
        </w:numPr>
        <w:spacing w:after="0" w:line="240" w:lineRule="auto"/>
        <w:ind w:left="0" w:firstLine="0"/>
        <w:rPr>
          <w:b/>
        </w:rPr>
      </w:pPr>
      <w:r w:rsidRPr="002832DF">
        <w:rPr>
          <w:b/>
        </w:rPr>
        <w:t xml:space="preserve">§ </w:t>
      </w:r>
    </w:p>
    <w:p w14:paraId="5A0DBC45" w14:textId="77777777" w:rsidR="006E41ED" w:rsidRPr="002832DF" w:rsidRDefault="006E41ED" w:rsidP="006E41ED">
      <w:pPr>
        <w:pStyle w:val="rend-fel"/>
        <w:ind w:left="0"/>
        <w:rPr>
          <w:rFonts w:asciiTheme="minorHAnsi" w:hAnsiTheme="minorHAnsi" w:cstheme="minorHAnsi"/>
          <w:sz w:val="22"/>
          <w:szCs w:val="22"/>
        </w:rPr>
      </w:pPr>
      <w:r w:rsidRPr="002832DF">
        <w:rPr>
          <w:rFonts w:asciiTheme="minorHAnsi" w:hAnsiTheme="minorHAnsi" w:cstheme="minorHAnsi"/>
          <w:sz w:val="22"/>
          <w:szCs w:val="22"/>
        </w:rPr>
        <w:t>Melléképület</w:t>
      </w:r>
    </w:p>
    <w:p w14:paraId="5BFC8C30" w14:textId="77777777" w:rsidR="006E41ED" w:rsidRPr="002832DF" w:rsidRDefault="006E41ED" w:rsidP="006E41ED">
      <w:pPr>
        <w:pStyle w:val="rend-fel"/>
        <w:tabs>
          <w:tab w:val="left" w:pos="1134"/>
        </w:tabs>
        <w:ind w:left="0"/>
        <w:rPr>
          <w:rFonts w:asciiTheme="minorHAnsi" w:hAnsiTheme="minorHAnsi" w:cstheme="minorHAnsi"/>
          <w:sz w:val="22"/>
          <w:szCs w:val="22"/>
        </w:rPr>
      </w:pPr>
      <w:r w:rsidRPr="002832DF">
        <w:rPr>
          <w:rFonts w:asciiTheme="minorHAnsi" w:hAnsiTheme="minorHAnsi" w:cstheme="minorHAnsi"/>
          <w:sz w:val="22"/>
          <w:szCs w:val="22"/>
        </w:rPr>
        <w:t>a) oldalhatáron álló beépítés esetében a melléképületeket is oldalhatáron kell elhelyezni,</w:t>
      </w:r>
    </w:p>
    <w:p w14:paraId="029B0793" w14:textId="77777777" w:rsidR="006E41ED" w:rsidRPr="002832DF" w:rsidRDefault="006E41ED" w:rsidP="006E41ED">
      <w:pPr>
        <w:pStyle w:val="rend-fel"/>
        <w:tabs>
          <w:tab w:val="left" w:pos="1134"/>
        </w:tabs>
        <w:ind w:left="0"/>
        <w:rPr>
          <w:rFonts w:asciiTheme="minorHAnsi" w:hAnsiTheme="minorHAnsi" w:cstheme="minorHAnsi"/>
          <w:sz w:val="22"/>
          <w:szCs w:val="22"/>
        </w:rPr>
      </w:pPr>
      <w:r w:rsidRPr="002832DF">
        <w:rPr>
          <w:rFonts w:asciiTheme="minorHAnsi" w:hAnsiTheme="minorHAnsi" w:cstheme="minorHAnsi"/>
          <w:sz w:val="22"/>
          <w:szCs w:val="22"/>
        </w:rPr>
        <w:t>b) esetében a kialakult állapot szerint, az illeszkedés szabályaira figyelemmel, a szabályozott beépítési módtól eltérő, más beépítési mód is alkalmazható.</w:t>
      </w:r>
    </w:p>
    <w:p w14:paraId="107E48BB" w14:textId="77777777" w:rsidR="006E41ED" w:rsidRPr="002832DF" w:rsidRDefault="006E41ED" w:rsidP="006E41ED">
      <w:pPr>
        <w:pStyle w:val="rend-fel"/>
        <w:tabs>
          <w:tab w:val="left" w:pos="1134"/>
        </w:tabs>
        <w:ind w:left="0"/>
        <w:rPr>
          <w:rFonts w:asciiTheme="minorHAnsi" w:hAnsiTheme="minorHAnsi" w:cstheme="minorHAnsi"/>
          <w:sz w:val="22"/>
          <w:szCs w:val="22"/>
        </w:rPr>
      </w:pPr>
      <w:r w:rsidRPr="002832DF">
        <w:rPr>
          <w:rFonts w:asciiTheme="minorHAnsi" w:hAnsiTheme="minorHAnsi" w:cstheme="minorHAnsi"/>
          <w:sz w:val="22"/>
          <w:szCs w:val="22"/>
        </w:rPr>
        <w:t>c) kismélységű telkek oldalkert felőli építési helyén belül csak a főépülettel egybeépítve, az illeszkedési szabályok megtartása mellett engedélyezhető.</w:t>
      </w:r>
    </w:p>
    <w:p w14:paraId="57B8D57F" w14:textId="77777777" w:rsidR="006E41ED" w:rsidRPr="002832DF" w:rsidRDefault="006E41ED" w:rsidP="006E41ED">
      <w:pPr>
        <w:pStyle w:val="rend-fel"/>
        <w:tabs>
          <w:tab w:val="left" w:pos="1134"/>
        </w:tabs>
        <w:ind w:left="0"/>
        <w:rPr>
          <w:rFonts w:asciiTheme="minorHAnsi" w:hAnsiTheme="minorHAnsi" w:cstheme="minorHAnsi"/>
          <w:sz w:val="22"/>
          <w:szCs w:val="22"/>
        </w:rPr>
      </w:pPr>
      <w:r w:rsidRPr="002832DF">
        <w:rPr>
          <w:rFonts w:asciiTheme="minorHAnsi" w:hAnsiTheme="minorHAnsi" w:cstheme="minorHAnsi"/>
          <w:sz w:val="22"/>
          <w:szCs w:val="22"/>
        </w:rPr>
        <w:t>d) főépülettel egybeépített melléképület nem lehet magasabb a főépületnél.</w:t>
      </w:r>
    </w:p>
    <w:p w14:paraId="68E35661" w14:textId="77777777" w:rsidR="006E41ED" w:rsidRPr="009D4EE8" w:rsidRDefault="006E41ED" w:rsidP="009D4EE8">
      <w:pPr>
        <w:pBdr>
          <w:top w:val="nil"/>
          <w:left w:val="nil"/>
          <w:bottom w:val="nil"/>
          <w:right w:val="nil"/>
          <w:between w:val="nil"/>
        </w:pBdr>
        <w:spacing w:after="0" w:line="240" w:lineRule="auto"/>
        <w:contextualSpacing/>
        <w:jc w:val="both"/>
        <w:rPr>
          <w:rFonts w:cstheme="minorHAnsi"/>
          <w:sz w:val="16"/>
          <w:szCs w:val="16"/>
        </w:rPr>
      </w:pPr>
    </w:p>
    <w:p w14:paraId="7475C0FE" w14:textId="77777777" w:rsidR="006E41ED" w:rsidRPr="002832DF" w:rsidRDefault="006E41ED" w:rsidP="006E41ED">
      <w:pPr>
        <w:pStyle w:val="Listaszerbekezds"/>
        <w:numPr>
          <w:ilvl w:val="0"/>
          <w:numId w:val="13"/>
        </w:numPr>
        <w:spacing w:after="0" w:line="240" w:lineRule="auto"/>
        <w:ind w:left="0" w:firstLine="0"/>
        <w:rPr>
          <w:b/>
        </w:rPr>
      </w:pPr>
      <w:r w:rsidRPr="002832DF">
        <w:rPr>
          <w:b/>
        </w:rPr>
        <w:t xml:space="preserve">§ </w:t>
      </w:r>
    </w:p>
    <w:p w14:paraId="6479D6D8" w14:textId="77777777" w:rsidR="006E41ED" w:rsidRPr="002832DF" w:rsidRDefault="006E41ED" w:rsidP="006E41ED">
      <w:pPr>
        <w:pStyle w:val="rend-fel"/>
        <w:tabs>
          <w:tab w:val="left" w:pos="993"/>
        </w:tabs>
        <w:ind w:left="720" w:hanging="720"/>
        <w:rPr>
          <w:rFonts w:asciiTheme="minorHAnsi" w:hAnsiTheme="minorHAnsi" w:cstheme="minorHAnsi"/>
          <w:sz w:val="22"/>
          <w:szCs w:val="22"/>
        </w:rPr>
      </w:pPr>
      <w:r w:rsidRPr="002832DF">
        <w:rPr>
          <w:rFonts w:asciiTheme="minorHAnsi" w:hAnsiTheme="minorHAnsi" w:cstheme="minorHAnsi"/>
          <w:sz w:val="22"/>
          <w:szCs w:val="22"/>
        </w:rPr>
        <w:t xml:space="preserve">A magastető </w:t>
      </w:r>
    </w:p>
    <w:p w14:paraId="3133FF00" w14:textId="77777777" w:rsidR="006E41ED" w:rsidRPr="002832DF" w:rsidRDefault="006E41ED" w:rsidP="006E41ED">
      <w:pPr>
        <w:pStyle w:val="rend-fel"/>
        <w:tabs>
          <w:tab w:val="left" w:pos="993"/>
        </w:tabs>
        <w:ind w:left="0"/>
        <w:rPr>
          <w:rFonts w:asciiTheme="minorHAnsi" w:hAnsiTheme="minorHAnsi" w:cstheme="minorHAnsi"/>
          <w:sz w:val="22"/>
          <w:szCs w:val="22"/>
        </w:rPr>
      </w:pPr>
      <w:r w:rsidRPr="002832DF">
        <w:rPr>
          <w:rFonts w:asciiTheme="minorHAnsi" w:hAnsiTheme="minorHAnsi" w:cstheme="minorHAnsi"/>
          <w:sz w:val="22"/>
          <w:szCs w:val="22"/>
        </w:rPr>
        <w:t>a) építése egységes, teljes épületegyüttest magába foglaló módon történhet,</w:t>
      </w:r>
    </w:p>
    <w:p w14:paraId="32CA775F" w14:textId="77777777" w:rsidR="006E41ED" w:rsidRPr="002832DF" w:rsidRDefault="006E41ED" w:rsidP="006E41ED">
      <w:pPr>
        <w:pStyle w:val="rend-fel"/>
        <w:tabs>
          <w:tab w:val="left" w:pos="993"/>
        </w:tabs>
        <w:ind w:left="0"/>
        <w:rPr>
          <w:rFonts w:asciiTheme="minorHAnsi" w:hAnsiTheme="minorHAnsi" w:cstheme="minorHAnsi"/>
          <w:sz w:val="22"/>
          <w:szCs w:val="22"/>
        </w:rPr>
      </w:pPr>
      <w:r w:rsidRPr="002832DF">
        <w:rPr>
          <w:rFonts w:asciiTheme="minorHAnsi" w:hAnsiTheme="minorHAnsi" w:cstheme="minorHAnsi"/>
          <w:sz w:val="22"/>
          <w:szCs w:val="22"/>
        </w:rPr>
        <w:t xml:space="preserve">b) hajlásszöge a 45°-ot nem haladhatja meg, </w:t>
      </w:r>
    </w:p>
    <w:p w14:paraId="1C523F38" w14:textId="77777777" w:rsidR="006E41ED" w:rsidRPr="002832DF" w:rsidRDefault="006E41ED" w:rsidP="006E41ED">
      <w:pPr>
        <w:pStyle w:val="rend-fel"/>
        <w:tabs>
          <w:tab w:val="left" w:pos="993"/>
        </w:tabs>
        <w:ind w:left="0"/>
        <w:rPr>
          <w:rFonts w:asciiTheme="minorHAnsi" w:hAnsiTheme="minorHAnsi" w:cstheme="minorHAnsi"/>
          <w:sz w:val="22"/>
          <w:szCs w:val="22"/>
        </w:rPr>
      </w:pPr>
      <w:r w:rsidRPr="002832DF">
        <w:rPr>
          <w:rFonts w:asciiTheme="minorHAnsi" w:hAnsiTheme="minorHAnsi" w:cstheme="minorHAnsi"/>
          <w:sz w:val="22"/>
          <w:szCs w:val="22"/>
        </w:rPr>
        <w:t>d) építése esetén nem építhető alacsony hajlásszögű, 30° alatti tetőszerkezet,</w:t>
      </w:r>
    </w:p>
    <w:p w14:paraId="1A501AAB" w14:textId="77777777" w:rsidR="006E41ED" w:rsidRPr="002832DF" w:rsidRDefault="006E41ED" w:rsidP="006E41ED">
      <w:pPr>
        <w:pStyle w:val="rend-fel"/>
        <w:tabs>
          <w:tab w:val="left" w:pos="993"/>
        </w:tabs>
        <w:ind w:left="0"/>
        <w:rPr>
          <w:rFonts w:asciiTheme="minorHAnsi" w:hAnsiTheme="minorHAnsi" w:cstheme="minorHAnsi"/>
          <w:sz w:val="22"/>
          <w:szCs w:val="22"/>
        </w:rPr>
      </w:pPr>
      <w:r w:rsidRPr="002832DF">
        <w:rPr>
          <w:rFonts w:asciiTheme="minorHAnsi" w:hAnsiTheme="minorHAnsi" w:cstheme="minorHAnsi"/>
          <w:sz w:val="22"/>
          <w:szCs w:val="22"/>
        </w:rPr>
        <w:t>e) építése esetén a tetőtérben több önálló hasznos szint nem alakítható ki.</w:t>
      </w:r>
    </w:p>
    <w:p w14:paraId="0E1BC500" w14:textId="77777777" w:rsidR="006E41ED" w:rsidRPr="009D4EE8" w:rsidRDefault="006E41ED" w:rsidP="009D4EE8">
      <w:pPr>
        <w:pBdr>
          <w:top w:val="nil"/>
          <w:left w:val="nil"/>
          <w:bottom w:val="nil"/>
          <w:right w:val="nil"/>
          <w:between w:val="nil"/>
        </w:pBdr>
        <w:spacing w:after="0" w:line="240" w:lineRule="auto"/>
        <w:contextualSpacing/>
        <w:jc w:val="both"/>
        <w:rPr>
          <w:rFonts w:cstheme="minorHAnsi"/>
          <w:sz w:val="16"/>
          <w:szCs w:val="16"/>
        </w:rPr>
      </w:pPr>
    </w:p>
    <w:p w14:paraId="5A61514A" w14:textId="77777777" w:rsidR="006E41ED" w:rsidRPr="002832DF" w:rsidRDefault="006E41ED" w:rsidP="006E41ED">
      <w:pPr>
        <w:pStyle w:val="Listaszerbekezds"/>
        <w:numPr>
          <w:ilvl w:val="0"/>
          <w:numId w:val="13"/>
        </w:numPr>
        <w:spacing w:after="0" w:line="240" w:lineRule="auto"/>
        <w:ind w:left="0" w:firstLine="0"/>
        <w:rPr>
          <w:b/>
        </w:rPr>
      </w:pPr>
      <w:r w:rsidRPr="002832DF">
        <w:rPr>
          <w:b/>
        </w:rPr>
        <w:lastRenderedPageBreak/>
        <w:t xml:space="preserve">§ </w:t>
      </w:r>
    </w:p>
    <w:p w14:paraId="627857E0" w14:textId="77777777" w:rsidR="006E41ED" w:rsidRPr="002832DF" w:rsidRDefault="006E41ED" w:rsidP="006E41ED">
      <w:pPr>
        <w:pStyle w:val="rend-fel"/>
        <w:tabs>
          <w:tab w:val="left" w:pos="993"/>
        </w:tabs>
        <w:ind w:left="720" w:hanging="720"/>
        <w:rPr>
          <w:rFonts w:asciiTheme="minorHAnsi" w:hAnsiTheme="minorHAnsi" w:cstheme="minorHAnsi"/>
          <w:sz w:val="22"/>
          <w:szCs w:val="22"/>
        </w:rPr>
      </w:pPr>
      <w:r w:rsidRPr="002832DF">
        <w:rPr>
          <w:rFonts w:asciiTheme="minorHAnsi" w:hAnsiTheme="minorHAnsi" w:cstheme="minorHAnsi"/>
          <w:sz w:val="22"/>
          <w:szCs w:val="22"/>
        </w:rPr>
        <w:t xml:space="preserve">A kerítés </w:t>
      </w:r>
    </w:p>
    <w:p w14:paraId="3DD01DF7" w14:textId="77777777" w:rsidR="006E41ED" w:rsidRPr="002832DF" w:rsidRDefault="006E41ED" w:rsidP="006E41ED">
      <w:pPr>
        <w:pStyle w:val="rend-fel"/>
        <w:tabs>
          <w:tab w:val="left" w:pos="993"/>
        </w:tabs>
        <w:ind w:left="0"/>
        <w:rPr>
          <w:rFonts w:asciiTheme="minorHAnsi" w:hAnsiTheme="minorHAnsi" w:cstheme="minorHAnsi"/>
          <w:sz w:val="22"/>
          <w:szCs w:val="22"/>
        </w:rPr>
      </w:pPr>
      <w:r w:rsidRPr="002832DF">
        <w:rPr>
          <w:rFonts w:asciiTheme="minorHAnsi" w:hAnsiTheme="minorHAnsi" w:cstheme="minorHAnsi"/>
          <w:sz w:val="22"/>
          <w:szCs w:val="22"/>
        </w:rPr>
        <w:t xml:space="preserve">a) építése során áttört kerítést kell létesíteni, kivéve </w:t>
      </w:r>
    </w:p>
    <w:p w14:paraId="741A74A7" w14:textId="77777777" w:rsidR="006E41ED" w:rsidRPr="002832DF" w:rsidRDefault="006E41ED" w:rsidP="006E41ED">
      <w:pPr>
        <w:pStyle w:val="rend-fel"/>
        <w:tabs>
          <w:tab w:val="left" w:pos="426"/>
        </w:tabs>
        <w:ind w:left="0"/>
        <w:rPr>
          <w:rFonts w:asciiTheme="minorHAnsi" w:hAnsiTheme="minorHAnsi" w:cstheme="minorHAnsi"/>
          <w:sz w:val="22"/>
          <w:szCs w:val="22"/>
        </w:rPr>
      </w:pPr>
      <w:r w:rsidRPr="002832DF">
        <w:rPr>
          <w:rFonts w:asciiTheme="minorHAnsi" w:hAnsiTheme="minorHAnsi" w:cstheme="minorHAnsi"/>
          <w:sz w:val="22"/>
          <w:szCs w:val="22"/>
        </w:rPr>
        <w:tab/>
        <w:t>aa) forgalmi terhelés mérséklése,</w:t>
      </w:r>
    </w:p>
    <w:p w14:paraId="35FA2866" w14:textId="0BCFD767" w:rsidR="006E41ED" w:rsidRPr="00FC040C" w:rsidRDefault="006E41ED" w:rsidP="006E41ED">
      <w:pPr>
        <w:pStyle w:val="rend-fel"/>
        <w:tabs>
          <w:tab w:val="left" w:pos="426"/>
        </w:tabs>
        <w:ind w:left="709" w:hanging="709"/>
        <w:rPr>
          <w:rFonts w:asciiTheme="minorHAnsi" w:eastAsiaTheme="minorHAnsi" w:hAnsiTheme="minorHAnsi" w:cstheme="minorHAnsi"/>
          <w:color w:val="385623" w:themeColor="accent6" w:themeShade="80"/>
          <w:sz w:val="12"/>
          <w:szCs w:val="12"/>
          <w:lang w:eastAsia="en-US"/>
        </w:rPr>
      </w:pPr>
      <w:r w:rsidRPr="002832DF">
        <w:rPr>
          <w:rFonts w:asciiTheme="minorHAnsi" w:hAnsiTheme="minorHAnsi" w:cstheme="minorHAnsi"/>
          <w:sz w:val="22"/>
          <w:szCs w:val="22"/>
        </w:rPr>
        <w:tab/>
        <w:t>ab) történeti hagyományok megtartása, (tömör természetes kő anyagú kerítés 1,8</w:t>
      </w:r>
      <w:r w:rsidRPr="002832DF">
        <w:rPr>
          <w:rFonts w:cstheme="minorHAnsi"/>
        </w:rPr>
        <w:t xml:space="preserve"> </w:t>
      </w:r>
      <w:r w:rsidRPr="002832DF">
        <w:rPr>
          <w:rFonts w:asciiTheme="minorHAnsi" w:hAnsiTheme="minorHAnsi" w:cstheme="minorHAnsi"/>
          <w:sz w:val="22"/>
          <w:szCs w:val="22"/>
        </w:rPr>
        <w:t>méter magasságig)</w:t>
      </w:r>
    </w:p>
    <w:p w14:paraId="58ECA31A" w14:textId="77777777" w:rsidR="006E41ED" w:rsidRPr="002832DF" w:rsidRDefault="006E41ED" w:rsidP="00FC040C">
      <w:pPr>
        <w:pStyle w:val="rend-fel"/>
        <w:tabs>
          <w:tab w:val="left" w:pos="426"/>
        </w:tabs>
        <w:ind w:left="0" w:firstLine="426"/>
        <w:rPr>
          <w:rFonts w:asciiTheme="minorHAnsi" w:hAnsiTheme="minorHAnsi" w:cstheme="minorHAnsi"/>
          <w:sz w:val="22"/>
          <w:szCs w:val="22"/>
        </w:rPr>
      </w:pPr>
      <w:r w:rsidRPr="002832DF">
        <w:rPr>
          <w:rFonts w:asciiTheme="minorHAnsi" w:hAnsiTheme="minorHAnsi" w:cstheme="minorHAnsi"/>
          <w:sz w:val="22"/>
          <w:szCs w:val="22"/>
        </w:rPr>
        <w:t>ac) utcaképi illeszkedés biztosítása, vagy</w:t>
      </w:r>
    </w:p>
    <w:p w14:paraId="0939F251" w14:textId="77777777" w:rsidR="006E41ED" w:rsidRPr="002832DF" w:rsidRDefault="006E41ED" w:rsidP="006E41ED">
      <w:pPr>
        <w:pStyle w:val="rend-fel"/>
        <w:tabs>
          <w:tab w:val="left" w:pos="426"/>
        </w:tabs>
        <w:ind w:left="0"/>
        <w:rPr>
          <w:rFonts w:asciiTheme="minorHAnsi" w:hAnsiTheme="minorHAnsi" w:cstheme="minorHAnsi"/>
          <w:sz w:val="22"/>
          <w:szCs w:val="22"/>
        </w:rPr>
      </w:pPr>
      <w:r w:rsidRPr="002832DF">
        <w:rPr>
          <w:rFonts w:asciiTheme="minorHAnsi" w:hAnsiTheme="minorHAnsi" w:cstheme="minorHAnsi"/>
          <w:sz w:val="22"/>
          <w:szCs w:val="22"/>
        </w:rPr>
        <w:tab/>
        <w:t>ad) építészeti koncepció érvényesítése céljából,</w:t>
      </w:r>
    </w:p>
    <w:p w14:paraId="0F11C70D" w14:textId="77777777" w:rsidR="006E41ED" w:rsidRPr="002832DF" w:rsidRDefault="006E41ED" w:rsidP="006E41ED">
      <w:pPr>
        <w:pStyle w:val="rend-fel"/>
        <w:tabs>
          <w:tab w:val="left" w:pos="426"/>
        </w:tabs>
        <w:ind w:left="709" w:hanging="709"/>
        <w:rPr>
          <w:rFonts w:asciiTheme="minorHAnsi" w:hAnsiTheme="minorHAnsi" w:cstheme="minorHAnsi"/>
          <w:sz w:val="22"/>
          <w:szCs w:val="22"/>
        </w:rPr>
      </w:pPr>
      <w:r w:rsidRPr="002832DF">
        <w:rPr>
          <w:rFonts w:asciiTheme="minorHAnsi" w:hAnsiTheme="minorHAnsi" w:cstheme="minorHAnsi"/>
          <w:sz w:val="22"/>
          <w:szCs w:val="22"/>
        </w:rPr>
        <w:tab/>
        <w:t>ae) vagy az ideiglenes jelleggel legfeljebb egy évre, vagy az építkezés idejére épülő kerítés esetében</w:t>
      </w:r>
    </w:p>
    <w:p w14:paraId="380DE4FC" w14:textId="77777777" w:rsidR="006E41ED" w:rsidRPr="002832DF" w:rsidRDefault="006E41ED" w:rsidP="006E41ED">
      <w:pPr>
        <w:pStyle w:val="rend-fel"/>
        <w:tabs>
          <w:tab w:val="left" w:pos="993"/>
        </w:tabs>
        <w:ind w:left="0"/>
        <w:rPr>
          <w:rFonts w:asciiTheme="minorHAnsi" w:hAnsiTheme="minorHAnsi" w:cstheme="minorHAnsi"/>
          <w:sz w:val="22"/>
          <w:szCs w:val="22"/>
        </w:rPr>
      </w:pPr>
      <w:r w:rsidRPr="002832DF">
        <w:rPr>
          <w:rFonts w:asciiTheme="minorHAnsi" w:hAnsiTheme="minorHAnsi" w:cstheme="minorHAnsi"/>
          <w:sz w:val="22"/>
          <w:szCs w:val="22"/>
        </w:rPr>
        <w:t>b) magassága legfeljebb 2,0 méter lehet,</w:t>
      </w:r>
    </w:p>
    <w:p w14:paraId="08167848" w14:textId="77777777" w:rsidR="006E41ED" w:rsidRPr="002832DF" w:rsidRDefault="006E41ED" w:rsidP="006E41ED">
      <w:pPr>
        <w:pStyle w:val="rend-fel"/>
        <w:tabs>
          <w:tab w:val="left" w:pos="993"/>
        </w:tabs>
        <w:ind w:left="0"/>
        <w:rPr>
          <w:rFonts w:asciiTheme="minorHAnsi" w:hAnsiTheme="minorHAnsi" w:cstheme="minorHAnsi"/>
          <w:sz w:val="22"/>
          <w:szCs w:val="22"/>
        </w:rPr>
      </w:pPr>
      <w:r w:rsidRPr="002832DF">
        <w:rPr>
          <w:rFonts w:asciiTheme="minorHAnsi" w:hAnsiTheme="minorHAnsi" w:cstheme="minorHAnsi"/>
          <w:sz w:val="22"/>
          <w:szCs w:val="22"/>
        </w:rPr>
        <w:t>c) a tömör lábazat magassága legfeljebb 80 cm lehet,</w:t>
      </w:r>
    </w:p>
    <w:p w14:paraId="611128BD" w14:textId="77777777" w:rsidR="006E41ED" w:rsidRPr="002832DF" w:rsidRDefault="006E41ED" w:rsidP="006E41ED">
      <w:pPr>
        <w:pStyle w:val="rend-fel"/>
        <w:tabs>
          <w:tab w:val="left" w:pos="993"/>
        </w:tabs>
        <w:ind w:left="0"/>
        <w:rPr>
          <w:rFonts w:asciiTheme="minorHAnsi" w:hAnsiTheme="minorHAnsi" w:cstheme="minorHAnsi"/>
          <w:sz w:val="22"/>
          <w:szCs w:val="22"/>
        </w:rPr>
      </w:pPr>
      <w:r w:rsidRPr="002832DF">
        <w:rPr>
          <w:rFonts w:asciiTheme="minorHAnsi" w:hAnsiTheme="minorHAnsi" w:cstheme="minorHAnsi"/>
          <w:sz w:val="22"/>
          <w:szCs w:val="22"/>
        </w:rPr>
        <w:t>d) a kapuépítmény legmagasabb pontja legfeljebb 3,0 méter lehet.</w:t>
      </w:r>
    </w:p>
    <w:p w14:paraId="6A54B88B" w14:textId="77777777" w:rsidR="006E41ED" w:rsidRPr="002832DF" w:rsidRDefault="006E41ED" w:rsidP="006E41ED">
      <w:pPr>
        <w:pStyle w:val="rend-fel"/>
        <w:tabs>
          <w:tab w:val="left" w:pos="993"/>
        </w:tabs>
        <w:ind w:left="0"/>
        <w:rPr>
          <w:rFonts w:asciiTheme="minorHAnsi" w:hAnsiTheme="minorHAnsi" w:cstheme="minorHAnsi"/>
          <w:sz w:val="22"/>
          <w:szCs w:val="22"/>
        </w:rPr>
      </w:pPr>
      <w:r w:rsidRPr="002832DF">
        <w:rPr>
          <w:rFonts w:asciiTheme="minorHAnsi" w:hAnsiTheme="minorHAnsi" w:cstheme="minorHAnsi"/>
          <w:sz w:val="22"/>
          <w:szCs w:val="22"/>
        </w:rPr>
        <w:t>e) építése és fenntartása során kötelező</w:t>
      </w:r>
    </w:p>
    <w:p w14:paraId="4F389D30" w14:textId="77777777" w:rsidR="006E41ED" w:rsidRPr="002832DF" w:rsidRDefault="006E41ED" w:rsidP="006E41ED">
      <w:pPr>
        <w:pStyle w:val="rend-fel"/>
        <w:tabs>
          <w:tab w:val="left" w:pos="426"/>
        </w:tabs>
        <w:rPr>
          <w:rFonts w:asciiTheme="minorHAnsi" w:hAnsiTheme="minorHAnsi" w:cstheme="minorHAnsi"/>
          <w:sz w:val="22"/>
          <w:szCs w:val="22"/>
        </w:rPr>
      </w:pPr>
      <w:r w:rsidRPr="002832DF">
        <w:rPr>
          <w:rFonts w:asciiTheme="minorHAnsi" w:hAnsiTheme="minorHAnsi" w:cstheme="minorHAnsi"/>
          <w:sz w:val="22"/>
          <w:szCs w:val="22"/>
        </w:rPr>
        <w:tab/>
        <w:t>ea) az időtálló, minőségi anyaghasználat,</w:t>
      </w:r>
    </w:p>
    <w:p w14:paraId="49F31B78" w14:textId="5DBD4E85" w:rsidR="006E41ED" w:rsidRPr="002832DF" w:rsidRDefault="006E41ED" w:rsidP="00884846">
      <w:pPr>
        <w:pStyle w:val="rend-fel"/>
        <w:tabs>
          <w:tab w:val="left" w:pos="426"/>
          <w:tab w:val="left" w:pos="993"/>
        </w:tabs>
        <w:ind w:left="1418" w:hanging="1418"/>
        <w:rPr>
          <w:rFonts w:asciiTheme="minorHAnsi" w:hAnsiTheme="minorHAnsi" w:cstheme="minorHAnsi"/>
          <w:sz w:val="22"/>
          <w:szCs w:val="22"/>
        </w:rPr>
      </w:pPr>
      <w:r w:rsidRPr="002832DF">
        <w:rPr>
          <w:rFonts w:asciiTheme="minorHAnsi" w:hAnsiTheme="minorHAnsi" w:cstheme="minorHAnsi"/>
          <w:sz w:val="22"/>
          <w:szCs w:val="22"/>
        </w:rPr>
        <w:tab/>
      </w:r>
      <w:r w:rsidR="00884846">
        <w:rPr>
          <w:rFonts w:asciiTheme="minorHAnsi" w:hAnsiTheme="minorHAnsi" w:cstheme="minorHAnsi"/>
          <w:sz w:val="22"/>
          <w:szCs w:val="22"/>
        </w:rPr>
        <w:tab/>
      </w:r>
      <w:r w:rsidR="00884846">
        <w:rPr>
          <w:rFonts w:asciiTheme="minorHAnsi" w:hAnsiTheme="minorHAnsi" w:cstheme="minorHAnsi"/>
          <w:sz w:val="22"/>
          <w:szCs w:val="22"/>
        </w:rPr>
        <w:tab/>
      </w:r>
      <w:r w:rsidRPr="002832DF">
        <w:rPr>
          <w:rFonts w:asciiTheme="minorHAnsi" w:hAnsiTheme="minorHAnsi" w:cstheme="minorHAnsi"/>
          <w:sz w:val="22"/>
          <w:szCs w:val="22"/>
        </w:rPr>
        <w:t>eb) az élénk színek kerülése, a harmonikus, telítetlen földszínek, vagy a fehér szín alkalmazása,</w:t>
      </w:r>
    </w:p>
    <w:p w14:paraId="0E71AD0E" w14:textId="77777777" w:rsidR="006E41ED" w:rsidRPr="002832DF" w:rsidRDefault="006E41ED" w:rsidP="006E41ED">
      <w:pPr>
        <w:pStyle w:val="rend-fel"/>
        <w:tabs>
          <w:tab w:val="left" w:pos="426"/>
        </w:tabs>
        <w:rPr>
          <w:rFonts w:asciiTheme="minorHAnsi" w:hAnsiTheme="minorHAnsi" w:cstheme="minorHAnsi"/>
          <w:sz w:val="22"/>
          <w:szCs w:val="22"/>
        </w:rPr>
      </w:pPr>
      <w:r w:rsidRPr="002832DF">
        <w:rPr>
          <w:rFonts w:asciiTheme="minorHAnsi" w:hAnsiTheme="minorHAnsi" w:cstheme="minorHAnsi"/>
          <w:sz w:val="22"/>
          <w:szCs w:val="22"/>
        </w:rPr>
        <w:tab/>
        <w:t>ec) a természetes anyagok használata,</w:t>
      </w:r>
    </w:p>
    <w:p w14:paraId="3A089920" w14:textId="77777777" w:rsidR="006E41ED" w:rsidRPr="002832DF" w:rsidRDefault="006E41ED" w:rsidP="006E41ED">
      <w:pPr>
        <w:pStyle w:val="rend-fel"/>
        <w:tabs>
          <w:tab w:val="left" w:pos="426"/>
        </w:tabs>
        <w:rPr>
          <w:rFonts w:asciiTheme="minorHAnsi" w:hAnsiTheme="minorHAnsi" w:cstheme="minorHAnsi"/>
          <w:sz w:val="22"/>
          <w:szCs w:val="22"/>
        </w:rPr>
      </w:pPr>
      <w:r w:rsidRPr="002832DF">
        <w:rPr>
          <w:rFonts w:asciiTheme="minorHAnsi" w:hAnsiTheme="minorHAnsi" w:cstheme="minorHAnsi"/>
          <w:sz w:val="22"/>
          <w:szCs w:val="22"/>
        </w:rPr>
        <w:tab/>
        <w:t xml:space="preserve">ee) a balesetmentes kialakítás, </w:t>
      </w:r>
    </w:p>
    <w:p w14:paraId="76E72C73" w14:textId="77777777" w:rsidR="006E41ED" w:rsidRPr="002832DF" w:rsidRDefault="006E41ED" w:rsidP="006E41ED">
      <w:pPr>
        <w:pStyle w:val="rend-fel"/>
        <w:tabs>
          <w:tab w:val="left" w:pos="426"/>
        </w:tabs>
        <w:rPr>
          <w:rFonts w:asciiTheme="minorHAnsi" w:hAnsiTheme="minorHAnsi" w:cstheme="minorHAnsi"/>
          <w:sz w:val="22"/>
          <w:szCs w:val="22"/>
        </w:rPr>
      </w:pPr>
      <w:r w:rsidRPr="002832DF">
        <w:rPr>
          <w:rFonts w:asciiTheme="minorHAnsi" w:hAnsiTheme="minorHAnsi" w:cstheme="minorHAnsi"/>
          <w:sz w:val="22"/>
          <w:szCs w:val="22"/>
        </w:rPr>
        <w:tab/>
        <w:t>ef) műszaki állapotának folyamatos karbantartása.</w:t>
      </w:r>
    </w:p>
    <w:p w14:paraId="1DA13117" w14:textId="77777777" w:rsidR="006E41ED" w:rsidRPr="00FC040C" w:rsidRDefault="006E41ED" w:rsidP="009D4EE8">
      <w:pPr>
        <w:pBdr>
          <w:top w:val="nil"/>
          <w:left w:val="nil"/>
          <w:bottom w:val="nil"/>
          <w:right w:val="nil"/>
          <w:between w:val="nil"/>
        </w:pBdr>
        <w:spacing w:after="0" w:line="240" w:lineRule="auto"/>
        <w:contextualSpacing/>
        <w:jc w:val="both"/>
        <w:rPr>
          <w:rFonts w:cstheme="minorHAnsi"/>
          <w:sz w:val="12"/>
          <w:szCs w:val="12"/>
        </w:rPr>
      </w:pPr>
    </w:p>
    <w:p w14:paraId="4BE4F5D4" w14:textId="77777777" w:rsidR="006E41ED" w:rsidRPr="002832DF" w:rsidRDefault="006E41ED" w:rsidP="006E41ED">
      <w:pPr>
        <w:pStyle w:val="Listaszerbekezds"/>
        <w:numPr>
          <w:ilvl w:val="0"/>
          <w:numId w:val="13"/>
        </w:numPr>
        <w:spacing w:after="0" w:line="240" w:lineRule="auto"/>
        <w:ind w:left="0" w:firstLine="0"/>
        <w:rPr>
          <w:b/>
        </w:rPr>
      </w:pPr>
      <w:r w:rsidRPr="002832DF">
        <w:rPr>
          <w:b/>
        </w:rPr>
        <w:t xml:space="preserve">§ </w:t>
      </w:r>
    </w:p>
    <w:p w14:paraId="29B7A1E1" w14:textId="50F056DB" w:rsidR="006E41ED" w:rsidRPr="00DB2577" w:rsidRDefault="006E41ED" w:rsidP="008F0EA4">
      <w:pPr>
        <w:pStyle w:val="Listaszerbekezds"/>
        <w:numPr>
          <w:ilvl w:val="0"/>
          <w:numId w:val="56"/>
        </w:numPr>
        <w:tabs>
          <w:tab w:val="left" w:pos="6430"/>
        </w:tabs>
        <w:spacing w:after="0" w:line="240" w:lineRule="auto"/>
        <w:ind w:left="426" w:hanging="437"/>
        <w:jc w:val="both"/>
        <w:rPr>
          <w:rFonts w:cstheme="minorHAnsi"/>
        </w:rPr>
      </w:pPr>
      <w:r w:rsidRPr="00DB2577">
        <w:rPr>
          <w:rFonts w:cstheme="minorHAnsi"/>
        </w:rPr>
        <w:t>A homlokzatok kialakítása során</w:t>
      </w:r>
    </w:p>
    <w:p w14:paraId="04CA02BE" w14:textId="77777777" w:rsidR="006E41ED" w:rsidRPr="002832DF" w:rsidRDefault="006E41ED" w:rsidP="006E41ED">
      <w:pPr>
        <w:tabs>
          <w:tab w:val="left" w:pos="6430"/>
        </w:tabs>
        <w:spacing w:after="0" w:line="240" w:lineRule="auto"/>
        <w:jc w:val="both"/>
        <w:rPr>
          <w:rFonts w:cstheme="minorHAnsi"/>
        </w:rPr>
      </w:pPr>
      <w:r w:rsidRPr="002832DF">
        <w:rPr>
          <w:rFonts w:cstheme="minorHAnsi"/>
        </w:rPr>
        <w:t>a) az új lakó- és közösségi épületek földszinti, illetőleg bejárati padlómagasságát a közterület tervezett, vagy már kiépített magasságának figyelembevételével úgy kell kialakítani, hogy az építmény megközelítése biztonságos, a külső képe pedig településképi szempontból elfogadható legyen,</w:t>
      </w:r>
    </w:p>
    <w:p w14:paraId="54D7E9DF" w14:textId="77777777" w:rsidR="006E41ED" w:rsidRPr="002832DF" w:rsidRDefault="006E41ED" w:rsidP="006E41ED">
      <w:pPr>
        <w:tabs>
          <w:tab w:val="left" w:pos="6430"/>
        </w:tabs>
        <w:spacing w:after="0" w:line="240" w:lineRule="auto"/>
        <w:jc w:val="both"/>
        <w:rPr>
          <w:rFonts w:cstheme="minorHAnsi"/>
        </w:rPr>
      </w:pPr>
      <w:r w:rsidRPr="002832DF">
        <w:rPr>
          <w:rFonts w:cstheme="minorHAnsi"/>
        </w:rPr>
        <w:t>b) az üzletportálokat, cégtáblákat, feliratokat, előtetőket, nyílászáró-rácsokat és az egyéb díszítéseket, berendezéseket az egész épület tömegformájához, homlokzati jellegéhez és részletmegoldásaihoz illeszkedő anyagokból, formai megoldásokkal és színezéssel kell kialakítani,</w:t>
      </w:r>
    </w:p>
    <w:p w14:paraId="7A33E859" w14:textId="77777777" w:rsidR="006E41ED" w:rsidRPr="002832DF" w:rsidRDefault="006E41ED" w:rsidP="006E41ED">
      <w:pPr>
        <w:tabs>
          <w:tab w:val="left" w:pos="6430"/>
        </w:tabs>
        <w:spacing w:after="0" w:line="240" w:lineRule="auto"/>
        <w:jc w:val="both"/>
        <w:rPr>
          <w:rFonts w:cstheme="minorHAnsi"/>
        </w:rPr>
      </w:pPr>
      <w:r w:rsidRPr="002832DF">
        <w:rPr>
          <w:rFonts w:cstheme="minorHAnsi"/>
        </w:rPr>
        <w:t>c) tilos a homlokzatok építészeti egységét részleges átalakítással vagy átfestéssel</w:t>
      </w:r>
      <w:r>
        <w:rPr>
          <w:rFonts w:cstheme="minorHAnsi"/>
        </w:rPr>
        <w:t>, oda nem illő burkolatokkal</w:t>
      </w:r>
      <w:r w:rsidRPr="002832DF">
        <w:rPr>
          <w:rFonts w:cstheme="minorHAnsi"/>
        </w:rPr>
        <w:t xml:space="preserve"> megbontani.</w:t>
      </w:r>
    </w:p>
    <w:p w14:paraId="3465A474" w14:textId="77777777" w:rsidR="006E41ED" w:rsidRPr="00FC040C" w:rsidRDefault="006E41ED" w:rsidP="009D4EE8">
      <w:pPr>
        <w:pBdr>
          <w:top w:val="nil"/>
          <w:left w:val="nil"/>
          <w:bottom w:val="nil"/>
          <w:right w:val="nil"/>
          <w:between w:val="nil"/>
        </w:pBdr>
        <w:spacing w:after="0" w:line="240" w:lineRule="auto"/>
        <w:contextualSpacing/>
        <w:jc w:val="both"/>
        <w:rPr>
          <w:rFonts w:cstheme="minorHAnsi"/>
          <w:sz w:val="12"/>
          <w:szCs w:val="12"/>
        </w:rPr>
      </w:pPr>
    </w:p>
    <w:p w14:paraId="3A62D560" w14:textId="2EF430C9" w:rsidR="006E41ED" w:rsidRPr="00DB2577" w:rsidRDefault="006E41ED" w:rsidP="008F0EA4">
      <w:pPr>
        <w:pStyle w:val="Listaszerbekezds"/>
        <w:numPr>
          <w:ilvl w:val="0"/>
          <w:numId w:val="56"/>
        </w:numPr>
        <w:tabs>
          <w:tab w:val="left" w:pos="6430"/>
        </w:tabs>
        <w:spacing w:after="0" w:line="240" w:lineRule="auto"/>
        <w:ind w:left="426" w:hanging="437"/>
        <w:jc w:val="both"/>
        <w:rPr>
          <w:rFonts w:cstheme="minorHAnsi"/>
        </w:rPr>
      </w:pPr>
      <w:r w:rsidRPr="00DB2577">
        <w:rPr>
          <w:rFonts w:cstheme="minorHAnsi"/>
        </w:rPr>
        <w:t>A homlokzatok rekonstrukciója során feleslegessé vált közműveket környezetbarát módon kell felhagyni, és a terület helyreállítását el kell végezni.</w:t>
      </w:r>
    </w:p>
    <w:p w14:paraId="33F8859F" w14:textId="77777777" w:rsidR="00DB2577" w:rsidRPr="00FC040C" w:rsidRDefault="00DB2577" w:rsidP="00DB2577">
      <w:pPr>
        <w:pBdr>
          <w:top w:val="nil"/>
          <w:left w:val="nil"/>
          <w:bottom w:val="nil"/>
          <w:right w:val="nil"/>
          <w:between w:val="nil"/>
        </w:pBdr>
        <w:spacing w:after="0" w:line="240" w:lineRule="auto"/>
        <w:contextualSpacing/>
        <w:jc w:val="both"/>
        <w:rPr>
          <w:rFonts w:cstheme="minorHAnsi"/>
          <w:sz w:val="12"/>
          <w:szCs w:val="12"/>
        </w:rPr>
      </w:pPr>
    </w:p>
    <w:p w14:paraId="1154E8E4" w14:textId="0B2753BA" w:rsidR="006E41ED" w:rsidRPr="00A95B6A" w:rsidRDefault="006E41ED" w:rsidP="00DB2577">
      <w:pPr>
        <w:pStyle w:val="Cmsor2"/>
        <w:numPr>
          <w:ilvl w:val="0"/>
          <w:numId w:val="5"/>
        </w:numPr>
        <w:tabs>
          <w:tab w:val="left" w:pos="4678"/>
        </w:tabs>
        <w:spacing w:before="0" w:line="240" w:lineRule="auto"/>
        <w:ind w:left="426" w:hanging="426"/>
        <w:jc w:val="left"/>
      </w:pPr>
      <w:bookmarkStart w:id="159" w:name="_Toc498240000"/>
      <w:bookmarkStart w:id="160" w:name="_Toc498927376"/>
      <w:r w:rsidRPr="00A95B6A">
        <w:t>Egyedi építészeti követelmények</w:t>
      </w:r>
      <w:bookmarkEnd w:id="159"/>
      <w:bookmarkEnd w:id="160"/>
    </w:p>
    <w:p w14:paraId="565269FC" w14:textId="77777777" w:rsidR="006E41ED" w:rsidRPr="00A95B6A" w:rsidRDefault="006E41ED" w:rsidP="006E41ED">
      <w:pPr>
        <w:pStyle w:val="Listaszerbekezds"/>
        <w:numPr>
          <w:ilvl w:val="0"/>
          <w:numId w:val="13"/>
        </w:numPr>
        <w:spacing w:after="0" w:line="240" w:lineRule="auto"/>
        <w:ind w:left="0" w:firstLine="0"/>
        <w:rPr>
          <w:b/>
        </w:rPr>
      </w:pPr>
      <w:r w:rsidRPr="00A95B6A">
        <w:rPr>
          <w:b/>
        </w:rPr>
        <w:t xml:space="preserve">§ </w:t>
      </w:r>
    </w:p>
    <w:p w14:paraId="32B8D1F9" w14:textId="77777777" w:rsidR="006E41ED" w:rsidRPr="00A95B6A" w:rsidRDefault="006E41ED" w:rsidP="006E41ED">
      <w:pPr>
        <w:pStyle w:val="Listaszerbekezds"/>
        <w:spacing w:after="0" w:line="240" w:lineRule="auto"/>
        <w:ind w:left="0"/>
        <w:rPr>
          <w:rFonts w:cstheme="minorHAnsi"/>
        </w:rPr>
      </w:pPr>
      <w:r w:rsidRPr="00A95B6A">
        <w:rPr>
          <w:rFonts w:cstheme="minorHAnsi"/>
        </w:rPr>
        <w:t xml:space="preserve">Az anyaghasználatnak </w:t>
      </w:r>
    </w:p>
    <w:p w14:paraId="775C1233" w14:textId="77777777" w:rsidR="006E41ED" w:rsidRPr="00A95B6A" w:rsidRDefault="006E41ED" w:rsidP="00626FD1">
      <w:pPr>
        <w:pStyle w:val="Listaszerbekezds"/>
        <w:numPr>
          <w:ilvl w:val="0"/>
          <w:numId w:val="26"/>
        </w:numPr>
        <w:tabs>
          <w:tab w:val="left" w:pos="284"/>
        </w:tabs>
        <w:spacing w:after="0" w:line="240" w:lineRule="auto"/>
        <w:ind w:left="0" w:firstLine="0"/>
        <w:rPr>
          <w:rFonts w:cstheme="minorHAnsi"/>
        </w:rPr>
      </w:pPr>
      <w:r w:rsidRPr="00A95B6A">
        <w:rPr>
          <w:rFonts w:cstheme="minorHAnsi"/>
        </w:rPr>
        <w:t>illeszkedőnek,</w:t>
      </w:r>
    </w:p>
    <w:p w14:paraId="22331914" w14:textId="77777777" w:rsidR="006E41ED" w:rsidRPr="00A95B6A" w:rsidRDefault="006E41ED" w:rsidP="00626FD1">
      <w:pPr>
        <w:pStyle w:val="Listaszerbekezds"/>
        <w:numPr>
          <w:ilvl w:val="0"/>
          <w:numId w:val="26"/>
        </w:numPr>
        <w:tabs>
          <w:tab w:val="left" w:pos="284"/>
        </w:tabs>
        <w:spacing w:after="0" w:line="240" w:lineRule="auto"/>
        <w:ind w:left="0" w:firstLine="0"/>
        <w:rPr>
          <w:rFonts w:cstheme="minorHAnsi"/>
        </w:rPr>
      </w:pPr>
      <w:r w:rsidRPr="00A95B6A">
        <w:rPr>
          <w:rFonts w:cstheme="minorHAnsi"/>
        </w:rPr>
        <w:t xml:space="preserve">időtállónak, </w:t>
      </w:r>
    </w:p>
    <w:p w14:paraId="1D55D322" w14:textId="77777777" w:rsidR="006E41ED" w:rsidRPr="00A95B6A" w:rsidRDefault="006E41ED" w:rsidP="00626FD1">
      <w:pPr>
        <w:pStyle w:val="Listaszerbekezds"/>
        <w:numPr>
          <w:ilvl w:val="0"/>
          <w:numId w:val="26"/>
        </w:numPr>
        <w:tabs>
          <w:tab w:val="left" w:pos="284"/>
        </w:tabs>
        <w:spacing w:after="0" w:line="240" w:lineRule="auto"/>
        <w:ind w:left="0" w:firstLine="0"/>
        <w:rPr>
          <w:rFonts w:cstheme="minorHAnsi"/>
        </w:rPr>
      </w:pPr>
      <w:r w:rsidRPr="00A95B6A">
        <w:rPr>
          <w:rFonts w:cstheme="minorHAnsi"/>
        </w:rPr>
        <w:t xml:space="preserve">minőséget képviselőnek, </w:t>
      </w:r>
    </w:p>
    <w:p w14:paraId="0091820B" w14:textId="77777777" w:rsidR="006E41ED" w:rsidRPr="00A95B6A" w:rsidRDefault="006E41ED" w:rsidP="00626FD1">
      <w:pPr>
        <w:pStyle w:val="Listaszerbekezds"/>
        <w:numPr>
          <w:ilvl w:val="0"/>
          <w:numId w:val="26"/>
        </w:numPr>
        <w:tabs>
          <w:tab w:val="left" w:pos="284"/>
        </w:tabs>
        <w:spacing w:after="0" w:line="240" w:lineRule="auto"/>
        <w:ind w:left="0" w:firstLine="0"/>
        <w:rPr>
          <w:rFonts w:cstheme="minorHAnsi"/>
        </w:rPr>
      </w:pPr>
      <w:r w:rsidRPr="00A95B6A">
        <w:rPr>
          <w:rFonts w:cstheme="minorHAnsi"/>
        </w:rPr>
        <w:t>természetesnek, vagy ahhoz hasonló megjelenésűnek</w:t>
      </w:r>
    </w:p>
    <w:p w14:paraId="6936866F" w14:textId="77777777" w:rsidR="006E41ED" w:rsidRPr="00A95B6A" w:rsidRDefault="006E41ED" w:rsidP="00626FD1">
      <w:pPr>
        <w:pStyle w:val="Listaszerbekezds"/>
        <w:numPr>
          <w:ilvl w:val="0"/>
          <w:numId w:val="26"/>
        </w:numPr>
        <w:tabs>
          <w:tab w:val="left" w:pos="284"/>
        </w:tabs>
        <w:spacing w:after="0" w:line="240" w:lineRule="auto"/>
        <w:ind w:left="0" w:firstLine="0"/>
        <w:rPr>
          <w:rFonts w:cstheme="minorHAnsi"/>
        </w:rPr>
      </w:pPr>
      <w:r w:rsidRPr="00A95B6A">
        <w:rPr>
          <w:rFonts w:cstheme="minorHAnsi"/>
        </w:rPr>
        <w:t>a környezetétől nem elütő színűnek, és</w:t>
      </w:r>
    </w:p>
    <w:p w14:paraId="6BD03121" w14:textId="77777777" w:rsidR="006E41ED" w:rsidRPr="00A95B6A" w:rsidRDefault="006E41ED" w:rsidP="00626FD1">
      <w:pPr>
        <w:pStyle w:val="Listaszerbekezds"/>
        <w:numPr>
          <w:ilvl w:val="0"/>
          <w:numId w:val="26"/>
        </w:numPr>
        <w:tabs>
          <w:tab w:val="left" w:pos="284"/>
        </w:tabs>
        <w:spacing w:after="0" w:line="240" w:lineRule="auto"/>
        <w:ind w:left="0" w:firstLine="0"/>
        <w:rPr>
          <w:rFonts w:cstheme="minorHAnsi"/>
        </w:rPr>
      </w:pPr>
      <w:r w:rsidRPr="00A95B6A">
        <w:rPr>
          <w:rFonts w:cstheme="minorHAnsi"/>
        </w:rPr>
        <w:t xml:space="preserve">árnyalatában pasztell földszínűnek vagy fehérnek </w:t>
      </w:r>
    </w:p>
    <w:p w14:paraId="2CF9BE5E" w14:textId="77777777" w:rsidR="006E41ED" w:rsidRPr="00A95B6A" w:rsidRDefault="006E41ED" w:rsidP="006E41ED">
      <w:pPr>
        <w:pStyle w:val="Listaszerbekezds"/>
        <w:tabs>
          <w:tab w:val="left" w:pos="284"/>
        </w:tabs>
        <w:spacing w:after="0" w:line="240" w:lineRule="auto"/>
        <w:ind w:left="0"/>
        <w:rPr>
          <w:rFonts w:cstheme="minorHAnsi"/>
        </w:rPr>
      </w:pPr>
      <w:r w:rsidRPr="00A95B6A">
        <w:rPr>
          <w:rFonts w:cstheme="minorHAnsi"/>
        </w:rPr>
        <w:t>kell lennie.</w:t>
      </w:r>
    </w:p>
    <w:p w14:paraId="0408EDE6" w14:textId="77777777" w:rsidR="006E41ED" w:rsidRPr="00FC040C" w:rsidRDefault="006E41ED" w:rsidP="00FC040C">
      <w:pPr>
        <w:pBdr>
          <w:top w:val="nil"/>
          <w:left w:val="nil"/>
          <w:bottom w:val="nil"/>
          <w:right w:val="nil"/>
          <w:between w:val="nil"/>
        </w:pBdr>
        <w:spacing w:after="0" w:line="240" w:lineRule="auto"/>
        <w:contextualSpacing/>
        <w:jc w:val="both"/>
        <w:rPr>
          <w:rFonts w:cstheme="minorHAnsi"/>
          <w:sz w:val="12"/>
          <w:szCs w:val="12"/>
        </w:rPr>
      </w:pPr>
    </w:p>
    <w:p w14:paraId="659B4A8C" w14:textId="77777777" w:rsidR="006E41ED" w:rsidRPr="00A95B6A" w:rsidRDefault="006E41ED" w:rsidP="006E41ED">
      <w:pPr>
        <w:pStyle w:val="Listaszerbekezds"/>
        <w:numPr>
          <w:ilvl w:val="0"/>
          <w:numId w:val="13"/>
        </w:numPr>
        <w:spacing w:after="0" w:line="240" w:lineRule="auto"/>
        <w:ind w:left="0" w:firstLine="0"/>
        <w:rPr>
          <w:b/>
        </w:rPr>
      </w:pPr>
      <w:r w:rsidRPr="00A95B6A">
        <w:rPr>
          <w:b/>
        </w:rPr>
        <w:t xml:space="preserve">§ </w:t>
      </w:r>
    </w:p>
    <w:p w14:paraId="1187CD54" w14:textId="77777777" w:rsidR="006E41ED" w:rsidRPr="00A95B6A" w:rsidRDefault="006E41ED" w:rsidP="006E41ED">
      <w:pPr>
        <w:spacing w:after="0" w:line="240" w:lineRule="auto"/>
        <w:rPr>
          <w:rFonts w:cstheme="minorHAnsi"/>
        </w:rPr>
      </w:pPr>
      <w:r w:rsidRPr="00A95B6A">
        <w:rPr>
          <w:rFonts w:cstheme="minorHAnsi"/>
        </w:rPr>
        <w:t>A tömegformálásnak</w:t>
      </w:r>
    </w:p>
    <w:p w14:paraId="21DCDBA5" w14:textId="77777777" w:rsidR="006E41ED" w:rsidRPr="00A95B6A" w:rsidRDefault="006E41ED" w:rsidP="00626FD1">
      <w:pPr>
        <w:pStyle w:val="Listaszerbekezds"/>
        <w:numPr>
          <w:ilvl w:val="0"/>
          <w:numId w:val="27"/>
        </w:numPr>
        <w:tabs>
          <w:tab w:val="left" w:pos="6430"/>
        </w:tabs>
        <w:spacing w:after="0" w:line="240" w:lineRule="auto"/>
        <w:ind w:left="284" w:hanging="284"/>
        <w:jc w:val="both"/>
        <w:rPr>
          <w:rFonts w:cstheme="minorHAnsi"/>
        </w:rPr>
      </w:pPr>
      <w:r w:rsidRPr="00A95B6A">
        <w:rPr>
          <w:rFonts w:cstheme="minorHAnsi"/>
        </w:rPr>
        <w:t>illeszkedőnek</w:t>
      </w:r>
    </w:p>
    <w:p w14:paraId="30E31166" w14:textId="77777777" w:rsidR="006E41ED" w:rsidRPr="00A95B6A" w:rsidRDefault="006E41ED" w:rsidP="00626FD1">
      <w:pPr>
        <w:pStyle w:val="Listaszerbekezds"/>
        <w:numPr>
          <w:ilvl w:val="0"/>
          <w:numId w:val="27"/>
        </w:numPr>
        <w:tabs>
          <w:tab w:val="left" w:pos="6430"/>
        </w:tabs>
        <w:spacing w:after="0" w:line="240" w:lineRule="auto"/>
        <w:ind w:left="284" w:hanging="284"/>
        <w:jc w:val="both"/>
        <w:rPr>
          <w:rFonts w:cstheme="minorHAnsi"/>
        </w:rPr>
      </w:pPr>
      <w:r w:rsidRPr="00A95B6A">
        <w:rPr>
          <w:rFonts w:cstheme="minorHAnsi"/>
        </w:rPr>
        <w:t xml:space="preserve">építészeti minőséget tükrözőnek, </w:t>
      </w:r>
    </w:p>
    <w:p w14:paraId="121F4256" w14:textId="77777777" w:rsidR="006E41ED" w:rsidRPr="00A95B6A" w:rsidRDefault="006E41ED" w:rsidP="00626FD1">
      <w:pPr>
        <w:pStyle w:val="Listaszerbekezds"/>
        <w:numPr>
          <w:ilvl w:val="0"/>
          <w:numId w:val="27"/>
        </w:numPr>
        <w:tabs>
          <w:tab w:val="left" w:pos="6430"/>
        </w:tabs>
        <w:spacing w:after="0" w:line="240" w:lineRule="auto"/>
        <w:ind w:left="284" w:hanging="284"/>
        <w:jc w:val="both"/>
        <w:rPr>
          <w:rFonts w:cstheme="minorHAnsi"/>
        </w:rPr>
      </w:pPr>
      <w:r w:rsidRPr="00A95B6A">
        <w:rPr>
          <w:rFonts w:cstheme="minorHAnsi"/>
        </w:rPr>
        <w:t xml:space="preserve">arányosnak, </w:t>
      </w:r>
    </w:p>
    <w:p w14:paraId="54408D45" w14:textId="77777777" w:rsidR="006E41ED" w:rsidRPr="00A95B6A" w:rsidRDefault="006E41ED" w:rsidP="00626FD1">
      <w:pPr>
        <w:pStyle w:val="Listaszerbekezds"/>
        <w:numPr>
          <w:ilvl w:val="0"/>
          <w:numId w:val="27"/>
        </w:numPr>
        <w:tabs>
          <w:tab w:val="left" w:pos="6430"/>
        </w:tabs>
        <w:spacing w:after="0" w:line="240" w:lineRule="auto"/>
        <w:ind w:left="284" w:hanging="284"/>
        <w:jc w:val="both"/>
        <w:rPr>
          <w:rFonts w:cstheme="minorHAnsi"/>
        </w:rPr>
      </w:pPr>
      <w:r w:rsidRPr="00A95B6A">
        <w:rPr>
          <w:rFonts w:cstheme="minorHAnsi"/>
        </w:rPr>
        <w:t xml:space="preserve">funkciójával összhangot mutatónak </w:t>
      </w:r>
    </w:p>
    <w:p w14:paraId="4B787A77" w14:textId="77777777" w:rsidR="006E41ED" w:rsidRPr="00A95B6A" w:rsidRDefault="006E41ED" w:rsidP="006E41ED">
      <w:pPr>
        <w:tabs>
          <w:tab w:val="left" w:pos="6430"/>
        </w:tabs>
        <w:spacing w:after="0" w:line="240" w:lineRule="auto"/>
        <w:jc w:val="both"/>
        <w:rPr>
          <w:rFonts w:cstheme="minorHAnsi"/>
        </w:rPr>
      </w:pPr>
      <w:r w:rsidRPr="00A95B6A">
        <w:rPr>
          <w:rFonts w:cstheme="minorHAnsi"/>
        </w:rPr>
        <w:t>kell lennie.</w:t>
      </w:r>
    </w:p>
    <w:p w14:paraId="67FEFE5F" w14:textId="77777777" w:rsidR="006E41ED" w:rsidRPr="00FC040C" w:rsidRDefault="006E41ED" w:rsidP="00FC040C">
      <w:pPr>
        <w:pBdr>
          <w:top w:val="nil"/>
          <w:left w:val="nil"/>
          <w:bottom w:val="nil"/>
          <w:right w:val="nil"/>
          <w:between w:val="nil"/>
        </w:pBdr>
        <w:spacing w:after="0" w:line="240" w:lineRule="auto"/>
        <w:contextualSpacing/>
        <w:jc w:val="both"/>
        <w:rPr>
          <w:rFonts w:cstheme="minorHAnsi"/>
          <w:sz w:val="12"/>
          <w:szCs w:val="12"/>
        </w:rPr>
      </w:pPr>
    </w:p>
    <w:p w14:paraId="3C7165DE" w14:textId="77777777" w:rsidR="006E41ED" w:rsidRPr="00A95B6A" w:rsidRDefault="006E41ED" w:rsidP="006E41ED">
      <w:pPr>
        <w:pStyle w:val="Listaszerbekezds"/>
        <w:numPr>
          <w:ilvl w:val="0"/>
          <w:numId w:val="13"/>
        </w:numPr>
        <w:spacing w:after="0" w:line="240" w:lineRule="auto"/>
        <w:ind w:left="0" w:firstLine="0"/>
        <w:rPr>
          <w:b/>
        </w:rPr>
      </w:pPr>
      <w:r w:rsidRPr="00A95B6A">
        <w:rPr>
          <w:b/>
        </w:rPr>
        <w:t xml:space="preserve">§ </w:t>
      </w:r>
    </w:p>
    <w:p w14:paraId="655DC9F1" w14:textId="77777777" w:rsidR="006E41ED" w:rsidRPr="00A95B6A" w:rsidRDefault="006E41ED" w:rsidP="006E41ED">
      <w:pPr>
        <w:pStyle w:val="Listaszerbekezds"/>
        <w:spacing w:after="0" w:line="240" w:lineRule="auto"/>
        <w:ind w:left="0"/>
        <w:rPr>
          <w:rFonts w:cstheme="minorHAnsi"/>
        </w:rPr>
      </w:pPr>
      <w:r w:rsidRPr="00A95B6A">
        <w:rPr>
          <w:rFonts w:cstheme="minorHAnsi"/>
        </w:rPr>
        <w:t xml:space="preserve">(1) A homlokzat kialakításnak </w:t>
      </w:r>
    </w:p>
    <w:p w14:paraId="5A1909A7" w14:textId="77777777" w:rsidR="006E41ED" w:rsidRPr="00A95B6A" w:rsidRDefault="006E41ED" w:rsidP="006E41ED">
      <w:pPr>
        <w:pStyle w:val="Listaszerbekezds"/>
        <w:spacing w:after="0" w:line="240" w:lineRule="auto"/>
        <w:ind w:left="0"/>
        <w:rPr>
          <w:rFonts w:cstheme="minorHAnsi"/>
        </w:rPr>
      </w:pPr>
      <w:r w:rsidRPr="00A95B6A">
        <w:rPr>
          <w:rFonts w:cstheme="minorHAnsi"/>
        </w:rPr>
        <w:t>a) a homlokzattagolást arányosan alkalmazónak,</w:t>
      </w:r>
    </w:p>
    <w:p w14:paraId="0D94231D" w14:textId="77777777" w:rsidR="006E41ED" w:rsidRPr="00A95B6A" w:rsidRDefault="006E41ED" w:rsidP="006E41ED">
      <w:pPr>
        <w:pStyle w:val="Listaszerbekezds"/>
        <w:tabs>
          <w:tab w:val="left" w:pos="6430"/>
        </w:tabs>
        <w:spacing w:after="0" w:line="240" w:lineRule="auto"/>
        <w:ind w:left="0"/>
        <w:jc w:val="both"/>
        <w:rPr>
          <w:rFonts w:cstheme="minorHAnsi"/>
        </w:rPr>
      </w:pPr>
      <w:r w:rsidRPr="00A95B6A">
        <w:rPr>
          <w:rFonts w:cstheme="minorHAnsi"/>
        </w:rPr>
        <w:t>b) a tagozatokat visszafogottan használónak,</w:t>
      </w:r>
    </w:p>
    <w:p w14:paraId="0713C20A" w14:textId="77777777" w:rsidR="006E41ED" w:rsidRPr="00A95B6A" w:rsidRDefault="006E41ED" w:rsidP="006E41ED">
      <w:pPr>
        <w:tabs>
          <w:tab w:val="left" w:pos="6430"/>
        </w:tabs>
        <w:spacing w:after="0" w:line="240" w:lineRule="auto"/>
        <w:jc w:val="both"/>
        <w:rPr>
          <w:rFonts w:cstheme="minorHAnsi"/>
        </w:rPr>
      </w:pPr>
      <w:r w:rsidRPr="00A95B6A">
        <w:rPr>
          <w:rFonts w:cstheme="minorHAnsi"/>
        </w:rPr>
        <w:t>c) díszítésében egyszerűségre törekvőnek,</w:t>
      </w:r>
    </w:p>
    <w:p w14:paraId="1C07BD72" w14:textId="77777777" w:rsidR="006E41ED" w:rsidRPr="00A95B6A" w:rsidRDefault="006E41ED" w:rsidP="006E41ED">
      <w:pPr>
        <w:tabs>
          <w:tab w:val="left" w:pos="6430"/>
        </w:tabs>
        <w:spacing w:after="0" w:line="240" w:lineRule="auto"/>
        <w:jc w:val="both"/>
        <w:rPr>
          <w:rFonts w:cstheme="minorHAnsi"/>
        </w:rPr>
      </w:pPr>
      <w:r w:rsidRPr="00A95B6A">
        <w:rPr>
          <w:rFonts w:cstheme="minorHAnsi"/>
        </w:rPr>
        <w:t>d) pasztell földszíneket alkalmazónak vagy fehér színűnek,</w:t>
      </w:r>
    </w:p>
    <w:p w14:paraId="6FFB80A6" w14:textId="77777777" w:rsidR="006E41ED" w:rsidRPr="00A95B6A" w:rsidRDefault="006E41ED" w:rsidP="006E41ED">
      <w:pPr>
        <w:tabs>
          <w:tab w:val="left" w:pos="6430"/>
        </w:tabs>
        <w:spacing w:after="0" w:line="240" w:lineRule="auto"/>
        <w:jc w:val="both"/>
        <w:rPr>
          <w:rFonts w:cstheme="minorHAnsi"/>
        </w:rPr>
      </w:pPr>
      <w:r w:rsidRPr="00A95B6A">
        <w:rPr>
          <w:rFonts w:cstheme="minorHAnsi"/>
        </w:rPr>
        <w:lastRenderedPageBreak/>
        <w:t>e) nyílásrendszerében rendezettnek, és</w:t>
      </w:r>
    </w:p>
    <w:p w14:paraId="1E835006" w14:textId="0F60FAE0" w:rsidR="006E41ED" w:rsidRPr="00A95B6A" w:rsidRDefault="008C3015" w:rsidP="006E41ED">
      <w:pPr>
        <w:tabs>
          <w:tab w:val="left" w:pos="6430"/>
        </w:tabs>
        <w:spacing w:after="0" w:line="240" w:lineRule="auto"/>
        <w:jc w:val="both"/>
        <w:rPr>
          <w:rFonts w:cstheme="minorHAnsi"/>
        </w:rPr>
      </w:pPr>
      <w:r>
        <w:rPr>
          <w:rFonts w:cstheme="minorHAnsi"/>
        </w:rPr>
        <w:t>f</w:t>
      </w:r>
      <w:r w:rsidR="006E41ED" w:rsidRPr="00A95B6A">
        <w:rPr>
          <w:rFonts w:cstheme="minorHAnsi"/>
        </w:rPr>
        <w:t xml:space="preserve">) lehetőleg természetes anyagokat vagy megjelenésében azt mutatónak </w:t>
      </w:r>
    </w:p>
    <w:p w14:paraId="2EA1C96D" w14:textId="77777777" w:rsidR="006E41ED" w:rsidRPr="00A95B6A" w:rsidRDefault="006E41ED" w:rsidP="006E41ED">
      <w:pPr>
        <w:tabs>
          <w:tab w:val="left" w:pos="6430"/>
        </w:tabs>
        <w:spacing w:after="0" w:line="240" w:lineRule="auto"/>
        <w:jc w:val="both"/>
        <w:rPr>
          <w:rFonts w:cstheme="minorHAnsi"/>
        </w:rPr>
      </w:pPr>
      <w:r w:rsidRPr="00A95B6A">
        <w:rPr>
          <w:rFonts w:cstheme="minorHAnsi"/>
        </w:rPr>
        <w:t>kell lennie.</w:t>
      </w:r>
    </w:p>
    <w:p w14:paraId="0FB92CDF" w14:textId="77777777" w:rsidR="006E41ED" w:rsidRPr="008C3015" w:rsidRDefault="006E41ED" w:rsidP="00FC040C">
      <w:pPr>
        <w:pBdr>
          <w:top w:val="nil"/>
          <w:left w:val="nil"/>
          <w:bottom w:val="nil"/>
          <w:right w:val="nil"/>
          <w:between w:val="nil"/>
        </w:pBdr>
        <w:spacing w:after="0" w:line="240" w:lineRule="auto"/>
        <w:contextualSpacing/>
        <w:jc w:val="both"/>
        <w:rPr>
          <w:rFonts w:cstheme="minorHAnsi"/>
          <w:sz w:val="16"/>
          <w:szCs w:val="16"/>
        </w:rPr>
      </w:pPr>
    </w:p>
    <w:p w14:paraId="4DFB2B6C" w14:textId="77777777" w:rsidR="006E41ED" w:rsidRPr="00A95B6A" w:rsidRDefault="006E41ED" w:rsidP="006E41ED">
      <w:pPr>
        <w:tabs>
          <w:tab w:val="left" w:pos="1276"/>
        </w:tabs>
        <w:spacing w:after="0" w:line="240" w:lineRule="auto"/>
        <w:jc w:val="both"/>
        <w:rPr>
          <w:rFonts w:cstheme="minorHAnsi"/>
        </w:rPr>
      </w:pPr>
      <w:r w:rsidRPr="00A95B6A">
        <w:rPr>
          <w:rFonts w:cstheme="minorHAnsi"/>
        </w:rPr>
        <w:t xml:space="preserve">(2) Szabadlépcső legfeljebb </w:t>
      </w:r>
      <w:smartTag w:uri="urn:schemas-microsoft-com:office:smarttags" w:element="metricconverter">
        <w:smartTagPr>
          <w:attr w:name="ProductID" w:val="1,50 m"/>
        </w:smartTagPr>
        <w:r w:rsidRPr="00A95B6A">
          <w:rPr>
            <w:rFonts w:cstheme="minorHAnsi"/>
          </w:rPr>
          <w:t>1,50 m</w:t>
        </w:r>
      </w:smartTag>
      <w:r w:rsidRPr="00A95B6A">
        <w:rPr>
          <w:rFonts w:cstheme="minorHAnsi"/>
        </w:rPr>
        <w:t xml:space="preserve"> szintkülönbségig alkalmazható, kivéve az épületek hátsó homlokzatán lévő padfeljárókat.</w:t>
      </w:r>
    </w:p>
    <w:p w14:paraId="37BDA1DB" w14:textId="77777777" w:rsidR="006E41ED" w:rsidRPr="008C3015" w:rsidRDefault="006E41ED" w:rsidP="00FC040C">
      <w:pPr>
        <w:pBdr>
          <w:top w:val="nil"/>
          <w:left w:val="nil"/>
          <w:bottom w:val="nil"/>
          <w:right w:val="nil"/>
          <w:between w:val="nil"/>
        </w:pBdr>
        <w:spacing w:after="0" w:line="240" w:lineRule="auto"/>
        <w:contextualSpacing/>
        <w:jc w:val="both"/>
        <w:rPr>
          <w:rFonts w:cstheme="minorHAnsi"/>
          <w:sz w:val="16"/>
          <w:szCs w:val="16"/>
        </w:rPr>
      </w:pPr>
    </w:p>
    <w:p w14:paraId="00F71D50" w14:textId="77777777" w:rsidR="006E41ED" w:rsidRPr="00A95B6A" w:rsidRDefault="006E41ED" w:rsidP="006E41ED">
      <w:pPr>
        <w:tabs>
          <w:tab w:val="left" w:pos="1276"/>
        </w:tabs>
        <w:spacing w:after="0" w:line="240" w:lineRule="auto"/>
        <w:jc w:val="both"/>
        <w:rPr>
          <w:rFonts w:cstheme="minorHAnsi"/>
        </w:rPr>
      </w:pPr>
      <w:r w:rsidRPr="00A95B6A">
        <w:rPr>
          <w:rFonts w:cstheme="minorHAnsi"/>
        </w:rPr>
        <w:t>(3) Építmény utcai homlokzatán égéstermék kivezető kémény nem helyezhető el.</w:t>
      </w:r>
    </w:p>
    <w:p w14:paraId="232C35DE" w14:textId="77777777" w:rsidR="006E41ED" w:rsidRPr="008C3015" w:rsidRDefault="006E41ED" w:rsidP="00FC040C">
      <w:pPr>
        <w:pBdr>
          <w:top w:val="nil"/>
          <w:left w:val="nil"/>
          <w:bottom w:val="nil"/>
          <w:right w:val="nil"/>
          <w:between w:val="nil"/>
        </w:pBdr>
        <w:spacing w:after="0" w:line="240" w:lineRule="auto"/>
        <w:contextualSpacing/>
        <w:jc w:val="both"/>
        <w:rPr>
          <w:rFonts w:cstheme="minorHAnsi"/>
          <w:sz w:val="16"/>
          <w:szCs w:val="16"/>
        </w:rPr>
      </w:pPr>
    </w:p>
    <w:p w14:paraId="721B5B24" w14:textId="77777777" w:rsidR="006E41ED" w:rsidRPr="00A95B6A" w:rsidRDefault="006E41ED" w:rsidP="006E41ED">
      <w:pPr>
        <w:pStyle w:val="Listaszerbekezds"/>
        <w:numPr>
          <w:ilvl w:val="0"/>
          <w:numId w:val="13"/>
        </w:numPr>
        <w:spacing w:after="0" w:line="240" w:lineRule="auto"/>
        <w:ind w:left="0" w:firstLine="0"/>
        <w:rPr>
          <w:b/>
        </w:rPr>
      </w:pPr>
      <w:r w:rsidRPr="00A95B6A">
        <w:rPr>
          <w:b/>
        </w:rPr>
        <w:t xml:space="preserve">§ </w:t>
      </w:r>
    </w:p>
    <w:p w14:paraId="1E846316" w14:textId="77777777" w:rsidR="006E41ED" w:rsidRPr="00A95B6A" w:rsidRDefault="006E41ED" w:rsidP="006E41ED">
      <w:pPr>
        <w:tabs>
          <w:tab w:val="left" w:pos="1276"/>
        </w:tabs>
        <w:spacing w:after="0" w:line="240" w:lineRule="auto"/>
        <w:jc w:val="both"/>
        <w:rPr>
          <w:rFonts w:cstheme="minorHAnsi"/>
        </w:rPr>
      </w:pPr>
      <w:r w:rsidRPr="00A95B6A">
        <w:rPr>
          <w:rFonts w:cstheme="minorHAnsi"/>
        </w:rPr>
        <w:t>(1) Az előkertben elhelyezett műtárgyakat növényzettel kell eltakarni vagy mérsékelni.</w:t>
      </w:r>
    </w:p>
    <w:p w14:paraId="57DA0D8B" w14:textId="77777777" w:rsidR="006E41ED" w:rsidRPr="008C3015" w:rsidRDefault="006E41ED" w:rsidP="00FC040C">
      <w:pPr>
        <w:pBdr>
          <w:top w:val="nil"/>
          <w:left w:val="nil"/>
          <w:bottom w:val="nil"/>
          <w:right w:val="nil"/>
          <w:between w:val="nil"/>
        </w:pBdr>
        <w:spacing w:after="0" w:line="240" w:lineRule="auto"/>
        <w:contextualSpacing/>
        <w:jc w:val="both"/>
        <w:rPr>
          <w:rFonts w:cstheme="minorHAnsi"/>
          <w:sz w:val="16"/>
          <w:szCs w:val="16"/>
        </w:rPr>
      </w:pPr>
      <w:r w:rsidRPr="008C3015">
        <w:rPr>
          <w:rFonts w:cstheme="minorHAnsi"/>
          <w:sz w:val="16"/>
          <w:szCs w:val="16"/>
        </w:rPr>
        <w:t xml:space="preserve"> </w:t>
      </w:r>
    </w:p>
    <w:p w14:paraId="6346836E" w14:textId="77777777" w:rsidR="006E41ED" w:rsidRPr="00A95B6A" w:rsidRDefault="006E41ED" w:rsidP="006E41ED">
      <w:pPr>
        <w:tabs>
          <w:tab w:val="left" w:pos="1276"/>
        </w:tabs>
        <w:spacing w:after="0" w:line="240" w:lineRule="auto"/>
        <w:jc w:val="both"/>
        <w:rPr>
          <w:rFonts w:cstheme="minorHAnsi"/>
        </w:rPr>
      </w:pPr>
      <w:r w:rsidRPr="00A95B6A">
        <w:rPr>
          <w:rFonts w:cstheme="minorHAnsi"/>
        </w:rPr>
        <w:t>(2) Antenna a védett, vagy településképi jelentőségű útvonal felőli homlokzatra nem rögzíthető.</w:t>
      </w:r>
    </w:p>
    <w:p w14:paraId="232D0F6B" w14:textId="77777777" w:rsidR="006E41ED" w:rsidRPr="008C3015" w:rsidRDefault="006E41ED" w:rsidP="00FC040C">
      <w:pPr>
        <w:pBdr>
          <w:top w:val="nil"/>
          <w:left w:val="nil"/>
          <w:bottom w:val="nil"/>
          <w:right w:val="nil"/>
          <w:between w:val="nil"/>
        </w:pBdr>
        <w:spacing w:after="0" w:line="240" w:lineRule="auto"/>
        <w:contextualSpacing/>
        <w:jc w:val="both"/>
        <w:rPr>
          <w:rFonts w:cstheme="minorHAnsi"/>
          <w:sz w:val="16"/>
          <w:szCs w:val="16"/>
        </w:rPr>
      </w:pPr>
    </w:p>
    <w:p w14:paraId="12B54A66" w14:textId="4430BCF5" w:rsidR="006E41ED" w:rsidRDefault="006E41ED" w:rsidP="006E41ED">
      <w:pPr>
        <w:tabs>
          <w:tab w:val="left" w:pos="1134"/>
        </w:tabs>
        <w:spacing w:after="0" w:line="240" w:lineRule="auto"/>
        <w:jc w:val="both"/>
        <w:rPr>
          <w:rFonts w:cstheme="minorHAnsi"/>
        </w:rPr>
      </w:pPr>
      <w:r w:rsidRPr="00A95B6A">
        <w:rPr>
          <w:rFonts w:cstheme="minorHAnsi"/>
        </w:rPr>
        <w:t>(3) Szellőzőt és klímaberendezést utcafronti homlokzatra tilos elhelyezni.</w:t>
      </w:r>
    </w:p>
    <w:p w14:paraId="1CCDE191" w14:textId="61879E71" w:rsidR="006E41ED" w:rsidRPr="008C3015" w:rsidRDefault="006E41ED" w:rsidP="00FC040C">
      <w:pPr>
        <w:pBdr>
          <w:top w:val="nil"/>
          <w:left w:val="nil"/>
          <w:bottom w:val="nil"/>
          <w:right w:val="nil"/>
          <w:between w:val="nil"/>
        </w:pBdr>
        <w:spacing w:after="0" w:line="240" w:lineRule="auto"/>
        <w:contextualSpacing/>
        <w:jc w:val="both"/>
        <w:rPr>
          <w:rFonts w:cstheme="minorHAnsi"/>
          <w:sz w:val="16"/>
          <w:szCs w:val="16"/>
        </w:rPr>
      </w:pPr>
    </w:p>
    <w:p w14:paraId="1E3B0A49" w14:textId="7B0A9A23" w:rsidR="00380FC0" w:rsidRPr="00BA3C2A" w:rsidRDefault="00380FC0" w:rsidP="002B1D40">
      <w:pPr>
        <w:pStyle w:val="Cmsor3"/>
        <w:numPr>
          <w:ilvl w:val="0"/>
          <w:numId w:val="12"/>
        </w:numPr>
        <w:jc w:val="center"/>
        <w:rPr>
          <w:rFonts w:asciiTheme="minorHAnsi" w:hAnsiTheme="minorHAnsi"/>
          <w:b/>
          <w:color w:val="auto"/>
        </w:rPr>
      </w:pPr>
      <w:bookmarkStart w:id="161" w:name="_Toc492113704"/>
      <w:bookmarkStart w:id="162" w:name="_Toc498927377"/>
      <w:r w:rsidRPr="00BA3C2A">
        <w:rPr>
          <w:rFonts w:asciiTheme="minorHAnsi" w:hAnsiTheme="minorHAnsi"/>
          <w:b/>
          <w:color w:val="auto"/>
        </w:rPr>
        <w:t>F</w:t>
      </w:r>
      <w:r w:rsidR="00090C36" w:rsidRPr="00BA3C2A">
        <w:rPr>
          <w:rFonts w:asciiTheme="minorHAnsi" w:hAnsiTheme="minorHAnsi"/>
          <w:b/>
          <w:color w:val="auto"/>
        </w:rPr>
        <w:t>ejezet</w:t>
      </w:r>
      <w:bookmarkEnd w:id="161"/>
      <w:bookmarkEnd w:id="162"/>
    </w:p>
    <w:p w14:paraId="5A065D99" w14:textId="50EB3E66" w:rsidR="00380FC0" w:rsidRPr="00BA3C2A" w:rsidRDefault="00380FC0" w:rsidP="00380FC0">
      <w:pPr>
        <w:pStyle w:val="Cmsor1"/>
        <w:jc w:val="center"/>
        <w:rPr>
          <w:i w:val="0"/>
        </w:rPr>
      </w:pPr>
      <w:bookmarkStart w:id="163" w:name="_Toc492113705"/>
      <w:bookmarkStart w:id="164" w:name="_Toc498927378"/>
      <w:r w:rsidRPr="00BA3C2A">
        <w:rPr>
          <w:i w:val="0"/>
        </w:rPr>
        <w:t xml:space="preserve">A </w:t>
      </w:r>
      <w:r w:rsidR="00090C36" w:rsidRPr="00BA3C2A">
        <w:rPr>
          <w:i w:val="0"/>
        </w:rPr>
        <w:t xml:space="preserve">településképi szempontból meghatározó eltérő karakterű területekre vonatkozó </w:t>
      </w:r>
      <w:r w:rsidR="009D4EE8" w:rsidRPr="00BA3C2A">
        <w:rPr>
          <w:i w:val="0"/>
        </w:rPr>
        <w:t xml:space="preserve">sajátos </w:t>
      </w:r>
      <w:r w:rsidR="00090C36" w:rsidRPr="00BA3C2A">
        <w:rPr>
          <w:i w:val="0"/>
        </w:rPr>
        <w:t>építészeti követelmények</w:t>
      </w:r>
      <w:bookmarkEnd w:id="163"/>
      <w:bookmarkEnd w:id="164"/>
    </w:p>
    <w:p w14:paraId="0AC4D258" w14:textId="345A2111" w:rsidR="004D38EB" w:rsidRPr="008C3015" w:rsidRDefault="004D38EB" w:rsidP="00FC040C">
      <w:pPr>
        <w:pBdr>
          <w:top w:val="nil"/>
          <w:left w:val="nil"/>
          <w:bottom w:val="nil"/>
          <w:right w:val="nil"/>
          <w:between w:val="nil"/>
        </w:pBdr>
        <w:spacing w:after="0" w:line="240" w:lineRule="auto"/>
        <w:contextualSpacing/>
        <w:jc w:val="both"/>
        <w:rPr>
          <w:rFonts w:cstheme="minorHAnsi"/>
          <w:sz w:val="16"/>
          <w:szCs w:val="16"/>
        </w:rPr>
      </w:pPr>
    </w:p>
    <w:p w14:paraId="092498A8" w14:textId="192087D4" w:rsidR="009D4EE8" w:rsidRPr="00625AEE" w:rsidRDefault="000520C6" w:rsidP="009D4EE8">
      <w:pPr>
        <w:pStyle w:val="Cmsor2"/>
        <w:numPr>
          <w:ilvl w:val="0"/>
          <w:numId w:val="5"/>
        </w:numPr>
        <w:spacing w:before="0" w:line="240" w:lineRule="auto"/>
        <w:ind w:left="426" w:hanging="426"/>
        <w:jc w:val="left"/>
      </w:pPr>
      <w:bookmarkStart w:id="165" w:name="_Toc498927379"/>
      <w:r w:rsidRPr="00625AEE">
        <w:t>Település</w:t>
      </w:r>
      <w:r w:rsidR="009D4EE8" w:rsidRPr="00625AEE">
        <w:t>központi területek</w:t>
      </w:r>
      <w:bookmarkEnd w:id="165"/>
      <w:r w:rsidR="002E725B" w:rsidRPr="00625AEE">
        <w:t xml:space="preserve"> </w:t>
      </w:r>
    </w:p>
    <w:p w14:paraId="0E01566D" w14:textId="77777777" w:rsidR="002E725B" w:rsidRPr="00625AEE" w:rsidRDefault="002E725B" w:rsidP="002E725B">
      <w:pPr>
        <w:pStyle w:val="Listaszerbekezds"/>
        <w:numPr>
          <w:ilvl w:val="0"/>
          <w:numId w:val="13"/>
        </w:numPr>
        <w:spacing w:after="0" w:line="240" w:lineRule="auto"/>
        <w:ind w:left="0" w:firstLine="0"/>
        <w:rPr>
          <w:b/>
        </w:rPr>
      </w:pPr>
      <w:r w:rsidRPr="00625AEE">
        <w:rPr>
          <w:b/>
        </w:rPr>
        <w:t xml:space="preserve">§ </w:t>
      </w:r>
    </w:p>
    <w:p w14:paraId="645D408E" w14:textId="63409766" w:rsidR="002E725B" w:rsidRPr="00625AEE" w:rsidRDefault="002E725B" w:rsidP="002E725B">
      <w:pPr>
        <w:pStyle w:val="rend-fel"/>
        <w:ind w:left="0"/>
        <w:rPr>
          <w:rFonts w:asciiTheme="minorHAnsi" w:hAnsiTheme="minorHAnsi"/>
          <w:sz w:val="22"/>
          <w:szCs w:val="22"/>
        </w:rPr>
      </w:pPr>
      <w:r w:rsidRPr="00625AEE">
        <w:rPr>
          <w:rFonts w:asciiTheme="minorHAnsi" w:hAnsiTheme="minorHAnsi"/>
          <w:sz w:val="22"/>
          <w:szCs w:val="22"/>
        </w:rPr>
        <w:t>A településképi szempontból meghatározó területekre vonatkozó általános, területi és egyedi építészeti követelmények szabályait e Fejezet rendelkezéseivel együtt kell alkalmazni.</w:t>
      </w:r>
    </w:p>
    <w:p w14:paraId="7B42CA84" w14:textId="77777777" w:rsidR="002E725B" w:rsidRPr="008C3015" w:rsidRDefault="002E725B" w:rsidP="008C3015">
      <w:pPr>
        <w:pBdr>
          <w:top w:val="nil"/>
          <w:left w:val="nil"/>
          <w:bottom w:val="nil"/>
          <w:right w:val="nil"/>
          <w:between w:val="nil"/>
        </w:pBdr>
        <w:spacing w:after="0" w:line="240" w:lineRule="auto"/>
        <w:contextualSpacing/>
        <w:jc w:val="both"/>
        <w:rPr>
          <w:rFonts w:cstheme="minorHAnsi"/>
          <w:sz w:val="16"/>
          <w:szCs w:val="16"/>
        </w:rPr>
      </w:pPr>
    </w:p>
    <w:p w14:paraId="6D3B133D" w14:textId="77777777" w:rsidR="004D38EB" w:rsidRPr="00625AEE" w:rsidRDefault="004D38EB" w:rsidP="002B1D40">
      <w:pPr>
        <w:pStyle w:val="Listaszerbekezds"/>
        <w:numPr>
          <w:ilvl w:val="0"/>
          <w:numId w:val="13"/>
        </w:numPr>
        <w:spacing w:after="0" w:line="240" w:lineRule="auto"/>
        <w:ind w:left="0" w:firstLine="0"/>
        <w:rPr>
          <w:b/>
        </w:rPr>
      </w:pPr>
      <w:r w:rsidRPr="00625AEE">
        <w:rPr>
          <w:b/>
        </w:rPr>
        <w:t xml:space="preserve">§ </w:t>
      </w:r>
    </w:p>
    <w:p w14:paraId="52F57850" w14:textId="77777777" w:rsidR="002E725B" w:rsidRPr="00625AEE" w:rsidRDefault="004D38EB" w:rsidP="002E725B">
      <w:pPr>
        <w:tabs>
          <w:tab w:val="left" w:pos="6430"/>
        </w:tabs>
        <w:spacing w:after="0" w:line="240" w:lineRule="auto"/>
        <w:jc w:val="both"/>
        <w:rPr>
          <w:rFonts w:cs="Times New Roman"/>
        </w:rPr>
      </w:pPr>
      <w:r w:rsidRPr="00625AEE">
        <w:rPr>
          <w:rFonts w:cs="Times New Roman"/>
        </w:rPr>
        <w:t>(1) A településközpont</w:t>
      </w:r>
      <w:r w:rsidR="002E725B" w:rsidRPr="00625AEE">
        <w:rPr>
          <w:rFonts w:cs="Times New Roman"/>
        </w:rPr>
        <w:t xml:space="preserve">hagyományos és átalakuló </w:t>
      </w:r>
      <w:r w:rsidR="0010042F" w:rsidRPr="00625AEE">
        <w:rPr>
          <w:rFonts w:cs="Times New Roman"/>
        </w:rPr>
        <w:t xml:space="preserve">környezetének </w:t>
      </w:r>
      <w:r w:rsidRPr="00625AEE">
        <w:rPr>
          <w:rFonts w:cs="Times New Roman"/>
        </w:rPr>
        <w:t xml:space="preserve">védelme érdekében </w:t>
      </w:r>
    </w:p>
    <w:p w14:paraId="45A24617" w14:textId="27E82A4A" w:rsidR="004D38EB" w:rsidRPr="00625AEE" w:rsidRDefault="004D38EB" w:rsidP="002E725B">
      <w:pPr>
        <w:tabs>
          <w:tab w:val="left" w:pos="6430"/>
        </w:tabs>
        <w:spacing w:after="0" w:line="240" w:lineRule="auto"/>
        <w:jc w:val="both"/>
        <w:rPr>
          <w:rFonts w:cs="Times New Roman"/>
        </w:rPr>
      </w:pPr>
      <w:r w:rsidRPr="00625AEE">
        <w:rPr>
          <w:rFonts w:cs="Times New Roman"/>
        </w:rPr>
        <w:t>a) meg kell őrizni a település jellegzetes szerkezetét, utcavonal vezetését</w:t>
      </w:r>
    </w:p>
    <w:p w14:paraId="7D67C3B5" w14:textId="54FC56B7" w:rsidR="004D38EB" w:rsidRPr="00625AEE" w:rsidRDefault="004D38EB" w:rsidP="004D38EB">
      <w:pPr>
        <w:tabs>
          <w:tab w:val="left" w:pos="6430"/>
        </w:tabs>
        <w:spacing w:after="0" w:line="240" w:lineRule="auto"/>
        <w:jc w:val="both"/>
        <w:rPr>
          <w:rFonts w:cs="Times New Roman"/>
        </w:rPr>
      </w:pPr>
      <w:r w:rsidRPr="00625AEE">
        <w:rPr>
          <w:rFonts w:cs="Times New Roman"/>
        </w:rPr>
        <w:t>b) a területen lévő építményeket, illetve új építményeket egymással összehangoltan, a jellegzetes településkép, valamint az épített és természetes környezet megjelentését biztosító módon kell építeni, illetve a meglévőt fenntartani, bővíteni, átalakítani.</w:t>
      </w:r>
    </w:p>
    <w:p w14:paraId="47D25F6F" w14:textId="77777777" w:rsidR="00271663" w:rsidRPr="008C3015" w:rsidRDefault="00271663" w:rsidP="008C3015">
      <w:pPr>
        <w:pBdr>
          <w:top w:val="nil"/>
          <w:left w:val="nil"/>
          <w:bottom w:val="nil"/>
          <w:right w:val="nil"/>
          <w:between w:val="nil"/>
        </w:pBdr>
        <w:spacing w:after="0" w:line="240" w:lineRule="auto"/>
        <w:contextualSpacing/>
        <w:jc w:val="both"/>
        <w:rPr>
          <w:rFonts w:cstheme="minorHAnsi"/>
          <w:sz w:val="16"/>
          <w:szCs w:val="16"/>
        </w:rPr>
      </w:pPr>
    </w:p>
    <w:p w14:paraId="7AF93051" w14:textId="77777777" w:rsidR="004D38EB" w:rsidRPr="00625AEE" w:rsidRDefault="004D38EB" w:rsidP="004D38EB">
      <w:pPr>
        <w:tabs>
          <w:tab w:val="left" w:pos="6430"/>
        </w:tabs>
        <w:spacing w:after="0" w:line="240" w:lineRule="auto"/>
        <w:jc w:val="both"/>
        <w:rPr>
          <w:rFonts w:cs="Times New Roman"/>
        </w:rPr>
      </w:pPr>
      <w:r w:rsidRPr="00625AEE">
        <w:rPr>
          <w:rFonts w:cs="Times New Roman"/>
        </w:rPr>
        <w:t xml:space="preserve">(2) Az (1) bekezdés b) pontjában foglalt követelmény tekintetében meghatározó jelentőségű az épületek </w:t>
      </w:r>
    </w:p>
    <w:p w14:paraId="44BF9833" w14:textId="77777777" w:rsidR="004D38EB" w:rsidRPr="00625AEE" w:rsidRDefault="004D38EB" w:rsidP="004D38EB">
      <w:pPr>
        <w:tabs>
          <w:tab w:val="left" w:pos="6430"/>
        </w:tabs>
        <w:spacing w:after="0" w:line="240" w:lineRule="auto"/>
        <w:jc w:val="both"/>
        <w:rPr>
          <w:rFonts w:cs="Times New Roman"/>
        </w:rPr>
      </w:pPr>
      <w:r w:rsidRPr="00625AEE">
        <w:rPr>
          <w:rFonts w:cs="Times New Roman"/>
        </w:rPr>
        <w:t xml:space="preserve">a) fő tömeg- és tetőformája, </w:t>
      </w:r>
    </w:p>
    <w:p w14:paraId="053EB146" w14:textId="77777777" w:rsidR="004D38EB" w:rsidRPr="00625AEE" w:rsidRDefault="004D38EB" w:rsidP="004D38EB">
      <w:pPr>
        <w:tabs>
          <w:tab w:val="left" w:pos="6430"/>
        </w:tabs>
        <w:spacing w:after="0" w:line="240" w:lineRule="auto"/>
        <w:jc w:val="both"/>
        <w:rPr>
          <w:rFonts w:cs="Times New Roman"/>
        </w:rPr>
      </w:pPr>
      <w:r w:rsidRPr="00625AEE">
        <w:rPr>
          <w:rFonts w:cs="Times New Roman"/>
        </w:rPr>
        <w:t xml:space="preserve">b) külső homlokzata, </w:t>
      </w:r>
    </w:p>
    <w:p w14:paraId="51238E9D" w14:textId="77777777" w:rsidR="004D38EB" w:rsidRPr="00625AEE" w:rsidRDefault="004D38EB" w:rsidP="004D38EB">
      <w:pPr>
        <w:tabs>
          <w:tab w:val="left" w:pos="6430"/>
        </w:tabs>
        <w:spacing w:after="0" w:line="240" w:lineRule="auto"/>
        <w:jc w:val="both"/>
        <w:rPr>
          <w:rFonts w:cs="Times New Roman"/>
        </w:rPr>
      </w:pPr>
      <w:r w:rsidRPr="00625AEE">
        <w:rPr>
          <w:rFonts w:cs="Times New Roman"/>
        </w:rPr>
        <w:t xml:space="preserve">c) az alkalmazott anyag </w:t>
      </w:r>
    </w:p>
    <w:p w14:paraId="5C23021D" w14:textId="77777777" w:rsidR="004D38EB" w:rsidRPr="00625AEE" w:rsidRDefault="004D38EB" w:rsidP="004D38EB">
      <w:pPr>
        <w:tabs>
          <w:tab w:val="left" w:pos="6430"/>
        </w:tabs>
        <w:spacing w:after="0" w:line="240" w:lineRule="auto"/>
        <w:ind w:firstLine="284"/>
        <w:jc w:val="both"/>
        <w:rPr>
          <w:rFonts w:cs="Times New Roman"/>
        </w:rPr>
      </w:pPr>
      <w:r w:rsidRPr="00625AEE">
        <w:rPr>
          <w:rFonts w:cs="Times New Roman"/>
        </w:rPr>
        <w:t xml:space="preserve">ca) színe, </w:t>
      </w:r>
    </w:p>
    <w:p w14:paraId="4614EDA6" w14:textId="2F8C6026" w:rsidR="004D38EB" w:rsidRPr="00625AEE" w:rsidRDefault="004D38EB" w:rsidP="004D38EB">
      <w:pPr>
        <w:tabs>
          <w:tab w:val="left" w:pos="6430"/>
        </w:tabs>
        <w:spacing w:after="0" w:line="240" w:lineRule="auto"/>
        <w:ind w:firstLine="284"/>
        <w:jc w:val="both"/>
        <w:rPr>
          <w:rFonts w:cs="Times New Roman"/>
        </w:rPr>
      </w:pPr>
      <w:r w:rsidRPr="00625AEE">
        <w:rPr>
          <w:rFonts w:cs="Times New Roman"/>
        </w:rPr>
        <w:t>cb) felületképzése.</w:t>
      </w:r>
    </w:p>
    <w:p w14:paraId="37515577" w14:textId="77777777" w:rsidR="0069580C" w:rsidRPr="008C3015" w:rsidRDefault="0069580C" w:rsidP="008C3015">
      <w:pPr>
        <w:pBdr>
          <w:top w:val="nil"/>
          <w:left w:val="nil"/>
          <w:bottom w:val="nil"/>
          <w:right w:val="nil"/>
          <w:between w:val="nil"/>
        </w:pBdr>
        <w:spacing w:after="0" w:line="240" w:lineRule="auto"/>
        <w:contextualSpacing/>
        <w:jc w:val="both"/>
        <w:rPr>
          <w:rFonts w:cstheme="minorHAnsi"/>
          <w:sz w:val="16"/>
          <w:szCs w:val="16"/>
        </w:rPr>
      </w:pPr>
    </w:p>
    <w:p w14:paraId="5D120C63" w14:textId="23E7B076" w:rsidR="004D38EB" w:rsidRPr="00625AEE" w:rsidRDefault="004D38EB" w:rsidP="004D38EB">
      <w:pPr>
        <w:tabs>
          <w:tab w:val="left" w:pos="6430"/>
        </w:tabs>
        <w:spacing w:after="0" w:line="240" w:lineRule="auto"/>
        <w:jc w:val="both"/>
        <w:rPr>
          <w:rFonts w:cs="Times New Roman"/>
        </w:rPr>
      </w:pPr>
      <w:r w:rsidRPr="00625AEE">
        <w:rPr>
          <w:rFonts w:cs="Times New Roman"/>
        </w:rPr>
        <w:t xml:space="preserve">(3) A területen az új épületek tömegarányait, fő méreteit, </w:t>
      </w:r>
      <w:r w:rsidR="00A14C03" w:rsidRPr="00625AEE">
        <w:rPr>
          <w:rFonts w:cs="Times New Roman"/>
        </w:rPr>
        <w:t xml:space="preserve">tetőformáját, homlokzatszélességét, gerinc- és párkánymagasságát, anyaghasználatát </w:t>
      </w:r>
      <w:r w:rsidR="00667E75" w:rsidRPr="00625AEE">
        <w:rPr>
          <w:rFonts w:cs="Times New Roman"/>
        </w:rPr>
        <w:t xml:space="preserve">és a tetőformáját </w:t>
      </w:r>
      <w:r w:rsidRPr="00625AEE">
        <w:rPr>
          <w:rFonts w:cs="Times New Roman"/>
        </w:rPr>
        <w:t>a</w:t>
      </w:r>
      <w:r w:rsidR="00A14C03" w:rsidRPr="00625AEE">
        <w:rPr>
          <w:rFonts w:cs="Times New Roman"/>
        </w:rPr>
        <w:t xml:space="preserve"> környezetében lévő hagyományos és a </w:t>
      </w:r>
      <w:r w:rsidR="00CE4D1D" w:rsidRPr="00625AEE">
        <w:rPr>
          <w:rFonts w:cs="Times New Roman"/>
        </w:rPr>
        <w:t>település</w:t>
      </w:r>
      <w:r w:rsidR="000520C6" w:rsidRPr="00625AEE">
        <w:rPr>
          <w:rFonts w:cs="Times New Roman"/>
        </w:rPr>
        <w:t>r</w:t>
      </w:r>
      <w:r w:rsidR="00A14C03" w:rsidRPr="00625AEE">
        <w:rPr>
          <w:rFonts w:cs="Times New Roman"/>
        </w:rPr>
        <w:t xml:space="preserve">ehabilitáció során megvalósított modern </w:t>
      </w:r>
      <w:r w:rsidRPr="00625AEE">
        <w:rPr>
          <w:rFonts w:cs="Times New Roman"/>
        </w:rPr>
        <w:t>épületekhez való harmonikus illeszkedés</w:t>
      </w:r>
      <w:r w:rsidR="00A14C03" w:rsidRPr="00625AEE">
        <w:rPr>
          <w:rFonts w:cs="Times New Roman"/>
        </w:rPr>
        <w:t>sel</w:t>
      </w:r>
      <w:r w:rsidRPr="00625AEE">
        <w:rPr>
          <w:rFonts w:cs="Times New Roman"/>
        </w:rPr>
        <w:t xml:space="preserve"> kell meghatározni.</w:t>
      </w:r>
    </w:p>
    <w:p w14:paraId="1AE65BAF" w14:textId="77777777" w:rsidR="00A14C03" w:rsidRPr="008C3015" w:rsidRDefault="00A14C03" w:rsidP="008C3015">
      <w:pPr>
        <w:pBdr>
          <w:top w:val="nil"/>
          <w:left w:val="nil"/>
          <w:bottom w:val="nil"/>
          <w:right w:val="nil"/>
          <w:between w:val="nil"/>
        </w:pBdr>
        <w:spacing w:after="0" w:line="240" w:lineRule="auto"/>
        <w:contextualSpacing/>
        <w:jc w:val="both"/>
        <w:rPr>
          <w:rFonts w:cstheme="minorHAnsi"/>
          <w:sz w:val="16"/>
          <w:szCs w:val="16"/>
        </w:rPr>
      </w:pPr>
    </w:p>
    <w:p w14:paraId="350F7605" w14:textId="77777777" w:rsidR="004D38EB" w:rsidRPr="00625AEE" w:rsidRDefault="004D38EB" w:rsidP="002B1D40">
      <w:pPr>
        <w:pStyle w:val="Listaszerbekezds"/>
        <w:numPr>
          <w:ilvl w:val="0"/>
          <w:numId w:val="13"/>
        </w:numPr>
        <w:spacing w:after="0" w:line="240" w:lineRule="auto"/>
        <w:ind w:left="0" w:firstLine="0"/>
        <w:rPr>
          <w:b/>
        </w:rPr>
      </w:pPr>
      <w:r w:rsidRPr="00625AEE">
        <w:rPr>
          <w:b/>
        </w:rPr>
        <w:t xml:space="preserve">§ </w:t>
      </w:r>
    </w:p>
    <w:p w14:paraId="5312CA31" w14:textId="20062BA1" w:rsidR="00380FC0" w:rsidRPr="00625AEE" w:rsidRDefault="00380FC0" w:rsidP="008F0EA4">
      <w:pPr>
        <w:pStyle w:val="rend-fel"/>
        <w:numPr>
          <w:ilvl w:val="0"/>
          <w:numId w:val="47"/>
        </w:numPr>
        <w:tabs>
          <w:tab w:val="left" w:pos="426"/>
        </w:tabs>
        <w:ind w:left="426" w:hanging="426"/>
        <w:rPr>
          <w:rFonts w:asciiTheme="minorHAnsi" w:hAnsiTheme="minorHAnsi" w:cstheme="minorHAnsi"/>
          <w:sz w:val="22"/>
          <w:szCs w:val="22"/>
        </w:rPr>
      </w:pPr>
      <w:r w:rsidRPr="00625AEE">
        <w:rPr>
          <w:rFonts w:asciiTheme="minorHAnsi" w:hAnsiTheme="minorHAnsi" w:cstheme="minorHAnsi"/>
          <w:sz w:val="22"/>
          <w:szCs w:val="22"/>
        </w:rPr>
        <w:t xml:space="preserve">A </w:t>
      </w:r>
      <w:r w:rsidR="00403314" w:rsidRPr="00625AEE">
        <w:rPr>
          <w:rFonts w:asciiTheme="minorHAnsi" w:hAnsiTheme="minorHAnsi" w:cstheme="minorHAnsi"/>
          <w:sz w:val="22"/>
          <w:szCs w:val="22"/>
        </w:rPr>
        <w:t>település</w:t>
      </w:r>
      <w:r w:rsidRPr="00625AEE">
        <w:rPr>
          <w:rFonts w:asciiTheme="minorHAnsi" w:hAnsiTheme="minorHAnsi" w:cstheme="minorHAnsi"/>
          <w:sz w:val="22"/>
          <w:szCs w:val="22"/>
        </w:rPr>
        <w:t xml:space="preserve">központi területen végzett épületrekonstrukció </w:t>
      </w:r>
      <w:r w:rsidR="00D12D21" w:rsidRPr="00625AEE">
        <w:rPr>
          <w:rFonts w:asciiTheme="minorHAnsi" w:hAnsiTheme="minorHAnsi" w:cstheme="minorHAnsi"/>
          <w:sz w:val="22"/>
          <w:szCs w:val="22"/>
        </w:rPr>
        <w:t>esetében</w:t>
      </w:r>
      <w:r w:rsidRPr="00625AEE">
        <w:rPr>
          <w:rFonts w:asciiTheme="minorHAnsi" w:hAnsiTheme="minorHAnsi" w:cstheme="minorHAnsi"/>
          <w:sz w:val="22"/>
          <w:szCs w:val="22"/>
        </w:rPr>
        <w:t xml:space="preserve"> az energetikai korszerűsítés során hőszigetelés teljes homlokzati felületen alkalmazható, tilos a mozaikszerű homlokzati hőszigetelés.</w:t>
      </w:r>
    </w:p>
    <w:p w14:paraId="12E388C7" w14:textId="77777777" w:rsidR="00380FC0" w:rsidRPr="008C3015" w:rsidRDefault="00380FC0" w:rsidP="008C3015">
      <w:pPr>
        <w:pBdr>
          <w:top w:val="nil"/>
          <w:left w:val="nil"/>
          <w:bottom w:val="nil"/>
          <w:right w:val="nil"/>
          <w:between w:val="nil"/>
        </w:pBdr>
        <w:spacing w:after="0" w:line="240" w:lineRule="auto"/>
        <w:contextualSpacing/>
        <w:jc w:val="both"/>
        <w:rPr>
          <w:rFonts w:cstheme="minorHAnsi"/>
          <w:sz w:val="16"/>
          <w:szCs w:val="16"/>
        </w:rPr>
      </w:pPr>
    </w:p>
    <w:p w14:paraId="1B361CC2" w14:textId="10DF024B" w:rsidR="00380FC0" w:rsidRPr="00625AEE" w:rsidRDefault="00380FC0" w:rsidP="008F0EA4">
      <w:pPr>
        <w:pStyle w:val="rend-fel"/>
        <w:numPr>
          <w:ilvl w:val="0"/>
          <w:numId w:val="47"/>
        </w:numPr>
        <w:tabs>
          <w:tab w:val="left" w:pos="426"/>
        </w:tabs>
        <w:ind w:left="426" w:hanging="426"/>
        <w:rPr>
          <w:rFonts w:asciiTheme="minorHAnsi" w:hAnsiTheme="minorHAnsi" w:cstheme="minorHAnsi"/>
          <w:sz w:val="22"/>
          <w:szCs w:val="22"/>
        </w:rPr>
      </w:pPr>
      <w:r w:rsidRPr="00625AEE">
        <w:rPr>
          <w:rFonts w:asciiTheme="minorHAnsi" w:hAnsiTheme="minorHAnsi" w:cstheme="minorHAnsi"/>
          <w:sz w:val="22"/>
          <w:szCs w:val="22"/>
        </w:rPr>
        <w:t xml:space="preserve">A tetőfedés anyaghasználata során nem alkalmazható </w:t>
      </w:r>
      <w:r w:rsidR="007C4A97" w:rsidRPr="00625AEE">
        <w:rPr>
          <w:rFonts w:asciiTheme="minorHAnsi" w:hAnsiTheme="minorHAnsi" w:cstheme="minorHAnsi"/>
          <w:sz w:val="22"/>
          <w:szCs w:val="22"/>
        </w:rPr>
        <w:t>20</w:t>
      </w:r>
      <w:r w:rsidRPr="00625AEE">
        <w:rPr>
          <w:rFonts w:asciiTheme="minorHAnsi" w:hAnsiTheme="minorHAnsi" w:cstheme="minorHAnsi"/>
          <w:sz w:val="22"/>
          <w:szCs w:val="22"/>
        </w:rPr>
        <w:t>. § (2)</w:t>
      </w:r>
      <w:r w:rsidR="005B665D" w:rsidRPr="00625AEE">
        <w:rPr>
          <w:rFonts w:asciiTheme="minorHAnsi" w:hAnsiTheme="minorHAnsi" w:cstheme="minorHAnsi"/>
          <w:sz w:val="22"/>
          <w:szCs w:val="22"/>
        </w:rPr>
        <w:t xml:space="preserve"> bekezdésében foglalt </w:t>
      </w:r>
      <w:r w:rsidRPr="00625AEE">
        <w:rPr>
          <w:rFonts w:asciiTheme="minorHAnsi" w:hAnsiTheme="minorHAnsi" w:cstheme="minorHAnsi"/>
          <w:sz w:val="22"/>
          <w:szCs w:val="22"/>
        </w:rPr>
        <w:t>általános előírásban tiltott anyaghasználaton túlmenően</w:t>
      </w:r>
      <w:r w:rsidR="007C4A97" w:rsidRPr="00625AEE">
        <w:rPr>
          <w:rFonts w:asciiTheme="minorHAnsi" w:hAnsiTheme="minorHAnsi" w:cstheme="minorHAnsi"/>
          <w:sz w:val="22"/>
          <w:szCs w:val="22"/>
        </w:rPr>
        <w:t xml:space="preserve"> </w:t>
      </w:r>
      <w:r w:rsidRPr="00625AEE">
        <w:rPr>
          <w:rFonts w:asciiTheme="minorHAnsi" w:hAnsiTheme="minorHAnsi" w:cstheme="minorHAnsi"/>
          <w:sz w:val="22"/>
          <w:szCs w:val="22"/>
        </w:rPr>
        <w:t>a cserepes lemez fedés</w:t>
      </w:r>
      <w:r w:rsidR="007C4A97" w:rsidRPr="00625AEE">
        <w:rPr>
          <w:rFonts w:asciiTheme="minorHAnsi" w:hAnsiTheme="minorHAnsi" w:cstheme="minorHAnsi"/>
          <w:sz w:val="22"/>
          <w:szCs w:val="22"/>
        </w:rPr>
        <w:t xml:space="preserve">. Amennyiben ez műszaki okokból elkerülhetetlen, csak </w:t>
      </w:r>
      <w:r w:rsidR="0085346F" w:rsidRPr="00625AEE">
        <w:rPr>
          <w:rFonts w:asciiTheme="minorHAnsi" w:hAnsiTheme="minorHAnsi" w:cstheme="minorHAnsi"/>
          <w:sz w:val="22"/>
          <w:szCs w:val="22"/>
        </w:rPr>
        <w:t>az antracit, a szürke és a vörösesbarna színű, kishullámú cserepes lemez fedés alkalmazható</w:t>
      </w:r>
      <w:r w:rsidR="007C4A97" w:rsidRPr="00625AEE">
        <w:rPr>
          <w:rFonts w:asciiTheme="minorHAnsi" w:hAnsiTheme="minorHAnsi" w:cstheme="minorHAnsi"/>
          <w:sz w:val="22"/>
          <w:szCs w:val="22"/>
        </w:rPr>
        <w:t>.</w:t>
      </w:r>
    </w:p>
    <w:p w14:paraId="7FEA29BE" w14:textId="0D4894DA" w:rsidR="007C4A97" w:rsidRPr="008C3015" w:rsidRDefault="007C4A97" w:rsidP="008C3015">
      <w:pPr>
        <w:pBdr>
          <w:top w:val="nil"/>
          <w:left w:val="nil"/>
          <w:bottom w:val="nil"/>
          <w:right w:val="nil"/>
          <w:between w:val="nil"/>
        </w:pBdr>
        <w:spacing w:after="0" w:line="240" w:lineRule="auto"/>
        <w:contextualSpacing/>
        <w:jc w:val="both"/>
        <w:rPr>
          <w:rFonts w:cstheme="minorHAnsi"/>
          <w:sz w:val="16"/>
          <w:szCs w:val="16"/>
        </w:rPr>
      </w:pPr>
    </w:p>
    <w:p w14:paraId="5C13FE11" w14:textId="4A1C5F04" w:rsidR="001F1B17" w:rsidRPr="00625AEE" w:rsidRDefault="001F1B17" w:rsidP="008F0EA4">
      <w:pPr>
        <w:pStyle w:val="rend-fel"/>
        <w:numPr>
          <w:ilvl w:val="0"/>
          <w:numId w:val="47"/>
        </w:numPr>
        <w:tabs>
          <w:tab w:val="left" w:pos="426"/>
        </w:tabs>
        <w:ind w:left="0" w:firstLine="0"/>
        <w:rPr>
          <w:rFonts w:asciiTheme="minorHAnsi" w:hAnsiTheme="minorHAnsi" w:cstheme="minorHAnsi"/>
          <w:sz w:val="22"/>
          <w:szCs w:val="22"/>
        </w:rPr>
      </w:pPr>
      <w:r w:rsidRPr="00625AEE">
        <w:rPr>
          <w:rFonts w:asciiTheme="minorHAnsi" w:hAnsiTheme="minorHAnsi" w:cstheme="minorHAnsi"/>
          <w:sz w:val="22"/>
          <w:szCs w:val="22"/>
        </w:rPr>
        <w:t>Épületgépészeti berendezés kültéri egysége</w:t>
      </w:r>
      <w:r w:rsidR="007C4A97" w:rsidRPr="00625AEE">
        <w:rPr>
          <w:rFonts w:asciiTheme="minorHAnsi" w:hAnsiTheme="minorHAnsi" w:cstheme="minorHAnsi"/>
          <w:sz w:val="22"/>
          <w:szCs w:val="22"/>
        </w:rPr>
        <w:t xml:space="preserve"> a településképet zavaró módon</w:t>
      </w:r>
      <w:r w:rsidRPr="00625AEE">
        <w:rPr>
          <w:rFonts w:asciiTheme="minorHAnsi" w:hAnsiTheme="minorHAnsi" w:cstheme="minorHAnsi"/>
          <w:sz w:val="22"/>
          <w:szCs w:val="22"/>
        </w:rPr>
        <w:t xml:space="preserve"> nem helyezhető el. </w:t>
      </w:r>
    </w:p>
    <w:p w14:paraId="0016DC2C" w14:textId="11DE57F2" w:rsidR="008613E3" w:rsidRPr="008C3015" w:rsidRDefault="008613E3" w:rsidP="008C3015">
      <w:pPr>
        <w:pBdr>
          <w:top w:val="nil"/>
          <w:left w:val="nil"/>
          <w:bottom w:val="nil"/>
          <w:right w:val="nil"/>
          <w:between w:val="nil"/>
        </w:pBdr>
        <w:spacing w:after="0" w:line="240" w:lineRule="auto"/>
        <w:contextualSpacing/>
        <w:jc w:val="both"/>
        <w:rPr>
          <w:rFonts w:cstheme="minorHAnsi"/>
          <w:sz w:val="16"/>
          <w:szCs w:val="16"/>
        </w:rPr>
      </w:pPr>
    </w:p>
    <w:p w14:paraId="1BA86253" w14:textId="77777777" w:rsidR="0085346F" w:rsidRPr="00625AEE" w:rsidRDefault="0085346F" w:rsidP="008F0EA4">
      <w:pPr>
        <w:pStyle w:val="rend-fel"/>
        <w:numPr>
          <w:ilvl w:val="0"/>
          <w:numId w:val="47"/>
        </w:numPr>
        <w:tabs>
          <w:tab w:val="left" w:pos="426"/>
        </w:tabs>
        <w:ind w:left="0" w:firstLine="0"/>
        <w:rPr>
          <w:rFonts w:asciiTheme="minorHAnsi" w:hAnsiTheme="minorHAnsi" w:cstheme="minorHAnsi"/>
          <w:sz w:val="22"/>
          <w:szCs w:val="22"/>
        </w:rPr>
      </w:pPr>
      <w:r w:rsidRPr="00625AEE">
        <w:rPr>
          <w:rFonts w:asciiTheme="minorHAnsi" w:hAnsiTheme="minorHAnsi" w:cstheme="minorHAnsi"/>
          <w:sz w:val="22"/>
          <w:szCs w:val="22"/>
        </w:rPr>
        <w:t>Építészeti értéket nem képviselő épületek átalakítása, bontása megengedhető.</w:t>
      </w:r>
    </w:p>
    <w:p w14:paraId="25D0BDDB" w14:textId="77777777" w:rsidR="0085346F" w:rsidRPr="008C3015" w:rsidRDefault="0085346F" w:rsidP="008C3015">
      <w:pPr>
        <w:pBdr>
          <w:top w:val="nil"/>
          <w:left w:val="nil"/>
          <w:bottom w:val="nil"/>
          <w:right w:val="nil"/>
          <w:between w:val="nil"/>
        </w:pBdr>
        <w:spacing w:after="0" w:line="240" w:lineRule="auto"/>
        <w:contextualSpacing/>
        <w:jc w:val="both"/>
        <w:rPr>
          <w:rFonts w:cstheme="minorHAnsi"/>
          <w:sz w:val="16"/>
          <w:szCs w:val="16"/>
        </w:rPr>
      </w:pPr>
    </w:p>
    <w:p w14:paraId="54103AC5" w14:textId="77777777" w:rsidR="0085346F" w:rsidRPr="00625AEE" w:rsidRDefault="0085346F" w:rsidP="008F0EA4">
      <w:pPr>
        <w:pStyle w:val="rend-fel"/>
        <w:numPr>
          <w:ilvl w:val="0"/>
          <w:numId w:val="47"/>
        </w:numPr>
        <w:tabs>
          <w:tab w:val="left" w:pos="426"/>
        </w:tabs>
        <w:ind w:left="0" w:firstLine="0"/>
        <w:rPr>
          <w:rFonts w:asciiTheme="minorHAnsi" w:hAnsiTheme="minorHAnsi" w:cstheme="minorHAnsi"/>
          <w:sz w:val="22"/>
          <w:szCs w:val="22"/>
        </w:rPr>
      </w:pPr>
      <w:r w:rsidRPr="00625AEE">
        <w:rPr>
          <w:rFonts w:asciiTheme="minorHAnsi" w:hAnsiTheme="minorHAnsi" w:cstheme="minorHAnsi"/>
          <w:sz w:val="22"/>
          <w:szCs w:val="22"/>
        </w:rPr>
        <w:t>A jelenleg még beépítetlen, vagy részben beépített területek alkalmasak átalakuló, vegyes intézményi terület és zöldterületek befogadására is.</w:t>
      </w:r>
    </w:p>
    <w:p w14:paraId="0DAB8AF6" w14:textId="77777777" w:rsidR="0085346F" w:rsidRPr="008C3015" w:rsidRDefault="0085346F" w:rsidP="008C3015">
      <w:pPr>
        <w:pBdr>
          <w:top w:val="nil"/>
          <w:left w:val="nil"/>
          <w:bottom w:val="nil"/>
          <w:right w:val="nil"/>
          <w:between w:val="nil"/>
        </w:pBdr>
        <w:spacing w:after="0" w:line="240" w:lineRule="auto"/>
        <w:contextualSpacing/>
        <w:jc w:val="both"/>
        <w:rPr>
          <w:rFonts w:cstheme="minorHAnsi"/>
          <w:sz w:val="16"/>
          <w:szCs w:val="16"/>
        </w:rPr>
      </w:pPr>
    </w:p>
    <w:p w14:paraId="08FEA85B" w14:textId="22B400AF" w:rsidR="0085346F" w:rsidRPr="00625AEE" w:rsidRDefault="0085346F" w:rsidP="008F0EA4">
      <w:pPr>
        <w:pStyle w:val="rend-fel"/>
        <w:numPr>
          <w:ilvl w:val="0"/>
          <w:numId w:val="47"/>
        </w:numPr>
        <w:tabs>
          <w:tab w:val="left" w:pos="426"/>
        </w:tabs>
        <w:ind w:left="0" w:firstLine="0"/>
        <w:rPr>
          <w:rFonts w:asciiTheme="minorHAnsi" w:hAnsiTheme="minorHAnsi" w:cstheme="minorHAnsi"/>
          <w:sz w:val="22"/>
          <w:szCs w:val="22"/>
        </w:rPr>
      </w:pPr>
      <w:r w:rsidRPr="00625AEE">
        <w:rPr>
          <w:rFonts w:asciiTheme="minorHAnsi" w:hAnsiTheme="minorHAnsi" w:cstheme="minorHAnsi"/>
          <w:sz w:val="22"/>
          <w:szCs w:val="22"/>
        </w:rPr>
        <w:lastRenderedPageBreak/>
        <w:t>A területen belül az egyes telkek területeit, és a telkek részben közterületként használt részeit is igénybe véve</w:t>
      </w:r>
    </w:p>
    <w:p w14:paraId="2C8D6C3F" w14:textId="77777777" w:rsidR="0085346F" w:rsidRPr="00625AEE" w:rsidRDefault="0085346F" w:rsidP="0085346F">
      <w:pPr>
        <w:pBdr>
          <w:top w:val="nil"/>
          <w:left w:val="nil"/>
          <w:bottom w:val="nil"/>
          <w:right w:val="nil"/>
          <w:between w:val="nil"/>
        </w:pBdr>
        <w:spacing w:after="0" w:line="240" w:lineRule="auto"/>
        <w:contextualSpacing/>
        <w:jc w:val="both"/>
        <w:rPr>
          <w:rFonts w:cstheme="minorHAnsi"/>
        </w:rPr>
      </w:pPr>
      <w:r w:rsidRPr="00625AEE">
        <w:rPr>
          <w:rFonts w:cstheme="minorHAnsi"/>
        </w:rPr>
        <w:t xml:space="preserve">a) egységes térburkolati rendszer és közterület jellegű területhasználat kialakítható, vagy </w:t>
      </w:r>
    </w:p>
    <w:p w14:paraId="487E87C6" w14:textId="77777777" w:rsidR="0085346F" w:rsidRPr="00625AEE" w:rsidRDefault="0085346F" w:rsidP="0085346F">
      <w:pPr>
        <w:pBdr>
          <w:top w:val="nil"/>
          <w:left w:val="nil"/>
          <w:bottom w:val="nil"/>
          <w:right w:val="nil"/>
          <w:between w:val="nil"/>
        </w:pBdr>
        <w:spacing w:after="0" w:line="240" w:lineRule="auto"/>
        <w:contextualSpacing/>
        <w:jc w:val="both"/>
        <w:rPr>
          <w:rFonts w:cstheme="minorHAnsi"/>
        </w:rPr>
      </w:pPr>
      <w:r w:rsidRPr="00625AEE">
        <w:rPr>
          <w:rFonts w:cstheme="minorHAnsi"/>
        </w:rPr>
        <w:t>b) telekalakítással kijelölhető egy összefüggő közterület is.</w:t>
      </w:r>
    </w:p>
    <w:p w14:paraId="59437162" w14:textId="77777777" w:rsidR="0085346F" w:rsidRPr="00625AEE" w:rsidRDefault="0085346F" w:rsidP="008F0EA4">
      <w:pPr>
        <w:pStyle w:val="rend-fel"/>
        <w:numPr>
          <w:ilvl w:val="0"/>
          <w:numId w:val="47"/>
        </w:numPr>
        <w:tabs>
          <w:tab w:val="left" w:pos="426"/>
        </w:tabs>
        <w:ind w:left="0" w:firstLine="0"/>
        <w:rPr>
          <w:rFonts w:asciiTheme="minorHAnsi" w:hAnsiTheme="minorHAnsi" w:cstheme="minorHAnsi"/>
          <w:sz w:val="22"/>
          <w:szCs w:val="22"/>
        </w:rPr>
      </w:pPr>
      <w:r w:rsidRPr="00625AEE">
        <w:rPr>
          <w:rFonts w:asciiTheme="minorHAnsi" w:hAnsiTheme="minorHAnsi" w:cstheme="minorHAnsi"/>
          <w:sz w:val="22"/>
          <w:szCs w:val="22"/>
        </w:rPr>
        <w:t>A helyi egyedi építészeti értékvédelemmel nem védett épületek átalakíthatók vagy lebonthatók.</w:t>
      </w:r>
    </w:p>
    <w:p w14:paraId="0B619013" w14:textId="77777777" w:rsidR="0085346F" w:rsidRPr="008C3015" w:rsidRDefault="0085346F" w:rsidP="008C3015">
      <w:pPr>
        <w:pBdr>
          <w:top w:val="nil"/>
          <w:left w:val="nil"/>
          <w:bottom w:val="nil"/>
          <w:right w:val="nil"/>
          <w:between w:val="nil"/>
        </w:pBdr>
        <w:spacing w:after="0" w:line="240" w:lineRule="auto"/>
        <w:contextualSpacing/>
        <w:jc w:val="both"/>
        <w:rPr>
          <w:rFonts w:cstheme="minorHAnsi"/>
          <w:sz w:val="16"/>
          <w:szCs w:val="16"/>
        </w:rPr>
      </w:pPr>
    </w:p>
    <w:p w14:paraId="38E0E9B7" w14:textId="77777777" w:rsidR="0085346F" w:rsidRPr="00625AEE" w:rsidRDefault="0085346F" w:rsidP="008F0EA4">
      <w:pPr>
        <w:pStyle w:val="rend-fel"/>
        <w:numPr>
          <w:ilvl w:val="0"/>
          <w:numId w:val="47"/>
        </w:numPr>
        <w:tabs>
          <w:tab w:val="left" w:pos="426"/>
        </w:tabs>
        <w:ind w:left="0" w:firstLine="0"/>
        <w:rPr>
          <w:rFonts w:asciiTheme="minorHAnsi" w:hAnsiTheme="minorHAnsi" w:cstheme="minorHAnsi"/>
          <w:sz w:val="22"/>
          <w:szCs w:val="22"/>
        </w:rPr>
      </w:pPr>
      <w:r w:rsidRPr="00625AEE">
        <w:rPr>
          <w:rFonts w:asciiTheme="minorHAnsi" w:hAnsiTheme="minorHAnsi" w:cstheme="minorHAnsi"/>
          <w:sz w:val="22"/>
          <w:szCs w:val="22"/>
        </w:rPr>
        <w:t xml:space="preserve">A területen lévő épületek átépítése, rekonstrukciója és egyéb beruházások során </w:t>
      </w:r>
    </w:p>
    <w:p w14:paraId="2772EFE4" w14:textId="77777777" w:rsidR="0085346F" w:rsidRPr="00625AEE" w:rsidRDefault="0085346F" w:rsidP="0085346F">
      <w:pPr>
        <w:pBdr>
          <w:top w:val="nil"/>
          <w:left w:val="nil"/>
          <w:bottom w:val="nil"/>
          <w:right w:val="nil"/>
          <w:between w:val="nil"/>
        </w:pBdr>
        <w:spacing w:after="0" w:line="240" w:lineRule="auto"/>
        <w:contextualSpacing/>
        <w:jc w:val="both"/>
        <w:rPr>
          <w:rFonts w:cstheme="minorHAnsi"/>
        </w:rPr>
      </w:pPr>
      <w:r w:rsidRPr="00625AEE">
        <w:rPr>
          <w:rFonts w:cstheme="minorHAnsi"/>
        </w:rPr>
        <w:t xml:space="preserve">a) magas építészeti minőséget kell képviselni, </w:t>
      </w:r>
    </w:p>
    <w:p w14:paraId="7F69D292" w14:textId="77777777" w:rsidR="0085346F" w:rsidRPr="00625AEE" w:rsidRDefault="0085346F" w:rsidP="0085346F">
      <w:pPr>
        <w:pBdr>
          <w:top w:val="nil"/>
          <w:left w:val="nil"/>
          <w:bottom w:val="nil"/>
          <w:right w:val="nil"/>
          <w:between w:val="nil"/>
        </w:pBdr>
        <w:spacing w:after="0" w:line="240" w:lineRule="auto"/>
        <w:contextualSpacing/>
        <w:jc w:val="both"/>
        <w:rPr>
          <w:rFonts w:cstheme="minorHAnsi"/>
        </w:rPr>
      </w:pPr>
      <w:r w:rsidRPr="00625AEE">
        <w:rPr>
          <w:rFonts w:cstheme="minorHAnsi"/>
        </w:rPr>
        <w:t>b) modern anyagok és színek használhatók.</w:t>
      </w:r>
    </w:p>
    <w:p w14:paraId="41B0B0EB" w14:textId="77777777" w:rsidR="0085346F" w:rsidRPr="008C3015" w:rsidRDefault="0085346F" w:rsidP="008C3015">
      <w:pPr>
        <w:pBdr>
          <w:top w:val="nil"/>
          <w:left w:val="nil"/>
          <w:bottom w:val="nil"/>
          <w:right w:val="nil"/>
          <w:between w:val="nil"/>
        </w:pBdr>
        <w:spacing w:after="0" w:line="240" w:lineRule="auto"/>
        <w:contextualSpacing/>
        <w:jc w:val="both"/>
        <w:rPr>
          <w:rFonts w:cstheme="minorHAnsi"/>
          <w:sz w:val="16"/>
          <w:szCs w:val="16"/>
        </w:rPr>
      </w:pPr>
    </w:p>
    <w:p w14:paraId="5BB4822C" w14:textId="355BA0D1" w:rsidR="00C6339F" w:rsidRPr="00625AEE" w:rsidRDefault="009D4EE8" w:rsidP="009D4EE8">
      <w:pPr>
        <w:pStyle w:val="Cmsor2"/>
        <w:numPr>
          <w:ilvl w:val="0"/>
          <w:numId w:val="5"/>
        </w:numPr>
        <w:spacing w:before="0" w:line="240" w:lineRule="auto"/>
        <w:ind w:left="426" w:hanging="426"/>
        <w:jc w:val="left"/>
      </w:pPr>
      <w:bookmarkStart w:id="166" w:name="_Toc498927380"/>
      <w:r w:rsidRPr="00625AEE">
        <w:t>Hagyományos kertes lakóterület</w:t>
      </w:r>
      <w:bookmarkEnd w:id="166"/>
    </w:p>
    <w:p w14:paraId="1DD020E9" w14:textId="77777777" w:rsidR="00825013" w:rsidRPr="00625AEE" w:rsidRDefault="00825013" w:rsidP="00825013">
      <w:pPr>
        <w:pStyle w:val="Listaszerbekezds"/>
        <w:numPr>
          <w:ilvl w:val="0"/>
          <w:numId w:val="13"/>
        </w:numPr>
        <w:spacing w:after="0" w:line="240" w:lineRule="auto"/>
        <w:ind w:left="0" w:firstLine="0"/>
        <w:rPr>
          <w:b/>
        </w:rPr>
      </w:pPr>
      <w:r w:rsidRPr="00625AEE">
        <w:rPr>
          <w:b/>
        </w:rPr>
        <w:t xml:space="preserve">§ </w:t>
      </w:r>
    </w:p>
    <w:p w14:paraId="548B52A6" w14:textId="77777777" w:rsidR="00825013" w:rsidRPr="00625AEE" w:rsidRDefault="00825013" w:rsidP="008F0EA4">
      <w:pPr>
        <w:pStyle w:val="rend-fel"/>
        <w:numPr>
          <w:ilvl w:val="0"/>
          <w:numId w:val="50"/>
        </w:numPr>
        <w:tabs>
          <w:tab w:val="left" w:pos="284"/>
        </w:tabs>
        <w:ind w:left="0" w:firstLine="0"/>
        <w:rPr>
          <w:rFonts w:asciiTheme="minorHAnsi" w:eastAsiaTheme="minorHAnsi" w:hAnsiTheme="minorHAnsi" w:cstheme="minorHAnsi"/>
          <w:sz w:val="22"/>
          <w:szCs w:val="22"/>
          <w:lang w:eastAsia="en-US"/>
        </w:rPr>
      </w:pPr>
      <w:r w:rsidRPr="00625AEE">
        <w:rPr>
          <w:rFonts w:asciiTheme="minorHAnsi" w:eastAsiaTheme="minorHAnsi" w:hAnsiTheme="minorHAnsi" w:cstheme="minorHAnsi"/>
          <w:sz w:val="22"/>
          <w:szCs w:val="22"/>
          <w:lang w:eastAsia="en-US"/>
        </w:rPr>
        <w:t>A településképi szempontból meghatározó területekre vonatkozó általános, területi és egyedi építészeti követelmények szabályait e Fejezet rendelkezéseivel együtt kell alkalmazni.</w:t>
      </w:r>
    </w:p>
    <w:p w14:paraId="0D9057F3" w14:textId="44CABDC9" w:rsidR="00825013" w:rsidRPr="008C3015" w:rsidRDefault="00825013" w:rsidP="008C3015">
      <w:pPr>
        <w:pBdr>
          <w:top w:val="nil"/>
          <w:left w:val="nil"/>
          <w:bottom w:val="nil"/>
          <w:right w:val="nil"/>
          <w:between w:val="nil"/>
        </w:pBdr>
        <w:spacing w:after="0" w:line="240" w:lineRule="auto"/>
        <w:contextualSpacing/>
        <w:jc w:val="both"/>
        <w:rPr>
          <w:rFonts w:cstheme="minorHAnsi"/>
          <w:sz w:val="16"/>
          <w:szCs w:val="16"/>
        </w:rPr>
      </w:pPr>
    </w:p>
    <w:p w14:paraId="521971E8" w14:textId="77777777" w:rsidR="003F0C02" w:rsidRPr="00625AEE" w:rsidRDefault="003F0C02" w:rsidP="008F0EA4">
      <w:pPr>
        <w:pStyle w:val="rend-fel"/>
        <w:numPr>
          <w:ilvl w:val="0"/>
          <w:numId w:val="50"/>
        </w:numPr>
        <w:tabs>
          <w:tab w:val="left" w:pos="284"/>
        </w:tabs>
        <w:ind w:left="0" w:firstLine="0"/>
        <w:rPr>
          <w:rFonts w:asciiTheme="minorHAnsi" w:eastAsiaTheme="minorHAnsi" w:hAnsiTheme="minorHAnsi" w:cstheme="minorHAnsi"/>
          <w:sz w:val="22"/>
          <w:szCs w:val="22"/>
          <w:lang w:eastAsia="en-US"/>
        </w:rPr>
      </w:pPr>
      <w:r w:rsidRPr="00625AEE">
        <w:rPr>
          <w:rFonts w:asciiTheme="minorHAnsi" w:eastAsiaTheme="minorHAnsi" w:hAnsiTheme="minorHAnsi" w:cstheme="minorHAnsi"/>
          <w:sz w:val="22"/>
          <w:szCs w:val="22"/>
          <w:lang w:eastAsia="en-US"/>
        </w:rPr>
        <w:t>A telkek és közterületek kapcsolatánál a rendelet 18.§- a szerint kell eljárni.</w:t>
      </w:r>
    </w:p>
    <w:p w14:paraId="30DF9D37" w14:textId="77777777" w:rsidR="003F0C02" w:rsidRPr="008C3015" w:rsidRDefault="003F0C02" w:rsidP="008C3015">
      <w:pPr>
        <w:pBdr>
          <w:top w:val="nil"/>
          <w:left w:val="nil"/>
          <w:bottom w:val="nil"/>
          <w:right w:val="nil"/>
          <w:between w:val="nil"/>
        </w:pBdr>
        <w:spacing w:after="0" w:line="240" w:lineRule="auto"/>
        <w:contextualSpacing/>
        <w:jc w:val="both"/>
        <w:rPr>
          <w:rFonts w:cstheme="minorHAnsi"/>
          <w:sz w:val="16"/>
          <w:szCs w:val="16"/>
        </w:rPr>
      </w:pPr>
    </w:p>
    <w:p w14:paraId="789F0B90" w14:textId="4A23AC40" w:rsidR="007429E9" w:rsidRPr="00625AEE" w:rsidRDefault="007429E9" w:rsidP="008F0EA4">
      <w:pPr>
        <w:pStyle w:val="rend-fel"/>
        <w:numPr>
          <w:ilvl w:val="0"/>
          <w:numId w:val="50"/>
        </w:numPr>
        <w:tabs>
          <w:tab w:val="left" w:pos="284"/>
        </w:tabs>
        <w:ind w:left="0" w:firstLine="0"/>
        <w:rPr>
          <w:rFonts w:asciiTheme="minorHAnsi" w:eastAsiaTheme="minorHAnsi" w:hAnsiTheme="minorHAnsi" w:cstheme="minorHAnsi"/>
          <w:sz w:val="22"/>
          <w:szCs w:val="22"/>
          <w:lang w:eastAsia="en-US"/>
        </w:rPr>
      </w:pPr>
      <w:r w:rsidRPr="00625AEE">
        <w:rPr>
          <w:rFonts w:asciiTheme="minorHAnsi" w:eastAsiaTheme="minorHAnsi" w:hAnsiTheme="minorHAnsi" w:cstheme="minorHAnsi"/>
          <w:sz w:val="22"/>
          <w:szCs w:val="22"/>
          <w:lang w:eastAsia="en-US"/>
        </w:rPr>
        <w:t>Különös fi</w:t>
      </w:r>
      <w:r w:rsidR="00C73524" w:rsidRPr="00625AEE">
        <w:rPr>
          <w:rFonts w:asciiTheme="minorHAnsi" w:eastAsiaTheme="minorHAnsi" w:hAnsiTheme="minorHAnsi" w:cstheme="minorHAnsi"/>
          <w:sz w:val="22"/>
          <w:szCs w:val="22"/>
          <w:lang w:eastAsia="en-US"/>
        </w:rPr>
        <w:t>g</w:t>
      </w:r>
      <w:r w:rsidRPr="00625AEE">
        <w:rPr>
          <w:rFonts w:asciiTheme="minorHAnsi" w:eastAsiaTheme="minorHAnsi" w:hAnsiTheme="minorHAnsi" w:cstheme="minorHAnsi"/>
          <w:sz w:val="22"/>
          <w:szCs w:val="22"/>
          <w:lang w:eastAsia="en-US"/>
        </w:rPr>
        <w:t xml:space="preserve">yelmet kell fordítani a telkek hagyományos telekhasználati rendjére, mivel a lakóudvarokat a kertektől sok esetben </w:t>
      </w:r>
      <w:r w:rsidR="00C73524" w:rsidRPr="00625AEE">
        <w:rPr>
          <w:rFonts w:asciiTheme="minorHAnsi" w:eastAsiaTheme="minorHAnsi" w:hAnsiTheme="minorHAnsi" w:cstheme="minorHAnsi"/>
          <w:sz w:val="22"/>
          <w:szCs w:val="22"/>
          <w:lang w:eastAsia="en-US"/>
        </w:rPr>
        <w:t>rézsűk</w:t>
      </w:r>
      <w:r w:rsidRPr="00625AEE">
        <w:rPr>
          <w:rFonts w:asciiTheme="minorHAnsi" w:eastAsiaTheme="minorHAnsi" w:hAnsiTheme="minorHAnsi" w:cstheme="minorHAnsi"/>
          <w:sz w:val="22"/>
          <w:szCs w:val="22"/>
          <w:lang w:eastAsia="en-US"/>
        </w:rPr>
        <w:t>, vagy támfalak választják el a terepadottságok miatt.</w:t>
      </w:r>
      <w:r w:rsidR="00C73524" w:rsidRPr="00625AEE">
        <w:rPr>
          <w:rFonts w:asciiTheme="minorHAnsi" w:eastAsiaTheme="minorHAnsi" w:hAnsiTheme="minorHAnsi" w:cstheme="minorHAnsi"/>
          <w:sz w:val="22"/>
          <w:szCs w:val="22"/>
          <w:lang w:eastAsia="en-US"/>
        </w:rPr>
        <w:t xml:space="preserve"> A terepalakítás csak a szom</w:t>
      </w:r>
      <w:r w:rsidRPr="00625AEE">
        <w:rPr>
          <w:rFonts w:asciiTheme="minorHAnsi" w:eastAsiaTheme="minorHAnsi" w:hAnsiTheme="minorHAnsi" w:cstheme="minorHAnsi"/>
          <w:sz w:val="22"/>
          <w:szCs w:val="22"/>
          <w:lang w:eastAsia="en-US"/>
        </w:rPr>
        <w:t>szédos telkekkel összhangban valósítható meg a környezet</w:t>
      </w:r>
      <w:r w:rsidR="00C73524" w:rsidRPr="00625AEE">
        <w:rPr>
          <w:rFonts w:asciiTheme="minorHAnsi" w:eastAsiaTheme="minorHAnsi" w:hAnsiTheme="minorHAnsi" w:cstheme="minorHAnsi"/>
          <w:sz w:val="22"/>
          <w:szCs w:val="22"/>
          <w:lang w:eastAsia="en-US"/>
        </w:rPr>
        <w:t xml:space="preserve"> biztonsága</w:t>
      </w:r>
      <w:r w:rsidRPr="00625AEE">
        <w:rPr>
          <w:rFonts w:asciiTheme="minorHAnsi" w:eastAsiaTheme="minorHAnsi" w:hAnsiTheme="minorHAnsi" w:cstheme="minorHAnsi"/>
          <w:sz w:val="22"/>
          <w:szCs w:val="22"/>
          <w:lang w:eastAsia="en-US"/>
        </w:rPr>
        <w:t xml:space="preserve"> és a csúszásveszély elkerülése érdekében.</w:t>
      </w:r>
    </w:p>
    <w:p w14:paraId="04A2E2AE" w14:textId="54F5E9C2" w:rsidR="007429E9" w:rsidRPr="008C3015" w:rsidRDefault="007429E9" w:rsidP="008C3015">
      <w:pPr>
        <w:pBdr>
          <w:top w:val="nil"/>
          <w:left w:val="nil"/>
          <w:bottom w:val="nil"/>
          <w:right w:val="nil"/>
          <w:between w:val="nil"/>
        </w:pBdr>
        <w:spacing w:after="0" w:line="240" w:lineRule="auto"/>
        <w:contextualSpacing/>
        <w:jc w:val="both"/>
        <w:rPr>
          <w:rFonts w:cstheme="minorHAnsi"/>
          <w:sz w:val="16"/>
          <w:szCs w:val="16"/>
        </w:rPr>
      </w:pPr>
    </w:p>
    <w:p w14:paraId="7273CD1E" w14:textId="77777777" w:rsidR="00B14E39" w:rsidRPr="00625AEE" w:rsidRDefault="00B14E39" w:rsidP="00B14E39">
      <w:pPr>
        <w:pStyle w:val="Listaszerbekezds"/>
        <w:numPr>
          <w:ilvl w:val="0"/>
          <w:numId w:val="13"/>
        </w:numPr>
        <w:spacing w:after="0" w:line="240" w:lineRule="auto"/>
        <w:ind w:left="0" w:firstLine="0"/>
        <w:rPr>
          <w:b/>
        </w:rPr>
      </w:pPr>
      <w:r w:rsidRPr="00625AEE">
        <w:rPr>
          <w:b/>
        </w:rPr>
        <w:t xml:space="preserve">§ </w:t>
      </w:r>
    </w:p>
    <w:p w14:paraId="5F90E14B" w14:textId="77777777" w:rsidR="00B14E39" w:rsidRPr="008C3015" w:rsidRDefault="00B14E39" w:rsidP="008C3015">
      <w:pPr>
        <w:pBdr>
          <w:top w:val="nil"/>
          <w:left w:val="nil"/>
          <w:bottom w:val="nil"/>
          <w:right w:val="nil"/>
          <w:between w:val="nil"/>
        </w:pBdr>
        <w:spacing w:after="0" w:line="240" w:lineRule="auto"/>
        <w:contextualSpacing/>
        <w:jc w:val="both"/>
        <w:rPr>
          <w:rFonts w:cstheme="minorHAnsi"/>
          <w:sz w:val="16"/>
          <w:szCs w:val="16"/>
        </w:rPr>
      </w:pPr>
    </w:p>
    <w:p w14:paraId="541FD715" w14:textId="33F9DF70" w:rsidR="00B14E39" w:rsidRPr="00625AEE" w:rsidRDefault="00B14E39" w:rsidP="008F0EA4">
      <w:pPr>
        <w:pStyle w:val="rend-fel"/>
        <w:numPr>
          <w:ilvl w:val="0"/>
          <w:numId w:val="50"/>
        </w:numPr>
        <w:tabs>
          <w:tab w:val="left" w:pos="284"/>
        </w:tabs>
        <w:ind w:left="0" w:firstLine="0"/>
        <w:rPr>
          <w:rFonts w:asciiTheme="minorHAnsi" w:eastAsiaTheme="minorHAnsi" w:hAnsiTheme="minorHAnsi" w:cstheme="minorHAnsi"/>
          <w:sz w:val="22"/>
          <w:szCs w:val="22"/>
          <w:lang w:eastAsia="en-US"/>
        </w:rPr>
      </w:pPr>
      <w:r w:rsidRPr="00625AEE">
        <w:rPr>
          <w:rFonts w:asciiTheme="minorHAnsi" w:eastAsiaTheme="minorHAnsi" w:hAnsiTheme="minorHAnsi" w:cstheme="minorHAnsi"/>
          <w:sz w:val="22"/>
          <w:szCs w:val="22"/>
          <w:lang w:eastAsia="en-US"/>
        </w:rPr>
        <w:t>Hagyományosan kialakult beépítésű kert</w:t>
      </w:r>
      <w:r w:rsidR="00825013" w:rsidRPr="00625AEE">
        <w:rPr>
          <w:rFonts w:asciiTheme="minorHAnsi" w:eastAsiaTheme="minorHAnsi" w:hAnsiTheme="minorHAnsi" w:cstheme="minorHAnsi"/>
          <w:sz w:val="22"/>
          <w:szCs w:val="22"/>
          <w:lang w:eastAsia="en-US"/>
        </w:rPr>
        <w:t>es</w:t>
      </w:r>
      <w:r w:rsidRPr="00625AEE">
        <w:rPr>
          <w:rFonts w:asciiTheme="minorHAnsi" w:eastAsiaTheme="minorHAnsi" w:hAnsiTheme="minorHAnsi" w:cstheme="minorHAnsi"/>
          <w:sz w:val="22"/>
          <w:szCs w:val="22"/>
          <w:lang w:eastAsia="en-US"/>
        </w:rPr>
        <w:t xml:space="preserve"> lakóterületeken az épület fő tetőgerincét a településképi illeszkedés szabályai szerint kell meghatározni, azt jellegében meg kell tartani.</w:t>
      </w:r>
    </w:p>
    <w:p w14:paraId="648B1C7D" w14:textId="77777777" w:rsidR="00B14E39" w:rsidRPr="008C3015" w:rsidRDefault="00B14E39" w:rsidP="008C3015">
      <w:pPr>
        <w:pBdr>
          <w:top w:val="nil"/>
          <w:left w:val="nil"/>
          <w:bottom w:val="nil"/>
          <w:right w:val="nil"/>
          <w:between w:val="nil"/>
        </w:pBdr>
        <w:spacing w:after="0" w:line="240" w:lineRule="auto"/>
        <w:contextualSpacing/>
        <w:jc w:val="both"/>
        <w:rPr>
          <w:rFonts w:cstheme="minorHAnsi"/>
          <w:sz w:val="16"/>
          <w:szCs w:val="16"/>
        </w:rPr>
      </w:pPr>
    </w:p>
    <w:p w14:paraId="4386F56B" w14:textId="77777777" w:rsidR="00B14E39" w:rsidRPr="00625AEE" w:rsidRDefault="00B14E39" w:rsidP="00B14E39">
      <w:pPr>
        <w:pStyle w:val="Listaszerbekezds"/>
        <w:numPr>
          <w:ilvl w:val="0"/>
          <w:numId w:val="13"/>
        </w:numPr>
        <w:spacing w:after="0" w:line="240" w:lineRule="auto"/>
        <w:ind w:left="0" w:firstLine="0"/>
        <w:rPr>
          <w:b/>
        </w:rPr>
      </w:pPr>
      <w:r w:rsidRPr="00625AEE">
        <w:rPr>
          <w:b/>
        </w:rPr>
        <w:t xml:space="preserve">§ </w:t>
      </w:r>
    </w:p>
    <w:p w14:paraId="2B81E9A2" w14:textId="24A003BF" w:rsidR="00B14E39" w:rsidRPr="00625AEE" w:rsidRDefault="007429E9" w:rsidP="00B14E39">
      <w:pPr>
        <w:pStyle w:val="rend-fel"/>
        <w:ind w:left="0"/>
        <w:rPr>
          <w:rFonts w:asciiTheme="minorHAnsi" w:eastAsiaTheme="minorHAnsi" w:hAnsiTheme="minorHAnsi" w:cstheme="minorHAnsi"/>
          <w:sz w:val="22"/>
          <w:szCs w:val="22"/>
          <w:lang w:eastAsia="en-US"/>
        </w:rPr>
      </w:pPr>
      <w:r w:rsidRPr="00625AEE">
        <w:rPr>
          <w:rFonts w:asciiTheme="minorHAnsi" w:eastAsiaTheme="minorHAnsi" w:hAnsiTheme="minorHAnsi" w:cstheme="minorHAnsi"/>
          <w:sz w:val="22"/>
          <w:szCs w:val="22"/>
          <w:lang w:eastAsia="en-US"/>
        </w:rPr>
        <w:t>A beépítési mód jellemzően oldalhatáron álló, azonban szabadonálló beépítés is előfordul, vagy előfordulhat. Ebben az esetben</w:t>
      </w:r>
      <w:r w:rsidR="00B14E39" w:rsidRPr="00625AEE">
        <w:rPr>
          <w:rFonts w:asciiTheme="minorHAnsi" w:eastAsiaTheme="minorHAnsi" w:hAnsiTheme="minorHAnsi" w:cstheme="minorHAnsi"/>
          <w:sz w:val="22"/>
          <w:szCs w:val="22"/>
          <w:lang w:eastAsia="en-US"/>
        </w:rPr>
        <w:t xml:space="preserve"> megengedett az épületek tagoltabb tömegformálása, azonban törekedni kell az egyszerűbb, a csatlakozó ingatlanokkal összhangban lévő megvalósításra.</w:t>
      </w:r>
    </w:p>
    <w:p w14:paraId="31ECA493" w14:textId="77777777" w:rsidR="00B14E39" w:rsidRPr="008C3015" w:rsidRDefault="00B14E39" w:rsidP="008C3015">
      <w:pPr>
        <w:pBdr>
          <w:top w:val="nil"/>
          <w:left w:val="nil"/>
          <w:bottom w:val="nil"/>
          <w:right w:val="nil"/>
          <w:between w:val="nil"/>
        </w:pBdr>
        <w:spacing w:after="0" w:line="240" w:lineRule="auto"/>
        <w:contextualSpacing/>
        <w:jc w:val="both"/>
        <w:rPr>
          <w:rFonts w:cstheme="minorHAnsi"/>
          <w:sz w:val="16"/>
          <w:szCs w:val="16"/>
        </w:rPr>
      </w:pPr>
    </w:p>
    <w:p w14:paraId="5E726222" w14:textId="77777777" w:rsidR="00B14E39" w:rsidRPr="00625AEE" w:rsidRDefault="00B14E39" w:rsidP="00B14E39">
      <w:pPr>
        <w:pStyle w:val="Listaszerbekezds"/>
        <w:numPr>
          <w:ilvl w:val="0"/>
          <w:numId w:val="13"/>
        </w:numPr>
        <w:spacing w:after="0" w:line="240" w:lineRule="auto"/>
        <w:ind w:left="0" w:firstLine="0"/>
        <w:rPr>
          <w:b/>
        </w:rPr>
      </w:pPr>
      <w:r w:rsidRPr="00625AEE">
        <w:rPr>
          <w:b/>
        </w:rPr>
        <w:t xml:space="preserve">§ </w:t>
      </w:r>
    </w:p>
    <w:p w14:paraId="652B9E2C" w14:textId="77777777" w:rsidR="00B14E39" w:rsidRPr="00625AEE" w:rsidRDefault="00B14E39" w:rsidP="00B14E39">
      <w:pPr>
        <w:pStyle w:val="rend-fel"/>
        <w:ind w:left="0"/>
        <w:rPr>
          <w:rFonts w:asciiTheme="minorHAnsi" w:eastAsiaTheme="minorHAnsi" w:hAnsiTheme="minorHAnsi" w:cstheme="minorHAnsi"/>
          <w:sz w:val="22"/>
          <w:szCs w:val="22"/>
          <w:lang w:eastAsia="en-US"/>
        </w:rPr>
      </w:pPr>
      <w:r w:rsidRPr="00625AEE">
        <w:rPr>
          <w:rFonts w:asciiTheme="minorHAnsi" w:eastAsiaTheme="minorHAnsi" w:hAnsiTheme="minorHAnsi" w:cstheme="minorHAnsi"/>
          <w:sz w:val="22"/>
          <w:szCs w:val="22"/>
          <w:lang w:eastAsia="en-US"/>
        </w:rPr>
        <w:t>Szabadonálló, magas tetős épület esetén a földszintes, földszint és tetőteres épület tetőhajlásszöge 25-45° között alakítható ki.</w:t>
      </w:r>
    </w:p>
    <w:p w14:paraId="555FE66F" w14:textId="4C75632B" w:rsidR="00B14E39" w:rsidRPr="008C3015" w:rsidRDefault="00B14E39" w:rsidP="008C3015">
      <w:pPr>
        <w:pBdr>
          <w:top w:val="nil"/>
          <w:left w:val="nil"/>
          <w:bottom w:val="nil"/>
          <w:right w:val="nil"/>
          <w:between w:val="nil"/>
        </w:pBdr>
        <w:spacing w:after="0" w:line="240" w:lineRule="auto"/>
        <w:contextualSpacing/>
        <w:jc w:val="both"/>
        <w:rPr>
          <w:rFonts w:cstheme="minorHAnsi"/>
          <w:sz w:val="16"/>
          <w:szCs w:val="16"/>
        </w:rPr>
      </w:pPr>
    </w:p>
    <w:p w14:paraId="4EFC3D83" w14:textId="77777777" w:rsidR="005223A3" w:rsidRPr="00625AEE" w:rsidRDefault="005223A3" w:rsidP="005223A3">
      <w:pPr>
        <w:pStyle w:val="Listaszerbekezds"/>
        <w:numPr>
          <w:ilvl w:val="0"/>
          <w:numId w:val="13"/>
        </w:numPr>
        <w:spacing w:after="0" w:line="240" w:lineRule="auto"/>
        <w:ind w:left="0" w:firstLine="0"/>
        <w:rPr>
          <w:b/>
        </w:rPr>
      </w:pPr>
      <w:r w:rsidRPr="00625AEE">
        <w:rPr>
          <w:b/>
        </w:rPr>
        <w:t xml:space="preserve">§ </w:t>
      </w:r>
    </w:p>
    <w:p w14:paraId="73347373" w14:textId="77777777" w:rsidR="005223A3" w:rsidRPr="00625AEE" w:rsidRDefault="005223A3" w:rsidP="005223A3">
      <w:pPr>
        <w:tabs>
          <w:tab w:val="left" w:pos="6430"/>
        </w:tabs>
        <w:spacing w:after="0" w:line="240" w:lineRule="auto"/>
        <w:jc w:val="both"/>
        <w:rPr>
          <w:rFonts w:cstheme="minorHAnsi"/>
        </w:rPr>
      </w:pPr>
      <w:r w:rsidRPr="00625AEE">
        <w:rPr>
          <w:rFonts w:cstheme="minorHAnsi"/>
        </w:rPr>
        <w:t xml:space="preserve">Az oldalhatáron vagy szabadonálló beépítési móddal elhelyezett </w:t>
      </w:r>
    </w:p>
    <w:p w14:paraId="2D628D2F" w14:textId="6A0F60DD" w:rsidR="005223A3" w:rsidRPr="00625AEE" w:rsidRDefault="005223A3" w:rsidP="008F0EA4">
      <w:pPr>
        <w:pStyle w:val="rend-fel"/>
        <w:numPr>
          <w:ilvl w:val="0"/>
          <w:numId w:val="53"/>
        </w:numPr>
        <w:tabs>
          <w:tab w:val="left" w:pos="284"/>
        </w:tabs>
        <w:ind w:left="0" w:firstLine="0"/>
        <w:rPr>
          <w:rFonts w:asciiTheme="minorHAnsi" w:hAnsiTheme="minorHAnsi" w:cstheme="minorHAnsi"/>
          <w:sz w:val="22"/>
          <w:szCs w:val="22"/>
        </w:rPr>
      </w:pPr>
      <w:r w:rsidRPr="00625AEE">
        <w:rPr>
          <w:rFonts w:asciiTheme="minorHAnsi" w:hAnsiTheme="minorHAnsi" w:cstheme="minorHAnsi"/>
          <w:sz w:val="22"/>
          <w:szCs w:val="22"/>
        </w:rPr>
        <w:t xml:space="preserve">alagsor és földszintes, vagy földszintes mansard tetővel és annak variációival épített magastetők alkalmazhatóak </w:t>
      </w:r>
    </w:p>
    <w:p w14:paraId="76C7621A" w14:textId="590C3E2A" w:rsidR="005223A3" w:rsidRPr="00625AEE" w:rsidRDefault="005223A3" w:rsidP="008F0EA4">
      <w:pPr>
        <w:pStyle w:val="rend-fel"/>
        <w:numPr>
          <w:ilvl w:val="0"/>
          <w:numId w:val="53"/>
        </w:numPr>
        <w:tabs>
          <w:tab w:val="left" w:pos="284"/>
        </w:tabs>
        <w:ind w:left="0" w:firstLine="0"/>
        <w:rPr>
          <w:rFonts w:asciiTheme="minorHAnsi" w:hAnsiTheme="minorHAnsi" w:cstheme="minorHAnsi"/>
          <w:sz w:val="22"/>
          <w:szCs w:val="22"/>
        </w:rPr>
      </w:pPr>
      <w:r w:rsidRPr="00625AEE">
        <w:rPr>
          <w:rFonts w:asciiTheme="minorHAnsi" w:hAnsiTheme="minorHAnsi" w:cstheme="minorHAnsi"/>
          <w:sz w:val="22"/>
          <w:szCs w:val="22"/>
        </w:rPr>
        <w:t>amennyiben az épület szélessége az utcai oldalon meghaladja a 10 métert, a tetőt az utca felé a hagyományoknak megfelelően kontyolni kell, vagy utcával párhuzamos tetőgerincet kell alkalmazni, melyeknél a hagyományos rizalit, és annak oromfalas tetőfelépítménye alkalmazható.</w:t>
      </w:r>
    </w:p>
    <w:p w14:paraId="7A036272" w14:textId="77777777" w:rsidR="005223A3" w:rsidRPr="008C3015" w:rsidRDefault="005223A3" w:rsidP="008C3015">
      <w:pPr>
        <w:pBdr>
          <w:top w:val="nil"/>
          <w:left w:val="nil"/>
          <w:bottom w:val="nil"/>
          <w:right w:val="nil"/>
          <w:between w:val="nil"/>
        </w:pBdr>
        <w:spacing w:after="0" w:line="240" w:lineRule="auto"/>
        <w:contextualSpacing/>
        <w:jc w:val="both"/>
        <w:rPr>
          <w:rFonts w:cstheme="minorHAnsi"/>
          <w:sz w:val="16"/>
          <w:szCs w:val="16"/>
        </w:rPr>
      </w:pPr>
    </w:p>
    <w:p w14:paraId="5B18121B" w14:textId="603005FC" w:rsidR="00B14E39" w:rsidRPr="00625AEE" w:rsidRDefault="00B14E39" w:rsidP="005223A3">
      <w:pPr>
        <w:pStyle w:val="Listaszerbekezds"/>
        <w:numPr>
          <w:ilvl w:val="0"/>
          <w:numId w:val="13"/>
        </w:numPr>
        <w:spacing w:after="0" w:line="240" w:lineRule="auto"/>
        <w:ind w:left="0" w:firstLine="0"/>
      </w:pPr>
      <w:r w:rsidRPr="00625AEE">
        <w:t xml:space="preserve">§ </w:t>
      </w:r>
    </w:p>
    <w:p w14:paraId="457B7139" w14:textId="77777777" w:rsidR="00B14E39" w:rsidRPr="00625AEE" w:rsidRDefault="00B14E39" w:rsidP="00B14E39">
      <w:pPr>
        <w:pStyle w:val="rend-fel"/>
        <w:tabs>
          <w:tab w:val="left" w:pos="1134"/>
        </w:tabs>
        <w:ind w:left="0"/>
        <w:rPr>
          <w:rFonts w:asciiTheme="minorHAnsi" w:eastAsiaTheme="minorHAnsi" w:hAnsiTheme="minorHAnsi" w:cstheme="minorHAnsi"/>
          <w:sz w:val="22"/>
          <w:szCs w:val="22"/>
          <w:lang w:eastAsia="en-US"/>
        </w:rPr>
      </w:pPr>
      <w:r w:rsidRPr="00625AEE">
        <w:rPr>
          <w:rFonts w:asciiTheme="minorHAnsi" w:eastAsiaTheme="minorHAnsi" w:hAnsiTheme="minorHAnsi" w:cstheme="minorHAnsi"/>
          <w:sz w:val="22"/>
          <w:szCs w:val="22"/>
          <w:lang w:eastAsia="en-US"/>
        </w:rPr>
        <w:t xml:space="preserve">Lapostető nem létesíthető a lakóépületek főépülete esetében. </w:t>
      </w:r>
    </w:p>
    <w:p w14:paraId="2BB36243" w14:textId="77777777" w:rsidR="00B14E39" w:rsidRPr="008C3015" w:rsidRDefault="00B14E39" w:rsidP="008C3015">
      <w:pPr>
        <w:pBdr>
          <w:top w:val="nil"/>
          <w:left w:val="nil"/>
          <w:bottom w:val="nil"/>
          <w:right w:val="nil"/>
          <w:between w:val="nil"/>
        </w:pBdr>
        <w:spacing w:after="0" w:line="240" w:lineRule="auto"/>
        <w:contextualSpacing/>
        <w:jc w:val="both"/>
        <w:rPr>
          <w:rFonts w:cstheme="minorHAnsi"/>
          <w:sz w:val="16"/>
          <w:szCs w:val="16"/>
        </w:rPr>
      </w:pPr>
    </w:p>
    <w:p w14:paraId="1BCD73EB" w14:textId="77777777" w:rsidR="00B14E39" w:rsidRPr="00625AEE" w:rsidRDefault="00B14E39" w:rsidP="00B14E39">
      <w:pPr>
        <w:pStyle w:val="Listaszerbekezds"/>
        <w:numPr>
          <w:ilvl w:val="0"/>
          <w:numId w:val="13"/>
        </w:numPr>
        <w:spacing w:after="0" w:line="240" w:lineRule="auto"/>
        <w:ind w:left="0" w:firstLine="0"/>
        <w:rPr>
          <w:b/>
        </w:rPr>
      </w:pPr>
      <w:r w:rsidRPr="00625AEE">
        <w:rPr>
          <w:b/>
        </w:rPr>
        <w:t xml:space="preserve"> § </w:t>
      </w:r>
    </w:p>
    <w:p w14:paraId="33E4AE1A" w14:textId="77777777" w:rsidR="00B14E39" w:rsidRPr="00625AEE" w:rsidRDefault="00B14E39" w:rsidP="00B14E39">
      <w:pPr>
        <w:pStyle w:val="rend-fel"/>
        <w:ind w:left="0"/>
        <w:rPr>
          <w:rFonts w:asciiTheme="minorHAnsi" w:eastAsiaTheme="minorHAnsi" w:hAnsiTheme="minorHAnsi" w:cstheme="minorHAnsi"/>
          <w:sz w:val="22"/>
          <w:szCs w:val="22"/>
          <w:lang w:eastAsia="en-US"/>
        </w:rPr>
      </w:pPr>
      <w:r w:rsidRPr="00625AEE">
        <w:rPr>
          <w:rFonts w:asciiTheme="minorHAnsi" w:eastAsiaTheme="minorHAnsi" w:hAnsiTheme="minorHAnsi" w:cstheme="minorHAnsi"/>
          <w:sz w:val="22"/>
          <w:szCs w:val="22"/>
          <w:lang w:eastAsia="en-US"/>
        </w:rPr>
        <w:t>A járdák és a közút közötti utcakertek, zöldsávok zöldterületi jellegét meg kell őrizni.</w:t>
      </w:r>
    </w:p>
    <w:p w14:paraId="66F7E9F8" w14:textId="77777777" w:rsidR="00B14E39" w:rsidRPr="008C3015" w:rsidRDefault="00B14E39" w:rsidP="008C3015">
      <w:pPr>
        <w:pBdr>
          <w:top w:val="nil"/>
          <w:left w:val="nil"/>
          <w:bottom w:val="nil"/>
          <w:right w:val="nil"/>
          <w:between w:val="nil"/>
        </w:pBdr>
        <w:spacing w:after="0" w:line="240" w:lineRule="auto"/>
        <w:contextualSpacing/>
        <w:jc w:val="both"/>
        <w:rPr>
          <w:rFonts w:cstheme="minorHAnsi"/>
          <w:sz w:val="16"/>
          <w:szCs w:val="16"/>
        </w:rPr>
      </w:pPr>
    </w:p>
    <w:p w14:paraId="4FD7B6B8" w14:textId="77777777" w:rsidR="00B14E39" w:rsidRPr="00625AEE" w:rsidRDefault="00B14E39" w:rsidP="00B14E39">
      <w:pPr>
        <w:pStyle w:val="Listaszerbekezds"/>
        <w:numPr>
          <w:ilvl w:val="0"/>
          <w:numId w:val="13"/>
        </w:numPr>
        <w:spacing w:after="0" w:line="240" w:lineRule="auto"/>
        <w:ind w:left="0" w:firstLine="0"/>
        <w:rPr>
          <w:b/>
        </w:rPr>
      </w:pPr>
      <w:r w:rsidRPr="00625AEE">
        <w:rPr>
          <w:b/>
        </w:rPr>
        <w:t xml:space="preserve">§ </w:t>
      </w:r>
    </w:p>
    <w:p w14:paraId="218992B4" w14:textId="0ECD471B" w:rsidR="00B14E39" w:rsidRPr="00625AEE" w:rsidRDefault="00B14E39" w:rsidP="00B14E39">
      <w:pPr>
        <w:pStyle w:val="rend-fel"/>
        <w:ind w:left="0"/>
        <w:rPr>
          <w:rFonts w:asciiTheme="minorHAnsi" w:eastAsiaTheme="minorHAnsi" w:hAnsiTheme="minorHAnsi" w:cstheme="minorHAnsi"/>
          <w:sz w:val="22"/>
          <w:szCs w:val="22"/>
          <w:lang w:eastAsia="en-US"/>
        </w:rPr>
      </w:pPr>
      <w:r w:rsidRPr="00625AEE">
        <w:rPr>
          <w:rFonts w:asciiTheme="minorHAnsi" w:eastAsiaTheme="minorHAnsi" w:hAnsiTheme="minorHAnsi" w:cstheme="minorHAnsi"/>
          <w:sz w:val="22"/>
          <w:szCs w:val="22"/>
          <w:lang w:eastAsia="en-US"/>
        </w:rPr>
        <w:t>Kismélységű telkek oldalkert felőli építési helyén belül melléképület csak a főépülettel egybeépítve az illeszkedési szabályok megtartása mellett valósítható meg.</w:t>
      </w:r>
    </w:p>
    <w:p w14:paraId="742D98E4" w14:textId="350FD759" w:rsidR="00FF4922" w:rsidRPr="008C3015" w:rsidRDefault="00FF4922" w:rsidP="008C3015">
      <w:pPr>
        <w:pBdr>
          <w:top w:val="nil"/>
          <w:left w:val="nil"/>
          <w:bottom w:val="nil"/>
          <w:right w:val="nil"/>
          <w:between w:val="nil"/>
        </w:pBdr>
        <w:spacing w:after="0" w:line="240" w:lineRule="auto"/>
        <w:contextualSpacing/>
        <w:jc w:val="both"/>
        <w:rPr>
          <w:rFonts w:cstheme="minorHAnsi"/>
          <w:sz w:val="16"/>
          <w:szCs w:val="16"/>
        </w:rPr>
      </w:pPr>
    </w:p>
    <w:p w14:paraId="24CFE3CD" w14:textId="1A6AA16A" w:rsidR="00FC040C" w:rsidRPr="00625AEE" w:rsidRDefault="00FC040C" w:rsidP="00FC040C">
      <w:pPr>
        <w:pStyle w:val="Cmsor2"/>
        <w:numPr>
          <w:ilvl w:val="0"/>
          <w:numId w:val="5"/>
        </w:numPr>
        <w:spacing w:before="0" w:line="240" w:lineRule="auto"/>
        <w:ind w:left="426" w:hanging="426"/>
        <w:jc w:val="left"/>
      </w:pPr>
      <w:bookmarkStart w:id="167" w:name="_Toc498927381"/>
      <w:r w:rsidRPr="00625AEE">
        <w:t>A hagyományos kertes lakóterület soros udvaros beépítésű telkei</w:t>
      </w:r>
      <w:bookmarkEnd w:id="167"/>
    </w:p>
    <w:p w14:paraId="5662F288" w14:textId="77777777" w:rsidR="00FC040C" w:rsidRPr="00625AEE" w:rsidRDefault="00FC040C" w:rsidP="00FC040C">
      <w:pPr>
        <w:pStyle w:val="Listaszerbekezds"/>
        <w:numPr>
          <w:ilvl w:val="0"/>
          <w:numId w:val="13"/>
        </w:numPr>
        <w:spacing w:after="0" w:line="240" w:lineRule="auto"/>
        <w:ind w:left="0" w:firstLine="0"/>
        <w:rPr>
          <w:b/>
        </w:rPr>
      </w:pPr>
      <w:r w:rsidRPr="00625AEE">
        <w:rPr>
          <w:b/>
        </w:rPr>
        <w:t xml:space="preserve">§ </w:t>
      </w:r>
    </w:p>
    <w:p w14:paraId="2CFF3B0D" w14:textId="3A6BA43F" w:rsidR="00FC040C" w:rsidRPr="00625AEE" w:rsidRDefault="00FC040C" w:rsidP="008F0EA4">
      <w:pPr>
        <w:pStyle w:val="Listaszerbekezds"/>
        <w:numPr>
          <w:ilvl w:val="0"/>
          <w:numId w:val="48"/>
        </w:numPr>
        <w:tabs>
          <w:tab w:val="left" w:pos="426"/>
        </w:tabs>
        <w:spacing w:after="0" w:line="240" w:lineRule="auto"/>
        <w:ind w:left="0" w:firstLine="0"/>
        <w:jc w:val="both"/>
        <w:rPr>
          <w:rFonts w:cstheme="minorHAnsi"/>
        </w:rPr>
      </w:pPr>
      <w:r w:rsidRPr="00625AEE">
        <w:rPr>
          <w:rFonts w:cstheme="minorHAnsi"/>
        </w:rPr>
        <w:t xml:space="preserve">A soros udvaros beépítésű, közös udvaros területek, telkek jellegét, telekrendszerét és hagyományos beépítési módját meg kell őrizni, vagy folyamatosan átalakítani a mai viszonyoknak megfelelően. A közös </w:t>
      </w:r>
      <w:r w:rsidRPr="00625AEE">
        <w:rPr>
          <w:rFonts w:cstheme="minorHAnsi"/>
        </w:rPr>
        <w:lastRenderedPageBreak/>
        <w:t>udvarokból kialakítható telkek-összevonással egyedi telek, amennyiben ezt a tulajdonviszonyok lehetővé teszik.</w:t>
      </w:r>
    </w:p>
    <w:p w14:paraId="56892DEC" w14:textId="77777777" w:rsidR="00FC040C" w:rsidRPr="008C3015" w:rsidRDefault="00FC040C" w:rsidP="008C3015">
      <w:pPr>
        <w:pBdr>
          <w:top w:val="nil"/>
          <w:left w:val="nil"/>
          <w:bottom w:val="nil"/>
          <w:right w:val="nil"/>
          <w:between w:val="nil"/>
        </w:pBdr>
        <w:spacing w:after="0" w:line="240" w:lineRule="auto"/>
        <w:contextualSpacing/>
        <w:jc w:val="both"/>
        <w:rPr>
          <w:rFonts w:cstheme="minorHAnsi"/>
          <w:sz w:val="16"/>
          <w:szCs w:val="16"/>
        </w:rPr>
      </w:pPr>
    </w:p>
    <w:p w14:paraId="67B3AC85" w14:textId="77777777" w:rsidR="00FC040C" w:rsidRPr="00625AEE" w:rsidRDefault="00FC040C" w:rsidP="008F0EA4">
      <w:pPr>
        <w:pStyle w:val="Listaszerbekezds"/>
        <w:numPr>
          <w:ilvl w:val="0"/>
          <w:numId w:val="48"/>
        </w:numPr>
        <w:tabs>
          <w:tab w:val="left" w:pos="426"/>
        </w:tabs>
        <w:spacing w:after="0" w:line="240" w:lineRule="auto"/>
        <w:ind w:left="0" w:firstLine="0"/>
        <w:jc w:val="both"/>
        <w:rPr>
          <w:rFonts w:cstheme="minorHAnsi"/>
        </w:rPr>
      </w:pPr>
      <w:r w:rsidRPr="00625AEE">
        <w:rPr>
          <w:rFonts w:cstheme="minorHAnsi"/>
        </w:rPr>
        <w:t>A teleknyelek kialakítása nem megengedett.</w:t>
      </w:r>
    </w:p>
    <w:p w14:paraId="72EE58D5" w14:textId="77777777" w:rsidR="00FC040C" w:rsidRPr="00625AEE" w:rsidRDefault="00FC040C" w:rsidP="008C3015">
      <w:pPr>
        <w:pBdr>
          <w:top w:val="nil"/>
          <w:left w:val="nil"/>
          <w:bottom w:val="nil"/>
          <w:right w:val="nil"/>
          <w:between w:val="nil"/>
        </w:pBdr>
        <w:spacing w:after="0" w:line="240" w:lineRule="auto"/>
        <w:contextualSpacing/>
        <w:jc w:val="both"/>
        <w:rPr>
          <w:rFonts w:cstheme="minorHAnsi"/>
          <w:sz w:val="16"/>
          <w:szCs w:val="16"/>
        </w:rPr>
      </w:pPr>
    </w:p>
    <w:p w14:paraId="3CD2E082" w14:textId="77777777" w:rsidR="00FC040C" w:rsidRPr="00625AEE" w:rsidRDefault="00FC040C" w:rsidP="00FC040C">
      <w:pPr>
        <w:pStyle w:val="Listaszerbekezds"/>
        <w:numPr>
          <w:ilvl w:val="0"/>
          <w:numId w:val="13"/>
        </w:numPr>
        <w:spacing w:after="0" w:line="240" w:lineRule="auto"/>
        <w:ind w:left="0" w:firstLine="0"/>
        <w:rPr>
          <w:b/>
        </w:rPr>
      </w:pPr>
      <w:r w:rsidRPr="00625AEE">
        <w:rPr>
          <w:b/>
        </w:rPr>
        <w:t xml:space="preserve">§ </w:t>
      </w:r>
    </w:p>
    <w:p w14:paraId="00FBC242" w14:textId="66C57071" w:rsidR="00FC040C" w:rsidRDefault="00FC040C" w:rsidP="008F0EA4">
      <w:pPr>
        <w:pStyle w:val="Listaszerbekezds"/>
        <w:numPr>
          <w:ilvl w:val="0"/>
          <w:numId w:val="49"/>
        </w:numPr>
        <w:tabs>
          <w:tab w:val="left" w:pos="284"/>
        </w:tabs>
        <w:spacing w:after="0" w:line="240" w:lineRule="auto"/>
        <w:ind w:left="0" w:firstLine="0"/>
        <w:jc w:val="both"/>
        <w:rPr>
          <w:rFonts w:cstheme="minorHAnsi"/>
        </w:rPr>
      </w:pPr>
      <w:r w:rsidRPr="00625AEE">
        <w:rPr>
          <w:rFonts w:cstheme="minorHAnsi"/>
        </w:rPr>
        <w:t>A telkek és közterületek kapcsolatánál is az illeszkedés szabályait kell alkalmazni. , egyebekben a 18.§ előírásai szerint kell eljárni.</w:t>
      </w:r>
    </w:p>
    <w:p w14:paraId="3F778913" w14:textId="77777777" w:rsidR="008C3015" w:rsidRPr="008C3015" w:rsidRDefault="008C3015" w:rsidP="008C3015">
      <w:pPr>
        <w:pBdr>
          <w:top w:val="nil"/>
          <w:left w:val="nil"/>
          <w:bottom w:val="nil"/>
          <w:right w:val="nil"/>
          <w:between w:val="nil"/>
        </w:pBdr>
        <w:spacing w:after="0" w:line="240" w:lineRule="auto"/>
        <w:contextualSpacing/>
        <w:jc w:val="both"/>
        <w:rPr>
          <w:rFonts w:cstheme="minorHAnsi"/>
          <w:sz w:val="16"/>
          <w:szCs w:val="16"/>
        </w:rPr>
      </w:pPr>
    </w:p>
    <w:p w14:paraId="7D74E8F5" w14:textId="54661672" w:rsidR="00BA3C2A" w:rsidRPr="00625AEE" w:rsidRDefault="00BA3C2A" w:rsidP="00BA3C2A">
      <w:pPr>
        <w:pStyle w:val="Cmsor2"/>
        <w:numPr>
          <w:ilvl w:val="0"/>
          <w:numId w:val="5"/>
        </w:numPr>
        <w:spacing w:before="0" w:line="240" w:lineRule="auto"/>
        <w:ind w:left="426" w:hanging="426"/>
        <w:jc w:val="left"/>
      </w:pPr>
      <w:bookmarkStart w:id="168" w:name="_Toc498927382"/>
      <w:r w:rsidRPr="00625AEE">
        <w:t>Kolóniák</w:t>
      </w:r>
      <w:r w:rsidR="00E75195" w:rsidRPr="00625AEE">
        <w:t xml:space="preserve"> általános településképi követelményei</w:t>
      </w:r>
      <w:bookmarkEnd w:id="168"/>
    </w:p>
    <w:p w14:paraId="183E5A69" w14:textId="77777777" w:rsidR="00C73524" w:rsidRPr="00625AEE" w:rsidRDefault="00C73524" w:rsidP="00C73524">
      <w:pPr>
        <w:pStyle w:val="Listaszerbekezds"/>
        <w:numPr>
          <w:ilvl w:val="0"/>
          <w:numId w:val="13"/>
        </w:numPr>
        <w:spacing w:after="0" w:line="240" w:lineRule="auto"/>
        <w:ind w:left="0" w:firstLine="0"/>
        <w:rPr>
          <w:b/>
        </w:rPr>
      </w:pPr>
      <w:r w:rsidRPr="00625AEE">
        <w:rPr>
          <w:b/>
        </w:rPr>
        <w:t xml:space="preserve">§ </w:t>
      </w:r>
    </w:p>
    <w:p w14:paraId="2B1F33FB" w14:textId="77777777" w:rsidR="00C73524" w:rsidRPr="00625AEE" w:rsidRDefault="00C73524" w:rsidP="008F0EA4">
      <w:pPr>
        <w:pStyle w:val="rend-fel"/>
        <w:numPr>
          <w:ilvl w:val="0"/>
          <w:numId w:val="52"/>
        </w:numPr>
        <w:tabs>
          <w:tab w:val="left" w:pos="284"/>
        </w:tabs>
        <w:ind w:left="0" w:firstLine="0"/>
        <w:rPr>
          <w:rFonts w:asciiTheme="minorHAnsi" w:eastAsiaTheme="minorHAnsi" w:hAnsiTheme="minorHAnsi" w:cstheme="minorHAnsi"/>
          <w:sz w:val="22"/>
          <w:szCs w:val="22"/>
          <w:lang w:eastAsia="en-US"/>
        </w:rPr>
      </w:pPr>
      <w:r w:rsidRPr="00625AEE">
        <w:rPr>
          <w:rFonts w:asciiTheme="minorHAnsi" w:eastAsiaTheme="minorHAnsi" w:hAnsiTheme="minorHAnsi" w:cstheme="minorHAnsi"/>
          <w:sz w:val="22"/>
          <w:szCs w:val="22"/>
          <w:lang w:eastAsia="en-US"/>
        </w:rPr>
        <w:t>A településképi szempontból meghatározó területekre vonatkozó általános, területi és egyedi építészeti követelmények szabályait e Fejezet rendelkezéseivel együtt kell alkalmazni.</w:t>
      </w:r>
    </w:p>
    <w:p w14:paraId="6719E2BF" w14:textId="77777777" w:rsidR="00C73524" w:rsidRPr="008C3015" w:rsidRDefault="00C73524" w:rsidP="0064723F">
      <w:pPr>
        <w:pBdr>
          <w:top w:val="nil"/>
          <w:left w:val="nil"/>
          <w:bottom w:val="nil"/>
          <w:right w:val="nil"/>
          <w:between w:val="nil"/>
        </w:pBdr>
        <w:spacing w:after="0" w:line="240" w:lineRule="auto"/>
        <w:contextualSpacing/>
        <w:jc w:val="both"/>
        <w:rPr>
          <w:rFonts w:cstheme="minorHAnsi"/>
          <w:sz w:val="16"/>
          <w:szCs w:val="16"/>
        </w:rPr>
      </w:pPr>
    </w:p>
    <w:p w14:paraId="035AF2AF" w14:textId="77777777" w:rsidR="00C73524" w:rsidRPr="00625AEE" w:rsidRDefault="00C73524" w:rsidP="00C73524">
      <w:pPr>
        <w:pStyle w:val="Listaszerbekezds"/>
        <w:numPr>
          <w:ilvl w:val="0"/>
          <w:numId w:val="13"/>
        </w:numPr>
        <w:spacing w:after="0" w:line="240" w:lineRule="auto"/>
        <w:ind w:left="0" w:firstLine="0"/>
        <w:rPr>
          <w:b/>
        </w:rPr>
      </w:pPr>
      <w:r w:rsidRPr="00625AEE">
        <w:rPr>
          <w:b/>
        </w:rPr>
        <w:t xml:space="preserve">§ </w:t>
      </w:r>
    </w:p>
    <w:p w14:paraId="531CDB8B" w14:textId="0972BDB9" w:rsidR="00C73524" w:rsidRPr="00625AEE" w:rsidRDefault="00C73524" w:rsidP="008F0EA4">
      <w:pPr>
        <w:pStyle w:val="rend-fel"/>
        <w:numPr>
          <w:ilvl w:val="0"/>
          <w:numId w:val="51"/>
        </w:numPr>
        <w:ind w:left="0" w:firstLine="0"/>
        <w:rPr>
          <w:rFonts w:asciiTheme="minorHAnsi" w:hAnsiTheme="minorHAnsi"/>
          <w:sz w:val="22"/>
          <w:szCs w:val="22"/>
        </w:rPr>
      </w:pPr>
      <w:r w:rsidRPr="00625AEE">
        <w:rPr>
          <w:rFonts w:asciiTheme="minorHAnsi" w:hAnsiTheme="minorHAnsi" w:cstheme="minorHAnsi"/>
          <w:sz w:val="22"/>
          <w:szCs w:val="22"/>
        </w:rPr>
        <w:t xml:space="preserve">A kolónia területek </w:t>
      </w:r>
      <w:r w:rsidRPr="00625AEE">
        <w:rPr>
          <w:rFonts w:asciiTheme="minorHAnsi" w:hAnsiTheme="minorHAnsi"/>
          <w:sz w:val="22"/>
          <w:szCs w:val="22"/>
        </w:rPr>
        <w:t>beépítési módja sajátos, egyedi telkeken ikres, csoportos beépítéssel, esetenként melléképület sorral. Az épületek azonos építészeti jellemzőkkel rendelkeznek, felújításukat, bővítésüket az illeszkedés szabályai határozzák meg, azonban az utólagos, nem az eredeti építészeti megjelenéshez igazodó toldásokat bármilyen építési beavatkozás elvégzésével egyidejűleg meg kell szüntetni</w:t>
      </w:r>
      <w:r w:rsidR="00E50BA6" w:rsidRPr="00625AEE">
        <w:rPr>
          <w:rFonts w:asciiTheme="minorHAnsi" w:hAnsiTheme="minorHAnsi"/>
          <w:sz w:val="22"/>
          <w:szCs w:val="22"/>
        </w:rPr>
        <w:t>.</w:t>
      </w:r>
    </w:p>
    <w:p w14:paraId="11E521AD" w14:textId="77777777" w:rsidR="0064723F" w:rsidRPr="00FD68CE" w:rsidRDefault="0064723F" w:rsidP="0064723F">
      <w:pPr>
        <w:pBdr>
          <w:top w:val="nil"/>
          <w:left w:val="nil"/>
          <w:bottom w:val="nil"/>
          <w:right w:val="nil"/>
          <w:between w:val="nil"/>
        </w:pBdr>
        <w:spacing w:after="0" w:line="240" w:lineRule="auto"/>
        <w:contextualSpacing/>
        <w:jc w:val="both"/>
        <w:rPr>
          <w:rFonts w:cstheme="minorHAnsi"/>
          <w:sz w:val="16"/>
          <w:szCs w:val="16"/>
        </w:rPr>
      </w:pPr>
    </w:p>
    <w:p w14:paraId="1F596306" w14:textId="77777777" w:rsidR="00C73524" w:rsidRPr="00625AEE" w:rsidRDefault="00C73524" w:rsidP="00C73524">
      <w:pPr>
        <w:pStyle w:val="Listaszerbekezds"/>
        <w:numPr>
          <w:ilvl w:val="0"/>
          <w:numId w:val="13"/>
        </w:numPr>
        <w:spacing w:after="0" w:line="240" w:lineRule="auto"/>
        <w:ind w:left="0" w:firstLine="0"/>
        <w:rPr>
          <w:b/>
        </w:rPr>
      </w:pPr>
      <w:r w:rsidRPr="00625AEE">
        <w:rPr>
          <w:b/>
        </w:rPr>
        <w:t xml:space="preserve">§ </w:t>
      </w:r>
    </w:p>
    <w:p w14:paraId="43389573" w14:textId="77777777" w:rsidR="00C73524" w:rsidRPr="00625AEE" w:rsidRDefault="00C73524" w:rsidP="00C73524">
      <w:pPr>
        <w:pStyle w:val="Listaszerbekezds"/>
        <w:spacing w:after="0"/>
        <w:ind w:left="284" w:hanging="284"/>
        <w:rPr>
          <w:rFonts w:cstheme="minorHAnsi"/>
        </w:rPr>
      </w:pPr>
      <w:r w:rsidRPr="00625AEE">
        <w:t xml:space="preserve">Melléképület </w:t>
      </w:r>
    </w:p>
    <w:p w14:paraId="6CCA466C" w14:textId="77777777" w:rsidR="00C73524" w:rsidRPr="00625AEE" w:rsidRDefault="00C73524" w:rsidP="00C73524">
      <w:pPr>
        <w:pStyle w:val="rend-fel"/>
        <w:ind w:left="0"/>
        <w:rPr>
          <w:rFonts w:asciiTheme="minorHAnsi" w:hAnsiTheme="minorHAnsi" w:cstheme="minorHAnsi"/>
          <w:sz w:val="22"/>
          <w:szCs w:val="22"/>
        </w:rPr>
      </w:pPr>
      <w:r w:rsidRPr="00625AEE">
        <w:rPr>
          <w:rFonts w:asciiTheme="minorHAnsi" w:hAnsiTheme="minorHAnsi" w:cstheme="minorHAnsi"/>
          <w:sz w:val="22"/>
          <w:szCs w:val="22"/>
        </w:rPr>
        <w:t>a) csak az eredetileg is megépített épületek helyén helyezhető el,</w:t>
      </w:r>
    </w:p>
    <w:p w14:paraId="26FCA1C9" w14:textId="059EF2C8" w:rsidR="00C73524" w:rsidRPr="00625AEE" w:rsidRDefault="00C73524" w:rsidP="00C73524">
      <w:pPr>
        <w:pStyle w:val="rend-fel"/>
        <w:ind w:left="0"/>
        <w:rPr>
          <w:rFonts w:asciiTheme="minorHAnsi" w:hAnsiTheme="minorHAnsi" w:cstheme="minorHAnsi"/>
          <w:sz w:val="22"/>
          <w:szCs w:val="22"/>
        </w:rPr>
      </w:pPr>
      <w:r w:rsidRPr="00625AEE">
        <w:rPr>
          <w:rFonts w:asciiTheme="minorHAnsi" w:hAnsiTheme="minorHAnsi" w:cstheme="minorHAnsi"/>
          <w:sz w:val="22"/>
          <w:szCs w:val="22"/>
        </w:rPr>
        <w:t>b) elő- és oldalkertbe nem létesíthető. Az utólagos toldásokat meg kell szüntetni.</w:t>
      </w:r>
    </w:p>
    <w:p w14:paraId="44D75BEF" w14:textId="77777777" w:rsidR="00C73524" w:rsidRPr="00FD68CE" w:rsidRDefault="00C73524" w:rsidP="00C73524">
      <w:pPr>
        <w:pBdr>
          <w:top w:val="nil"/>
          <w:left w:val="nil"/>
          <w:bottom w:val="nil"/>
          <w:right w:val="nil"/>
          <w:between w:val="nil"/>
        </w:pBdr>
        <w:spacing w:after="0" w:line="240" w:lineRule="auto"/>
        <w:contextualSpacing/>
        <w:jc w:val="both"/>
        <w:rPr>
          <w:rFonts w:cstheme="minorHAnsi"/>
          <w:sz w:val="16"/>
          <w:szCs w:val="16"/>
        </w:rPr>
      </w:pPr>
    </w:p>
    <w:p w14:paraId="14EEB758" w14:textId="77777777" w:rsidR="00C73524" w:rsidRPr="00625AEE" w:rsidRDefault="00C73524" w:rsidP="00C73524">
      <w:pPr>
        <w:pStyle w:val="Listaszerbekezds"/>
        <w:numPr>
          <w:ilvl w:val="0"/>
          <w:numId w:val="13"/>
        </w:numPr>
        <w:spacing w:after="0" w:line="240" w:lineRule="auto"/>
        <w:ind w:left="0" w:firstLine="0"/>
        <w:rPr>
          <w:b/>
        </w:rPr>
      </w:pPr>
      <w:r w:rsidRPr="00625AEE">
        <w:rPr>
          <w:b/>
        </w:rPr>
        <w:t xml:space="preserve">§ </w:t>
      </w:r>
    </w:p>
    <w:p w14:paraId="24FC6471" w14:textId="77777777" w:rsidR="00C73524" w:rsidRPr="00625AEE" w:rsidRDefault="00C73524" w:rsidP="00C73524">
      <w:pPr>
        <w:pStyle w:val="rend-fel"/>
        <w:ind w:left="0"/>
        <w:rPr>
          <w:rFonts w:asciiTheme="minorHAnsi" w:hAnsiTheme="minorHAnsi" w:cstheme="minorHAnsi"/>
          <w:sz w:val="22"/>
          <w:szCs w:val="22"/>
        </w:rPr>
      </w:pPr>
      <w:r w:rsidRPr="00625AEE">
        <w:rPr>
          <w:rFonts w:asciiTheme="minorHAnsi" w:hAnsiTheme="minorHAnsi" w:cstheme="minorHAnsi"/>
          <w:sz w:val="22"/>
          <w:szCs w:val="22"/>
        </w:rPr>
        <w:t>Amennyiben az épületek elbontásával teljes rekonstrukcióra kerül sor, azt csak fejlesztési tanulmányterv alapján, egységesen lehet megvalósítani, akár ütemezetten is.</w:t>
      </w:r>
    </w:p>
    <w:p w14:paraId="01A602BE" w14:textId="77777777" w:rsidR="00C73524" w:rsidRPr="00FD68CE" w:rsidRDefault="00C73524" w:rsidP="00C73524">
      <w:pPr>
        <w:pBdr>
          <w:top w:val="nil"/>
          <w:left w:val="nil"/>
          <w:bottom w:val="nil"/>
          <w:right w:val="nil"/>
          <w:between w:val="nil"/>
        </w:pBdr>
        <w:spacing w:after="0" w:line="240" w:lineRule="auto"/>
        <w:contextualSpacing/>
        <w:jc w:val="both"/>
        <w:rPr>
          <w:rFonts w:cstheme="minorHAnsi"/>
          <w:sz w:val="16"/>
          <w:szCs w:val="16"/>
        </w:rPr>
      </w:pPr>
    </w:p>
    <w:p w14:paraId="58C3F5A2" w14:textId="77777777" w:rsidR="00C73524" w:rsidRPr="00625AEE" w:rsidRDefault="00C73524" w:rsidP="00C73524">
      <w:pPr>
        <w:pStyle w:val="Listaszerbekezds"/>
        <w:numPr>
          <w:ilvl w:val="0"/>
          <w:numId w:val="13"/>
        </w:numPr>
        <w:spacing w:after="0" w:line="240" w:lineRule="auto"/>
        <w:ind w:left="0" w:firstLine="0"/>
        <w:rPr>
          <w:b/>
        </w:rPr>
      </w:pPr>
      <w:r w:rsidRPr="00625AEE">
        <w:rPr>
          <w:b/>
        </w:rPr>
        <w:t xml:space="preserve">§ </w:t>
      </w:r>
    </w:p>
    <w:p w14:paraId="70B3340C" w14:textId="77777777" w:rsidR="00C73524" w:rsidRPr="00625AEE" w:rsidRDefault="00C73524" w:rsidP="00C73524">
      <w:pPr>
        <w:pStyle w:val="rend-fel"/>
        <w:ind w:left="0"/>
        <w:rPr>
          <w:rFonts w:asciiTheme="minorHAnsi" w:hAnsiTheme="minorHAnsi" w:cstheme="minorHAnsi"/>
          <w:sz w:val="22"/>
          <w:szCs w:val="22"/>
        </w:rPr>
      </w:pPr>
      <w:r w:rsidRPr="00625AEE">
        <w:rPr>
          <w:rFonts w:asciiTheme="minorHAnsi" w:hAnsiTheme="minorHAnsi" w:cstheme="minorHAnsi"/>
          <w:sz w:val="22"/>
          <w:szCs w:val="22"/>
        </w:rPr>
        <w:t>A tetőfedés anyaghasználata során nem alkalmazható a 18. § (2) bekezdésében foglalt általános előírásban tiltott anyaghasználaton túlmenően</w:t>
      </w:r>
    </w:p>
    <w:p w14:paraId="25E0A0C1" w14:textId="77777777" w:rsidR="00C73524" w:rsidRPr="00625AEE" w:rsidRDefault="00C73524" w:rsidP="00C73524">
      <w:pPr>
        <w:pStyle w:val="rend-fel"/>
        <w:ind w:left="0"/>
        <w:rPr>
          <w:rFonts w:asciiTheme="minorHAnsi" w:hAnsiTheme="minorHAnsi" w:cstheme="minorHAnsi"/>
          <w:sz w:val="22"/>
          <w:szCs w:val="22"/>
        </w:rPr>
      </w:pPr>
      <w:r w:rsidRPr="00625AEE">
        <w:rPr>
          <w:rFonts w:asciiTheme="minorHAnsi" w:hAnsiTheme="minorHAnsi" w:cstheme="minorHAnsi"/>
          <w:sz w:val="22"/>
          <w:szCs w:val="22"/>
        </w:rPr>
        <w:t>a) bitumenes zsindely és hasonló műszaki tulajdonságú építőanyag,</w:t>
      </w:r>
    </w:p>
    <w:p w14:paraId="3583D146" w14:textId="4FE03A89" w:rsidR="00C73524" w:rsidRPr="00625AEE" w:rsidRDefault="00C73524" w:rsidP="00C73524">
      <w:pPr>
        <w:pStyle w:val="rend-fel"/>
        <w:ind w:left="0"/>
        <w:rPr>
          <w:rFonts w:asciiTheme="minorHAnsi" w:hAnsiTheme="minorHAnsi" w:cstheme="minorHAnsi"/>
          <w:sz w:val="22"/>
          <w:szCs w:val="22"/>
        </w:rPr>
      </w:pPr>
      <w:r w:rsidRPr="00625AEE">
        <w:rPr>
          <w:rFonts w:asciiTheme="minorHAnsi" w:hAnsiTheme="minorHAnsi" w:cstheme="minorHAnsi"/>
          <w:sz w:val="22"/>
          <w:szCs w:val="22"/>
        </w:rPr>
        <w:t xml:space="preserve">b) hullámpala és hasonló műszaki tulajdonságú </w:t>
      </w:r>
      <w:r w:rsidR="00E75195" w:rsidRPr="00625AEE">
        <w:rPr>
          <w:rFonts w:asciiTheme="minorHAnsi" w:hAnsiTheme="minorHAnsi" w:cstheme="minorHAnsi"/>
          <w:sz w:val="22"/>
          <w:szCs w:val="22"/>
        </w:rPr>
        <w:t>építőanyag</w:t>
      </w:r>
    </w:p>
    <w:p w14:paraId="2C4B13A1" w14:textId="00B9194A" w:rsidR="00C73524" w:rsidRPr="00625AEE" w:rsidRDefault="00C73524" w:rsidP="00C73524">
      <w:pPr>
        <w:pStyle w:val="rend-fel"/>
        <w:ind w:left="0"/>
        <w:rPr>
          <w:rFonts w:asciiTheme="minorHAnsi" w:hAnsiTheme="minorHAnsi" w:cstheme="minorHAnsi"/>
          <w:sz w:val="22"/>
          <w:szCs w:val="22"/>
        </w:rPr>
      </w:pPr>
      <w:r w:rsidRPr="00625AEE">
        <w:rPr>
          <w:rFonts w:asciiTheme="minorHAnsi" w:hAnsiTheme="minorHAnsi" w:cstheme="minorHAnsi"/>
          <w:sz w:val="22"/>
          <w:szCs w:val="22"/>
        </w:rPr>
        <w:t>sem.</w:t>
      </w:r>
    </w:p>
    <w:p w14:paraId="160D0380" w14:textId="49787B67" w:rsidR="0064723F" w:rsidRPr="008C3015" w:rsidRDefault="008C3015" w:rsidP="008C3015">
      <w:pPr>
        <w:pStyle w:val="Listaszerbekezds"/>
        <w:numPr>
          <w:ilvl w:val="0"/>
          <w:numId w:val="13"/>
        </w:numPr>
        <w:spacing w:after="0" w:line="240" w:lineRule="auto"/>
        <w:ind w:left="0" w:firstLine="0"/>
        <w:rPr>
          <w:b/>
        </w:rPr>
      </w:pPr>
      <w:r w:rsidRPr="00625AEE">
        <w:rPr>
          <w:b/>
        </w:rPr>
        <w:t>§</w:t>
      </w:r>
    </w:p>
    <w:p w14:paraId="5E108183" w14:textId="152FF53F" w:rsidR="008C3015" w:rsidRPr="008C3015" w:rsidRDefault="008C3015" w:rsidP="008F0EA4">
      <w:pPr>
        <w:pStyle w:val="Listaszerbekezds"/>
        <w:numPr>
          <w:ilvl w:val="0"/>
          <w:numId w:val="54"/>
        </w:numPr>
        <w:pBdr>
          <w:top w:val="nil"/>
          <w:left w:val="nil"/>
          <w:bottom w:val="nil"/>
          <w:right w:val="nil"/>
          <w:between w:val="nil"/>
        </w:pBdr>
        <w:tabs>
          <w:tab w:val="left" w:pos="284"/>
        </w:tabs>
        <w:spacing w:after="0" w:line="240" w:lineRule="auto"/>
        <w:ind w:left="0" w:firstLine="0"/>
        <w:jc w:val="both"/>
        <w:rPr>
          <w:rFonts w:cstheme="minorHAnsi"/>
        </w:rPr>
      </w:pPr>
      <w:r w:rsidRPr="008C3015">
        <w:rPr>
          <w:rFonts w:cstheme="minorHAnsi"/>
        </w:rPr>
        <w:t xml:space="preserve">A területen végzett épületrekonstrukció során az energetikai korszerűsítés esetében hőszigetelés kizárólag </w:t>
      </w:r>
      <w:r>
        <w:rPr>
          <w:rFonts w:cstheme="minorHAnsi"/>
        </w:rPr>
        <w:t xml:space="preserve">(legalább egy) </w:t>
      </w:r>
      <w:r w:rsidRPr="008C3015">
        <w:rPr>
          <w:rFonts w:cstheme="minorHAnsi"/>
        </w:rPr>
        <w:t>teljes homlokzati felületen alkalmazható, tilos a mozaikszerű homlokzati hőszigetelés.</w:t>
      </w:r>
    </w:p>
    <w:p w14:paraId="3A455C7A" w14:textId="77777777" w:rsidR="008C3015" w:rsidRPr="008C3015" w:rsidRDefault="008C3015" w:rsidP="008C3015">
      <w:pPr>
        <w:pStyle w:val="Szvegtrzsbeh2"/>
        <w:ind w:left="0" w:firstLine="0"/>
        <w:rPr>
          <w:rFonts w:asciiTheme="minorHAnsi" w:hAnsiTheme="minorHAnsi" w:cs="Arial"/>
          <w:sz w:val="16"/>
          <w:szCs w:val="16"/>
        </w:rPr>
      </w:pPr>
    </w:p>
    <w:p w14:paraId="11F97EA7" w14:textId="00D7559D" w:rsidR="008C3015" w:rsidRPr="008C3015" w:rsidRDefault="008C3015" w:rsidP="008F0EA4">
      <w:pPr>
        <w:pStyle w:val="Listaszerbekezds"/>
        <w:numPr>
          <w:ilvl w:val="0"/>
          <w:numId w:val="54"/>
        </w:numPr>
        <w:pBdr>
          <w:top w:val="nil"/>
          <w:left w:val="nil"/>
          <w:bottom w:val="nil"/>
          <w:right w:val="nil"/>
          <w:between w:val="nil"/>
        </w:pBdr>
        <w:tabs>
          <w:tab w:val="left" w:pos="284"/>
        </w:tabs>
        <w:spacing w:after="0" w:line="240" w:lineRule="auto"/>
        <w:ind w:left="0" w:firstLine="0"/>
        <w:jc w:val="both"/>
        <w:rPr>
          <w:rFonts w:cstheme="minorHAnsi"/>
        </w:rPr>
      </w:pPr>
      <w:r w:rsidRPr="008C3015">
        <w:rPr>
          <w:rFonts w:cstheme="minorHAnsi"/>
        </w:rPr>
        <w:t xml:space="preserve">A homlokzatformálás egy épület, egy épületesetében csak azonos formában és egy időben valósítható meg, burkolással és színezéssel, valamint az erkélyek, loggiák korlátjainak cseréjével, előtetők, redőnyök és egyéb elemek építésével. </w:t>
      </w:r>
    </w:p>
    <w:p w14:paraId="46F3B90A" w14:textId="72562DE7" w:rsidR="008C3015" w:rsidRDefault="008C3015" w:rsidP="00C73524">
      <w:pPr>
        <w:pBdr>
          <w:top w:val="nil"/>
          <w:left w:val="nil"/>
          <w:bottom w:val="nil"/>
          <w:right w:val="nil"/>
          <w:between w:val="nil"/>
        </w:pBdr>
        <w:spacing w:after="0" w:line="240" w:lineRule="auto"/>
        <w:contextualSpacing/>
        <w:jc w:val="both"/>
        <w:rPr>
          <w:rFonts w:cstheme="minorHAnsi"/>
          <w:sz w:val="16"/>
          <w:szCs w:val="16"/>
        </w:rPr>
      </w:pPr>
    </w:p>
    <w:p w14:paraId="1E0E77B8" w14:textId="4EF24111" w:rsidR="00883FBA" w:rsidRPr="00883FBA" w:rsidRDefault="00FD68CE" w:rsidP="00883FBA">
      <w:pPr>
        <w:pStyle w:val="Cmsor2"/>
        <w:numPr>
          <w:ilvl w:val="0"/>
          <w:numId w:val="5"/>
        </w:numPr>
        <w:spacing w:before="0" w:line="240" w:lineRule="auto"/>
        <w:ind w:left="426" w:hanging="426"/>
        <w:jc w:val="left"/>
      </w:pPr>
      <w:bookmarkStart w:id="169" w:name="_Toc498927383"/>
      <w:r w:rsidRPr="00B32737">
        <w:t>Alsó telep</w:t>
      </w:r>
      <w:r>
        <w:t xml:space="preserve">, </w:t>
      </w:r>
      <w:r w:rsidR="002E62A7" w:rsidRPr="00883FBA">
        <w:t>Béke telep</w:t>
      </w:r>
      <w:r w:rsidR="00883FBA" w:rsidRPr="00883FBA">
        <w:t>, Új telep, Csép</w:t>
      </w:r>
      <w:r w:rsidR="00365EB4">
        <w:t xml:space="preserve">telek </w:t>
      </w:r>
      <w:r w:rsidR="00883FBA" w:rsidRPr="00883FBA">
        <w:t>telep</w:t>
      </w:r>
      <w:bookmarkEnd w:id="169"/>
    </w:p>
    <w:p w14:paraId="6BDD388D" w14:textId="77777777" w:rsidR="00B139E3" w:rsidRPr="00B32737" w:rsidRDefault="00B139E3" w:rsidP="00B139E3">
      <w:pPr>
        <w:pStyle w:val="Listaszerbekezds"/>
        <w:numPr>
          <w:ilvl w:val="0"/>
          <w:numId w:val="13"/>
        </w:numPr>
        <w:spacing w:after="0" w:line="240" w:lineRule="auto"/>
        <w:ind w:left="0" w:firstLine="0"/>
        <w:rPr>
          <w:b/>
        </w:rPr>
      </w:pPr>
      <w:r w:rsidRPr="00B32737">
        <w:rPr>
          <w:b/>
        </w:rPr>
        <w:t>§</w:t>
      </w:r>
    </w:p>
    <w:p w14:paraId="15CAA53C" w14:textId="77777777" w:rsidR="00B36B66" w:rsidRDefault="00202CE5" w:rsidP="008F0EA4">
      <w:pPr>
        <w:pStyle w:val="Szvegtrzsbeh2"/>
        <w:numPr>
          <w:ilvl w:val="0"/>
          <w:numId w:val="71"/>
        </w:numPr>
        <w:tabs>
          <w:tab w:val="clear" w:pos="2291"/>
          <w:tab w:val="num" w:pos="0"/>
        </w:tabs>
        <w:ind w:left="0" w:firstLine="0"/>
        <w:rPr>
          <w:rFonts w:asciiTheme="minorHAnsi" w:hAnsiTheme="minorHAnsi" w:cs="Arial"/>
          <w:sz w:val="22"/>
          <w:szCs w:val="22"/>
        </w:rPr>
      </w:pPr>
      <w:r w:rsidRPr="00B36B66">
        <w:rPr>
          <w:rFonts w:asciiTheme="minorHAnsi" w:hAnsiTheme="minorHAnsi" w:cs="Arial"/>
          <w:sz w:val="22"/>
          <w:szCs w:val="22"/>
        </w:rPr>
        <w:t>A beépítési mód</w:t>
      </w:r>
    </w:p>
    <w:p w14:paraId="1D4D8C85" w14:textId="3012DFE9" w:rsidR="00B36B66" w:rsidRDefault="00B36B66" w:rsidP="008F0EA4">
      <w:pPr>
        <w:pStyle w:val="Szvegtrzsbeh2"/>
        <w:numPr>
          <w:ilvl w:val="0"/>
          <w:numId w:val="72"/>
        </w:numPr>
        <w:tabs>
          <w:tab w:val="clear" w:pos="426"/>
          <w:tab w:val="left" w:pos="284"/>
        </w:tabs>
        <w:ind w:left="0" w:firstLine="0"/>
        <w:rPr>
          <w:rFonts w:asciiTheme="minorHAnsi" w:hAnsiTheme="minorHAnsi" w:cs="Arial"/>
          <w:sz w:val="22"/>
          <w:szCs w:val="22"/>
        </w:rPr>
      </w:pPr>
      <w:r>
        <w:rPr>
          <w:rFonts w:asciiTheme="minorHAnsi" w:hAnsiTheme="minorHAnsi" w:cs="Arial"/>
          <w:sz w:val="22"/>
          <w:szCs w:val="22"/>
        </w:rPr>
        <w:t xml:space="preserve">az </w:t>
      </w:r>
      <w:r w:rsidR="00202CE5" w:rsidRPr="00B36B66">
        <w:rPr>
          <w:rFonts w:asciiTheme="minorHAnsi" w:hAnsiTheme="minorHAnsi" w:cs="Arial"/>
          <w:sz w:val="22"/>
          <w:szCs w:val="22"/>
        </w:rPr>
        <w:t xml:space="preserve">egyedi telkeken többlakásos, sorház szerűen megjelenő beépítés, </w:t>
      </w:r>
      <w:r>
        <w:rPr>
          <w:rFonts w:asciiTheme="minorHAnsi" w:hAnsiTheme="minorHAnsi" w:cs="Arial"/>
          <w:sz w:val="22"/>
          <w:szCs w:val="22"/>
        </w:rPr>
        <w:t>az utcával párhuzamos tetőgerinccel</w:t>
      </w:r>
      <w:r w:rsidR="00FD68CE">
        <w:rPr>
          <w:rFonts w:asciiTheme="minorHAnsi" w:hAnsiTheme="minorHAnsi" w:cs="Arial"/>
          <w:sz w:val="22"/>
          <w:szCs w:val="22"/>
        </w:rPr>
        <w:t>,</w:t>
      </w:r>
    </w:p>
    <w:p w14:paraId="4E79474D" w14:textId="18F01C94" w:rsidR="00B36B66" w:rsidRDefault="00B36B66" w:rsidP="008F0EA4">
      <w:pPr>
        <w:pStyle w:val="Szvegtrzsbeh2"/>
        <w:numPr>
          <w:ilvl w:val="0"/>
          <w:numId w:val="72"/>
        </w:numPr>
        <w:tabs>
          <w:tab w:val="clear" w:pos="426"/>
          <w:tab w:val="left" w:pos="284"/>
        </w:tabs>
        <w:ind w:left="0" w:firstLine="0"/>
        <w:rPr>
          <w:rFonts w:asciiTheme="minorHAnsi" w:hAnsiTheme="minorHAnsi" w:cs="Arial"/>
          <w:sz w:val="22"/>
          <w:szCs w:val="22"/>
        </w:rPr>
      </w:pPr>
      <w:r>
        <w:rPr>
          <w:rFonts w:asciiTheme="minorHAnsi" w:hAnsiTheme="minorHAnsi" w:cs="Arial"/>
          <w:sz w:val="22"/>
          <w:szCs w:val="22"/>
        </w:rPr>
        <w:t xml:space="preserve">az </w:t>
      </w:r>
      <w:r w:rsidRPr="00B36B66">
        <w:rPr>
          <w:rFonts w:asciiTheme="minorHAnsi" w:hAnsiTheme="minorHAnsi" w:cs="Arial"/>
          <w:sz w:val="22"/>
          <w:szCs w:val="22"/>
        </w:rPr>
        <w:t xml:space="preserve">egyedi telkeken többlakásos, </w:t>
      </w:r>
      <w:r>
        <w:rPr>
          <w:rFonts w:asciiTheme="minorHAnsi" w:hAnsiTheme="minorHAnsi" w:cs="Arial"/>
          <w:sz w:val="22"/>
          <w:szCs w:val="22"/>
        </w:rPr>
        <w:t>szabadon</w:t>
      </w:r>
      <w:r w:rsidR="00B139E3">
        <w:rPr>
          <w:rFonts w:asciiTheme="minorHAnsi" w:hAnsiTheme="minorHAnsi" w:cs="Arial"/>
          <w:sz w:val="22"/>
          <w:szCs w:val="22"/>
        </w:rPr>
        <w:t xml:space="preserve"> </w:t>
      </w:r>
      <w:r>
        <w:rPr>
          <w:rFonts w:asciiTheme="minorHAnsi" w:hAnsiTheme="minorHAnsi" w:cs="Arial"/>
          <w:sz w:val="22"/>
          <w:szCs w:val="22"/>
        </w:rPr>
        <w:t>állóan megjelenő</w:t>
      </w:r>
      <w:r w:rsidRPr="00B36B66">
        <w:rPr>
          <w:rFonts w:asciiTheme="minorHAnsi" w:hAnsiTheme="minorHAnsi" w:cs="Arial"/>
          <w:sz w:val="22"/>
          <w:szCs w:val="22"/>
        </w:rPr>
        <w:t xml:space="preserve"> beépítés, </w:t>
      </w:r>
      <w:r>
        <w:rPr>
          <w:rFonts w:asciiTheme="minorHAnsi" w:hAnsiTheme="minorHAnsi" w:cs="Arial"/>
          <w:sz w:val="22"/>
          <w:szCs w:val="22"/>
        </w:rPr>
        <w:t xml:space="preserve">az utcára merőleges beépítéssel, és utcára merőleges </w:t>
      </w:r>
      <w:r w:rsidR="00B139E3">
        <w:rPr>
          <w:rFonts w:asciiTheme="minorHAnsi" w:hAnsiTheme="minorHAnsi" w:cs="Arial"/>
          <w:sz w:val="22"/>
          <w:szCs w:val="22"/>
        </w:rPr>
        <w:t xml:space="preserve">gerincű </w:t>
      </w:r>
      <w:r w:rsidR="00FD68CE">
        <w:rPr>
          <w:rFonts w:asciiTheme="minorHAnsi" w:hAnsiTheme="minorHAnsi" w:cs="Arial"/>
          <w:sz w:val="22"/>
          <w:szCs w:val="22"/>
        </w:rPr>
        <w:t>nyeregtetővel,</w:t>
      </w:r>
    </w:p>
    <w:p w14:paraId="3EC9FB90" w14:textId="44ECB9E6" w:rsidR="008C3015" w:rsidRDefault="008C3015" w:rsidP="008F0EA4">
      <w:pPr>
        <w:pStyle w:val="Szvegtrzsbeh2"/>
        <w:numPr>
          <w:ilvl w:val="0"/>
          <w:numId w:val="72"/>
        </w:numPr>
        <w:tabs>
          <w:tab w:val="clear" w:pos="426"/>
          <w:tab w:val="left" w:pos="284"/>
        </w:tabs>
        <w:ind w:left="0" w:firstLine="0"/>
        <w:rPr>
          <w:rFonts w:asciiTheme="minorHAnsi" w:hAnsiTheme="minorHAnsi" w:cs="Arial"/>
          <w:sz w:val="22"/>
          <w:szCs w:val="22"/>
        </w:rPr>
      </w:pPr>
      <w:r w:rsidRPr="00B36B66">
        <w:rPr>
          <w:rFonts w:asciiTheme="minorHAnsi" w:hAnsiTheme="minorHAnsi" w:cs="Arial"/>
          <w:sz w:val="22"/>
          <w:szCs w:val="22"/>
        </w:rPr>
        <w:t>A beépítési mód</w:t>
      </w:r>
      <w:r>
        <w:rPr>
          <w:rFonts w:asciiTheme="minorHAnsi" w:hAnsiTheme="minorHAnsi" w:cs="Arial"/>
          <w:sz w:val="22"/>
          <w:szCs w:val="22"/>
        </w:rPr>
        <w:t xml:space="preserve"> szabadon álló, az </w:t>
      </w:r>
      <w:r w:rsidRPr="00B36B66">
        <w:rPr>
          <w:rFonts w:asciiTheme="minorHAnsi" w:hAnsiTheme="minorHAnsi" w:cs="Arial"/>
          <w:sz w:val="22"/>
          <w:szCs w:val="22"/>
        </w:rPr>
        <w:t xml:space="preserve">egyedi telkeken többlakásos, </w:t>
      </w:r>
      <w:r>
        <w:rPr>
          <w:rFonts w:asciiTheme="minorHAnsi" w:hAnsiTheme="minorHAnsi" w:cs="Arial"/>
          <w:sz w:val="22"/>
          <w:szCs w:val="22"/>
        </w:rPr>
        <w:t>szabadon állóan megjelenő</w:t>
      </w:r>
      <w:r w:rsidRPr="00B36B66">
        <w:rPr>
          <w:rFonts w:asciiTheme="minorHAnsi" w:hAnsiTheme="minorHAnsi" w:cs="Arial"/>
          <w:sz w:val="22"/>
          <w:szCs w:val="22"/>
        </w:rPr>
        <w:t xml:space="preserve"> beépítés, </w:t>
      </w:r>
      <w:r>
        <w:rPr>
          <w:rFonts w:asciiTheme="minorHAnsi" w:hAnsiTheme="minorHAnsi" w:cs="Arial"/>
          <w:sz w:val="22"/>
          <w:szCs w:val="22"/>
        </w:rPr>
        <w:t>az utcával párhuzamos beépítéssel, és utcával párhuzamos gerincű nyereg tetővel alagsorral és két lakószinttel.</w:t>
      </w:r>
    </w:p>
    <w:p w14:paraId="70E430C2" w14:textId="06C916B6" w:rsidR="00B139E3" w:rsidRDefault="00883FBA" w:rsidP="008F0EA4">
      <w:pPr>
        <w:pStyle w:val="Szvegtrzsbeh2"/>
        <w:numPr>
          <w:ilvl w:val="0"/>
          <w:numId w:val="72"/>
        </w:numPr>
        <w:tabs>
          <w:tab w:val="clear" w:pos="426"/>
          <w:tab w:val="left" w:pos="284"/>
        </w:tabs>
        <w:ind w:left="0" w:firstLine="0"/>
        <w:rPr>
          <w:rFonts w:asciiTheme="minorHAnsi" w:hAnsiTheme="minorHAnsi" w:cs="Arial"/>
          <w:sz w:val="22"/>
          <w:szCs w:val="22"/>
        </w:rPr>
      </w:pPr>
      <w:r>
        <w:rPr>
          <w:rFonts w:asciiTheme="minorHAnsi" w:hAnsiTheme="minorHAnsi" w:cs="Arial"/>
          <w:sz w:val="22"/>
          <w:szCs w:val="22"/>
        </w:rPr>
        <w:t>sajátos, két utcavonal között egyedi telken H alaprajzú négylakásos</w:t>
      </w:r>
      <w:r w:rsidR="00FD68CE">
        <w:rPr>
          <w:rFonts w:asciiTheme="minorHAnsi" w:hAnsiTheme="minorHAnsi" w:cs="Arial"/>
          <w:sz w:val="22"/>
          <w:szCs w:val="22"/>
        </w:rPr>
        <w:t xml:space="preserve"> (négyes-ikres)</w:t>
      </w:r>
      <w:r>
        <w:rPr>
          <w:rFonts w:asciiTheme="minorHAnsi" w:hAnsiTheme="minorHAnsi" w:cs="Arial"/>
          <w:sz w:val="22"/>
          <w:szCs w:val="22"/>
        </w:rPr>
        <w:t xml:space="preserve"> épületekkel beépített terület, az épületek között </w:t>
      </w:r>
      <w:r w:rsidR="00FD68CE">
        <w:rPr>
          <w:rFonts w:asciiTheme="minorHAnsi" w:hAnsiTheme="minorHAnsi" w:cs="Arial"/>
          <w:sz w:val="22"/>
          <w:szCs w:val="22"/>
        </w:rPr>
        <w:t>csoportosan elhelyezett melléképületekkel,</w:t>
      </w:r>
    </w:p>
    <w:p w14:paraId="707A4641" w14:textId="159A38C6" w:rsidR="00B36B66" w:rsidRPr="00FD68CE" w:rsidRDefault="00B36B66" w:rsidP="00B36B66">
      <w:pPr>
        <w:pStyle w:val="Szvegtrzsbeh2"/>
        <w:tabs>
          <w:tab w:val="clear" w:pos="426"/>
          <w:tab w:val="left" w:pos="284"/>
        </w:tabs>
        <w:rPr>
          <w:rFonts w:asciiTheme="minorHAnsi" w:hAnsiTheme="minorHAnsi" w:cs="Arial"/>
          <w:sz w:val="16"/>
          <w:szCs w:val="16"/>
        </w:rPr>
      </w:pPr>
    </w:p>
    <w:p w14:paraId="46DA7492" w14:textId="77777777" w:rsidR="00B139E3" w:rsidRPr="00FD68CE" w:rsidRDefault="00B139E3" w:rsidP="008F0EA4">
      <w:pPr>
        <w:pStyle w:val="Szvegtrzsbeh2"/>
        <w:numPr>
          <w:ilvl w:val="0"/>
          <w:numId w:val="71"/>
        </w:numPr>
        <w:ind w:left="0" w:firstLine="0"/>
        <w:rPr>
          <w:rFonts w:asciiTheme="minorHAnsi" w:hAnsiTheme="minorHAnsi" w:cs="Arial"/>
          <w:sz w:val="22"/>
          <w:szCs w:val="22"/>
        </w:rPr>
      </w:pPr>
      <w:r w:rsidRPr="00FD68CE">
        <w:rPr>
          <w:rFonts w:asciiTheme="minorHAnsi" w:hAnsiTheme="minorHAnsi" w:cs="Arial"/>
          <w:sz w:val="22"/>
          <w:szCs w:val="22"/>
        </w:rPr>
        <w:t>Az épületek azonos tömeggel és építészeti megjelenéssel rendelkeznek, melyet meg kell tartani.</w:t>
      </w:r>
    </w:p>
    <w:p w14:paraId="167C8DCA" w14:textId="77777777" w:rsidR="00B139E3" w:rsidRPr="00FD68CE" w:rsidRDefault="00B139E3" w:rsidP="008F0EA4">
      <w:pPr>
        <w:pStyle w:val="Szvegtrzsbeh2"/>
        <w:numPr>
          <w:ilvl w:val="0"/>
          <w:numId w:val="71"/>
        </w:numPr>
        <w:ind w:left="0" w:firstLine="0"/>
        <w:rPr>
          <w:rFonts w:asciiTheme="minorHAnsi" w:hAnsiTheme="minorHAnsi" w:cs="Arial"/>
          <w:sz w:val="22"/>
          <w:szCs w:val="22"/>
        </w:rPr>
      </w:pPr>
      <w:r w:rsidRPr="00FD68CE">
        <w:rPr>
          <w:rFonts w:asciiTheme="minorHAnsi" w:hAnsiTheme="minorHAnsi" w:cs="Arial"/>
          <w:sz w:val="22"/>
          <w:szCs w:val="22"/>
        </w:rPr>
        <w:lastRenderedPageBreak/>
        <w:t>Az utólagos, nem az eredeti építészeti megjelenéshez igazodó toldásokat bármilyen építési beavatkozás elvégzésekor meg kell szüntetni, és azokat egységes új megoldásokkal pótolni.</w:t>
      </w:r>
    </w:p>
    <w:p w14:paraId="4358341B" w14:textId="77777777" w:rsidR="00B139E3" w:rsidRPr="000D7AC6" w:rsidRDefault="00B139E3" w:rsidP="00B139E3">
      <w:pPr>
        <w:pStyle w:val="Szvegtrzsbeh2"/>
        <w:ind w:left="0" w:firstLine="0"/>
        <w:rPr>
          <w:rFonts w:asciiTheme="minorHAnsi" w:hAnsiTheme="minorHAnsi" w:cs="Arial"/>
          <w:sz w:val="12"/>
          <w:szCs w:val="12"/>
        </w:rPr>
      </w:pPr>
    </w:p>
    <w:p w14:paraId="29D3D2B7" w14:textId="77777777" w:rsidR="00B139E3" w:rsidRPr="00FD68CE" w:rsidRDefault="00B139E3" w:rsidP="008F0EA4">
      <w:pPr>
        <w:pStyle w:val="Szvegtrzsbeh2"/>
        <w:numPr>
          <w:ilvl w:val="0"/>
          <w:numId w:val="71"/>
        </w:numPr>
        <w:ind w:left="0" w:firstLine="0"/>
        <w:rPr>
          <w:rFonts w:asciiTheme="minorHAnsi" w:hAnsiTheme="minorHAnsi" w:cs="Arial"/>
          <w:sz w:val="22"/>
          <w:szCs w:val="22"/>
        </w:rPr>
      </w:pPr>
      <w:r w:rsidRPr="00FD68CE">
        <w:rPr>
          <w:rFonts w:asciiTheme="minorHAnsi" w:hAnsiTheme="minorHAnsi" w:cs="Arial"/>
          <w:sz w:val="22"/>
          <w:szCs w:val="22"/>
        </w:rPr>
        <w:t xml:space="preserve">Egy épületen belül csak azonos anyaghasználat és színezés valósítható meg. </w:t>
      </w:r>
    </w:p>
    <w:p w14:paraId="3E478754" w14:textId="77777777" w:rsidR="00B139E3" w:rsidRPr="000D7AC6" w:rsidRDefault="00B139E3" w:rsidP="00B139E3">
      <w:pPr>
        <w:pStyle w:val="Szvegtrzsbeh2"/>
        <w:ind w:left="0" w:firstLine="0"/>
        <w:rPr>
          <w:rFonts w:asciiTheme="minorHAnsi" w:hAnsiTheme="minorHAnsi" w:cs="Arial"/>
          <w:sz w:val="12"/>
          <w:szCs w:val="12"/>
        </w:rPr>
      </w:pPr>
    </w:p>
    <w:p w14:paraId="591F7AFB" w14:textId="4926E412" w:rsidR="00B139E3" w:rsidRPr="00FD68CE" w:rsidRDefault="00B139E3" w:rsidP="008F0EA4">
      <w:pPr>
        <w:pStyle w:val="Szvegtrzsbeh2"/>
        <w:numPr>
          <w:ilvl w:val="0"/>
          <w:numId w:val="71"/>
        </w:numPr>
        <w:ind w:left="0" w:firstLine="0"/>
        <w:rPr>
          <w:rFonts w:asciiTheme="minorHAnsi" w:hAnsiTheme="minorHAnsi" w:cs="Arial"/>
          <w:sz w:val="22"/>
          <w:szCs w:val="22"/>
        </w:rPr>
      </w:pPr>
      <w:r w:rsidRPr="00FD68CE">
        <w:rPr>
          <w:rFonts w:asciiTheme="minorHAnsi" w:hAnsiTheme="minorHAnsi" w:cs="Arial"/>
          <w:sz w:val="22"/>
          <w:szCs w:val="22"/>
        </w:rPr>
        <w:t xml:space="preserve">A tető rekonstrukció során a hagyományos </w:t>
      </w:r>
      <w:r w:rsidR="00FD68CE" w:rsidRPr="00FD68CE">
        <w:rPr>
          <w:rFonts w:asciiTheme="minorHAnsi" w:hAnsiTheme="minorHAnsi" w:cs="Arial"/>
          <w:sz w:val="22"/>
          <w:szCs w:val="22"/>
        </w:rPr>
        <w:t>cs</w:t>
      </w:r>
      <w:r w:rsidR="00FD68CE">
        <w:rPr>
          <w:rFonts w:asciiTheme="minorHAnsi" w:hAnsiTheme="minorHAnsi" w:cs="Arial"/>
          <w:sz w:val="22"/>
          <w:szCs w:val="22"/>
        </w:rPr>
        <w:t>e</w:t>
      </w:r>
      <w:r w:rsidR="00FD68CE" w:rsidRPr="00FD68CE">
        <w:rPr>
          <w:rFonts w:asciiTheme="minorHAnsi" w:hAnsiTheme="minorHAnsi" w:cs="Arial"/>
          <w:sz w:val="22"/>
          <w:szCs w:val="22"/>
        </w:rPr>
        <w:t xml:space="preserve">rép, pala, vagy </w:t>
      </w:r>
      <w:r w:rsidRPr="00FD68CE">
        <w:rPr>
          <w:rFonts w:asciiTheme="minorHAnsi" w:hAnsiTheme="minorHAnsi" w:cs="Arial"/>
          <w:sz w:val="22"/>
          <w:szCs w:val="22"/>
        </w:rPr>
        <w:t>lemezfedés helyett antracit, vagy szürke színű cserepes lemez alkalmazható, egy ütemben történő megvalósítással.</w:t>
      </w:r>
    </w:p>
    <w:p w14:paraId="362384DF" w14:textId="13571247" w:rsidR="00B139E3" w:rsidRPr="00FD68CE" w:rsidRDefault="00B139E3" w:rsidP="008F0EA4">
      <w:pPr>
        <w:pStyle w:val="Szvegtrzsbeh2"/>
        <w:numPr>
          <w:ilvl w:val="0"/>
          <w:numId w:val="71"/>
        </w:numPr>
        <w:tabs>
          <w:tab w:val="clear" w:pos="2291"/>
          <w:tab w:val="num" w:pos="0"/>
        </w:tabs>
        <w:ind w:left="0" w:firstLine="0"/>
        <w:rPr>
          <w:rFonts w:asciiTheme="minorHAnsi" w:hAnsiTheme="minorHAnsi" w:cs="Arial"/>
          <w:sz w:val="22"/>
          <w:szCs w:val="22"/>
        </w:rPr>
      </w:pPr>
      <w:r w:rsidRPr="00FD68CE">
        <w:rPr>
          <w:rFonts w:asciiTheme="minorHAnsi" w:hAnsiTheme="minorHAnsi" w:cs="Arial"/>
          <w:sz w:val="22"/>
          <w:szCs w:val="22"/>
        </w:rPr>
        <w:t>Az utcai homlokzatok fal- nyílászáró arányát meg kell tartani az eredeti állapotok szerint</w:t>
      </w:r>
      <w:r w:rsidR="00FD68CE">
        <w:rPr>
          <w:rFonts w:asciiTheme="minorHAnsi" w:hAnsiTheme="minorHAnsi" w:cs="Arial"/>
          <w:sz w:val="22"/>
          <w:szCs w:val="22"/>
        </w:rPr>
        <w:t>, vagy az utólagos beépítéseknél egy épületen belül egységes építészeti megoldásokat kell alkalmazni</w:t>
      </w:r>
      <w:r w:rsidRPr="00FD68CE">
        <w:rPr>
          <w:rFonts w:asciiTheme="minorHAnsi" w:hAnsiTheme="minorHAnsi" w:cs="Arial"/>
          <w:sz w:val="22"/>
          <w:szCs w:val="22"/>
        </w:rPr>
        <w:t>.</w:t>
      </w:r>
    </w:p>
    <w:p w14:paraId="2030C45D" w14:textId="77777777" w:rsidR="00B139E3" w:rsidRPr="000D7AC6" w:rsidRDefault="00B139E3" w:rsidP="008C3015">
      <w:pPr>
        <w:pStyle w:val="Szvegtrzsbeh2"/>
        <w:ind w:left="0" w:firstLine="0"/>
        <w:rPr>
          <w:rFonts w:asciiTheme="minorHAnsi" w:hAnsiTheme="minorHAnsi" w:cs="Arial"/>
          <w:sz w:val="12"/>
          <w:szCs w:val="12"/>
        </w:rPr>
      </w:pPr>
    </w:p>
    <w:p w14:paraId="33FD87D8" w14:textId="563A4B2B" w:rsidR="00FD68CE" w:rsidRPr="00FD68CE" w:rsidRDefault="00883FBA" w:rsidP="00FD68CE">
      <w:pPr>
        <w:pStyle w:val="Cmsor2"/>
        <w:numPr>
          <w:ilvl w:val="0"/>
          <w:numId w:val="5"/>
        </w:numPr>
        <w:spacing w:before="0" w:line="240" w:lineRule="auto"/>
        <w:ind w:left="426" w:hanging="426"/>
        <w:jc w:val="left"/>
      </w:pPr>
      <w:bookmarkStart w:id="170" w:name="_Toc498927384"/>
      <w:r w:rsidRPr="00FD68CE">
        <w:t>Blaha Béla</w:t>
      </w:r>
      <w:r w:rsidR="002E62A7" w:rsidRPr="00FD68CE">
        <w:t xml:space="preserve"> </w:t>
      </w:r>
      <w:r w:rsidR="00FD68CE" w:rsidRPr="00FD68CE">
        <w:t>telep, Petőfi telep</w:t>
      </w:r>
      <w:r w:rsidR="00FD68CE">
        <w:t xml:space="preserve"> t</w:t>
      </w:r>
      <w:r w:rsidR="00FD68CE" w:rsidRPr="00FD68CE">
        <w:t>elepszerű többszintes lakóterülete</w:t>
      </w:r>
      <w:r w:rsidR="000D7AC6">
        <w:t>i</w:t>
      </w:r>
      <w:bookmarkEnd w:id="170"/>
    </w:p>
    <w:p w14:paraId="385CC8B3" w14:textId="77777777" w:rsidR="00B139E3" w:rsidRPr="00B32737" w:rsidRDefault="00B139E3" w:rsidP="00B139E3">
      <w:pPr>
        <w:pStyle w:val="Listaszerbekezds"/>
        <w:numPr>
          <w:ilvl w:val="0"/>
          <w:numId w:val="13"/>
        </w:numPr>
        <w:spacing w:after="0" w:line="240" w:lineRule="auto"/>
        <w:ind w:left="0" w:firstLine="0"/>
        <w:rPr>
          <w:b/>
        </w:rPr>
      </w:pPr>
      <w:r w:rsidRPr="00B32737">
        <w:rPr>
          <w:b/>
        </w:rPr>
        <w:t>§</w:t>
      </w:r>
    </w:p>
    <w:p w14:paraId="6BD1F5E9" w14:textId="38372DD3" w:rsidR="000944FC" w:rsidRPr="008C3015" w:rsidRDefault="000944FC" w:rsidP="008F0EA4">
      <w:pPr>
        <w:pStyle w:val="Listaszerbekezds"/>
        <w:numPr>
          <w:ilvl w:val="0"/>
          <w:numId w:val="73"/>
        </w:numPr>
        <w:pBdr>
          <w:top w:val="nil"/>
          <w:left w:val="nil"/>
          <w:bottom w:val="nil"/>
          <w:right w:val="nil"/>
          <w:between w:val="nil"/>
        </w:pBdr>
        <w:tabs>
          <w:tab w:val="left" w:pos="284"/>
        </w:tabs>
        <w:spacing w:after="0" w:line="240" w:lineRule="auto"/>
        <w:ind w:left="0" w:firstLine="0"/>
        <w:jc w:val="both"/>
        <w:rPr>
          <w:rFonts w:cstheme="minorHAnsi"/>
        </w:rPr>
      </w:pPr>
      <w:r w:rsidRPr="008C3015">
        <w:rPr>
          <w:rFonts w:cstheme="minorHAnsi"/>
        </w:rPr>
        <w:t>A beépítés jellemzője, hogy az egyes épületek a tömbtelken belül elhelyezkedő úszótelkeken állnak, a tömbtelek terület közterületként, zöldterületként funkcionál.</w:t>
      </w:r>
    </w:p>
    <w:p w14:paraId="37E5D5B0" w14:textId="77777777" w:rsidR="00347AD9" w:rsidRPr="000D7AC6" w:rsidRDefault="00347AD9" w:rsidP="00347AD9">
      <w:pPr>
        <w:pStyle w:val="Szvegtrzsbeh2"/>
        <w:ind w:left="0" w:firstLine="0"/>
        <w:rPr>
          <w:rFonts w:asciiTheme="minorHAnsi" w:hAnsiTheme="minorHAnsi" w:cs="Arial"/>
          <w:sz w:val="12"/>
          <w:szCs w:val="12"/>
        </w:rPr>
      </w:pPr>
    </w:p>
    <w:p w14:paraId="100923BE" w14:textId="163E3708" w:rsidR="000944FC" w:rsidRPr="008C3015" w:rsidRDefault="000944FC" w:rsidP="008F0EA4">
      <w:pPr>
        <w:pStyle w:val="Listaszerbekezds"/>
        <w:numPr>
          <w:ilvl w:val="0"/>
          <w:numId w:val="73"/>
        </w:numPr>
        <w:pBdr>
          <w:top w:val="nil"/>
          <w:left w:val="nil"/>
          <w:bottom w:val="nil"/>
          <w:right w:val="nil"/>
          <w:between w:val="nil"/>
        </w:pBdr>
        <w:tabs>
          <w:tab w:val="left" w:pos="284"/>
        </w:tabs>
        <w:spacing w:after="0" w:line="240" w:lineRule="auto"/>
        <w:ind w:left="0" w:firstLine="0"/>
        <w:jc w:val="both"/>
        <w:rPr>
          <w:rFonts w:cstheme="minorHAnsi"/>
        </w:rPr>
      </w:pPr>
      <w:r w:rsidRPr="008C3015">
        <w:rPr>
          <w:rFonts w:cstheme="minorHAnsi"/>
        </w:rPr>
        <w:t>A területen végzett épületrekonstrukció során az energetikai korszerűsítés esetében hőszigetelés kizárólag teljes homlokzati felületen alkalmazható, tilos a mozaikszerű homlokzati hőszigetelés.</w:t>
      </w:r>
    </w:p>
    <w:p w14:paraId="0D9F3B17" w14:textId="77777777" w:rsidR="000944FC" w:rsidRPr="000D7AC6" w:rsidRDefault="000944FC" w:rsidP="00347AD9">
      <w:pPr>
        <w:pStyle w:val="Szvegtrzsbeh2"/>
        <w:ind w:left="0" w:firstLine="0"/>
        <w:rPr>
          <w:rFonts w:asciiTheme="minorHAnsi" w:hAnsiTheme="minorHAnsi" w:cs="Arial"/>
          <w:sz w:val="12"/>
          <w:szCs w:val="12"/>
        </w:rPr>
      </w:pPr>
    </w:p>
    <w:p w14:paraId="4EACBE2B" w14:textId="198A1FE0" w:rsidR="000944FC" w:rsidRPr="008C3015" w:rsidRDefault="000944FC" w:rsidP="008F0EA4">
      <w:pPr>
        <w:pStyle w:val="Listaszerbekezds"/>
        <w:numPr>
          <w:ilvl w:val="0"/>
          <w:numId w:val="73"/>
        </w:numPr>
        <w:pBdr>
          <w:top w:val="nil"/>
          <w:left w:val="nil"/>
          <w:bottom w:val="nil"/>
          <w:right w:val="nil"/>
          <w:between w:val="nil"/>
        </w:pBdr>
        <w:tabs>
          <w:tab w:val="left" w:pos="284"/>
        </w:tabs>
        <w:spacing w:after="0" w:line="240" w:lineRule="auto"/>
        <w:ind w:left="0" w:firstLine="0"/>
        <w:jc w:val="both"/>
        <w:rPr>
          <w:rFonts w:cstheme="minorHAnsi"/>
        </w:rPr>
      </w:pPr>
      <w:r w:rsidRPr="008C3015">
        <w:rPr>
          <w:rFonts w:cstheme="minorHAnsi"/>
        </w:rPr>
        <w:t xml:space="preserve">A homlokzatformálás egy épület, egy épületszekció esetében csak azonos formában és egy időben valósítható meg, burkolással és színezéssel, valamint az erkélyek, loggiák korlátjainak cseréjével, előtetők, redőnyök és egyéb elemek építésével. </w:t>
      </w:r>
    </w:p>
    <w:p w14:paraId="54086145" w14:textId="77777777" w:rsidR="000944FC" w:rsidRPr="000D7AC6" w:rsidRDefault="000944FC" w:rsidP="00347AD9">
      <w:pPr>
        <w:pStyle w:val="Szvegtrzsbeh2"/>
        <w:ind w:left="0" w:firstLine="0"/>
        <w:rPr>
          <w:rFonts w:asciiTheme="minorHAnsi" w:hAnsiTheme="minorHAnsi" w:cs="Arial"/>
          <w:sz w:val="12"/>
          <w:szCs w:val="12"/>
        </w:rPr>
      </w:pPr>
    </w:p>
    <w:p w14:paraId="60887240" w14:textId="512DB6CC" w:rsidR="000944FC" w:rsidRPr="008C3015" w:rsidRDefault="000944FC" w:rsidP="008F0EA4">
      <w:pPr>
        <w:pStyle w:val="Listaszerbekezds"/>
        <w:numPr>
          <w:ilvl w:val="0"/>
          <w:numId w:val="73"/>
        </w:numPr>
        <w:pBdr>
          <w:top w:val="nil"/>
          <w:left w:val="nil"/>
          <w:bottom w:val="nil"/>
          <w:right w:val="nil"/>
          <w:between w:val="nil"/>
        </w:pBdr>
        <w:tabs>
          <w:tab w:val="left" w:pos="284"/>
        </w:tabs>
        <w:spacing w:after="0" w:line="240" w:lineRule="auto"/>
        <w:ind w:left="0" w:firstLine="0"/>
        <w:jc w:val="both"/>
        <w:rPr>
          <w:rFonts w:cstheme="minorHAnsi"/>
        </w:rPr>
      </w:pPr>
      <w:r w:rsidRPr="008C3015">
        <w:rPr>
          <w:rFonts w:cstheme="minorHAnsi"/>
        </w:rPr>
        <w:t xml:space="preserve">A lakótelepek megújításában megengedett a nagy felületű épülettömegek tagolása, melyet színezéssel, burkolással vagy egyéb építészeti eszközökkel lehet mozgalmassá tenni. </w:t>
      </w:r>
    </w:p>
    <w:p w14:paraId="6D93E773" w14:textId="77777777" w:rsidR="000944FC" w:rsidRPr="000D7AC6" w:rsidRDefault="000944FC" w:rsidP="00347AD9">
      <w:pPr>
        <w:pStyle w:val="Szvegtrzsbeh2"/>
        <w:ind w:left="0" w:firstLine="0"/>
        <w:rPr>
          <w:rFonts w:asciiTheme="minorHAnsi" w:hAnsiTheme="minorHAnsi" w:cs="Arial"/>
          <w:sz w:val="12"/>
          <w:szCs w:val="12"/>
        </w:rPr>
      </w:pPr>
    </w:p>
    <w:p w14:paraId="5E231DB0" w14:textId="1F52920B" w:rsidR="000944FC" w:rsidRPr="008C3015" w:rsidRDefault="000944FC" w:rsidP="008F0EA4">
      <w:pPr>
        <w:pStyle w:val="Listaszerbekezds"/>
        <w:numPr>
          <w:ilvl w:val="0"/>
          <w:numId w:val="73"/>
        </w:numPr>
        <w:pBdr>
          <w:top w:val="nil"/>
          <w:left w:val="nil"/>
          <w:bottom w:val="nil"/>
          <w:right w:val="nil"/>
          <w:between w:val="nil"/>
        </w:pBdr>
        <w:tabs>
          <w:tab w:val="left" w:pos="284"/>
        </w:tabs>
        <w:spacing w:after="0" w:line="240" w:lineRule="auto"/>
        <w:ind w:left="0" w:firstLine="0"/>
        <w:jc w:val="both"/>
        <w:rPr>
          <w:rFonts w:cstheme="minorHAnsi"/>
        </w:rPr>
      </w:pPr>
      <w:r w:rsidRPr="008C3015">
        <w:rPr>
          <w:rFonts w:cstheme="minorHAnsi"/>
        </w:rPr>
        <w:t xml:space="preserve">Az épületek színezésénél a világos pasztell-földszíneket kell alkalmazni, egy-egy helyen a középszínek keveredésével látványtervek alapján. </w:t>
      </w:r>
    </w:p>
    <w:p w14:paraId="0436CCF9" w14:textId="77777777" w:rsidR="000944FC" w:rsidRPr="000D7AC6" w:rsidRDefault="000944FC" w:rsidP="00347AD9">
      <w:pPr>
        <w:pStyle w:val="Szvegtrzsbeh2"/>
        <w:ind w:left="0" w:firstLine="0"/>
        <w:rPr>
          <w:rFonts w:asciiTheme="minorHAnsi" w:hAnsiTheme="minorHAnsi" w:cs="Arial"/>
          <w:sz w:val="12"/>
          <w:szCs w:val="12"/>
        </w:rPr>
      </w:pPr>
    </w:p>
    <w:p w14:paraId="45620C60" w14:textId="7153B43E" w:rsidR="000944FC" w:rsidRPr="008C3015" w:rsidRDefault="000944FC" w:rsidP="008F0EA4">
      <w:pPr>
        <w:pStyle w:val="Listaszerbekezds"/>
        <w:numPr>
          <w:ilvl w:val="0"/>
          <w:numId w:val="73"/>
        </w:numPr>
        <w:pBdr>
          <w:top w:val="nil"/>
          <w:left w:val="nil"/>
          <w:bottom w:val="nil"/>
          <w:right w:val="nil"/>
          <w:between w:val="nil"/>
        </w:pBdr>
        <w:tabs>
          <w:tab w:val="left" w:pos="284"/>
        </w:tabs>
        <w:spacing w:after="0" w:line="240" w:lineRule="auto"/>
        <w:ind w:left="0" w:firstLine="0"/>
        <w:jc w:val="both"/>
        <w:rPr>
          <w:rFonts w:cstheme="minorHAnsi"/>
        </w:rPr>
      </w:pPr>
      <w:r w:rsidRPr="008C3015">
        <w:rPr>
          <w:rFonts w:cstheme="minorHAnsi"/>
        </w:rPr>
        <w:t>Az épületek homlokzatán utólag el lehet helyezni</w:t>
      </w:r>
    </w:p>
    <w:p w14:paraId="5D81A740" w14:textId="77777777" w:rsidR="000944FC" w:rsidRPr="008C3015" w:rsidRDefault="000944FC" w:rsidP="000944FC">
      <w:pPr>
        <w:pBdr>
          <w:top w:val="nil"/>
          <w:left w:val="nil"/>
          <w:bottom w:val="nil"/>
          <w:right w:val="nil"/>
          <w:between w:val="nil"/>
        </w:pBdr>
        <w:spacing w:after="0" w:line="240" w:lineRule="auto"/>
        <w:contextualSpacing/>
        <w:jc w:val="both"/>
        <w:rPr>
          <w:rFonts w:cstheme="minorHAnsi"/>
        </w:rPr>
      </w:pPr>
      <w:r w:rsidRPr="008C3015">
        <w:rPr>
          <w:rFonts w:cstheme="minorHAnsi"/>
        </w:rPr>
        <w:t xml:space="preserve">a) előtetőt (bejáratok lefedésére épített vagy felszerelt szerkezet), </w:t>
      </w:r>
    </w:p>
    <w:p w14:paraId="51FA1D10" w14:textId="77777777" w:rsidR="000944FC" w:rsidRPr="008C3015" w:rsidRDefault="000944FC" w:rsidP="000944FC">
      <w:pPr>
        <w:pBdr>
          <w:top w:val="nil"/>
          <w:left w:val="nil"/>
          <w:bottom w:val="nil"/>
          <w:right w:val="nil"/>
          <w:between w:val="nil"/>
        </w:pBdr>
        <w:spacing w:after="0" w:line="240" w:lineRule="auto"/>
        <w:contextualSpacing/>
        <w:jc w:val="both"/>
        <w:rPr>
          <w:rFonts w:cstheme="minorHAnsi"/>
        </w:rPr>
      </w:pPr>
      <w:r w:rsidRPr="008C3015">
        <w:rPr>
          <w:rFonts w:cstheme="minorHAnsi"/>
        </w:rPr>
        <w:t>b) védőtetőt (erkélyek, nyílászárók szélességi méretét meg nem haladó, az épület homlokzati síkjából legfeljebb az erkélylemez széléig kinyúló eső és nap elleni védelmet biztosító, helyszínen épített vagy késztermékként felszerelt szerkezet).</w:t>
      </w:r>
    </w:p>
    <w:p w14:paraId="0339CE5A" w14:textId="77777777" w:rsidR="000944FC" w:rsidRPr="000D7AC6" w:rsidRDefault="000944FC" w:rsidP="000D7AC6">
      <w:pPr>
        <w:pStyle w:val="Szvegtrzsbeh2"/>
        <w:ind w:left="0" w:firstLine="0"/>
        <w:rPr>
          <w:rFonts w:asciiTheme="minorHAnsi" w:hAnsiTheme="minorHAnsi" w:cs="Arial"/>
          <w:sz w:val="12"/>
          <w:szCs w:val="12"/>
        </w:rPr>
      </w:pPr>
    </w:p>
    <w:p w14:paraId="5BADF682" w14:textId="3239A01A" w:rsidR="000944FC" w:rsidRPr="008C3015" w:rsidRDefault="00347AD9" w:rsidP="008F0EA4">
      <w:pPr>
        <w:pStyle w:val="Listaszerbekezds"/>
        <w:numPr>
          <w:ilvl w:val="0"/>
          <w:numId w:val="73"/>
        </w:numPr>
        <w:pBdr>
          <w:top w:val="nil"/>
          <w:left w:val="nil"/>
          <w:bottom w:val="nil"/>
          <w:right w:val="nil"/>
          <w:between w:val="nil"/>
        </w:pBdr>
        <w:tabs>
          <w:tab w:val="left" w:pos="284"/>
        </w:tabs>
        <w:spacing w:after="0" w:line="240" w:lineRule="auto"/>
        <w:ind w:left="0" w:firstLine="0"/>
        <w:jc w:val="both"/>
        <w:rPr>
          <w:rFonts w:cstheme="minorHAnsi"/>
        </w:rPr>
      </w:pPr>
      <w:r w:rsidRPr="008C3015">
        <w:rPr>
          <w:rFonts w:cstheme="minorHAnsi"/>
        </w:rPr>
        <w:t>A</w:t>
      </w:r>
      <w:r w:rsidR="000944FC" w:rsidRPr="008C3015">
        <w:rPr>
          <w:rFonts w:cstheme="minorHAnsi"/>
        </w:rPr>
        <w:t xml:space="preserve"> (</w:t>
      </w:r>
      <w:r w:rsidRPr="008C3015">
        <w:rPr>
          <w:rFonts w:cstheme="minorHAnsi"/>
        </w:rPr>
        <w:t>6</w:t>
      </w:r>
      <w:r w:rsidR="000944FC" w:rsidRPr="008C3015">
        <w:rPr>
          <w:rFonts w:cstheme="minorHAnsi"/>
        </w:rPr>
        <w:t>) bekezdésben szereplő utólagos elhelyezésre kizárólag akkor van lehetőség, ha az a teljes homlokzaton egységesen és egy időben történik.</w:t>
      </w:r>
    </w:p>
    <w:p w14:paraId="3BD6D2B0" w14:textId="77777777" w:rsidR="000944FC" w:rsidRPr="000D7AC6" w:rsidRDefault="000944FC" w:rsidP="000D7AC6">
      <w:pPr>
        <w:pStyle w:val="Szvegtrzsbeh2"/>
        <w:ind w:left="0" w:firstLine="0"/>
        <w:rPr>
          <w:rFonts w:asciiTheme="minorHAnsi" w:hAnsiTheme="minorHAnsi" w:cs="Arial"/>
          <w:sz w:val="12"/>
          <w:szCs w:val="12"/>
        </w:rPr>
      </w:pPr>
    </w:p>
    <w:p w14:paraId="3B5D8547" w14:textId="2ECF0261" w:rsidR="000944FC" w:rsidRPr="008C3015" w:rsidRDefault="000944FC" w:rsidP="008F0EA4">
      <w:pPr>
        <w:pStyle w:val="Listaszerbekezds"/>
        <w:numPr>
          <w:ilvl w:val="0"/>
          <w:numId w:val="73"/>
        </w:numPr>
        <w:pBdr>
          <w:top w:val="nil"/>
          <w:left w:val="nil"/>
          <w:bottom w:val="nil"/>
          <w:right w:val="nil"/>
          <w:between w:val="nil"/>
        </w:pBdr>
        <w:tabs>
          <w:tab w:val="left" w:pos="284"/>
        </w:tabs>
        <w:spacing w:after="0" w:line="240" w:lineRule="auto"/>
        <w:ind w:left="0" w:firstLine="0"/>
        <w:jc w:val="both"/>
        <w:rPr>
          <w:rFonts w:cstheme="minorHAnsi"/>
        </w:rPr>
      </w:pPr>
      <w:r w:rsidRPr="008C3015">
        <w:rPr>
          <w:rFonts w:cstheme="minorHAnsi"/>
        </w:rPr>
        <w:t xml:space="preserve"> Erkélyeket, loggiákat érintő beavatkozásokat homlokzatszakaszonként egységesen kell elvégezni. </w:t>
      </w:r>
    </w:p>
    <w:p w14:paraId="58221C5C" w14:textId="77777777" w:rsidR="00347AD9" w:rsidRPr="000D7AC6" w:rsidRDefault="00347AD9" w:rsidP="000D7AC6">
      <w:pPr>
        <w:pStyle w:val="Szvegtrzsbeh2"/>
        <w:ind w:left="0" w:firstLine="0"/>
        <w:rPr>
          <w:rFonts w:asciiTheme="minorHAnsi" w:hAnsiTheme="minorHAnsi" w:cs="Arial"/>
          <w:sz w:val="12"/>
          <w:szCs w:val="12"/>
        </w:rPr>
      </w:pPr>
    </w:p>
    <w:p w14:paraId="0DCEB862" w14:textId="65930697" w:rsidR="000944FC" w:rsidRPr="008C3015" w:rsidRDefault="000944FC" w:rsidP="008F0EA4">
      <w:pPr>
        <w:pStyle w:val="Listaszerbekezds"/>
        <w:numPr>
          <w:ilvl w:val="0"/>
          <w:numId w:val="73"/>
        </w:numPr>
        <w:pBdr>
          <w:top w:val="nil"/>
          <w:left w:val="nil"/>
          <w:bottom w:val="nil"/>
          <w:right w:val="nil"/>
          <w:between w:val="nil"/>
        </w:pBdr>
        <w:tabs>
          <w:tab w:val="left" w:pos="284"/>
        </w:tabs>
        <w:spacing w:after="0" w:line="240" w:lineRule="auto"/>
        <w:ind w:left="0" w:firstLine="0"/>
        <w:jc w:val="both"/>
        <w:rPr>
          <w:rFonts w:cstheme="minorHAnsi"/>
        </w:rPr>
      </w:pPr>
      <w:r w:rsidRPr="008C3015">
        <w:rPr>
          <w:rFonts w:cstheme="minorHAnsi"/>
        </w:rPr>
        <w:t xml:space="preserve">Gépészeti berendezések elhelyezésére kizárólag az erkélyek korlátján belül, takartan kerülhet sor. </w:t>
      </w:r>
    </w:p>
    <w:p w14:paraId="4E8434EF" w14:textId="77777777" w:rsidR="000944FC" w:rsidRPr="000D7AC6" w:rsidRDefault="000944FC" w:rsidP="000D7AC6">
      <w:pPr>
        <w:pStyle w:val="Szvegtrzsbeh2"/>
        <w:ind w:left="0" w:firstLine="0"/>
        <w:rPr>
          <w:rFonts w:asciiTheme="minorHAnsi" w:hAnsiTheme="minorHAnsi" w:cs="Arial"/>
          <w:sz w:val="12"/>
          <w:szCs w:val="12"/>
        </w:rPr>
      </w:pPr>
    </w:p>
    <w:p w14:paraId="40EF8A8B" w14:textId="5A4B0A17" w:rsidR="000944FC" w:rsidRPr="008C3015" w:rsidRDefault="000944FC" w:rsidP="008F0EA4">
      <w:pPr>
        <w:pStyle w:val="Listaszerbekezds"/>
        <w:numPr>
          <w:ilvl w:val="0"/>
          <w:numId w:val="73"/>
        </w:numPr>
        <w:pBdr>
          <w:top w:val="nil"/>
          <w:left w:val="nil"/>
          <w:bottom w:val="nil"/>
          <w:right w:val="nil"/>
          <w:between w:val="nil"/>
        </w:pBdr>
        <w:tabs>
          <w:tab w:val="left" w:pos="426"/>
        </w:tabs>
        <w:spacing w:after="0" w:line="240" w:lineRule="auto"/>
        <w:ind w:left="0" w:firstLine="0"/>
        <w:jc w:val="both"/>
        <w:rPr>
          <w:rFonts w:cstheme="minorHAnsi"/>
        </w:rPr>
      </w:pPr>
      <w:r w:rsidRPr="008C3015">
        <w:rPr>
          <w:rFonts w:cstheme="minorHAnsi"/>
        </w:rPr>
        <w:t>Az erkéllyel nem rendelkező lakások esetében kizárólag a klímaberendezés kültéri egysége helyezhető el az épületen, az épület teljes magasságában ugyanazon homlokzati pozícióban saját ablak alatt, vagy mellett.</w:t>
      </w:r>
    </w:p>
    <w:p w14:paraId="40A2C88B" w14:textId="77777777" w:rsidR="000944FC" w:rsidRPr="000D7AC6" w:rsidRDefault="000944FC" w:rsidP="000D7AC6">
      <w:pPr>
        <w:pStyle w:val="Szvegtrzsbeh2"/>
        <w:ind w:left="0" w:firstLine="0"/>
        <w:rPr>
          <w:rFonts w:asciiTheme="minorHAnsi" w:hAnsiTheme="minorHAnsi" w:cs="Arial"/>
          <w:sz w:val="12"/>
          <w:szCs w:val="12"/>
        </w:rPr>
      </w:pPr>
    </w:p>
    <w:p w14:paraId="3FF4525D" w14:textId="0A3F8DE6" w:rsidR="000944FC" w:rsidRPr="008C3015" w:rsidRDefault="000944FC" w:rsidP="008F0EA4">
      <w:pPr>
        <w:pStyle w:val="Listaszerbekezds"/>
        <w:numPr>
          <w:ilvl w:val="0"/>
          <w:numId w:val="73"/>
        </w:numPr>
        <w:pBdr>
          <w:top w:val="nil"/>
          <w:left w:val="nil"/>
          <w:bottom w:val="nil"/>
          <w:right w:val="nil"/>
          <w:between w:val="nil"/>
        </w:pBdr>
        <w:tabs>
          <w:tab w:val="left" w:pos="426"/>
        </w:tabs>
        <w:spacing w:after="0" w:line="240" w:lineRule="auto"/>
        <w:ind w:left="0" w:firstLine="0"/>
        <w:jc w:val="both"/>
        <w:rPr>
          <w:rFonts w:cstheme="minorHAnsi"/>
        </w:rPr>
      </w:pPr>
      <w:r w:rsidRPr="008C3015">
        <w:rPr>
          <w:rFonts w:cstheme="minorHAnsi"/>
        </w:rPr>
        <w:t>A meglévő lakótelepek területén a megengedett legnagyobb beépítettség mértékét a kialakult állapotok szerint kell figyelembe venni azzal, hogy</w:t>
      </w:r>
    </w:p>
    <w:p w14:paraId="1B0899C5" w14:textId="2B41A65B" w:rsidR="000944FC" w:rsidRPr="008C3015" w:rsidRDefault="000944FC" w:rsidP="000944FC">
      <w:pPr>
        <w:pBdr>
          <w:top w:val="nil"/>
          <w:left w:val="nil"/>
          <w:bottom w:val="nil"/>
          <w:right w:val="nil"/>
          <w:between w:val="nil"/>
        </w:pBdr>
        <w:tabs>
          <w:tab w:val="left" w:pos="0"/>
          <w:tab w:val="left" w:pos="567"/>
        </w:tabs>
        <w:spacing w:after="0" w:line="240" w:lineRule="auto"/>
        <w:jc w:val="both"/>
        <w:rPr>
          <w:rFonts w:cstheme="minorHAnsi"/>
        </w:rPr>
      </w:pPr>
      <w:r w:rsidRPr="008C3015">
        <w:rPr>
          <w:rFonts w:cstheme="minorHAnsi"/>
        </w:rPr>
        <w:t xml:space="preserve">a) lakóövezetben a kialakult építési helyen belül a szekciók alapterülete maximum </w:t>
      </w:r>
      <w:r w:rsidR="00347AD9" w:rsidRPr="008C3015">
        <w:rPr>
          <w:rFonts w:cstheme="minorHAnsi"/>
        </w:rPr>
        <w:t>1</w:t>
      </w:r>
      <w:r w:rsidRPr="008C3015">
        <w:rPr>
          <w:rFonts w:cstheme="minorHAnsi"/>
        </w:rPr>
        <w:t>0%-kal növelhető egységes épületrekonstrukció esetében, melynek célja kizárólag a homlokzat rekonstrukció, a liftelhelyezés, bejárati előterek és hozzájuk tartozó kiszolgáló funkciók elhelyezésének elősegítése,</w:t>
      </w:r>
    </w:p>
    <w:p w14:paraId="33FFE831" w14:textId="77777777" w:rsidR="000944FC" w:rsidRPr="008C3015" w:rsidRDefault="000944FC" w:rsidP="000944FC">
      <w:pPr>
        <w:pBdr>
          <w:top w:val="nil"/>
          <w:left w:val="nil"/>
          <w:bottom w:val="nil"/>
          <w:right w:val="nil"/>
          <w:between w:val="nil"/>
        </w:pBdr>
        <w:tabs>
          <w:tab w:val="left" w:pos="0"/>
          <w:tab w:val="left" w:pos="567"/>
        </w:tabs>
        <w:spacing w:after="0" w:line="240" w:lineRule="auto"/>
        <w:jc w:val="both"/>
        <w:rPr>
          <w:rFonts w:cstheme="minorHAnsi"/>
        </w:rPr>
      </w:pPr>
      <w:r w:rsidRPr="008C3015">
        <w:rPr>
          <w:rFonts w:cstheme="minorHAnsi"/>
        </w:rPr>
        <w:t>b) a bővítésnek legalább egy szekciót magában kell foglalnia, egyedi esetekben bővítés nem engedélyezhető.</w:t>
      </w:r>
    </w:p>
    <w:p w14:paraId="7B7B8088" w14:textId="77777777" w:rsidR="000944FC" w:rsidRPr="000D7AC6" w:rsidRDefault="000944FC" w:rsidP="000D7AC6">
      <w:pPr>
        <w:pStyle w:val="Szvegtrzsbeh2"/>
        <w:ind w:left="0" w:firstLine="0"/>
        <w:rPr>
          <w:rFonts w:asciiTheme="minorHAnsi" w:hAnsiTheme="minorHAnsi" w:cs="Arial"/>
          <w:sz w:val="12"/>
          <w:szCs w:val="12"/>
        </w:rPr>
      </w:pPr>
    </w:p>
    <w:p w14:paraId="4BFECE5A" w14:textId="114C214F" w:rsidR="000944FC" w:rsidRPr="008C3015" w:rsidRDefault="000944FC" w:rsidP="008F0EA4">
      <w:pPr>
        <w:pStyle w:val="Listaszerbekezds"/>
        <w:numPr>
          <w:ilvl w:val="0"/>
          <w:numId w:val="73"/>
        </w:numPr>
        <w:pBdr>
          <w:top w:val="nil"/>
          <w:left w:val="nil"/>
          <w:bottom w:val="nil"/>
          <w:right w:val="nil"/>
          <w:between w:val="nil"/>
        </w:pBdr>
        <w:tabs>
          <w:tab w:val="left" w:pos="426"/>
        </w:tabs>
        <w:spacing w:after="0" w:line="240" w:lineRule="auto"/>
        <w:ind w:left="0" w:firstLine="0"/>
        <w:jc w:val="both"/>
        <w:rPr>
          <w:rFonts w:cstheme="minorHAnsi"/>
        </w:rPr>
      </w:pPr>
      <w:r w:rsidRPr="008C3015">
        <w:rPr>
          <w:rFonts w:cstheme="minorHAnsi"/>
        </w:rPr>
        <w:t>Az egyes tömbtelkes területeken belüli úszó, vagy egyedi telkeket nem lehet elkeríteni.</w:t>
      </w:r>
    </w:p>
    <w:p w14:paraId="28E4802F" w14:textId="2AC72EA5" w:rsidR="00BA3C2A" w:rsidRPr="000D7AC6" w:rsidRDefault="00BA3C2A" w:rsidP="000D7AC6">
      <w:pPr>
        <w:pStyle w:val="Szvegtrzsbeh2"/>
        <w:ind w:left="0" w:firstLine="0"/>
        <w:rPr>
          <w:rFonts w:asciiTheme="minorHAnsi" w:hAnsiTheme="minorHAnsi" w:cs="Arial"/>
          <w:sz w:val="12"/>
          <w:szCs w:val="12"/>
        </w:rPr>
      </w:pPr>
    </w:p>
    <w:p w14:paraId="19C5B3FD" w14:textId="37D78D6C" w:rsidR="000944FC" w:rsidRPr="000520C6" w:rsidRDefault="000944FC" w:rsidP="000944FC">
      <w:pPr>
        <w:pStyle w:val="Cmsor2"/>
        <w:numPr>
          <w:ilvl w:val="0"/>
          <w:numId w:val="5"/>
        </w:numPr>
        <w:spacing w:before="0" w:line="240" w:lineRule="auto"/>
        <w:ind w:left="426" w:hanging="426"/>
        <w:jc w:val="left"/>
      </w:pPr>
      <w:bookmarkStart w:id="171" w:name="_Toc498927385"/>
      <w:r w:rsidRPr="000520C6">
        <w:t>Gazdasági terület</w:t>
      </w:r>
      <w:r w:rsidR="00DB2577" w:rsidRPr="000520C6">
        <w:t>ek</w:t>
      </w:r>
      <w:bookmarkEnd w:id="171"/>
    </w:p>
    <w:p w14:paraId="3E967347" w14:textId="77777777" w:rsidR="000520C6" w:rsidRPr="000520C6" w:rsidRDefault="000520C6" w:rsidP="000520C6">
      <w:pPr>
        <w:pStyle w:val="Listaszerbekezds"/>
        <w:numPr>
          <w:ilvl w:val="0"/>
          <w:numId w:val="13"/>
        </w:numPr>
        <w:spacing w:after="0" w:line="240" w:lineRule="auto"/>
        <w:ind w:left="0" w:firstLine="0"/>
        <w:rPr>
          <w:b/>
        </w:rPr>
      </w:pPr>
      <w:r w:rsidRPr="000520C6">
        <w:rPr>
          <w:b/>
        </w:rPr>
        <w:t xml:space="preserve">§ </w:t>
      </w:r>
    </w:p>
    <w:p w14:paraId="78052B6E" w14:textId="2B502ED7" w:rsidR="00126FAF" w:rsidRPr="000520C6" w:rsidRDefault="00126FAF" w:rsidP="008F0EA4">
      <w:pPr>
        <w:pStyle w:val="Szvegtrzsbeh2"/>
        <w:numPr>
          <w:ilvl w:val="0"/>
          <w:numId w:val="55"/>
        </w:numPr>
        <w:tabs>
          <w:tab w:val="clear" w:pos="426"/>
          <w:tab w:val="left" w:pos="0"/>
          <w:tab w:val="left" w:pos="284"/>
        </w:tabs>
        <w:ind w:left="0" w:firstLine="0"/>
        <w:rPr>
          <w:rFonts w:asciiTheme="minorHAnsi" w:hAnsiTheme="minorHAnsi" w:cstheme="minorHAnsi"/>
          <w:sz w:val="22"/>
          <w:szCs w:val="22"/>
        </w:rPr>
      </w:pPr>
      <w:r w:rsidRPr="000520C6">
        <w:rPr>
          <w:rFonts w:asciiTheme="minorHAnsi" w:hAnsiTheme="minorHAnsi" w:cstheme="minorHAnsi"/>
          <w:sz w:val="22"/>
          <w:szCs w:val="22"/>
        </w:rPr>
        <w:t>A gazdasági, ipari épületek esetén az egyszerű formák alkalmazása támogatott, ezen belül a nagy fesztávú (10 méter fölötti szélességű) csarnokszerkezet esetében nyeregtető, alacsony hajlású félnyereg tető és lapostető, valamint ezek kombinációja is alkalmazható.</w:t>
      </w:r>
    </w:p>
    <w:p w14:paraId="1AB2535F" w14:textId="77777777" w:rsidR="00126FAF" w:rsidRPr="000520C6" w:rsidRDefault="00126FAF" w:rsidP="00126FAF">
      <w:pPr>
        <w:pBdr>
          <w:top w:val="nil"/>
          <w:left w:val="nil"/>
          <w:bottom w:val="nil"/>
          <w:right w:val="nil"/>
          <w:between w:val="nil"/>
        </w:pBdr>
        <w:spacing w:after="0" w:line="240" w:lineRule="auto"/>
        <w:contextualSpacing/>
        <w:jc w:val="both"/>
        <w:rPr>
          <w:rFonts w:cstheme="minorHAnsi"/>
          <w:sz w:val="16"/>
          <w:szCs w:val="16"/>
        </w:rPr>
      </w:pPr>
    </w:p>
    <w:p w14:paraId="79600847" w14:textId="528343AB" w:rsidR="00126FAF" w:rsidRPr="000520C6" w:rsidRDefault="00126FAF" w:rsidP="008F0EA4">
      <w:pPr>
        <w:pStyle w:val="Szvegtrzsbeh2"/>
        <w:numPr>
          <w:ilvl w:val="0"/>
          <w:numId w:val="55"/>
        </w:numPr>
        <w:tabs>
          <w:tab w:val="clear" w:pos="426"/>
          <w:tab w:val="left" w:pos="0"/>
          <w:tab w:val="left" w:pos="284"/>
        </w:tabs>
        <w:ind w:left="0" w:firstLine="0"/>
        <w:rPr>
          <w:rFonts w:asciiTheme="minorHAnsi" w:hAnsiTheme="minorHAnsi" w:cstheme="minorHAnsi"/>
          <w:sz w:val="22"/>
          <w:szCs w:val="22"/>
        </w:rPr>
      </w:pPr>
      <w:r w:rsidRPr="000520C6">
        <w:rPr>
          <w:rFonts w:asciiTheme="minorHAnsi" w:hAnsiTheme="minorHAnsi" w:cstheme="minorHAnsi"/>
          <w:sz w:val="22"/>
          <w:szCs w:val="22"/>
        </w:rPr>
        <w:t>Nem alkalmazható a túlságosan tördelt épülettömeg, valamint a manzárd tetős épület.</w:t>
      </w:r>
    </w:p>
    <w:p w14:paraId="472732CF" w14:textId="77777777" w:rsidR="00126FAF" w:rsidRPr="000520C6" w:rsidRDefault="00126FAF" w:rsidP="00126FAF">
      <w:pPr>
        <w:pBdr>
          <w:top w:val="nil"/>
          <w:left w:val="nil"/>
          <w:bottom w:val="nil"/>
          <w:right w:val="nil"/>
          <w:between w:val="nil"/>
        </w:pBdr>
        <w:spacing w:after="0" w:line="240" w:lineRule="auto"/>
        <w:contextualSpacing/>
        <w:jc w:val="both"/>
        <w:rPr>
          <w:rFonts w:cstheme="minorHAnsi"/>
          <w:sz w:val="16"/>
          <w:szCs w:val="16"/>
        </w:rPr>
      </w:pPr>
    </w:p>
    <w:p w14:paraId="742A8C98" w14:textId="4A1C3A13" w:rsidR="00126FAF" w:rsidRPr="000520C6" w:rsidRDefault="00126FAF" w:rsidP="008F0EA4">
      <w:pPr>
        <w:pStyle w:val="Szvegtrzsbeh2"/>
        <w:numPr>
          <w:ilvl w:val="0"/>
          <w:numId w:val="55"/>
        </w:numPr>
        <w:tabs>
          <w:tab w:val="clear" w:pos="426"/>
          <w:tab w:val="left" w:pos="0"/>
          <w:tab w:val="left" w:pos="284"/>
        </w:tabs>
        <w:ind w:left="0" w:firstLine="0"/>
        <w:rPr>
          <w:rFonts w:asciiTheme="minorHAnsi" w:hAnsiTheme="minorHAnsi" w:cstheme="minorHAnsi"/>
          <w:sz w:val="22"/>
          <w:szCs w:val="22"/>
        </w:rPr>
      </w:pPr>
      <w:r w:rsidRPr="000520C6">
        <w:rPr>
          <w:rFonts w:asciiTheme="minorHAnsi" w:hAnsiTheme="minorHAnsi" w:cstheme="minorHAnsi"/>
          <w:sz w:val="22"/>
          <w:szCs w:val="22"/>
        </w:rPr>
        <w:lastRenderedPageBreak/>
        <w:t>A gazdasági területeken a telken belül egybefüggő zöldsávot kell kialakítani, legalább az előírt zöldfelületi terület mértékének 50%-ában. Az előírt zöldfelületet 3 szintes növényállománnyal kell megvalósítani.</w:t>
      </w:r>
    </w:p>
    <w:p w14:paraId="7BDCC2B4" w14:textId="77777777" w:rsidR="00126FAF" w:rsidRPr="000520C6" w:rsidRDefault="00126FAF" w:rsidP="00126FAF">
      <w:pPr>
        <w:pBdr>
          <w:top w:val="nil"/>
          <w:left w:val="nil"/>
          <w:bottom w:val="nil"/>
          <w:right w:val="nil"/>
          <w:between w:val="nil"/>
        </w:pBdr>
        <w:spacing w:after="0" w:line="240" w:lineRule="auto"/>
        <w:contextualSpacing/>
        <w:jc w:val="both"/>
        <w:rPr>
          <w:rFonts w:cstheme="minorHAnsi"/>
          <w:sz w:val="16"/>
          <w:szCs w:val="16"/>
        </w:rPr>
      </w:pPr>
    </w:p>
    <w:p w14:paraId="1F60865A" w14:textId="4BBC3244" w:rsidR="00126FAF" w:rsidRPr="000520C6" w:rsidRDefault="00126FAF" w:rsidP="008F0EA4">
      <w:pPr>
        <w:pStyle w:val="Szvegtrzsbeh2"/>
        <w:numPr>
          <w:ilvl w:val="0"/>
          <w:numId w:val="55"/>
        </w:numPr>
        <w:tabs>
          <w:tab w:val="clear" w:pos="426"/>
          <w:tab w:val="left" w:pos="0"/>
          <w:tab w:val="left" w:pos="284"/>
        </w:tabs>
        <w:ind w:left="0" w:firstLine="0"/>
        <w:rPr>
          <w:rFonts w:asciiTheme="minorHAnsi" w:hAnsiTheme="minorHAnsi" w:cstheme="minorHAnsi"/>
          <w:sz w:val="22"/>
          <w:szCs w:val="22"/>
        </w:rPr>
      </w:pPr>
      <w:r w:rsidRPr="000520C6">
        <w:rPr>
          <w:rFonts w:asciiTheme="minorHAnsi" w:hAnsiTheme="minorHAnsi" w:cstheme="minorHAnsi"/>
          <w:sz w:val="22"/>
          <w:szCs w:val="22"/>
        </w:rPr>
        <w:t>Ahol a gazdasági terület közvetlenül lakóterülettel vagy más területfelhasználási egységgel szomszédos, ott háromszintes növényállománnyal legalább 10 méter széles, vagy a műszakilag lehetséges egybefüggő zöldsávot kell kialakítani.</w:t>
      </w:r>
    </w:p>
    <w:p w14:paraId="084E4A9B" w14:textId="77777777" w:rsidR="00126FAF" w:rsidRPr="000520C6" w:rsidRDefault="00126FAF" w:rsidP="00126FAF">
      <w:pPr>
        <w:pBdr>
          <w:top w:val="nil"/>
          <w:left w:val="nil"/>
          <w:bottom w:val="nil"/>
          <w:right w:val="nil"/>
          <w:between w:val="nil"/>
        </w:pBdr>
        <w:spacing w:after="0" w:line="240" w:lineRule="auto"/>
        <w:contextualSpacing/>
        <w:jc w:val="both"/>
        <w:rPr>
          <w:rFonts w:cstheme="minorHAnsi"/>
          <w:sz w:val="16"/>
          <w:szCs w:val="16"/>
        </w:rPr>
      </w:pPr>
    </w:p>
    <w:p w14:paraId="11FC8463" w14:textId="77777777" w:rsidR="00181F52" w:rsidRPr="001A2713" w:rsidRDefault="00181F52" w:rsidP="00181F52">
      <w:pPr>
        <w:pStyle w:val="Cmsor2"/>
        <w:numPr>
          <w:ilvl w:val="0"/>
          <w:numId w:val="5"/>
        </w:numPr>
        <w:spacing w:before="0" w:line="240" w:lineRule="auto"/>
        <w:ind w:left="426" w:hanging="426"/>
        <w:jc w:val="left"/>
      </w:pPr>
      <w:bookmarkStart w:id="172" w:name="_Toc498927386"/>
      <w:r w:rsidRPr="001A2713">
        <w:t>Települési zöldterületek és különleges zöldterületi intézmények</w:t>
      </w:r>
      <w:bookmarkEnd w:id="172"/>
    </w:p>
    <w:p w14:paraId="45A64F83" w14:textId="77777777" w:rsidR="009D4EE8" w:rsidRPr="00BA3C2A" w:rsidRDefault="009D4EE8" w:rsidP="009D4EE8">
      <w:pPr>
        <w:pStyle w:val="Listaszerbekezds"/>
        <w:numPr>
          <w:ilvl w:val="0"/>
          <w:numId w:val="13"/>
        </w:numPr>
        <w:spacing w:after="0" w:line="240" w:lineRule="auto"/>
        <w:ind w:left="0" w:firstLine="0"/>
        <w:rPr>
          <w:b/>
        </w:rPr>
      </w:pPr>
      <w:bookmarkStart w:id="173" w:name="_Toc492113803"/>
      <w:r w:rsidRPr="00BA3C2A">
        <w:rPr>
          <w:b/>
        </w:rPr>
        <w:t xml:space="preserve">§ </w:t>
      </w:r>
    </w:p>
    <w:p w14:paraId="1845382C" w14:textId="77777777" w:rsidR="009D4EE8" w:rsidRPr="00BA3C2A" w:rsidRDefault="009D4EE8" w:rsidP="009D4EE8">
      <w:pPr>
        <w:pStyle w:val="rend-bek"/>
        <w:spacing w:before="0" w:after="0"/>
        <w:rPr>
          <w:rFonts w:asciiTheme="minorHAnsi" w:hAnsiTheme="minorHAnsi" w:cstheme="minorHAnsi"/>
          <w:sz w:val="22"/>
          <w:szCs w:val="22"/>
        </w:rPr>
      </w:pPr>
      <w:r w:rsidRPr="00BA3C2A">
        <w:rPr>
          <w:rFonts w:asciiTheme="minorHAnsi" w:hAnsiTheme="minorHAnsi" w:cstheme="minorHAnsi"/>
          <w:sz w:val="22"/>
          <w:szCs w:val="22"/>
        </w:rPr>
        <w:t>(1) A közutak építési területén - amennyiben műszakilag lehetséges -</w:t>
      </w:r>
    </w:p>
    <w:p w14:paraId="3288B2D2" w14:textId="77777777" w:rsidR="009D4EE8" w:rsidRPr="00BA3C2A" w:rsidRDefault="009D4EE8" w:rsidP="009D4EE8">
      <w:pPr>
        <w:pStyle w:val="rend-bek"/>
        <w:spacing w:before="0" w:after="0"/>
        <w:rPr>
          <w:rFonts w:asciiTheme="minorHAnsi" w:hAnsiTheme="minorHAnsi" w:cstheme="minorHAnsi"/>
          <w:sz w:val="22"/>
          <w:szCs w:val="22"/>
        </w:rPr>
      </w:pPr>
      <w:r w:rsidRPr="00BA3C2A">
        <w:rPr>
          <w:rFonts w:asciiTheme="minorHAnsi" w:hAnsiTheme="minorHAnsi" w:cstheme="minorHAnsi"/>
          <w:sz w:val="22"/>
          <w:szCs w:val="22"/>
        </w:rPr>
        <w:t>a) legalább egyoldali zöldsávot, út menti fasort kell telepíteni, melyek helyét a közművek és az útburkolatok tervezésekor biztosítani kell,</w:t>
      </w:r>
    </w:p>
    <w:p w14:paraId="4140FD07" w14:textId="77777777" w:rsidR="009D4EE8" w:rsidRPr="00BA3C2A" w:rsidRDefault="009D4EE8" w:rsidP="009D4EE8">
      <w:pPr>
        <w:pStyle w:val="rend-bek"/>
        <w:spacing w:before="0" w:after="0"/>
        <w:rPr>
          <w:rFonts w:asciiTheme="minorHAnsi" w:hAnsiTheme="minorHAnsi" w:cstheme="minorHAnsi"/>
          <w:sz w:val="22"/>
          <w:szCs w:val="22"/>
        </w:rPr>
      </w:pPr>
      <w:r w:rsidRPr="00BA3C2A">
        <w:rPr>
          <w:rFonts w:asciiTheme="minorHAnsi" w:hAnsiTheme="minorHAnsi" w:cstheme="minorHAnsi"/>
          <w:sz w:val="22"/>
          <w:szCs w:val="22"/>
        </w:rPr>
        <w:t xml:space="preserve">b) új közutak, utcák kialakításánál legalább egyoldali fasor telepítéséhez területet kell biztosítani, </w:t>
      </w:r>
    </w:p>
    <w:p w14:paraId="7537CE1B" w14:textId="77777777" w:rsidR="009D4EE8" w:rsidRPr="00BA3C2A" w:rsidRDefault="009D4EE8" w:rsidP="009D4EE8">
      <w:pPr>
        <w:pStyle w:val="rend-bek"/>
        <w:spacing w:before="0" w:after="0"/>
        <w:rPr>
          <w:rFonts w:asciiTheme="minorHAnsi" w:hAnsiTheme="minorHAnsi" w:cstheme="minorHAnsi"/>
          <w:sz w:val="22"/>
          <w:szCs w:val="22"/>
        </w:rPr>
      </w:pPr>
      <w:r w:rsidRPr="00BA3C2A">
        <w:rPr>
          <w:rFonts w:asciiTheme="minorHAnsi" w:hAnsiTheme="minorHAnsi" w:cstheme="minorHAnsi"/>
          <w:sz w:val="22"/>
          <w:szCs w:val="22"/>
        </w:rPr>
        <w:t>c) ahol a szabályozási szélességek és a közműadottságok lehetővé teszik, a meglévő utcákban is fasorokat kell telepíteni.</w:t>
      </w:r>
    </w:p>
    <w:p w14:paraId="78EAD678" w14:textId="77777777" w:rsidR="009D4EE8" w:rsidRPr="00BA3C2A" w:rsidRDefault="009D4EE8" w:rsidP="009D4EE8">
      <w:pPr>
        <w:tabs>
          <w:tab w:val="left" w:pos="1134"/>
        </w:tabs>
        <w:spacing w:after="0" w:line="240" w:lineRule="auto"/>
        <w:jc w:val="both"/>
        <w:rPr>
          <w:rFonts w:cstheme="minorHAnsi"/>
          <w:sz w:val="16"/>
          <w:szCs w:val="16"/>
        </w:rPr>
      </w:pPr>
    </w:p>
    <w:p w14:paraId="6432B2C0" w14:textId="77777777" w:rsidR="009D4EE8" w:rsidRPr="00BA3C2A" w:rsidRDefault="009D4EE8" w:rsidP="009D4EE8">
      <w:pPr>
        <w:pStyle w:val="rend-bek"/>
        <w:spacing w:before="0" w:after="0"/>
        <w:rPr>
          <w:rFonts w:asciiTheme="minorHAnsi" w:hAnsiTheme="minorHAnsi" w:cstheme="minorHAnsi"/>
          <w:sz w:val="22"/>
          <w:szCs w:val="22"/>
        </w:rPr>
      </w:pPr>
      <w:r w:rsidRPr="00BA3C2A">
        <w:rPr>
          <w:rFonts w:asciiTheme="minorHAnsi" w:hAnsiTheme="minorHAnsi" w:cstheme="minorHAnsi"/>
          <w:sz w:val="22"/>
          <w:szCs w:val="22"/>
        </w:rPr>
        <w:t xml:space="preserve">(2) A telek előkertként meghatározott részét zöldterületként kell kialakítani, mely a közterülettől legfeljebb 2,0 m magas áttört kerítéssel, vagy legfeljebb 2,0 m magas élősövénnyel választható el. </w:t>
      </w:r>
    </w:p>
    <w:p w14:paraId="08006504" w14:textId="77777777" w:rsidR="009D4EE8" w:rsidRPr="00BA3C2A" w:rsidRDefault="009D4EE8" w:rsidP="009D4EE8">
      <w:pPr>
        <w:pStyle w:val="rend-bek"/>
        <w:spacing w:before="0" w:after="0"/>
        <w:rPr>
          <w:rFonts w:asciiTheme="minorHAnsi" w:hAnsiTheme="minorHAnsi" w:cstheme="minorHAnsi"/>
          <w:sz w:val="22"/>
          <w:szCs w:val="22"/>
        </w:rPr>
      </w:pPr>
      <w:r w:rsidRPr="00BA3C2A">
        <w:rPr>
          <w:rFonts w:asciiTheme="minorHAnsi" w:hAnsiTheme="minorHAnsi" w:cstheme="minorHAnsi"/>
          <w:sz w:val="22"/>
          <w:szCs w:val="22"/>
        </w:rPr>
        <w:t xml:space="preserve">(3) A telek védőzöldsávként meghatározott, valamint a gazdasági területeken lévő telek más besorolású építési telkekkel határos, legalább </w:t>
      </w:r>
      <w:smartTag w:uri="urn:schemas-microsoft-com:office:smarttags" w:element="metricconverter">
        <w:smartTagPr>
          <w:attr w:name="ProductID" w:val="5,0 m"/>
        </w:smartTagPr>
        <w:r w:rsidRPr="00BA3C2A">
          <w:rPr>
            <w:rFonts w:asciiTheme="minorHAnsi" w:hAnsiTheme="minorHAnsi" w:cstheme="minorHAnsi"/>
            <w:sz w:val="22"/>
            <w:szCs w:val="22"/>
          </w:rPr>
          <w:t>5,0 m</w:t>
        </w:r>
      </w:smartTag>
      <w:r w:rsidRPr="00BA3C2A">
        <w:rPr>
          <w:rFonts w:asciiTheme="minorHAnsi" w:hAnsiTheme="minorHAnsi" w:cstheme="minorHAnsi"/>
          <w:sz w:val="22"/>
          <w:szCs w:val="22"/>
        </w:rPr>
        <w:t xml:space="preserve"> széles sávját fásítani kell. A védőzöldsávban többszintes növényállomány telepítésével környezetvédelmi és látványvédelmi célú takaró fásítást kell kialakítani. A védőzöldsávban tilos épületet, – a közműépítmények kivételével – melléképítményt, és parkolót elhelyezni.</w:t>
      </w:r>
    </w:p>
    <w:p w14:paraId="12300832" w14:textId="77777777" w:rsidR="009D4EE8" w:rsidRPr="00BA3C2A" w:rsidRDefault="009D4EE8" w:rsidP="009D4EE8">
      <w:pPr>
        <w:tabs>
          <w:tab w:val="left" w:pos="1134"/>
        </w:tabs>
        <w:spacing w:after="0" w:line="240" w:lineRule="auto"/>
        <w:jc w:val="both"/>
        <w:rPr>
          <w:rFonts w:cstheme="minorHAnsi"/>
          <w:sz w:val="16"/>
          <w:szCs w:val="16"/>
        </w:rPr>
      </w:pPr>
    </w:p>
    <w:p w14:paraId="57B7336A" w14:textId="77777777" w:rsidR="009D4EE8" w:rsidRPr="00BA3C2A" w:rsidRDefault="009D4EE8" w:rsidP="009D4EE8">
      <w:pPr>
        <w:pStyle w:val="rend-bek"/>
        <w:spacing w:before="0" w:after="0"/>
        <w:rPr>
          <w:rFonts w:asciiTheme="minorHAnsi" w:hAnsiTheme="minorHAnsi" w:cstheme="minorHAnsi"/>
          <w:sz w:val="22"/>
          <w:szCs w:val="22"/>
        </w:rPr>
      </w:pPr>
      <w:r w:rsidRPr="00BA3C2A">
        <w:rPr>
          <w:rFonts w:asciiTheme="minorHAnsi" w:hAnsiTheme="minorHAnsi" w:cstheme="minorHAnsi"/>
          <w:sz w:val="22"/>
          <w:szCs w:val="22"/>
        </w:rPr>
        <w:t>(4) Légvezeték alatt csak olyan kisnövésű fák, cserjék ültethetők, amelyek rendszeres csonkolása nem szükséges.</w:t>
      </w:r>
    </w:p>
    <w:p w14:paraId="2A3C4DC3" w14:textId="77777777" w:rsidR="009D4EE8" w:rsidRPr="00BA3C2A" w:rsidRDefault="009D4EE8" w:rsidP="009D4EE8">
      <w:pPr>
        <w:tabs>
          <w:tab w:val="left" w:pos="1134"/>
        </w:tabs>
        <w:spacing w:after="0" w:line="240" w:lineRule="auto"/>
        <w:jc w:val="both"/>
        <w:rPr>
          <w:rFonts w:cstheme="minorHAnsi"/>
          <w:sz w:val="16"/>
          <w:szCs w:val="16"/>
        </w:rPr>
      </w:pPr>
    </w:p>
    <w:p w14:paraId="66800D07" w14:textId="77777777" w:rsidR="009D4EE8" w:rsidRPr="00BA3C2A" w:rsidRDefault="009D4EE8" w:rsidP="009D4EE8">
      <w:pPr>
        <w:pStyle w:val="rend-bek"/>
        <w:spacing w:before="0" w:after="0"/>
        <w:rPr>
          <w:rFonts w:asciiTheme="minorHAnsi" w:hAnsiTheme="minorHAnsi" w:cstheme="minorHAnsi"/>
          <w:sz w:val="22"/>
          <w:szCs w:val="22"/>
        </w:rPr>
      </w:pPr>
      <w:r w:rsidRPr="00BA3C2A">
        <w:rPr>
          <w:rFonts w:asciiTheme="minorHAnsi" w:hAnsiTheme="minorHAnsi" w:cstheme="minorHAnsi"/>
          <w:sz w:val="22"/>
          <w:szCs w:val="22"/>
        </w:rPr>
        <w:t>(5) Burkolatkészítésnél, vagy annak felújításakor a burkolat területébe eső fás növényzet csak úgy vehető körbe burkolattal, hogy annak töve körül legalább 2,5 m</w:t>
      </w:r>
      <w:r w:rsidRPr="00BA3C2A">
        <w:rPr>
          <w:rFonts w:asciiTheme="minorHAnsi" w:hAnsiTheme="minorHAnsi" w:cstheme="minorHAnsi"/>
          <w:sz w:val="22"/>
          <w:szCs w:val="22"/>
          <w:vertAlign w:val="superscript"/>
        </w:rPr>
        <w:t>2</w:t>
      </w:r>
      <w:r w:rsidRPr="00BA3C2A">
        <w:rPr>
          <w:rFonts w:asciiTheme="minorHAnsi" w:hAnsiTheme="minorHAnsi" w:cstheme="minorHAnsi"/>
          <w:sz w:val="22"/>
          <w:szCs w:val="22"/>
        </w:rPr>
        <w:t xml:space="preserve"> területű szabad, földes terület maradjon, melyet faverem-ráccsal vagy vízáteresztő kavicsozással kell ellátni. </w:t>
      </w:r>
    </w:p>
    <w:p w14:paraId="5980A18E" w14:textId="77777777" w:rsidR="009D4EE8" w:rsidRPr="00BA3C2A" w:rsidRDefault="009D4EE8" w:rsidP="009D4EE8">
      <w:pPr>
        <w:pStyle w:val="rend-bek"/>
        <w:spacing w:before="0" w:after="0"/>
        <w:rPr>
          <w:rFonts w:asciiTheme="minorHAnsi" w:hAnsiTheme="minorHAnsi" w:cstheme="minorHAnsi"/>
          <w:sz w:val="22"/>
          <w:szCs w:val="22"/>
        </w:rPr>
      </w:pPr>
      <w:r w:rsidRPr="00BA3C2A">
        <w:rPr>
          <w:rFonts w:asciiTheme="minorHAnsi" w:hAnsiTheme="minorHAnsi" w:cstheme="minorHAnsi"/>
          <w:sz w:val="22"/>
          <w:szCs w:val="22"/>
        </w:rPr>
        <w:t>(6) A közművek elhelyezésénél a zöldterületek védelme érdekében a közműveket a műszaki lehetőségek figyelembe vétele mellett a járda vagy az útburkolat alatt kell vezetni.</w:t>
      </w:r>
    </w:p>
    <w:p w14:paraId="36C2A086" w14:textId="77777777" w:rsidR="009D4EE8" w:rsidRPr="00BA3C2A" w:rsidRDefault="009D4EE8" w:rsidP="009D4EE8">
      <w:pPr>
        <w:pStyle w:val="rend-bek"/>
        <w:spacing w:before="0" w:after="0"/>
        <w:rPr>
          <w:rFonts w:asciiTheme="minorHAnsi" w:hAnsiTheme="minorHAnsi" w:cstheme="minorHAnsi"/>
          <w:sz w:val="22"/>
          <w:szCs w:val="22"/>
        </w:rPr>
      </w:pPr>
      <w:r w:rsidRPr="00BA3C2A">
        <w:rPr>
          <w:rFonts w:asciiTheme="minorHAnsi" w:hAnsiTheme="minorHAnsi" w:cstheme="minorHAnsi"/>
          <w:sz w:val="22"/>
          <w:szCs w:val="22"/>
        </w:rPr>
        <w:t>(7) A közművesítés, vagy közmű bekötés munkálatainak során történő burkolat bontások esetén a burkolatot teljes szélességében kell helyreállítani a közút, a közterület kezelője által meghatározott határidőig.</w:t>
      </w:r>
    </w:p>
    <w:p w14:paraId="639509A6" w14:textId="77777777" w:rsidR="009D4EE8" w:rsidRPr="00BA3C2A" w:rsidRDefault="009D4EE8" w:rsidP="009D4EE8">
      <w:pPr>
        <w:tabs>
          <w:tab w:val="left" w:pos="1134"/>
        </w:tabs>
        <w:spacing w:after="0" w:line="240" w:lineRule="auto"/>
        <w:jc w:val="both"/>
        <w:rPr>
          <w:rFonts w:cstheme="minorHAnsi"/>
          <w:sz w:val="16"/>
          <w:szCs w:val="16"/>
        </w:rPr>
      </w:pPr>
    </w:p>
    <w:p w14:paraId="679FFE64" w14:textId="77777777" w:rsidR="009D4EE8" w:rsidRPr="00BA3C2A" w:rsidRDefault="009D4EE8" w:rsidP="009D4EE8">
      <w:pPr>
        <w:pStyle w:val="Listaszerbekezds"/>
        <w:numPr>
          <w:ilvl w:val="0"/>
          <w:numId w:val="13"/>
        </w:numPr>
        <w:spacing w:after="0" w:line="240" w:lineRule="auto"/>
        <w:ind w:left="0" w:firstLine="0"/>
        <w:rPr>
          <w:b/>
        </w:rPr>
      </w:pPr>
      <w:r w:rsidRPr="00BA3C2A">
        <w:rPr>
          <w:b/>
        </w:rPr>
        <w:t xml:space="preserve">§ </w:t>
      </w:r>
    </w:p>
    <w:p w14:paraId="7FEF4167" w14:textId="77777777" w:rsidR="009D4EE8" w:rsidRPr="00BA3C2A" w:rsidRDefault="009D4EE8" w:rsidP="009D4EE8">
      <w:pPr>
        <w:spacing w:after="0" w:line="240" w:lineRule="auto"/>
        <w:rPr>
          <w:rFonts w:cstheme="minorHAnsi"/>
        </w:rPr>
      </w:pPr>
      <w:r w:rsidRPr="00BA3C2A">
        <w:rPr>
          <w:rFonts w:cstheme="minorHAnsi"/>
        </w:rPr>
        <w:t>(1) A zöldfelület kialakítása során bármely</w:t>
      </w:r>
    </w:p>
    <w:p w14:paraId="18AD0F05" w14:textId="77777777" w:rsidR="009D4EE8" w:rsidRPr="00BA3C2A" w:rsidRDefault="009D4EE8" w:rsidP="009D4EE8">
      <w:pPr>
        <w:spacing w:after="0" w:line="240" w:lineRule="auto"/>
        <w:jc w:val="both"/>
        <w:rPr>
          <w:rFonts w:cstheme="minorHAnsi"/>
        </w:rPr>
      </w:pPr>
      <w:r w:rsidRPr="00BA3C2A">
        <w:rPr>
          <w:rFonts w:cstheme="minorHAnsi"/>
        </w:rPr>
        <w:t>a) fás szárú, elsősorban nagy lombkoronát növesztő,</w:t>
      </w:r>
    </w:p>
    <w:p w14:paraId="4225FD5F" w14:textId="77777777" w:rsidR="009D4EE8" w:rsidRPr="00BA3C2A" w:rsidRDefault="009D4EE8" w:rsidP="009D4EE8">
      <w:pPr>
        <w:tabs>
          <w:tab w:val="left" w:pos="6430"/>
        </w:tabs>
        <w:spacing w:after="0" w:line="240" w:lineRule="auto"/>
        <w:jc w:val="both"/>
        <w:rPr>
          <w:rFonts w:cstheme="minorHAnsi"/>
        </w:rPr>
      </w:pPr>
      <w:r w:rsidRPr="00BA3C2A">
        <w:rPr>
          <w:rFonts w:cstheme="minorHAnsi"/>
        </w:rPr>
        <w:t>b) az épületek, vagy tartózkodási helyek árnyékolására alkalmas,</w:t>
      </w:r>
    </w:p>
    <w:p w14:paraId="4675F516" w14:textId="77777777" w:rsidR="009D4EE8" w:rsidRPr="00BA3C2A" w:rsidRDefault="009D4EE8" w:rsidP="009D4EE8">
      <w:pPr>
        <w:tabs>
          <w:tab w:val="left" w:pos="6430"/>
        </w:tabs>
        <w:spacing w:after="0" w:line="240" w:lineRule="auto"/>
        <w:jc w:val="both"/>
        <w:rPr>
          <w:rFonts w:cstheme="minorHAnsi"/>
        </w:rPr>
      </w:pPr>
      <w:r w:rsidRPr="00BA3C2A">
        <w:rPr>
          <w:rFonts w:cstheme="minorHAnsi"/>
        </w:rPr>
        <w:t>c) a művi értékekkel egységben kezelt,</w:t>
      </w:r>
    </w:p>
    <w:p w14:paraId="36482316" w14:textId="77777777" w:rsidR="009D4EE8" w:rsidRPr="00BA3C2A" w:rsidRDefault="009D4EE8" w:rsidP="009D4EE8">
      <w:pPr>
        <w:tabs>
          <w:tab w:val="left" w:pos="6430"/>
        </w:tabs>
        <w:spacing w:after="0" w:line="240" w:lineRule="auto"/>
        <w:jc w:val="both"/>
        <w:rPr>
          <w:rFonts w:cstheme="minorHAnsi"/>
        </w:rPr>
      </w:pPr>
      <w:r w:rsidRPr="00BA3C2A">
        <w:rPr>
          <w:rFonts w:cstheme="minorHAnsi"/>
        </w:rPr>
        <w:t>d) a táji jellegzetességet, termőhelyi adottságokat visszatükröző,</w:t>
      </w:r>
    </w:p>
    <w:p w14:paraId="0876D185" w14:textId="77777777" w:rsidR="009D4EE8" w:rsidRPr="00BA3C2A" w:rsidRDefault="009D4EE8" w:rsidP="009D4EE8">
      <w:pPr>
        <w:tabs>
          <w:tab w:val="left" w:pos="6430"/>
        </w:tabs>
        <w:spacing w:after="0" w:line="240" w:lineRule="auto"/>
        <w:jc w:val="both"/>
        <w:rPr>
          <w:rFonts w:cstheme="minorHAnsi"/>
        </w:rPr>
      </w:pPr>
      <w:r w:rsidRPr="00BA3C2A">
        <w:rPr>
          <w:rFonts w:cstheme="minorHAnsi"/>
        </w:rPr>
        <w:t>e) nem allergén és nem invazív fajokat tartalmazó, és</w:t>
      </w:r>
    </w:p>
    <w:p w14:paraId="51509C94" w14:textId="77777777" w:rsidR="009D4EE8" w:rsidRPr="00BA3C2A" w:rsidRDefault="009D4EE8" w:rsidP="009D4EE8">
      <w:pPr>
        <w:tabs>
          <w:tab w:val="left" w:pos="6430"/>
        </w:tabs>
        <w:spacing w:after="0" w:line="240" w:lineRule="auto"/>
        <w:jc w:val="both"/>
        <w:rPr>
          <w:rFonts w:cstheme="minorHAnsi"/>
        </w:rPr>
      </w:pPr>
      <w:r w:rsidRPr="00BA3C2A">
        <w:rPr>
          <w:rFonts w:cstheme="minorHAnsi"/>
        </w:rPr>
        <w:t>f) közterületen, utcaszakaszonként egységes, minőségi megjelenést biztosító</w:t>
      </w:r>
    </w:p>
    <w:p w14:paraId="1C93BBA0" w14:textId="77777777" w:rsidR="009D4EE8" w:rsidRPr="00BA3C2A" w:rsidRDefault="009D4EE8" w:rsidP="009D4EE8">
      <w:pPr>
        <w:tabs>
          <w:tab w:val="left" w:pos="6430"/>
        </w:tabs>
        <w:spacing w:after="0" w:line="240" w:lineRule="auto"/>
        <w:jc w:val="both"/>
        <w:rPr>
          <w:rFonts w:cstheme="minorHAnsi"/>
        </w:rPr>
      </w:pPr>
      <w:r w:rsidRPr="00BA3C2A">
        <w:rPr>
          <w:rFonts w:cstheme="minorHAnsi"/>
        </w:rPr>
        <w:t>növényzet telepíthető.</w:t>
      </w:r>
    </w:p>
    <w:p w14:paraId="6A91A524" w14:textId="77777777" w:rsidR="009D4EE8" w:rsidRPr="00BA3C2A" w:rsidRDefault="009D4EE8" w:rsidP="009D4EE8">
      <w:pPr>
        <w:tabs>
          <w:tab w:val="left" w:pos="1134"/>
        </w:tabs>
        <w:spacing w:after="0" w:line="240" w:lineRule="auto"/>
        <w:jc w:val="both"/>
        <w:rPr>
          <w:rFonts w:cstheme="minorHAnsi"/>
          <w:sz w:val="16"/>
          <w:szCs w:val="16"/>
        </w:rPr>
      </w:pPr>
    </w:p>
    <w:p w14:paraId="707942DF" w14:textId="77777777" w:rsidR="009D4EE8" w:rsidRPr="00BA3C2A" w:rsidRDefault="009D4EE8" w:rsidP="009D4EE8">
      <w:pPr>
        <w:spacing w:after="0" w:line="240" w:lineRule="auto"/>
        <w:jc w:val="both"/>
        <w:rPr>
          <w:rFonts w:cstheme="minorHAnsi"/>
        </w:rPr>
      </w:pPr>
      <w:r w:rsidRPr="00BA3C2A">
        <w:rPr>
          <w:rFonts w:cstheme="minorHAnsi"/>
        </w:rPr>
        <w:t xml:space="preserve">(2) A zöldfelületen kerti építmény úgy helyezhető el, és burkolat úgy alakítható ki, hogy </w:t>
      </w:r>
    </w:p>
    <w:p w14:paraId="77075B52" w14:textId="77777777" w:rsidR="009D4EE8" w:rsidRPr="00BA3C2A" w:rsidRDefault="009D4EE8" w:rsidP="009D4EE8">
      <w:pPr>
        <w:tabs>
          <w:tab w:val="left" w:pos="6430"/>
        </w:tabs>
        <w:spacing w:after="0" w:line="240" w:lineRule="auto"/>
        <w:jc w:val="both"/>
        <w:rPr>
          <w:rFonts w:cstheme="minorHAnsi"/>
        </w:rPr>
      </w:pPr>
      <w:r w:rsidRPr="00BA3C2A">
        <w:rPr>
          <w:rFonts w:cstheme="minorHAnsi"/>
        </w:rPr>
        <w:t>a) egységes arculatot teremtsen,</w:t>
      </w:r>
    </w:p>
    <w:p w14:paraId="704751CC" w14:textId="77777777" w:rsidR="009D4EE8" w:rsidRPr="00BA3C2A" w:rsidRDefault="009D4EE8" w:rsidP="009D4EE8">
      <w:pPr>
        <w:tabs>
          <w:tab w:val="left" w:pos="6430"/>
        </w:tabs>
        <w:spacing w:after="0" w:line="240" w:lineRule="auto"/>
        <w:jc w:val="both"/>
        <w:rPr>
          <w:rFonts w:cstheme="minorHAnsi"/>
        </w:rPr>
      </w:pPr>
      <w:r w:rsidRPr="00BA3C2A">
        <w:rPr>
          <w:rFonts w:cstheme="minorHAnsi"/>
        </w:rPr>
        <w:t xml:space="preserve">b) ne eredményezzen zavarosan vibráló burkolatot, </w:t>
      </w:r>
    </w:p>
    <w:p w14:paraId="7B19E66F" w14:textId="77777777" w:rsidR="009D4EE8" w:rsidRPr="00BA3C2A" w:rsidRDefault="009D4EE8" w:rsidP="009D4EE8">
      <w:pPr>
        <w:tabs>
          <w:tab w:val="left" w:pos="6430"/>
        </w:tabs>
        <w:spacing w:after="0" w:line="240" w:lineRule="auto"/>
        <w:jc w:val="both"/>
        <w:rPr>
          <w:rFonts w:cstheme="minorHAnsi"/>
        </w:rPr>
      </w:pPr>
      <w:r w:rsidRPr="00BA3C2A">
        <w:rPr>
          <w:rFonts w:cstheme="minorHAnsi"/>
        </w:rPr>
        <w:t>c) teremtse meg az építmény és a burkolat összhangját,</w:t>
      </w:r>
    </w:p>
    <w:p w14:paraId="2BAA1CBF" w14:textId="77777777" w:rsidR="009D4EE8" w:rsidRPr="00BA3C2A" w:rsidRDefault="009D4EE8" w:rsidP="009D4EE8">
      <w:pPr>
        <w:tabs>
          <w:tab w:val="left" w:pos="6430"/>
        </w:tabs>
        <w:spacing w:after="0" w:line="240" w:lineRule="auto"/>
        <w:jc w:val="both"/>
        <w:rPr>
          <w:rFonts w:cstheme="minorHAnsi"/>
        </w:rPr>
      </w:pPr>
      <w:r w:rsidRPr="00BA3C2A">
        <w:rPr>
          <w:rFonts w:cstheme="minorHAnsi"/>
        </w:rPr>
        <w:t>d) a burkolt felületeket a szükséges mértékre korlátozza,</w:t>
      </w:r>
    </w:p>
    <w:p w14:paraId="381D9EEF" w14:textId="77777777" w:rsidR="009D4EE8" w:rsidRPr="00BA3C2A" w:rsidRDefault="009D4EE8" w:rsidP="009D4EE8">
      <w:pPr>
        <w:tabs>
          <w:tab w:val="left" w:pos="6430"/>
        </w:tabs>
        <w:spacing w:after="0" w:line="240" w:lineRule="auto"/>
        <w:jc w:val="both"/>
        <w:rPr>
          <w:rFonts w:cstheme="minorHAnsi"/>
        </w:rPr>
      </w:pPr>
      <w:r w:rsidRPr="00BA3C2A">
        <w:rPr>
          <w:rFonts w:cstheme="minorHAnsi"/>
        </w:rPr>
        <w:t>e) utcaszakaszonként egységes megjelenést biztosítson, és</w:t>
      </w:r>
    </w:p>
    <w:p w14:paraId="6366FE9B" w14:textId="77777777" w:rsidR="009D4EE8" w:rsidRPr="00BA3C2A" w:rsidRDefault="009D4EE8" w:rsidP="009D4EE8">
      <w:pPr>
        <w:tabs>
          <w:tab w:val="left" w:pos="6430"/>
        </w:tabs>
        <w:spacing w:after="0" w:line="240" w:lineRule="auto"/>
        <w:jc w:val="both"/>
        <w:rPr>
          <w:rFonts w:cstheme="minorHAnsi"/>
        </w:rPr>
      </w:pPr>
      <w:r w:rsidRPr="00BA3C2A">
        <w:rPr>
          <w:rFonts w:cstheme="minorHAnsi"/>
        </w:rPr>
        <w:t>f) építészi és tájépítészi szakmai szempontokat képviseljen.</w:t>
      </w:r>
    </w:p>
    <w:p w14:paraId="01425A9A" w14:textId="2CC29214" w:rsidR="009D4EE8" w:rsidRDefault="009D4EE8" w:rsidP="009D4EE8">
      <w:pPr>
        <w:tabs>
          <w:tab w:val="left" w:pos="1134"/>
        </w:tabs>
        <w:spacing w:after="0" w:line="240" w:lineRule="auto"/>
        <w:jc w:val="both"/>
        <w:rPr>
          <w:rFonts w:cstheme="minorHAnsi"/>
          <w:sz w:val="16"/>
          <w:szCs w:val="16"/>
        </w:rPr>
      </w:pPr>
    </w:p>
    <w:p w14:paraId="44AB2BD8" w14:textId="77777777" w:rsidR="00BA3C2A" w:rsidRPr="00BA3C2A" w:rsidRDefault="00BA3C2A" w:rsidP="00BA3C2A">
      <w:pPr>
        <w:pStyle w:val="Listaszerbekezds"/>
        <w:numPr>
          <w:ilvl w:val="0"/>
          <w:numId w:val="13"/>
        </w:numPr>
        <w:spacing w:after="0" w:line="240" w:lineRule="auto"/>
        <w:ind w:left="0" w:firstLine="0"/>
        <w:rPr>
          <w:b/>
        </w:rPr>
      </w:pPr>
      <w:r w:rsidRPr="00BA3C2A">
        <w:rPr>
          <w:b/>
        </w:rPr>
        <w:t xml:space="preserve">§ </w:t>
      </w:r>
    </w:p>
    <w:p w14:paraId="5AA5CDB2" w14:textId="77777777" w:rsidR="00BA3C2A" w:rsidRPr="00BA3C2A" w:rsidRDefault="00BA3C2A" w:rsidP="00626FD1">
      <w:pPr>
        <w:pStyle w:val="Szvegtrzsbeh2"/>
        <w:numPr>
          <w:ilvl w:val="0"/>
          <w:numId w:val="32"/>
        </w:numPr>
        <w:tabs>
          <w:tab w:val="clear" w:pos="426"/>
          <w:tab w:val="left" w:pos="0"/>
        </w:tabs>
        <w:ind w:left="284" w:hanging="284"/>
        <w:rPr>
          <w:rFonts w:asciiTheme="minorHAnsi" w:hAnsiTheme="minorHAnsi" w:cstheme="minorHAnsi"/>
          <w:sz w:val="22"/>
          <w:szCs w:val="22"/>
        </w:rPr>
      </w:pPr>
      <w:r w:rsidRPr="00BA3C2A">
        <w:rPr>
          <w:rFonts w:asciiTheme="minorHAnsi" w:hAnsiTheme="minorHAnsi" w:cstheme="minorHAnsi"/>
          <w:sz w:val="22"/>
          <w:szCs w:val="22"/>
        </w:rPr>
        <w:t xml:space="preserve">A zöldterületeket a funkciójuknak megfelelően kell növényzettel beültetni. </w:t>
      </w:r>
    </w:p>
    <w:p w14:paraId="25D11037" w14:textId="77777777" w:rsidR="00BA3C2A" w:rsidRPr="00BA3C2A" w:rsidRDefault="00BA3C2A" w:rsidP="00BA3C2A">
      <w:pPr>
        <w:pBdr>
          <w:top w:val="nil"/>
          <w:left w:val="nil"/>
          <w:bottom w:val="nil"/>
          <w:right w:val="nil"/>
          <w:between w:val="nil"/>
        </w:pBdr>
        <w:spacing w:after="0" w:line="240" w:lineRule="auto"/>
        <w:contextualSpacing/>
        <w:jc w:val="both"/>
        <w:rPr>
          <w:rFonts w:cstheme="minorHAnsi"/>
          <w:sz w:val="16"/>
          <w:szCs w:val="16"/>
        </w:rPr>
      </w:pPr>
    </w:p>
    <w:p w14:paraId="6067CCB2" w14:textId="5CFFBA1B" w:rsidR="00BA3C2A" w:rsidRPr="00BA3C2A" w:rsidRDefault="00BA3C2A" w:rsidP="00626FD1">
      <w:pPr>
        <w:pStyle w:val="Szvegtrzsbeh2"/>
        <w:numPr>
          <w:ilvl w:val="0"/>
          <w:numId w:val="32"/>
        </w:numPr>
        <w:tabs>
          <w:tab w:val="clear" w:pos="426"/>
          <w:tab w:val="left" w:pos="0"/>
        </w:tabs>
        <w:ind w:left="284" w:hanging="284"/>
        <w:rPr>
          <w:rFonts w:asciiTheme="minorHAnsi" w:hAnsiTheme="minorHAnsi" w:cstheme="minorHAnsi"/>
          <w:sz w:val="22"/>
          <w:szCs w:val="22"/>
        </w:rPr>
      </w:pPr>
      <w:r w:rsidRPr="00BA3C2A">
        <w:rPr>
          <w:rFonts w:asciiTheme="minorHAnsi" w:hAnsiTheme="minorHAnsi" w:cstheme="minorHAnsi"/>
          <w:sz w:val="22"/>
          <w:szCs w:val="22"/>
        </w:rPr>
        <w:t>A településen található zöldterületek a zöldterület rendeltetése szerint közparkok és utcakertek</w:t>
      </w:r>
      <w:r w:rsidR="00695949">
        <w:rPr>
          <w:rFonts w:asciiTheme="minorHAnsi" w:hAnsiTheme="minorHAnsi" w:cstheme="minorHAnsi"/>
          <w:sz w:val="22"/>
          <w:szCs w:val="22"/>
        </w:rPr>
        <w:t xml:space="preserve"> és egyéb, zöldterületi jellegű rétek</w:t>
      </w:r>
      <w:r w:rsidRPr="00BA3C2A">
        <w:rPr>
          <w:rFonts w:asciiTheme="minorHAnsi" w:hAnsiTheme="minorHAnsi" w:cstheme="minorHAnsi"/>
          <w:sz w:val="22"/>
          <w:szCs w:val="22"/>
        </w:rPr>
        <w:t>.</w:t>
      </w:r>
    </w:p>
    <w:p w14:paraId="0924A3C8" w14:textId="77777777" w:rsidR="00BA3C2A" w:rsidRPr="00BA3C2A" w:rsidRDefault="00BA3C2A" w:rsidP="00626FD1">
      <w:pPr>
        <w:pStyle w:val="Szvegtrzsbeh2"/>
        <w:numPr>
          <w:ilvl w:val="0"/>
          <w:numId w:val="32"/>
        </w:numPr>
        <w:tabs>
          <w:tab w:val="clear" w:pos="426"/>
          <w:tab w:val="left" w:pos="0"/>
        </w:tabs>
        <w:ind w:left="284" w:hanging="284"/>
        <w:rPr>
          <w:rFonts w:asciiTheme="minorHAnsi" w:hAnsiTheme="minorHAnsi" w:cstheme="minorHAnsi"/>
          <w:sz w:val="22"/>
          <w:szCs w:val="22"/>
        </w:rPr>
      </w:pPr>
      <w:r w:rsidRPr="00BA3C2A">
        <w:rPr>
          <w:rFonts w:asciiTheme="minorHAnsi" w:hAnsiTheme="minorHAnsi" w:cstheme="minorHAnsi"/>
          <w:sz w:val="22"/>
          <w:szCs w:val="22"/>
        </w:rPr>
        <w:lastRenderedPageBreak/>
        <w:t>Közparkok legalább 70 %- ban kialakítandó zöldfelületeinek legalább 40 %-át fásítottan kell kialakítani a tájkarakterhez illeszkedő növényállománnyal. A területen játszó- és pihenőszerek, kerti építmények, szobrok, emlékművek és a területet kiszolgáló épületek helyezhetők el, egyedi építészeti megoldásokkal.</w:t>
      </w:r>
    </w:p>
    <w:p w14:paraId="5DABDE56" w14:textId="44C824E0" w:rsidR="00BA3C2A" w:rsidRDefault="00695949" w:rsidP="00695949">
      <w:pPr>
        <w:pStyle w:val="Szvegtrzsbeh2"/>
        <w:numPr>
          <w:ilvl w:val="0"/>
          <w:numId w:val="32"/>
        </w:numPr>
        <w:tabs>
          <w:tab w:val="clear" w:pos="426"/>
          <w:tab w:val="left" w:pos="0"/>
        </w:tabs>
        <w:ind w:left="284" w:hanging="284"/>
        <w:rPr>
          <w:rFonts w:asciiTheme="minorHAnsi" w:hAnsiTheme="minorHAnsi" w:cstheme="minorHAnsi"/>
          <w:sz w:val="22"/>
          <w:szCs w:val="22"/>
        </w:rPr>
      </w:pPr>
      <w:r>
        <w:rPr>
          <w:rFonts w:asciiTheme="minorHAnsi" w:hAnsiTheme="minorHAnsi" w:cstheme="minorHAnsi"/>
          <w:sz w:val="22"/>
          <w:szCs w:val="22"/>
        </w:rPr>
        <w:t>A település főútját és a vasútvonalat végig kísérő zöldterületek,</w:t>
      </w:r>
      <w:r w:rsidRPr="00695949">
        <w:rPr>
          <w:rFonts w:asciiTheme="minorHAnsi" w:hAnsiTheme="minorHAnsi" w:cstheme="minorHAnsi"/>
          <w:sz w:val="22"/>
          <w:szCs w:val="22"/>
        </w:rPr>
        <w:t xml:space="preserve"> </w:t>
      </w:r>
      <w:r>
        <w:rPr>
          <w:rFonts w:asciiTheme="minorHAnsi" w:hAnsiTheme="minorHAnsi" w:cstheme="minorHAnsi"/>
          <w:sz w:val="22"/>
          <w:szCs w:val="22"/>
        </w:rPr>
        <w:t>zöldterületi jellegű rétek jellegét, mint a település egyik meghatározó településképi elemét meg kell őrizni, művelésükről gondoskodni kell, a tulajdon viszonyoktól függetlenül.</w:t>
      </w:r>
    </w:p>
    <w:p w14:paraId="6929BB61" w14:textId="77777777" w:rsidR="00695949" w:rsidRDefault="00695949" w:rsidP="00695949">
      <w:pPr>
        <w:pStyle w:val="Szvegtrzsbeh2"/>
        <w:numPr>
          <w:ilvl w:val="0"/>
          <w:numId w:val="32"/>
        </w:numPr>
        <w:tabs>
          <w:tab w:val="clear" w:pos="426"/>
          <w:tab w:val="left" w:pos="0"/>
        </w:tabs>
        <w:ind w:left="284" w:hanging="284"/>
        <w:rPr>
          <w:rFonts w:asciiTheme="minorHAnsi" w:hAnsiTheme="minorHAnsi" w:cstheme="minorHAnsi"/>
          <w:sz w:val="22"/>
          <w:szCs w:val="22"/>
        </w:rPr>
      </w:pPr>
      <w:r>
        <w:rPr>
          <w:rFonts w:asciiTheme="minorHAnsi" w:hAnsiTheme="minorHAnsi" w:cstheme="minorHAnsi"/>
          <w:sz w:val="22"/>
          <w:szCs w:val="22"/>
        </w:rPr>
        <w:t>A közhasználati jelleg erősítése a parkosítással növelhető, de nem cél a zöldterületi jellegű rétek megszüntetése.</w:t>
      </w:r>
    </w:p>
    <w:p w14:paraId="5C41065D" w14:textId="7F7FE965" w:rsidR="00695949" w:rsidRPr="00695949" w:rsidRDefault="00695949" w:rsidP="00695949">
      <w:pPr>
        <w:pBdr>
          <w:top w:val="nil"/>
          <w:left w:val="nil"/>
          <w:bottom w:val="nil"/>
          <w:right w:val="nil"/>
          <w:between w:val="nil"/>
        </w:pBdr>
        <w:spacing w:after="0" w:line="240" w:lineRule="auto"/>
        <w:contextualSpacing/>
        <w:jc w:val="both"/>
        <w:rPr>
          <w:rFonts w:cstheme="minorHAnsi"/>
          <w:sz w:val="16"/>
          <w:szCs w:val="16"/>
        </w:rPr>
      </w:pPr>
      <w:r w:rsidRPr="00695949">
        <w:rPr>
          <w:rFonts w:cstheme="minorHAnsi"/>
          <w:sz w:val="16"/>
          <w:szCs w:val="16"/>
        </w:rPr>
        <w:t xml:space="preserve"> </w:t>
      </w:r>
    </w:p>
    <w:p w14:paraId="257D694D" w14:textId="77777777" w:rsidR="00BA3C2A" w:rsidRPr="00BA3C2A" w:rsidRDefault="00BA3C2A" w:rsidP="00BA3C2A">
      <w:pPr>
        <w:pStyle w:val="Listaszerbekezds"/>
        <w:numPr>
          <w:ilvl w:val="0"/>
          <w:numId w:val="13"/>
        </w:numPr>
        <w:spacing w:after="0" w:line="240" w:lineRule="auto"/>
        <w:ind w:left="0" w:firstLine="0"/>
        <w:rPr>
          <w:b/>
        </w:rPr>
      </w:pPr>
      <w:r w:rsidRPr="00BA3C2A">
        <w:rPr>
          <w:b/>
        </w:rPr>
        <w:t xml:space="preserve">§ </w:t>
      </w:r>
    </w:p>
    <w:p w14:paraId="573D8391" w14:textId="77777777" w:rsidR="00BA3C2A" w:rsidRPr="00BA3C2A" w:rsidRDefault="00BA3C2A" w:rsidP="00626FD1">
      <w:pPr>
        <w:pStyle w:val="Listaszerbekezds"/>
        <w:numPr>
          <w:ilvl w:val="0"/>
          <w:numId w:val="28"/>
        </w:numPr>
        <w:tabs>
          <w:tab w:val="left" w:pos="1418"/>
        </w:tabs>
        <w:spacing w:after="0" w:line="240" w:lineRule="auto"/>
        <w:ind w:left="426" w:hanging="426"/>
        <w:jc w:val="both"/>
        <w:rPr>
          <w:rFonts w:cstheme="minorHAnsi"/>
        </w:rPr>
      </w:pPr>
      <w:r w:rsidRPr="00BA3C2A">
        <w:rPr>
          <w:rFonts w:cstheme="minorHAnsi"/>
        </w:rPr>
        <w:t>A temető területének rendezése során a közterületeknek megfelelő színvonalú környezetalakítási és a zöldterületekre vonatkozó fejlesztési tanulmánytervet kell készíteni.</w:t>
      </w:r>
    </w:p>
    <w:p w14:paraId="3F1593D7" w14:textId="5D1FA95E" w:rsidR="00BA3C2A" w:rsidRPr="00BA3C2A" w:rsidRDefault="00BA3C2A" w:rsidP="00626FD1">
      <w:pPr>
        <w:pStyle w:val="Listaszerbekezds"/>
        <w:numPr>
          <w:ilvl w:val="0"/>
          <w:numId w:val="28"/>
        </w:numPr>
        <w:tabs>
          <w:tab w:val="left" w:pos="1418"/>
        </w:tabs>
        <w:spacing w:after="0" w:line="240" w:lineRule="auto"/>
        <w:ind w:left="426" w:hanging="426"/>
        <w:jc w:val="both"/>
        <w:rPr>
          <w:rFonts w:cstheme="minorHAnsi"/>
        </w:rPr>
      </w:pPr>
      <w:r w:rsidRPr="00BA3C2A">
        <w:rPr>
          <w:rFonts w:cstheme="minorHAnsi"/>
        </w:rPr>
        <w:t xml:space="preserve">A temető kerítései részben urnafalként is kialakíthatók. A temető területeken az urnafalakat a terepadottságok kihasználásával támfal szerűen, vagy részben földdel takartan </w:t>
      </w:r>
      <w:r>
        <w:rPr>
          <w:rFonts w:cstheme="minorHAnsi"/>
        </w:rPr>
        <w:t xml:space="preserve">is </w:t>
      </w:r>
      <w:r w:rsidRPr="00BA3C2A">
        <w:rPr>
          <w:rFonts w:cstheme="minorHAnsi"/>
        </w:rPr>
        <w:t>meg</w:t>
      </w:r>
      <w:r>
        <w:rPr>
          <w:rFonts w:cstheme="minorHAnsi"/>
        </w:rPr>
        <w:t xml:space="preserve"> lehet </w:t>
      </w:r>
      <w:r w:rsidRPr="00BA3C2A">
        <w:rPr>
          <w:rFonts w:cstheme="minorHAnsi"/>
        </w:rPr>
        <w:t>valósítani.</w:t>
      </w:r>
    </w:p>
    <w:p w14:paraId="39D5798B" w14:textId="77777777" w:rsidR="00BA3C2A" w:rsidRPr="00BA3C2A" w:rsidRDefault="00BA3C2A" w:rsidP="00BA3C2A">
      <w:pPr>
        <w:pBdr>
          <w:top w:val="nil"/>
          <w:left w:val="nil"/>
          <w:bottom w:val="nil"/>
          <w:right w:val="nil"/>
          <w:between w:val="nil"/>
        </w:pBdr>
        <w:spacing w:after="0" w:line="240" w:lineRule="auto"/>
        <w:contextualSpacing/>
        <w:jc w:val="both"/>
        <w:rPr>
          <w:rFonts w:cstheme="minorHAnsi"/>
          <w:sz w:val="16"/>
          <w:szCs w:val="16"/>
        </w:rPr>
      </w:pPr>
    </w:p>
    <w:p w14:paraId="4DA4AC8D" w14:textId="77777777" w:rsidR="00BA3C2A" w:rsidRPr="00BA3C2A" w:rsidRDefault="00BA3C2A" w:rsidP="00626FD1">
      <w:pPr>
        <w:pStyle w:val="Listaszerbekezds"/>
        <w:numPr>
          <w:ilvl w:val="0"/>
          <w:numId w:val="28"/>
        </w:numPr>
        <w:tabs>
          <w:tab w:val="left" w:pos="1418"/>
        </w:tabs>
        <w:spacing w:after="0" w:line="240" w:lineRule="auto"/>
        <w:ind w:left="426" w:hanging="426"/>
        <w:jc w:val="both"/>
        <w:rPr>
          <w:rFonts w:cstheme="minorHAnsi"/>
        </w:rPr>
      </w:pPr>
      <w:r w:rsidRPr="00BA3C2A">
        <w:rPr>
          <w:rFonts w:cstheme="minorHAnsi"/>
        </w:rPr>
        <w:t>Sírbolt, kripta csak az erre a célra kijelölt területen létesíthető.</w:t>
      </w:r>
    </w:p>
    <w:p w14:paraId="417C7C02" w14:textId="77777777" w:rsidR="00BA3C2A" w:rsidRPr="00BA3C2A" w:rsidRDefault="00BA3C2A" w:rsidP="00BA3C2A">
      <w:pPr>
        <w:pBdr>
          <w:top w:val="nil"/>
          <w:left w:val="nil"/>
          <w:bottom w:val="nil"/>
          <w:right w:val="nil"/>
          <w:between w:val="nil"/>
        </w:pBdr>
        <w:spacing w:after="0" w:line="240" w:lineRule="auto"/>
        <w:contextualSpacing/>
        <w:jc w:val="both"/>
        <w:rPr>
          <w:rFonts w:cstheme="minorHAnsi"/>
          <w:sz w:val="16"/>
          <w:szCs w:val="16"/>
        </w:rPr>
      </w:pPr>
    </w:p>
    <w:p w14:paraId="5FAE29F2" w14:textId="77777777" w:rsidR="00BA3C2A" w:rsidRPr="00BA3C2A" w:rsidRDefault="00BA3C2A" w:rsidP="00626FD1">
      <w:pPr>
        <w:pStyle w:val="Listaszerbekezds"/>
        <w:numPr>
          <w:ilvl w:val="0"/>
          <w:numId w:val="28"/>
        </w:numPr>
        <w:tabs>
          <w:tab w:val="left" w:pos="1418"/>
        </w:tabs>
        <w:spacing w:after="0" w:line="240" w:lineRule="auto"/>
        <w:ind w:left="426" w:hanging="426"/>
        <w:jc w:val="both"/>
        <w:rPr>
          <w:rFonts w:cstheme="minorHAnsi"/>
        </w:rPr>
      </w:pPr>
      <w:r w:rsidRPr="00BA3C2A">
        <w:rPr>
          <w:rFonts w:cstheme="minorHAnsi"/>
        </w:rPr>
        <w:t>Sírmezőkön belül az egyes sírok fölé önálló felépítmény nem építhető.</w:t>
      </w:r>
    </w:p>
    <w:p w14:paraId="378C2539" w14:textId="77777777" w:rsidR="00BA3C2A" w:rsidRPr="009D4EE8" w:rsidRDefault="00BA3C2A" w:rsidP="00BA3C2A">
      <w:pPr>
        <w:tabs>
          <w:tab w:val="left" w:pos="1134"/>
        </w:tabs>
        <w:spacing w:after="0" w:line="240" w:lineRule="auto"/>
        <w:jc w:val="both"/>
        <w:rPr>
          <w:rFonts w:cstheme="minorHAnsi"/>
          <w:sz w:val="16"/>
          <w:szCs w:val="16"/>
        </w:rPr>
      </w:pPr>
    </w:p>
    <w:p w14:paraId="05EBDB11" w14:textId="1108C5D2" w:rsidR="00AA26C6" w:rsidRPr="00126FAF" w:rsidRDefault="00AA26C6" w:rsidP="002B1D40">
      <w:pPr>
        <w:pStyle w:val="Cmsor3"/>
        <w:numPr>
          <w:ilvl w:val="0"/>
          <w:numId w:val="12"/>
        </w:numPr>
        <w:jc w:val="center"/>
        <w:rPr>
          <w:rFonts w:asciiTheme="minorHAnsi" w:hAnsiTheme="minorHAnsi"/>
          <w:b/>
          <w:color w:val="auto"/>
        </w:rPr>
      </w:pPr>
      <w:bookmarkStart w:id="174" w:name="_Toc498927387"/>
      <w:r w:rsidRPr="00126FAF">
        <w:rPr>
          <w:rFonts w:asciiTheme="minorHAnsi" w:hAnsiTheme="minorHAnsi"/>
          <w:b/>
          <w:color w:val="auto"/>
        </w:rPr>
        <w:t>F</w:t>
      </w:r>
      <w:r w:rsidR="0082453D" w:rsidRPr="00126FAF">
        <w:rPr>
          <w:rFonts w:asciiTheme="minorHAnsi" w:hAnsiTheme="minorHAnsi"/>
          <w:b/>
          <w:color w:val="auto"/>
        </w:rPr>
        <w:t>ejezet</w:t>
      </w:r>
      <w:bookmarkEnd w:id="173"/>
      <w:bookmarkEnd w:id="174"/>
    </w:p>
    <w:p w14:paraId="443FC476" w14:textId="0E796203" w:rsidR="00AA26C6" w:rsidRPr="00126FAF" w:rsidRDefault="00AA26C6" w:rsidP="0019002C">
      <w:pPr>
        <w:pStyle w:val="Cmsor1"/>
        <w:jc w:val="center"/>
        <w:rPr>
          <w:i w:val="0"/>
        </w:rPr>
      </w:pPr>
      <w:bookmarkStart w:id="175" w:name="_Toc492113804"/>
      <w:bookmarkStart w:id="176" w:name="_Toc498927388"/>
      <w:r w:rsidRPr="00126FAF">
        <w:rPr>
          <w:i w:val="0"/>
        </w:rPr>
        <w:t xml:space="preserve">A </w:t>
      </w:r>
      <w:r w:rsidR="00090C36" w:rsidRPr="00126FAF">
        <w:rPr>
          <w:i w:val="0"/>
        </w:rPr>
        <w:t>helyi védelemben részesülő értékekre vonatkozó egyedi építészeti követelmények</w:t>
      </w:r>
      <w:bookmarkEnd w:id="175"/>
      <w:bookmarkEnd w:id="176"/>
    </w:p>
    <w:p w14:paraId="61B1B506" w14:textId="77777777" w:rsidR="00B30A9D" w:rsidRPr="00126FAF" w:rsidRDefault="00B30A9D" w:rsidP="00B30A9D">
      <w:pPr>
        <w:pBdr>
          <w:top w:val="nil"/>
          <w:left w:val="nil"/>
          <w:bottom w:val="nil"/>
          <w:right w:val="nil"/>
          <w:between w:val="nil"/>
        </w:pBdr>
        <w:spacing w:after="0" w:line="240" w:lineRule="auto"/>
        <w:contextualSpacing/>
        <w:jc w:val="both"/>
        <w:rPr>
          <w:rFonts w:cstheme="minorHAnsi"/>
          <w:sz w:val="16"/>
          <w:szCs w:val="16"/>
        </w:rPr>
      </w:pPr>
    </w:p>
    <w:p w14:paraId="71AB663C" w14:textId="77777777" w:rsidR="007830E8" w:rsidRPr="00126FAF" w:rsidRDefault="007830E8" w:rsidP="002B1D40">
      <w:pPr>
        <w:pStyle w:val="Listaszerbekezds"/>
        <w:numPr>
          <w:ilvl w:val="0"/>
          <w:numId w:val="13"/>
        </w:numPr>
        <w:spacing w:after="0" w:line="240" w:lineRule="auto"/>
        <w:ind w:left="0" w:firstLine="0"/>
        <w:rPr>
          <w:b/>
        </w:rPr>
      </w:pPr>
      <w:r w:rsidRPr="00126FAF">
        <w:rPr>
          <w:b/>
        </w:rPr>
        <w:t xml:space="preserve">§ </w:t>
      </w:r>
    </w:p>
    <w:p w14:paraId="577DF778" w14:textId="77270003" w:rsidR="007830E8" w:rsidRPr="00126FAF" w:rsidRDefault="007830E8" w:rsidP="007830E8">
      <w:pPr>
        <w:spacing w:after="0" w:line="240" w:lineRule="auto"/>
        <w:jc w:val="both"/>
        <w:rPr>
          <w:rFonts w:cs="Times New Roman"/>
        </w:rPr>
      </w:pPr>
      <w:r w:rsidRPr="00126FAF">
        <w:rPr>
          <w:rFonts w:cs="Times New Roman"/>
        </w:rPr>
        <w:t>Az egyedi védelemben részesített épületek esetében az általáno</w:t>
      </w:r>
      <w:r w:rsidR="00926652" w:rsidRPr="00126FAF">
        <w:rPr>
          <w:rFonts w:cs="Times New Roman"/>
        </w:rPr>
        <w:t>s építészeti követelményeket e F</w:t>
      </w:r>
      <w:r w:rsidRPr="00126FAF">
        <w:rPr>
          <w:rFonts w:cs="Times New Roman"/>
        </w:rPr>
        <w:t>ejezet rendelkezéseivel együtt kell alkalmazni.</w:t>
      </w:r>
    </w:p>
    <w:p w14:paraId="79C23C2C" w14:textId="77777777" w:rsidR="007830E8" w:rsidRPr="00126FAF" w:rsidRDefault="007830E8" w:rsidP="00F8087F">
      <w:pPr>
        <w:pBdr>
          <w:top w:val="nil"/>
          <w:left w:val="nil"/>
          <w:bottom w:val="nil"/>
          <w:right w:val="nil"/>
          <w:between w:val="nil"/>
        </w:pBdr>
        <w:spacing w:after="0" w:line="240" w:lineRule="auto"/>
        <w:contextualSpacing/>
        <w:jc w:val="both"/>
        <w:rPr>
          <w:rFonts w:cstheme="minorHAnsi"/>
          <w:sz w:val="16"/>
          <w:szCs w:val="16"/>
        </w:rPr>
      </w:pPr>
    </w:p>
    <w:p w14:paraId="5D60BFED" w14:textId="2DDBAD13" w:rsidR="00AA26C6" w:rsidRPr="00126FAF" w:rsidRDefault="00AA26C6" w:rsidP="002B1D40">
      <w:pPr>
        <w:pStyle w:val="Cmsor2"/>
        <w:numPr>
          <w:ilvl w:val="0"/>
          <w:numId w:val="5"/>
        </w:numPr>
        <w:spacing w:before="0" w:line="240" w:lineRule="auto"/>
        <w:ind w:left="426" w:hanging="426"/>
        <w:jc w:val="left"/>
      </w:pPr>
      <w:r w:rsidRPr="00126FAF">
        <w:t xml:space="preserve"> </w:t>
      </w:r>
      <w:bookmarkStart w:id="177" w:name="_Toc492113805"/>
      <w:bookmarkStart w:id="178" w:name="_Toc498927389"/>
      <w:r w:rsidR="000A6C76" w:rsidRPr="00126FAF">
        <w:t>É</w:t>
      </w:r>
      <w:r w:rsidR="00090C36" w:rsidRPr="00126FAF">
        <w:t>pítészeti követelmények</w:t>
      </w:r>
      <w:bookmarkEnd w:id="177"/>
      <w:bookmarkEnd w:id="178"/>
    </w:p>
    <w:p w14:paraId="63AFD7DD" w14:textId="77777777" w:rsidR="00AA26C6" w:rsidRPr="00126FAF" w:rsidRDefault="00AA26C6" w:rsidP="002B1D40">
      <w:pPr>
        <w:pStyle w:val="Listaszerbekezds"/>
        <w:numPr>
          <w:ilvl w:val="0"/>
          <w:numId w:val="13"/>
        </w:numPr>
        <w:spacing w:after="0" w:line="240" w:lineRule="auto"/>
        <w:ind w:left="0" w:firstLine="0"/>
        <w:rPr>
          <w:b/>
        </w:rPr>
      </w:pPr>
      <w:r w:rsidRPr="00126FAF">
        <w:rPr>
          <w:b/>
        </w:rPr>
        <w:t xml:space="preserve">§ </w:t>
      </w:r>
    </w:p>
    <w:p w14:paraId="6BF92149" w14:textId="1B32BAAE" w:rsidR="00AA26C6" w:rsidRPr="00695949" w:rsidRDefault="00AA26C6" w:rsidP="008F0EA4">
      <w:pPr>
        <w:pStyle w:val="rend-fel"/>
        <w:numPr>
          <w:ilvl w:val="0"/>
          <w:numId w:val="74"/>
        </w:numPr>
        <w:tabs>
          <w:tab w:val="clear" w:pos="2291"/>
          <w:tab w:val="left" w:pos="426"/>
          <w:tab w:val="num" w:pos="993"/>
        </w:tabs>
        <w:ind w:left="0" w:firstLine="0"/>
        <w:rPr>
          <w:rFonts w:asciiTheme="minorHAnsi" w:hAnsiTheme="minorHAnsi" w:cstheme="minorHAnsi"/>
          <w:sz w:val="22"/>
          <w:szCs w:val="22"/>
        </w:rPr>
      </w:pPr>
      <w:r w:rsidRPr="00695949">
        <w:rPr>
          <w:rFonts w:asciiTheme="minorHAnsi" w:hAnsiTheme="minorHAnsi" w:cstheme="minorHAnsi"/>
          <w:sz w:val="22"/>
          <w:szCs w:val="22"/>
        </w:rPr>
        <w:t xml:space="preserve">Az egyedi védelemben részesített épületek közvetlen környezetében és területén minden változtatást, beavatkozást, a helyileg védett épület </w:t>
      </w:r>
      <w:r w:rsidR="00A815B9" w:rsidRPr="00695949">
        <w:rPr>
          <w:rFonts w:asciiTheme="minorHAnsi" w:hAnsiTheme="minorHAnsi" w:cstheme="minorHAnsi"/>
          <w:sz w:val="22"/>
          <w:szCs w:val="22"/>
        </w:rPr>
        <w:t>településképi</w:t>
      </w:r>
      <w:r w:rsidRPr="00695949">
        <w:rPr>
          <w:rFonts w:asciiTheme="minorHAnsi" w:hAnsiTheme="minorHAnsi" w:cstheme="minorHAnsi"/>
          <w:sz w:val="22"/>
          <w:szCs w:val="22"/>
        </w:rPr>
        <w:t xml:space="preserve">, illetve tájképi megjelenésének és értékei érvényesülésének kell alárendelni. </w:t>
      </w:r>
    </w:p>
    <w:p w14:paraId="4F7ECBDB" w14:textId="77777777" w:rsidR="00AA26C6" w:rsidRPr="00126FAF" w:rsidRDefault="00AA26C6" w:rsidP="00AA26C6">
      <w:pPr>
        <w:pBdr>
          <w:top w:val="nil"/>
          <w:left w:val="nil"/>
          <w:bottom w:val="nil"/>
          <w:right w:val="nil"/>
          <w:between w:val="nil"/>
        </w:pBdr>
        <w:spacing w:after="0" w:line="240" w:lineRule="auto"/>
        <w:contextualSpacing/>
        <w:jc w:val="both"/>
        <w:rPr>
          <w:rFonts w:cstheme="minorHAnsi"/>
          <w:sz w:val="16"/>
          <w:szCs w:val="16"/>
        </w:rPr>
      </w:pPr>
    </w:p>
    <w:p w14:paraId="44643674" w14:textId="33B01A9F" w:rsidR="00AA26C6" w:rsidRPr="00695949" w:rsidRDefault="00AA26C6" w:rsidP="008F0EA4">
      <w:pPr>
        <w:pStyle w:val="rend-fel"/>
        <w:numPr>
          <w:ilvl w:val="0"/>
          <w:numId w:val="74"/>
        </w:numPr>
        <w:tabs>
          <w:tab w:val="clear" w:pos="2291"/>
          <w:tab w:val="left" w:pos="426"/>
          <w:tab w:val="num" w:pos="993"/>
        </w:tabs>
        <w:ind w:left="0" w:firstLine="0"/>
        <w:rPr>
          <w:rFonts w:asciiTheme="minorHAnsi" w:hAnsiTheme="minorHAnsi" w:cstheme="minorHAnsi"/>
          <w:sz w:val="22"/>
          <w:szCs w:val="22"/>
        </w:rPr>
      </w:pPr>
      <w:r w:rsidRPr="00695949">
        <w:rPr>
          <w:rFonts w:asciiTheme="minorHAnsi" w:hAnsiTheme="minorHAnsi" w:cstheme="minorHAnsi"/>
          <w:sz w:val="22"/>
          <w:szCs w:val="22"/>
        </w:rPr>
        <w:t>Átalakítás során tilos megváltoztatni az épület</w:t>
      </w:r>
    </w:p>
    <w:p w14:paraId="5389DF26" w14:textId="77777777" w:rsidR="00AA26C6" w:rsidRPr="00126FAF" w:rsidRDefault="00AA26C6" w:rsidP="00F8087F">
      <w:pPr>
        <w:pStyle w:val="rend-fel"/>
        <w:ind w:left="0"/>
        <w:rPr>
          <w:rFonts w:asciiTheme="minorHAnsi" w:hAnsiTheme="minorHAnsi"/>
          <w:sz w:val="22"/>
          <w:szCs w:val="22"/>
        </w:rPr>
      </w:pPr>
      <w:r w:rsidRPr="00126FAF">
        <w:rPr>
          <w:rFonts w:asciiTheme="minorHAnsi" w:hAnsiTheme="minorHAnsi"/>
          <w:sz w:val="22"/>
          <w:szCs w:val="22"/>
        </w:rPr>
        <w:t xml:space="preserve">a) tömegét, </w:t>
      </w:r>
    </w:p>
    <w:p w14:paraId="6B429AEE" w14:textId="77777777" w:rsidR="00AA26C6" w:rsidRPr="00126FAF" w:rsidRDefault="00AA26C6" w:rsidP="00F8087F">
      <w:pPr>
        <w:pStyle w:val="rend-fel"/>
        <w:ind w:left="0"/>
        <w:rPr>
          <w:rFonts w:asciiTheme="minorHAnsi" w:hAnsiTheme="minorHAnsi"/>
          <w:sz w:val="22"/>
          <w:szCs w:val="22"/>
        </w:rPr>
      </w:pPr>
      <w:r w:rsidRPr="00126FAF">
        <w:rPr>
          <w:rFonts w:asciiTheme="minorHAnsi" w:hAnsiTheme="minorHAnsi"/>
          <w:sz w:val="22"/>
          <w:szCs w:val="22"/>
        </w:rPr>
        <w:t xml:space="preserve">b) homlokzatát, </w:t>
      </w:r>
    </w:p>
    <w:p w14:paraId="753E8C67" w14:textId="77777777" w:rsidR="00AA26C6" w:rsidRPr="00126FAF" w:rsidRDefault="00AA26C6" w:rsidP="00F8087F">
      <w:pPr>
        <w:pStyle w:val="rend-fel"/>
        <w:ind w:left="0"/>
        <w:rPr>
          <w:rFonts w:asciiTheme="minorHAnsi" w:hAnsiTheme="minorHAnsi"/>
          <w:sz w:val="22"/>
          <w:szCs w:val="22"/>
        </w:rPr>
      </w:pPr>
      <w:r w:rsidRPr="00126FAF">
        <w:rPr>
          <w:rFonts w:asciiTheme="minorHAnsi" w:hAnsiTheme="minorHAnsi"/>
          <w:sz w:val="22"/>
          <w:szCs w:val="22"/>
        </w:rPr>
        <w:t xml:space="preserve">c) anyaghasználatát, </w:t>
      </w:r>
    </w:p>
    <w:p w14:paraId="7B9D33A4" w14:textId="77777777" w:rsidR="00AA26C6" w:rsidRPr="00126FAF" w:rsidRDefault="00AA26C6" w:rsidP="00F8087F">
      <w:pPr>
        <w:pStyle w:val="rend-fel"/>
        <w:ind w:left="0"/>
        <w:rPr>
          <w:rFonts w:asciiTheme="minorHAnsi" w:hAnsiTheme="minorHAnsi"/>
          <w:sz w:val="22"/>
          <w:szCs w:val="22"/>
        </w:rPr>
      </w:pPr>
      <w:r w:rsidRPr="00126FAF">
        <w:rPr>
          <w:rFonts w:asciiTheme="minorHAnsi" w:hAnsiTheme="minorHAnsi"/>
          <w:sz w:val="22"/>
          <w:szCs w:val="22"/>
        </w:rPr>
        <w:t xml:space="preserve">d) jellegzetes formai kialakítását, </w:t>
      </w:r>
    </w:p>
    <w:p w14:paraId="58D30DE4" w14:textId="77777777" w:rsidR="00AA26C6" w:rsidRPr="00126FAF" w:rsidRDefault="00AA26C6" w:rsidP="00F8087F">
      <w:pPr>
        <w:pStyle w:val="rend-fel"/>
        <w:ind w:left="0"/>
        <w:rPr>
          <w:rFonts w:asciiTheme="minorHAnsi" w:hAnsiTheme="minorHAnsi"/>
          <w:sz w:val="22"/>
          <w:szCs w:val="22"/>
        </w:rPr>
      </w:pPr>
      <w:r w:rsidRPr="00126FAF">
        <w:rPr>
          <w:rFonts w:asciiTheme="minorHAnsi" w:hAnsiTheme="minorHAnsi"/>
          <w:sz w:val="22"/>
          <w:szCs w:val="22"/>
        </w:rPr>
        <w:t>a falfelületek és nyílászárók arányát.</w:t>
      </w:r>
    </w:p>
    <w:p w14:paraId="33C8D2A6" w14:textId="77777777" w:rsidR="00AA26C6" w:rsidRPr="00126FAF" w:rsidRDefault="00AA26C6" w:rsidP="00AA26C6">
      <w:pPr>
        <w:pBdr>
          <w:top w:val="nil"/>
          <w:left w:val="nil"/>
          <w:bottom w:val="nil"/>
          <w:right w:val="nil"/>
          <w:between w:val="nil"/>
        </w:pBdr>
        <w:spacing w:after="0" w:line="240" w:lineRule="auto"/>
        <w:contextualSpacing/>
        <w:jc w:val="both"/>
        <w:rPr>
          <w:rFonts w:cstheme="minorHAnsi"/>
          <w:sz w:val="16"/>
          <w:szCs w:val="16"/>
        </w:rPr>
      </w:pPr>
    </w:p>
    <w:p w14:paraId="3A45F695" w14:textId="0F91446B" w:rsidR="00AA26C6" w:rsidRPr="00695949" w:rsidRDefault="00AA26C6" w:rsidP="008F0EA4">
      <w:pPr>
        <w:pStyle w:val="rend-fel"/>
        <w:numPr>
          <w:ilvl w:val="0"/>
          <w:numId w:val="74"/>
        </w:numPr>
        <w:tabs>
          <w:tab w:val="clear" w:pos="2291"/>
          <w:tab w:val="left" w:pos="426"/>
          <w:tab w:val="num" w:pos="993"/>
        </w:tabs>
        <w:ind w:left="0" w:firstLine="0"/>
        <w:rPr>
          <w:rFonts w:asciiTheme="minorHAnsi" w:hAnsiTheme="minorHAnsi" w:cstheme="minorHAnsi"/>
          <w:sz w:val="22"/>
          <w:szCs w:val="22"/>
        </w:rPr>
      </w:pPr>
      <w:r w:rsidRPr="00695949">
        <w:rPr>
          <w:rFonts w:asciiTheme="minorHAnsi" w:hAnsiTheme="minorHAnsi" w:cstheme="minorHAnsi"/>
          <w:sz w:val="22"/>
          <w:szCs w:val="22"/>
        </w:rPr>
        <w:t>A homlokzati díszítőelemeket - különösen a műalkotásokat, a tagozatokat, a mozaikokat, a festett díszítéseket, a szobrokat -, az eredeti épület-kiegészítőket, korlátokat, belső nyílászárókat, kapukat</w:t>
      </w:r>
      <w:r w:rsidR="00B30A9D" w:rsidRPr="00695949">
        <w:rPr>
          <w:rFonts w:asciiTheme="minorHAnsi" w:hAnsiTheme="minorHAnsi" w:cstheme="minorHAnsi"/>
          <w:sz w:val="22"/>
          <w:szCs w:val="22"/>
        </w:rPr>
        <w:t>, anyaghasználatot</w:t>
      </w:r>
      <w:r w:rsidRPr="00695949">
        <w:rPr>
          <w:rFonts w:asciiTheme="minorHAnsi" w:hAnsiTheme="minorHAnsi" w:cstheme="minorHAnsi"/>
          <w:sz w:val="22"/>
          <w:szCs w:val="22"/>
        </w:rPr>
        <w:t xml:space="preserve"> meg kell őrizni.</w:t>
      </w:r>
    </w:p>
    <w:p w14:paraId="29118886" w14:textId="77777777" w:rsidR="00AA26C6" w:rsidRPr="00126FAF" w:rsidRDefault="00AA26C6" w:rsidP="00AA26C6">
      <w:pPr>
        <w:pBdr>
          <w:top w:val="nil"/>
          <w:left w:val="nil"/>
          <w:bottom w:val="nil"/>
          <w:right w:val="nil"/>
          <w:between w:val="nil"/>
        </w:pBdr>
        <w:spacing w:after="0" w:line="240" w:lineRule="auto"/>
        <w:contextualSpacing/>
        <w:jc w:val="both"/>
        <w:rPr>
          <w:rFonts w:cstheme="minorHAnsi"/>
          <w:sz w:val="16"/>
          <w:szCs w:val="16"/>
        </w:rPr>
      </w:pPr>
    </w:p>
    <w:p w14:paraId="20AF40B8" w14:textId="4E74EEDC" w:rsidR="00AA26C6" w:rsidRPr="00695949" w:rsidRDefault="00AA26C6" w:rsidP="008F0EA4">
      <w:pPr>
        <w:pStyle w:val="rend-fel"/>
        <w:numPr>
          <w:ilvl w:val="0"/>
          <w:numId w:val="74"/>
        </w:numPr>
        <w:tabs>
          <w:tab w:val="clear" w:pos="2291"/>
          <w:tab w:val="left" w:pos="426"/>
          <w:tab w:val="num" w:pos="993"/>
        </w:tabs>
        <w:ind w:left="0" w:firstLine="0"/>
        <w:rPr>
          <w:rFonts w:asciiTheme="minorHAnsi" w:hAnsiTheme="minorHAnsi" w:cstheme="minorHAnsi"/>
          <w:sz w:val="22"/>
          <w:szCs w:val="22"/>
        </w:rPr>
      </w:pPr>
      <w:r w:rsidRPr="00695949">
        <w:rPr>
          <w:rFonts w:asciiTheme="minorHAnsi" w:hAnsiTheme="minorHAnsi" w:cstheme="minorHAnsi"/>
          <w:sz w:val="22"/>
          <w:szCs w:val="22"/>
        </w:rPr>
        <w:t>Az egyedi védelem alatt álló épületek esetében a</w:t>
      </w:r>
      <w:r w:rsidR="00C2653A" w:rsidRPr="00695949">
        <w:rPr>
          <w:rFonts w:asciiTheme="minorHAnsi" w:hAnsiTheme="minorHAnsi" w:cstheme="minorHAnsi"/>
          <w:sz w:val="22"/>
          <w:szCs w:val="22"/>
        </w:rPr>
        <w:t xml:space="preserve"> védelem</w:t>
      </w:r>
      <w:r w:rsidRPr="00695949">
        <w:rPr>
          <w:rFonts w:asciiTheme="minorHAnsi" w:hAnsiTheme="minorHAnsi" w:cstheme="minorHAnsi"/>
          <w:sz w:val="22"/>
          <w:szCs w:val="22"/>
        </w:rPr>
        <w:t xml:space="preserve"> érdekében az illetékes hatóság a helyreállítási kötelezettséget elrendelheti.</w:t>
      </w:r>
    </w:p>
    <w:p w14:paraId="051731E8" w14:textId="7699D116" w:rsidR="0082453D" w:rsidRPr="00126FAF" w:rsidRDefault="0082453D" w:rsidP="00AA26C6">
      <w:pPr>
        <w:pBdr>
          <w:top w:val="nil"/>
          <w:left w:val="nil"/>
          <w:bottom w:val="nil"/>
          <w:right w:val="nil"/>
          <w:between w:val="nil"/>
        </w:pBdr>
        <w:spacing w:after="0" w:line="240" w:lineRule="auto"/>
        <w:contextualSpacing/>
        <w:jc w:val="both"/>
        <w:rPr>
          <w:rFonts w:cstheme="minorHAnsi"/>
          <w:sz w:val="16"/>
          <w:szCs w:val="16"/>
        </w:rPr>
      </w:pPr>
    </w:p>
    <w:p w14:paraId="2745A10F" w14:textId="44169EC7" w:rsidR="00B30A9D" w:rsidRPr="00695949" w:rsidRDefault="00B30A9D" w:rsidP="008F0EA4">
      <w:pPr>
        <w:pStyle w:val="rend-fel"/>
        <w:numPr>
          <w:ilvl w:val="0"/>
          <w:numId w:val="74"/>
        </w:numPr>
        <w:tabs>
          <w:tab w:val="clear" w:pos="2291"/>
          <w:tab w:val="left" w:pos="426"/>
          <w:tab w:val="num" w:pos="993"/>
        </w:tabs>
        <w:ind w:left="0" w:firstLine="0"/>
        <w:rPr>
          <w:rFonts w:asciiTheme="minorHAnsi" w:hAnsiTheme="minorHAnsi" w:cstheme="minorHAnsi"/>
          <w:sz w:val="22"/>
          <w:szCs w:val="22"/>
        </w:rPr>
      </w:pPr>
      <w:r w:rsidRPr="00695949">
        <w:rPr>
          <w:rFonts w:asciiTheme="minorHAnsi" w:hAnsiTheme="minorHAnsi" w:cstheme="minorHAnsi"/>
          <w:sz w:val="22"/>
          <w:szCs w:val="22"/>
        </w:rPr>
        <w:t>A homlokzaton, a tetőfelületen önálló, álló tetőablak nem építhető, kivéve ha az eredeti formában van jelen és ahhoz illeszkedik.</w:t>
      </w:r>
      <w:r w:rsidR="00695949" w:rsidRPr="00695949">
        <w:rPr>
          <w:rFonts w:cstheme="minorHAnsi"/>
          <w:sz w:val="16"/>
          <w:szCs w:val="16"/>
        </w:rPr>
        <w:t xml:space="preserve"> </w:t>
      </w:r>
      <w:r w:rsidRPr="00695949">
        <w:rPr>
          <w:rFonts w:asciiTheme="minorHAnsi" w:hAnsiTheme="minorHAnsi" w:cstheme="minorHAnsi"/>
          <w:sz w:val="22"/>
          <w:szCs w:val="22"/>
        </w:rPr>
        <w:t>Fekvő tetőablak egyedileg és sorolva is elhelyezhető.</w:t>
      </w:r>
    </w:p>
    <w:p w14:paraId="35407B8A" w14:textId="77777777" w:rsidR="00B30A9D" w:rsidRPr="00126FAF" w:rsidRDefault="00B30A9D" w:rsidP="00B30A9D">
      <w:pPr>
        <w:pBdr>
          <w:top w:val="nil"/>
          <w:left w:val="nil"/>
          <w:bottom w:val="nil"/>
          <w:right w:val="nil"/>
          <w:between w:val="nil"/>
        </w:pBdr>
        <w:spacing w:after="0" w:line="240" w:lineRule="auto"/>
        <w:contextualSpacing/>
        <w:jc w:val="both"/>
        <w:rPr>
          <w:rFonts w:cstheme="minorHAnsi"/>
          <w:sz w:val="16"/>
          <w:szCs w:val="16"/>
        </w:rPr>
      </w:pPr>
    </w:p>
    <w:p w14:paraId="136C22A9" w14:textId="54FE08C6" w:rsidR="00B30A9D" w:rsidRPr="00695949" w:rsidRDefault="00B30A9D" w:rsidP="008F0EA4">
      <w:pPr>
        <w:pStyle w:val="rend-fel"/>
        <w:numPr>
          <w:ilvl w:val="0"/>
          <w:numId w:val="74"/>
        </w:numPr>
        <w:tabs>
          <w:tab w:val="clear" w:pos="2291"/>
          <w:tab w:val="left" w:pos="426"/>
          <w:tab w:val="num" w:pos="993"/>
        </w:tabs>
        <w:ind w:left="0" w:firstLine="0"/>
        <w:rPr>
          <w:rFonts w:asciiTheme="minorHAnsi" w:hAnsiTheme="minorHAnsi" w:cstheme="minorHAnsi"/>
          <w:sz w:val="22"/>
          <w:szCs w:val="22"/>
        </w:rPr>
      </w:pPr>
      <w:r w:rsidRPr="00695949">
        <w:rPr>
          <w:rFonts w:asciiTheme="minorHAnsi" w:hAnsiTheme="minorHAnsi" w:cstheme="minorHAnsi"/>
          <w:sz w:val="22"/>
          <w:szCs w:val="22"/>
        </w:rPr>
        <w:t>A nyílás és falfelületek aránya a meglévő arányrendszerrel és tagozati gazdagsággal jelenhet meg.</w:t>
      </w:r>
    </w:p>
    <w:p w14:paraId="0771FC8A" w14:textId="77777777" w:rsidR="00912156" w:rsidRPr="00126FAF" w:rsidRDefault="00912156" w:rsidP="00C02362">
      <w:pPr>
        <w:pBdr>
          <w:top w:val="nil"/>
          <w:left w:val="nil"/>
          <w:bottom w:val="nil"/>
          <w:right w:val="nil"/>
          <w:between w:val="nil"/>
        </w:pBdr>
        <w:spacing w:after="0" w:line="240" w:lineRule="auto"/>
        <w:contextualSpacing/>
        <w:jc w:val="both"/>
        <w:rPr>
          <w:rFonts w:cstheme="minorHAnsi"/>
          <w:sz w:val="16"/>
          <w:szCs w:val="16"/>
        </w:rPr>
      </w:pPr>
    </w:p>
    <w:p w14:paraId="61B8F69F" w14:textId="409A883B" w:rsidR="00C02362" w:rsidRDefault="00C02362" w:rsidP="008F0EA4">
      <w:pPr>
        <w:pStyle w:val="rend-fel"/>
        <w:numPr>
          <w:ilvl w:val="0"/>
          <w:numId w:val="74"/>
        </w:numPr>
        <w:tabs>
          <w:tab w:val="clear" w:pos="2291"/>
          <w:tab w:val="left" w:pos="426"/>
          <w:tab w:val="num" w:pos="993"/>
        </w:tabs>
        <w:ind w:left="0" w:firstLine="0"/>
        <w:rPr>
          <w:rFonts w:asciiTheme="minorHAnsi" w:hAnsiTheme="minorHAnsi" w:cstheme="minorHAnsi"/>
          <w:sz w:val="22"/>
          <w:szCs w:val="22"/>
        </w:rPr>
      </w:pPr>
      <w:r w:rsidRPr="00126FAF">
        <w:rPr>
          <w:rFonts w:asciiTheme="minorHAnsi" w:hAnsiTheme="minorHAnsi" w:cstheme="minorHAnsi"/>
          <w:sz w:val="22"/>
          <w:szCs w:val="22"/>
        </w:rPr>
        <w:t xml:space="preserve">Épületgépészeti berendezés kültéri egysége közterületről látható módon nem helyezhető el. </w:t>
      </w:r>
    </w:p>
    <w:p w14:paraId="054B8E1B" w14:textId="77777777" w:rsidR="00695949" w:rsidRPr="00695949" w:rsidRDefault="00695949" w:rsidP="00695949">
      <w:pPr>
        <w:pBdr>
          <w:top w:val="nil"/>
          <w:left w:val="nil"/>
          <w:bottom w:val="nil"/>
          <w:right w:val="nil"/>
          <w:between w:val="nil"/>
        </w:pBdr>
        <w:spacing w:after="0" w:line="240" w:lineRule="auto"/>
        <w:contextualSpacing/>
        <w:jc w:val="both"/>
        <w:rPr>
          <w:rFonts w:cstheme="minorHAnsi"/>
          <w:sz w:val="16"/>
          <w:szCs w:val="16"/>
        </w:rPr>
      </w:pPr>
    </w:p>
    <w:p w14:paraId="03692424" w14:textId="7A56AE65" w:rsidR="00695949" w:rsidRDefault="00695949" w:rsidP="008F0EA4">
      <w:pPr>
        <w:pStyle w:val="rend-fel"/>
        <w:numPr>
          <w:ilvl w:val="0"/>
          <w:numId w:val="74"/>
        </w:numPr>
        <w:tabs>
          <w:tab w:val="clear" w:pos="2291"/>
          <w:tab w:val="left" w:pos="426"/>
          <w:tab w:val="num" w:pos="993"/>
        </w:tabs>
        <w:ind w:left="0" w:firstLine="0"/>
        <w:rPr>
          <w:rFonts w:asciiTheme="minorHAnsi" w:hAnsiTheme="minorHAnsi" w:cstheme="minorHAnsi"/>
          <w:sz w:val="22"/>
          <w:szCs w:val="22"/>
        </w:rPr>
      </w:pPr>
      <w:r>
        <w:rPr>
          <w:rFonts w:asciiTheme="minorHAnsi" w:hAnsiTheme="minorHAnsi" w:cstheme="minorHAnsi"/>
          <w:sz w:val="22"/>
          <w:szCs w:val="22"/>
        </w:rPr>
        <w:t>A kö</w:t>
      </w:r>
      <w:r w:rsidR="00734E55">
        <w:rPr>
          <w:rFonts w:asciiTheme="minorHAnsi" w:hAnsiTheme="minorHAnsi" w:cstheme="minorHAnsi"/>
          <w:sz w:val="22"/>
          <w:szCs w:val="22"/>
        </w:rPr>
        <w:t>zségháza épületére műszaki szükségszerűségből az ereszvonaltól visszahúzott alacsony hajlásszögű magastető építhető.</w:t>
      </w:r>
    </w:p>
    <w:p w14:paraId="037D521E" w14:textId="61075578" w:rsidR="00695949" w:rsidRDefault="00695949" w:rsidP="00695949">
      <w:pPr>
        <w:pBdr>
          <w:top w:val="nil"/>
          <w:left w:val="nil"/>
          <w:bottom w:val="nil"/>
          <w:right w:val="nil"/>
          <w:between w:val="nil"/>
        </w:pBdr>
        <w:spacing w:after="0" w:line="240" w:lineRule="auto"/>
        <w:contextualSpacing/>
        <w:jc w:val="both"/>
        <w:rPr>
          <w:rFonts w:cstheme="minorHAnsi"/>
          <w:sz w:val="16"/>
          <w:szCs w:val="16"/>
        </w:rPr>
      </w:pPr>
    </w:p>
    <w:p w14:paraId="7166BD8C" w14:textId="791E8431" w:rsidR="00E001EA" w:rsidRDefault="00E001EA" w:rsidP="00695949">
      <w:pPr>
        <w:pBdr>
          <w:top w:val="nil"/>
          <w:left w:val="nil"/>
          <w:bottom w:val="nil"/>
          <w:right w:val="nil"/>
          <w:between w:val="nil"/>
        </w:pBdr>
        <w:spacing w:after="0" w:line="240" w:lineRule="auto"/>
        <w:contextualSpacing/>
        <w:jc w:val="both"/>
        <w:rPr>
          <w:rFonts w:cstheme="minorHAnsi"/>
          <w:sz w:val="16"/>
          <w:szCs w:val="16"/>
        </w:rPr>
      </w:pPr>
    </w:p>
    <w:p w14:paraId="22C23EAB" w14:textId="4C695348" w:rsidR="00E001EA" w:rsidRDefault="00E001EA" w:rsidP="00695949">
      <w:pPr>
        <w:pBdr>
          <w:top w:val="nil"/>
          <w:left w:val="nil"/>
          <w:bottom w:val="nil"/>
          <w:right w:val="nil"/>
          <w:between w:val="nil"/>
        </w:pBdr>
        <w:spacing w:after="0" w:line="240" w:lineRule="auto"/>
        <w:contextualSpacing/>
        <w:jc w:val="both"/>
        <w:rPr>
          <w:rFonts w:cstheme="minorHAnsi"/>
          <w:sz w:val="16"/>
          <w:szCs w:val="16"/>
        </w:rPr>
      </w:pPr>
    </w:p>
    <w:p w14:paraId="7FACC29A" w14:textId="77777777" w:rsidR="00E001EA" w:rsidRPr="00E001EA" w:rsidRDefault="00E001EA" w:rsidP="00695949">
      <w:pPr>
        <w:pBdr>
          <w:top w:val="nil"/>
          <w:left w:val="nil"/>
          <w:bottom w:val="nil"/>
          <w:right w:val="nil"/>
          <w:between w:val="nil"/>
        </w:pBdr>
        <w:spacing w:after="0" w:line="240" w:lineRule="auto"/>
        <w:contextualSpacing/>
        <w:jc w:val="both"/>
        <w:rPr>
          <w:rFonts w:cstheme="minorHAnsi"/>
          <w:sz w:val="16"/>
          <w:szCs w:val="16"/>
        </w:rPr>
      </w:pPr>
    </w:p>
    <w:p w14:paraId="4111A958" w14:textId="4618ED84" w:rsidR="00AA26C6" w:rsidRPr="00126FAF" w:rsidRDefault="00AA26C6" w:rsidP="002B1D40">
      <w:pPr>
        <w:pStyle w:val="Cmsor2"/>
        <w:numPr>
          <w:ilvl w:val="0"/>
          <w:numId w:val="5"/>
        </w:numPr>
        <w:spacing w:before="0" w:line="240" w:lineRule="auto"/>
        <w:ind w:left="426" w:hanging="426"/>
        <w:jc w:val="left"/>
      </w:pPr>
      <w:bookmarkStart w:id="179" w:name="_Toc492113806"/>
      <w:bookmarkStart w:id="180" w:name="_Toc498927390"/>
      <w:r w:rsidRPr="00126FAF">
        <w:lastRenderedPageBreak/>
        <w:t xml:space="preserve">A </w:t>
      </w:r>
      <w:r w:rsidR="00090C36" w:rsidRPr="00126FAF">
        <w:t>teljes épület vagy építmény és az építészeti részértékek védelme</w:t>
      </w:r>
      <w:bookmarkEnd w:id="179"/>
      <w:bookmarkEnd w:id="180"/>
    </w:p>
    <w:p w14:paraId="5D9A63A4" w14:textId="77777777" w:rsidR="00AA26C6" w:rsidRPr="00126FAF" w:rsidRDefault="00AA26C6" w:rsidP="002B1D40">
      <w:pPr>
        <w:pStyle w:val="Listaszerbekezds"/>
        <w:numPr>
          <w:ilvl w:val="0"/>
          <w:numId w:val="13"/>
        </w:numPr>
        <w:spacing w:after="0" w:line="240" w:lineRule="auto"/>
        <w:ind w:left="0" w:firstLine="0"/>
        <w:rPr>
          <w:b/>
        </w:rPr>
      </w:pPr>
      <w:r w:rsidRPr="00126FAF">
        <w:rPr>
          <w:b/>
        </w:rPr>
        <w:t xml:space="preserve">§ </w:t>
      </w:r>
    </w:p>
    <w:p w14:paraId="06ED8025" w14:textId="77777777" w:rsidR="00AA26C6" w:rsidRPr="00126FAF" w:rsidRDefault="00AA26C6" w:rsidP="00AA26C6">
      <w:pPr>
        <w:tabs>
          <w:tab w:val="left" w:pos="1276"/>
        </w:tabs>
        <w:spacing w:after="0" w:line="240" w:lineRule="auto"/>
        <w:jc w:val="both"/>
        <w:rPr>
          <w:rFonts w:eastAsia="Lucida Sans Unicode" w:cs="Times New Roman"/>
        </w:rPr>
      </w:pPr>
      <w:r w:rsidRPr="00126FAF">
        <w:rPr>
          <w:rFonts w:eastAsia="Lucida Sans Unicode" w:cs="Times New Roman"/>
        </w:rPr>
        <w:t>(1) A helyileg védett építészeti értékek megőrzése érdekében az eredeti vagy ahhoz közel álló rendeltetésnek megfelelő használatot fenn kell tartani, vagy a közcélú hasznosítást kell biztosítani.</w:t>
      </w:r>
    </w:p>
    <w:p w14:paraId="6059BEB1" w14:textId="77777777" w:rsidR="00AA26C6" w:rsidRPr="00E001EA" w:rsidRDefault="00AA26C6" w:rsidP="00AA26C6">
      <w:pPr>
        <w:pBdr>
          <w:top w:val="nil"/>
          <w:left w:val="nil"/>
          <w:bottom w:val="nil"/>
          <w:right w:val="nil"/>
          <w:between w:val="nil"/>
        </w:pBdr>
        <w:spacing w:after="0" w:line="240" w:lineRule="auto"/>
        <w:contextualSpacing/>
        <w:jc w:val="both"/>
        <w:rPr>
          <w:rFonts w:cstheme="minorHAnsi"/>
          <w:sz w:val="16"/>
          <w:szCs w:val="16"/>
        </w:rPr>
      </w:pPr>
    </w:p>
    <w:p w14:paraId="6DF56F6E" w14:textId="77777777" w:rsidR="00AA26C6" w:rsidRPr="00126FAF" w:rsidRDefault="00AA26C6" w:rsidP="00AA26C6">
      <w:pPr>
        <w:tabs>
          <w:tab w:val="left" w:pos="1276"/>
        </w:tabs>
        <w:spacing w:after="0" w:line="240" w:lineRule="auto"/>
        <w:jc w:val="both"/>
        <w:rPr>
          <w:rFonts w:eastAsia="Lucida Sans Unicode" w:cs="Times New Roman"/>
        </w:rPr>
      </w:pPr>
      <w:r w:rsidRPr="00126FAF">
        <w:rPr>
          <w:rFonts w:eastAsia="Lucida Sans Unicode" w:cs="Times New Roman"/>
        </w:rPr>
        <w:t>(2) A védett épület, építmény</w:t>
      </w:r>
    </w:p>
    <w:p w14:paraId="7BC0B4B6" w14:textId="77777777" w:rsidR="00AA26C6" w:rsidRPr="00126FAF" w:rsidRDefault="00AA26C6" w:rsidP="00AA26C6">
      <w:pPr>
        <w:tabs>
          <w:tab w:val="left" w:pos="1276"/>
        </w:tabs>
        <w:spacing w:after="0" w:line="240" w:lineRule="auto"/>
        <w:jc w:val="both"/>
        <w:rPr>
          <w:rFonts w:eastAsia="Lucida Sans Unicode" w:cs="Times New Roman"/>
        </w:rPr>
      </w:pPr>
      <w:r w:rsidRPr="00126FAF">
        <w:rPr>
          <w:rFonts w:eastAsia="Lucida Sans Unicode" w:cs="Times New Roman"/>
        </w:rPr>
        <w:t>a) hagyományos építészeti értékeit, tömegét, tetőformáját és homlokzati jellegét meg kell tartani,</w:t>
      </w:r>
    </w:p>
    <w:p w14:paraId="2AE19DBC" w14:textId="77777777" w:rsidR="00AA26C6" w:rsidRPr="00126FAF" w:rsidRDefault="00AA26C6" w:rsidP="00AA26C6">
      <w:pPr>
        <w:tabs>
          <w:tab w:val="left" w:pos="1276"/>
        </w:tabs>
        <w:spacing w:after="0" w:line="240" w:lineRule="auto"/>
        <w:jc w:val="both"/>
        <w:rPr>
          <w:rFonts w:eastAsia="Lucida Sans Unicode" w:cs="Times New Roman"/>
        </w:rPr>
      </w:pPr>
      <w:r w:rsidRPr="00126FAF">
        <w:rPr>
          <w:rFonts w:eastAsia="Lucida Sans Unicode" w:cs="Times New Roman"/>
        </w:rPr>
        <w:t>b) eredeti nyílásrendje, a nyílászárók osztása, a díszek, a homlokzati és kiegészítő tagozatok nem változtatható meg, szükség esetén helyre kell állítani.</w:t>
      </w:r>
    </w:p>
    <w:p w14:paraId="6ABD337E" w14:textId="4D6B9511" w:rsidR="00AA26C6" w:rsidRPr="00126FAF" w:rsidRDefault="00AA26C6" w:rsidP="00AA26C6">
      <w:pPr>
        <w:tabs>
          <w:tab w:val="left" w:pos="1276"/>
        </w:tabs>
        <w:spacing w:after="0" w:line="240" w:lineRule="auto"/>
        <w:jc w:val="both"/>
        <w:rPr>
          <w:rFonts w:eastAsia="Lucida Sans Unicode" w:cs="Times New Roman"/>
        </w:rPr>
      </w:pPr>
      <w:r w:rsidRPr="00126FAF">
        <w:rPr>
          <w:rFonts w:eastAsia="Lucida Sans Unicode" w:cs="Times New Roman"/>
        </w:rPr>
        <w:t xml:space="preserve">(3) A védett épület bővítése esetén </w:t>
      </w:r>
    </w:p>
    <w:p w14:paraId="776D6706" w14:textId="77777777" w:rsidR="00AA26C6" w:rsidRPr="00126FAF" w:rsidRDefault="00AA26C6" w:rsidP="00AA26C6">
      <w:pPr>
        <w:tabs>
          <w:tab w:val="left" w:pos="1276"/>
        </w:tabs>
        <w:spacing w:after="0" w:line="240" w:lineRule="auto"/>
        <w:jc w:val="both"/>
        <w:rPr>
          <w:rFonts w:eastAsia="Lucida Sans Unicode" w:cs="Times New Roman"/>
        </w:rPr>
      </w:pPr>
      <w:r w:rsidRPr="00126FAF">
        <w:rPr>
          <w:rFonts w:eastAsia="Lucida Sans Unicode" w:cs="Times New Roman"/>
        </w:rPr>
        <w:t xml:space="preserve">a) az eredeti tömegforma, homlokzati kialakítás, utcaképi és településszerkezeti szerep nem változhat, és </w:t>
      </w:r>
    </w:p>
    <w:p w14:paraId="3B1653DB" w14:textId="77777777" w:rsidR="00AA26C6" w:rsidRPr="00126FAF" w:rsidRDefault="00AA26C6" w:rsidP="00AA26C6">
      <w:pPr>
        <w:tabs>
          <w:tab w:val="left" w:pos="1276"/>
        </w:tabs>
        <w:spacing w:after="0" w:line="240" w:lineRule="auto"/>
        <w:jc w:val="both"/>
        <w:rPr>
          <w:rFonts w:eastAsia="Lucida Sans Unicode" w:cs="Times New Roman"/>
        </w:rPr>
      </w:pPr>
      <w:r w:rsidRPr="00126FAF">
        <w:rPr>
          <w:rFonts w:eastAsia="Lucida Sans Unicode" w:cs="Times New Roman"/>
        </w:rPr>
        <w:t>b) a tervezett bővítés a meglévő épület formálásával, szerkezetével, anyaghasználatával összhangban legyen.</w:t>
      </w:r>
    </w:p>
    <w:p w14:paraId="629BCA01" w14:textId="77777777" w:rsidR="00AA26C6" w:rsidRPr="00E001EA" w:rsidRDefault="00AA26C6" w:rsidP="000D7AC6">
      <w:pPr>
        <w:pBdr>
          <w:top w:val="nil"/>
          <w:left w:val="nil"/>
          <w:bottom w:val="nil"/>
          <w:right w:val="nil"/>
          <w:between w:val="nil"/>
        </w:pBdr>
        <w:spacing w:after="0" w:line="240" w:lineRule="auto"/>
        <w:contextualSpacing/>
        <w:jc w:val="both"/>
        <w:rPr>
          <w:rFonts w:cstheme="minorHAnsi"/>
          <w:sz w:val="16"/>
          <w:szCs w:val="16"/>
        </w:rPr>
      </w:pPr>
    </w:p>
    <w:p w14:paraId="0DA17337" w14:textId="77777777" w:rsidR="00AA26C6" w:rsidRPr="00126FAF" w:rsidRDefault="00AA26C6" w:rsidP="00AA26C6">
      <w:pPr>
        <w:tabs>
          <w:tab w:val="left" w:pos="1276"/>
        </w:tabs>
        <w:spacing w:after="0" w:line="240" w:lineRule="auto"/>
        <w:jc w:val="both"/>
        <w:rPr>
          <w:rFonts w:eastAsia="Lucida Sans Unicode" w:cs="Times New Roman"/>
        </w:rPr>
      </w:pPr>
      <w:r w:rsidRPr="00126FAF">
        <w:rPr>
          <w:rFonts w:eastAsia="Lucida Sans Unicode" w:cs="Times New Roman"/>
        </w:rPr>
        <w:t>(4) A védett épület felújítása, bővítése esetén a védett részértékeket meg kell őrizni, esetleges bontás után az értékes részeket új épület létesítése esetén az épületbe lehetőleg vissza kell építeni.</w:t>
      </w:r>
    </w:p>
    <w:p w14:paraId="05CDB936" w14:textId="77777777" w:rsidR="00AA26C6" w:rsidRPr="00E001EA" w:rsidRDefault="00AA26C6" w:rsidP="000D7AC6">
      <w:pPr>
        <w:pBdr>
          <w:top w:val="nil"/>
          <w:left w:val="nil"/>
          <w:bottom w:val="nil"/>
          <w:right w:val="nil"/>
          <w:between w:val="nil"/>
        </w:pBdr>
        <w:spacing w:after="0" w:line="240" w:lineRule="auto"/>
        <w:contextualSpacing/>
        <w:jc w:val="both"/>
        <w:rPr>
          <w:rFonts w:cstheme="minorHAnsi"/>
          <w:sz w:val="16"/>
          <w:szCs w:val="16"/>
        </w:rPr>
      </w:pPr>
    </w:p>
    <w:p w14:paraId="4046F0E2" w14:textId="77777777" w:rsidR="00AA26C6" w:rsidRPr="00126FAF" w:rsidRDefault="00AA26C6" w:rsidP="00AA26C6">
      <w:pPr>
        <w:tabs>
          <w:tab w:val="left" w:pos="1276"/>
        </w:tabs>
        <w:spacing w:after="0" w:line="240" w:lineRule="auto"/>
        <w:jc w:val="both"/>
        <w:rPr>
          <w:rFonts w:eastAsia="Lucida Sans Unicode" w:cs="Times New Roman"/>
        </w:rPr>
      </w:pPr>
      <w:r w:rsidRPr="00126FAF">
        <w:rPr>
          <w:rFonts w:eastAsia="Lucida Sans Unicode" w:cs="Times New Roman"/>
        </w:rPr>
        <w:t>(5) Amennyiben az értéket csak az épület tömege képezi, az a bontás után a meglévővel azonos, párkány- és gerincmagasságú és tetőhajlásszögű épülettel pótolható.</w:t>
      </w:r>
    </w:p>
    <w:p w14:paraId="7C93E4A4" w14:textId="77777777" w:rsidR="00AA26C6" w:rsidRPr="00E001EA" w:rsidRDefault="00AA26C6" w:rsidP="000D7AC6">
      <w:pPr>
        <w:pBdr>
          <w:top w:val="nil"/>
          <w:left w:val="nil"/>
          <w:bottom w:val="nil"/>
          <w:right w:val="nil"/>
          <w:between w:val="nil"/>
        </w:pBdr>
        <w:spacing w:after="0" w:line="240" w:lineRule="auto"/>
        <w:contextualSpacing/>
        <w:jc w:val="both"/>
        <w:rPr>
          <w:rFonts w:cstheme="minorHAnsi"/>
          <w:sz w:val="16"/>
          <w:szCs w:val="16"/>
        </w:rPr>
      </w:pPr>
    </w:p>
    <w:p w14:paraId="50B75FEA" w14:textId="5C7379BF" w:rsidR="00AA26C6" w:rsidRPr="00126FAF" w:rsidRDefault="00AA26C6" w:rsidP="002B1D40">
      <w:pPr>
        <w:pStyle w:val="Cmsor2"/>
        <w:numPr>
          <w:ilvl w:val="0"/>
          <w:numId w:val="5"/>
        </w:numPr>
        <w:spacing w:before="0" w:line="240" w:lineRule="auto"/>
        <w:ind w:left="426" w:hanging="426"/>
        <w:jc w:val="left"/>
      </w:pPr>
      <w:bookmarkStart w:id="181" w:name="_Toc492113807"/>
      <w:bookmarkStart w:id="182" w:name="_Toc498927391"/>
      <w:r w:rsidRPr="00126FAF">
        <w:t>H</w:t>
      </w:r>
      <w:r w:rsidR="00090C36" w:rsidRPr="00126FAF">
        <w:t>elyi építészeti örökség fenntartása</w:t>
      </w:r>
      <w:bookmarkEnd w:id="181"/>
      <w:bookmarkEnd w:id="182"/>
    </w:p>
    <w:p w14:paraId="25E7630F" w14:textId="77777777" w:rsidR="00AA26C6" w:rsidRPr="00126FAF" w:rsidRDefault="00AA26C6" w:rsidP="002B1D40">
      <w:pPr>
        <w:pStyle w:val="Listaszerbekezds"/>
        <w:numPr>
          <w:ilvl w:val="0"/>
          <w:numId w:val="13"/>
        </w:numPr>
        <w:spacing w:after="0" w:line="240" w:lineRule="auto"/>
        <w:ind w:left="0" w:firstLine="0"/>
        <w:rPr>
          <w:b/>
        </w:rPr>
      </w:pPr>
      <w:r w:rsidRPr="00126FAF">
        <w:rPr>
          <w:b/>
        </w:rPr>
        <w:t xml:space="preserve">§ </w:t>
      </w:r>
    </w:p>
    <w:p w14:paraId="38D00221" w14:textId="78424C29" w:rsidR="00AA26C6" w:rsidRPr="00126FAF" w:rsidRDefault="00AA26C6" w:rsidP="00626FD1">
      <w:pPr>
        <w:pStyle w:val="Default"/>
        <w:numPr>
          <w:ilvl w:val="0"/>
          <w:numId w:val="33"/>
        </w:numPr>
        <w:ind w:left="426" w:hanging="426"/>
        <w:jc w:val="both"/>
        <w:rPr>
          <w:rFonts w:asciiTheme="minorHAnsi" w:hAnsiTheme="minorHAnsi"/>
          <w:color w:val="auto"/>
          <w:sz w:val="22"/>
          <w:szCs w:val="22"/>
        </w:rPr>
      </w:pPr>
      <w:r w:rsidRPr="00126FAF">
        <w:rPr>
          <w:rFonts w:asciiTheme="minorHAnsi" w:hAnsiTheme="minorHAnsi"/>
          <w:color w:val="auto"/>
          <w:sz w:val="22"/>
          <w:szCs w:val="22"/>
        </w:rPr>
        <w:t xml:space="preserve">A helyi védettségű építészeti örökség használata és fenntartása nem veszélyeztetheti az épület építészeti értékeinek megőrzését. </w:t>
      </w:r>
    </w:p>
    <w:p w14:paraId="1EEE7100" w14:textId="77777777" w:rsidR="00AA26C6" w:rsidRPr="00E001EA" w:rsidRDefault="00AA26C6" w:rsidP="000D7AC6">
      <w:pPr>
        <w:pBdr>
          <w:top w:val="nil"/>
          <w:left w:val="nil"/>
          <w:bottom w:val="nil"/>
          <w:right w:val="nil"/>
          <w:between w:val="nil"/>
        </w:pBdr>
        <w:spacing w:after="0" w:line="240" w:lineRule="auto"/>
        <w:contextualSpacing/>
        <w:jc w:val="both"/>
        <w:rPr>
          <w:rFonts w:cstheme="minorHAnsi"/>
          <w:sz w:val="16"/>
          <w:szCs w:val="16"/>
        </w:rPr>
      </w:pPr>
    </w:p>
    <w:p w14:paraId="3C71CBA4" w14:textId="7711C7AE" w:rsidR="00AA26C6" w:rsidRPr="00126FAF" w:rsidRDefault="00AA26C6" w:rsidP="00626FD1">
      <w:pPr>
        <w:pStyle w:val="Default"/>
        <w:numPr>
          <w:ilvl w:val="0"/>
          <w:numId w:val="33"/>
        </w:numPr>
        <w:ind w:left="426" w:hanging="426"/>
        <w:jc w:val="both"/>
        <w:rPr>
          <w:rFonts w:asciiTheme="minorHAnsi" w:hAnsiTheme="minorHAnsi"/>
          <w:color w:val="auto"/>
          <w:sz w:val="22"/>
          <w:szCs w:val="22"/>
        </w:rPr>
      </w:pPr>
      <w:r w:rsidRPr="00126FAF">
        <w:rPr>
          <w:rFonts w:asciiTheme="minorHAnsi" w:hAnsiTheme="minorHAnsi"/>
          <w:color w:val="auto"/>
          <w:sz w:val="22"/>
          <w:szCs w:val="22"/>
        </w:rPr>
        <w:t xml:space="preserve">Helyi védettségű építészeti örökségen és a helyi egyedi védettségű építmény közvetlen környezetében csak olyan építési, átalakítási munka, illetve olyan állapot fennmaradása megengedett, amely a helyi védettségű építészeti örökség létét, állagát nem veszélyezteti, vagy azt esztétikai szempontból károsan nem befolyásolja és az a jellegzetes településkép karakteréhez igazodik. </w:t>
      </w:r>
    </w:p>
    <w:p w14:paraId="749E26B8" w14:textId="77777777" w:rsidR="00AA26C6" w:rsidRPr="00E001EA" w:rsidRDefault="00AA26C6" w:rsidP="000D7AC6">
      <w:pPr>
        <w:pBdr>
          <w:top w:val="nil"/>
          <w:left w:val="nil"/>
          <w:bottom w:val="nil"/>
          <w:right w:val="nil"/>
          <w:between w:val="nil"/>
        </w:pBdr>
        <w:spacing w:after="0" w:line="240" w:lineRule="auto"/>
        <w:contextualSpacing/>
        <w:jc w:val="both"/>
        <w:rPr>
          <w:rFonts w:cstheme="minorHAnsi"/>
          <w:sz w:val="16"/>
          <w:szCs w:val="16"/>
        </w:rPr>
      </w:pPr>
    </w:p>
    <w:p w14:paraId="7240605E" w14:textId="7582AE31" w:rsidR="00AA26C6" w:rsidRPr="00126FAF" w:rsidRDefault="00AA26C6" w:rsidP="00626FD1">
      <w:pPr>
        <w:pStyle w:val="Default"/>
        <w:numPr>
          <w:ilvl w:val="0"/>
          <w:numId w:val="33"/>
        </w:numPr>
        <w:ind w:left="426" w:hanging="426"/>
        <w:jc w:val="both"/>
        <w:rPr>
          <w:rFonts w:asciiTheme="minorHAnsi" w:hAnsiTheme="minorHAnsi"/>
          <w:color w:val="auto"/>
          <w:sz w:val="22"/>
          <w:szCs w:val="22"/>
        </w:rPr>
      </w:pPr>
      <w:r w:rsidRPr="00126FAF">
        <w:rPr>
          <w:rFonts w:asciiTheme="minorHAnsi" w:hAnsiTheme="minorHAnsi"/>
          <w:color w:val="auto"/>
          <w:sz w:val="22"/>
          <w:szCs w:val="22"/>
        </w:rPr>
        <w:t xml:space="preserve">A helyi védettségű építészeti örökség korszerűsítését, átalakítását, bővítését vagy részleges bontását a védelem ténye nem zárja ki, amennyiben az építmény védelmére okot adó jellegzetességek nem változnak meg, azok eredeti helyükön megtarthatók. </w:t>
      </w:r>
    </w:p>
    <w:p w14:paraId="2ABDFC59" w14:textId="77777777" w:rsidR="00AA26C6" w:rsidRPr="00E001EA" w:rsidRDefault="00AA26C6" w:rsidP="000D7AC6">
      <w:pPr>
        <w:pBdr>
          <w:top w:val="nil"/>
          <w:left w:val="nil"/>
          <w:bottom w:val="nil"/>
          <w:right w:val="nil"/>
          <w:between w:val="nil"/>
        </w:pBdr>
        <w:spacing w:after="0" w:line="240" w:lineRule="auto"/>
        <w:contextualSpacing/>
        <w:jc w:val="both"/>
        <w:rPr>
          <w:rFonts w:cstheme="minorHAnsi"/>
          <w:sz w:val="16"/>
          <w:szCs w:val="16"/>
        </w:rPr>
      </w:pPr>
    </w:p>
    <w:p w14:paraId="5586A218" w14:textId="701D3E22" w:rsidR="00AA26C6" w:rsidRPr="00126FAF" w:rsidRDefault="00AA26C6" w:rsidP="00626FD1">
      <w:pPr>
        <w:pStyle w:val="Default"/>
        <w:numPr>
          <w:ilvl w:val="0"/>
          <w:numId w:val="33"/>
        </w:numPr>
        <w:ind w:left="426" w:hanging="426"/>
        <w:jc w:val="both"/>
        <w:rPr>
          <w:rFonts w:asciiTheme="minorHAnsi" w:hAnsiTheme="minorHAnsi"/>
          <w:color w:val="auto"/>
          <w:sz w:val="22"/>
          <w:szCs w:val="22"/>
        </w:rPr>
      </w:pPr>
      <w:r w:rsidRPr="00126FAF">
        <w:rPr>
          <w:rFonts w:asciiTheme="minorHAnsi" w:hAnsiTheme="minorHAnsi"/>
          <w:color w:val="auto"/>
          <w:sz w:val="22"/>
          <w:szCs w:val="22"/>
        </w:rPr>
        <w:t xml:space="preserve">Helyi védettségű építészeti örökséghez történő hozzáépítés, ráépítés, vagy annak telkén új építmény, építményrész építése nem sértheti a védett építészeti érték fennmaradását, érvényesülését, hitelességét. </w:t>
      </w:r>
    </w:p>
    <w:p w14:paraId="290562AA" w14:textId="77777777" w:rsidR="00AA26C6" w:rsidRPr="00E001EA" w:rsidRDefault="00AA26C6" w:rsidP="000D7AC6">
      <w:pPr>
        <w:pBdr>
          <w:top w:val="nil"/>
          <w:left w:val="nil"/>
          <w:bottom w:val="nil"/>
          <w:right w:val="nil"/>
          <w:between w:val="nil"/>
        </w:pBdr>
        <w:spacing w:after="0" w:line="240" w:lineRule="auto"/>
        <w:contextualSpacing/>
        <w:jc w:val="both"/>
        <w:rPr>
          <w:rFonts w:cstheme="minorHAnsi"/>
          <w:sz w:val="16"/>
          <w:szCs w:val="16"/>
        </w:rPr>
      </w:pPr>
    </w:p>
    <w:p w14:paraId="4EA6D578" w14:textId="4F447FFB" w:rsidR="00AA26C6" w:rsidRPr="00126FAF" w:rsidRDefault="00AA26C6" w:rsidP="00626FD1">
      <w:pPr>
        <w:pStyle w:val="Default"/>
        <w:numPr>
          <w:ilvl w:val="0"/>
          <w:numId w:val="33"/>
        </w:numPr>
        <w:ind w:left="426" w:hanging="426"/>
        <w:jc w:val="both"/>
        <w:rPr>
          <w:rFonts w:asciiTheme="minorHAnsi" w:hAnsiTheme="minorHAnsi"/>
          <w:color w:val="auto"/>
          <w:sz w:val="22"/>
          <w:szCs w:val="22"/>
        </w:rPr>
      </w:pPr>
      <w:r w:rsidRPr="00126FAF">
        <w:rPr>
          <w:rFonts w:asciiTheme="minorHAnsi" w:hAnsiTheme="minorHAnsi"/>
          <w:color w:val="auto"/>
          <w:sz w:val="22"/>
          <w:szCs w:val="22"/>
        </w:rPr>
        <w:t xml:space="preserve">A védett építészeti értéket lehetőség szerint eredeti állapotban kell megőrizni. Előnyben kell részesíteni az ezt elősegítő, az eredeti építőanyag, szerkezet, forma megőrzését biztosító, állagjavító, konzerváló eljárásokat, a restaurálást, valamint a hagyományos építészeti-műszaki megoldásokat. </w:t>
      </w:r>
    </w:p>
    <w:p w14:paraId="715841E5" w14:textId="77777777" w:rsidR="00AA26C6" w:rsidRPr="00E001EA" w:rsidRDefault="00AA26C6" w:rsidP="000D7AC6">
      <w:pPr>
        <w:pBdr>
          <w:top w:val="nil"/>
          <w:left w:val="nil"/>
          <w:bottom w:val="nil"/>
          <w:right w:val="nil"/>
          <w:between w:val="nil"/>
        </w:pBdr>
        <w:spacing w:after="0" w:line="240" w:lineRule="auto"/>
        <w:contextualSpacing/>
        <w:jc w:val="both"/>
        <w:rPr>
          <w:rFonts w:cstheme="minorHAnsi"/>
          <w:sz w:val="16"/>
          <w:szCs w:val="16"/>
        </w:rPr>
      </w:pPr>
    </w:p>
    <w:p w14:paraId="61E4DE35" w14:textId="01FA3ECA" w:rsidR="00AA26C6" w:rsidRPr="00126FAF" w:rsidRDefault="00AA26C6" w:rsidP="00626FD1">
      <w:pPr>
        <w:pStyle w:val="Default"/>
        <w:numPr>
          <w:ilvl w:val="0"/>
          <w:numId w:val="33"/>
        </w:numPr>
        <w:ind w:left="426" w:hanging="426"/>
        <w:jc w:val="both"/>
        <w:rPr>
          <w:rFonts w:asciiTheme="minorHAnsi" w:hAnsiTheme="minorHAnsi"/>
          <w:color w:val="auto"/>
          <w:sz w:val="22"/>
          <w:szCs w:val="22"/>
        </w:rPr>
      </w:pPr>
      <w:r w:rsidRPr="00126FAF">
        <w:rPr>
          <w:rFonts w:asciiTheme="minorHAnsi" w:hAnsiTheme="minorHAnsi"/>
          <w:color w:val="auto"/>
          <w:sz w:val="22"/>
          <w:szCs w:val="22"/>
        </w:rPr>
        <w:t xml:space="preserve">Amennyiben az eredeti állapot megőrzése nem lehetséges, a védett építészeti értéket anyagi és eszmei értékei összefüggéseire tekintettel hitelesen és meghatározó módon érvényre kell juttatni. </w:t>
      </w:r>
    </w:p>
    <w:p w14:paraId="49A014E7" w14:textId="77777777" w:rsidR="000A6C76" w:rsidRPr="00E001EA" w:rsidRDefault="000A6C76" w:rsidP="000D7AC6">
      <w:pPr>
        <w:pBdr>
          <w:top w:val="nil"/>
          <w:left w:val="nil"/>
          <w:bottom w:val="nil"/>
          <w:right w:val="nil"/>
          <w:between w:val="nil"/>
        </w:pBdr>
        <w:spacing w:after="0" w:line="240" w:lineRule="auto"/>
        <w:contextualSpacing/>
        <w:jc w:val="both"/>
        <w:rPr>
          <w:rFonts w:cstheme="minorHAnsi"/>
          <w:sz w:val="16"/>
          <w:szCs w:val="16"/>
        </w:rPr>
      </w:pPr>
    </w:p>
    <w:p w14:paraId="0188D2AB" w14:textId="55204590" w:rsidR="00AA26C6" w:rsidRPr="00126FAF" w:rsidRDefault="00AA26C6" w:rsidP="00626FD1">
      <w:pPr>
        <w:pStyle w:val="Default"/>
        <w:numPr>
          <w:ilvl w:val="0"/>
          <w:numId w:val="33"/>
        </w:numPr>
        <w:ind w:left="426" w:hanging="426"/>
        <w:jc w:val="both"/>
        <w:rPr>
          <w:rFonts w:asciiTheme="minorHAnsi" w:hAnsiTheme="minorHAnsi"/>
          <w:color w:val="auto"/>
          <w:sz w:val="22"/>
          <w:szCs w:val="22"/>
        </w:rPr>
      </w:pPr>
      <w:r w:rsidRPr="00126FAF">
        <w:rPr>
          <w:rFonts w:asciiTheme="minorHAnsi" w:hAnsiTheme="minorHAnsi"/>
          <w:color w:val="auto"/>
          <w:sz w:val="22"/>
          <w:szCs w:val="22"/>
        </w:rPr>
        <w:t xml:space="preserve">A műszaki, gazdaságossági és funkcionális szempontból egyenértékű beavatkozások közül előnyben kell részesíteni a védett építészeti értékek fennmaradását, érvényesülését szolgáló és visszafordítható megoldásokat. </w:t>
      </w:r>
    </w:p>
    <w:p w14:paraId="790689AA" w14:textId="77777777" w:rsidR="00AA26C6" w:rsidRPr="00E001EA" w:rsidRDefault="00AA26C6" w:rsidP="000D7AC6">
      <w:pPr>
        <w:pBdr>
          <w:top w:val="nil"/>
          <w:left w:val="nil"/>
          <w:bottom w:val="nil"/>
          <w:right w:val="nil"/>
          <w:between w:val="nil"/>
        </w:pBdr>
        <w:spacing w:after="0" w:line="240" w:lineRule="auto"/>
        <w:contextualSpacing/>
        <w:jc w:val="both"/>
        <w:rPr>
          <w:rFonts w:cstheme="minorHAnsi"/>
          <w:sz w:val="16"/>
          <w:szCs w:val="16"/>
        </w:rPr>
      </w:pPr>
    </w:p>
    <w:p w14:paraId="0ADC2AA9" w14:textId="15291466" w:rsidR="00AA26C6" w:rsidRDefault="00AA26C6" w:rsidP="00626FD1">
      <w:pPr>
        <w:pStyle w:val="Default"/>
        <w:numPr>
          <w:ilvl w:val="0"/>
          <w:numId w:val="33"/>
        </w:numPr>
        <w:ind w:left="426" w:hanging="426"/>
        <w:jc w:val="both"/>
        <w:rPr>
          <w:rFonts w:asciiTheme="minorHAnsi" w:hAnsiTheme="minorHAnsi"/>
          <w:color w:val="auto"/>
          <w:sz w:val="22"/>
          <w:szCs w:val="22"/>
        </w:rPr>
      </w:pPr>
      <w:r w:rsidRPr="00126FAF">
        <w:rPr>
          <w:rFonts w:asciiTheme="minorHAnsi" w:hAnsiTheme="minorHAnsi"/>
          <w:color w:val="auto"/>
          <w:sz w:val="22"/>
          <w:szCs w:val="22"/>
        </w:rPr>
        <w:t xml:space="preserve">A helyi védettségű építészeti örökség jókarbantartása keretében nem végezhető olyan tevékenység, amely a védett építészeti érték fizikai sérülésével, roncsolásával, továbbá a védett építészeti érték megjelenésének megváltoztatásával jár. Az értékőrző helyreállítás során a jókarbantartási munkák elvégzését segítő szerkezeti megoldások alkalmazása és kiegészítő szerelvények rejtett elhelyezése szükséges. </w:t>
      </w:r>
    </w:p>
    <w:p w14:paraId="64004B9E" w14:textId="77777777" w:rsidR="000D7AC6" w:rsidRPr="00E001EA" w:rsidRDefault="000D7AC6" w:rsidP="000D7AC6">
      <w:pPr>
        <w:pBdr>
          <w:top w:val="nil"/>
          <w:left w:val="nil"/>
          <w:bottom w:val="nil"/>
          <w:right w:val="nil"/>
          <w:between w:val="nil"/>
        </w:pBdr>
        <w:spacing w:after="0" w:line="240" w:lineRule="auto"/>
        <w:contextualSpacing/>
        <w:jc w:val="both"/>
        <w:rPr>
          <w:rFonts w:cstheme="minorHAnsi"/>
          <w:sz w:val="16"/>
          <w:szCs w:val="16"/>
        </w:rPr>
      </w:pPr>
    </w:p>
    <w:p w14:paraId="03F82DBE" w14:textId="1A7440D8" w:rsidR="00AA26C6" w:rsidRPr="00126FAF" w:rsidRDefault="00AA26C6" w:rsidP="002B1D40">
      <w:pPr>
        <w:pStyle w:val="Cmsor2"/>
        <w:numPr>
          <w:ilvl w:val="0"/>
          <w:numId w:val="5"/>
        </w:numPr>
        <w:spacing w:before="0" w:line="240" w:lineRule="auto"/>
        <w:ind w:left="426" w:hanging="426"/>
        <w:jc w:val="left"/>
      </w:pPr>
      <w:bookmarkStart w:id="183" w:name="_Toc492113808"/>
      <w:bookmarkStart w:id="184" w:name="_Toc498927392"/>
      <w:r w:rsidRPr="00126FAF">
        <w:t>H</w:t>
      </w:r>
      <w:r w:rsidR="00090C36" w:rsidRPr="00126FAF">
        <w:t>elyi védettségű építészeti örökség bonthatósága</w:t>
      </w:r>
      <w:bookmarkEnd w:id="183"/>
      <w:bookmarkEnd w:id="184"/>
    </w:p>
    <w:p w14:paraId="62FF729E" w14:textId="77777777" w:rsidR="00AA26C6" w:rsidRPr="00126FAF" w:rsidRDefault="00AA26C6" w:rsidP="002B1D40">
      <w:pPr>
        <w:pStyle w:val="Listaszerbekezds"/>
        <w:numPr>
          <w:ilvl w:val="0"/>
          <w:numId w:val="13"/>
        </w:numPr>
        <w:spacing w:after="0" w:line="240" w:lineRule="auto"/>
        <w:ind w:left="0" w:firstLine="0"/>
        <w:rPr>
          <w:b/>
        </w:rPr>
      </w:pPr>
      <w:r w:rsidRPr="00126FAF">
        <w:rPr>
          <w:b/>
        </w:rPr>
        <w:t xml:space="preserve">§ </w:t>
      </w:r>
    </w:p>
    <w:p w14:paraId="7CDCF1C2" w14:textId="77777777" w:rsidR="00AA26C6" w:rsidRPr="00126FAF" w:rsidRDefault="00AA26C6" w:rsidP="00AA26C6">
      <w:pPr>
        <w:pStyle w:val="rend-fel"/>
        <w:tabs>
          <w:tab w:val="left" w:pos="567"/>
        </w:tabs>
        <w:ind w:left="0"/>
        <w:rPr>
          <w:rFonts w:asciiTheme="minorHAnsi" w:hAnsiTheme="minorHAnsi"/>
          <w:sz w:val="22"/>
          <w:szCs w:val="22"/>
        </w:rPr>
      </w:pPr>
      <w:r w:rsidRPr="00126FAF">
        <w:rPr>
          <w:rFonts w:asciiTheme="minorHAnsi" w:hAnsiTheme="minorHAnsi"/>
          <w:sz w:val="22"/>
          <w:szCs w:val="22"/>
        </w:rPr>
        <w:t>(1) Helyi védelem alatt álló építményt, építményrészt csak a helyi védettség megszüntetését követően lehet elbontani.</w:t>
      </w:r>
    </w:p>
    <w:p w14:paraId="096D5585" w14:textId="43DADD7F" w:rsidR="00AA26C6" w:rsidRPr="00126FAF" w:rsidRDefault="00AA26C6" w:rsidP="00AA26C6">
      <w:pPr>
        <w:pStyle w:val="rend-fel"/>
        <w:tabs>
          <w:tab w:val="left" w:pos="567"/>
        </w:tabs>
        <w:ind w:left="0"/>
        <w:rPr>
          <w:rFonts w:asciiTheme="minorHAnsi" w:hAnsiTheme="minorHAnsi"/>
          <w:sz w:val="22"/>
          <w:szCs w:val="22"/>
        </w:rPr>
      </w:pPr>
      <w:r w:rsidRPr="00126FAF">
        <w:rPr>
          <w:rFonts w:asciiTheme="minorHAnsi" w:hAnsiTheme="minorHAnsi"/>
          <w:sz w:val="22"/>
          <w:szCs w:val="22"/>
        </w:rPr>
        <w:lastRenderedPageBreak/>
        <w:t xml:space="preserve">(2) Helyi egyedi védettségű építmény részlegesen akkor bontható, ha </w:t>
      </w:r>
    </w:p>
    <w:p w14:paraId="2B55AB15" w14:textId="77777777" w:rsidR="00AA26C6" w:rsidRPr="00126FAF" w:rsidRDefault="00AA26C6" w:rsidP="00AA26C6">
      <w:pPr>
        <w:pStyle w:val="rend-fel"/>
        <w:tabs>
          <w:tab w:val="left" w:pos="567"/>
        </w:tabs>
        <w:ind w:left="0"/>
        <w:rPr>
          <w:rFonts w:asciiTheme="minorHAnsi" w:hAnsiTheme="minorHAnsi"/>
          <w:sz w:val="22"/>
          <w:szCs w:val="22"/>
        </w:rPr>
      </w:pPr>
      <w:r w:rsidRPr="00126FAF">
        <w:rPr>
          <w:rFonts w:asciiTheme="minorHAnsi" w:hAnsiTheme="minorHAnsi"/>
          <w:sz w:val="22"/>
          <w:szCs w:val="22"/>
        </w:rPr>
        <w:t xml:space="preserve">a) a bontani kívánt építményrész építészeti értéket nem hordoz, </w:t>
      </w:r>
    </w:p>
    <w:p w14:paraId="109119FA" w14:textId="20A66FC3" w:rsidR="00AA26C6" w:rsidRPr="00126FAF" w:rsidRDefault="00AA26C6" w:rsidP="00AA26C6">
      <w:pPr>
        <w:pStyle w:val="rend-fel"/>
        <w:tabs>
          <w:tab w:val="left" w:pos="567"/>
        </w:tabs>
        <w:ind w:left="0"/>
        <w:rPr>
          <w:rFonts w:asciiTheme="minorHAnsi" w:hAnsiTheme="minorHAnsi"/>
          <w:sz w:val="22"/>
          <w:szCs w:val="22"/>
        </w:rPr>
      </w:pPr>
      <w:r w:rsidRPr="00126FAF">
        <w:rPr>
          <w:rFonts w:asciiTheme="minorHAnsi" w:hAnsiTheme="minorHAnsi"/>
          <w:sz w:val="22"/>
          <w:szCs w:val="22"/>
        </w:rPr>
        <w:t>b) a bontás a helyi védelem alatt álló építmény használata érdekében, a védelem alá helyezését megalapozó építészeti értéke</w:t>
      </w:r>
      <w:r w:rsidR="000A6C76" w:rsidRPr="00126FAF">
        <w:rPr>
          <w:rFonts w:asciiTheme="minorHAnsi" w:hAnsiTheme="minorHAnsi"/>
          <w:sz w:val="22"/>
          <w:szCs w:val="22"/>
        </w:rPr>
        <w:t>k sérelme nélkül megvalósítható</w:t>
      </w:r>
      <w:r w:rsidRPr="00126FAF">
        <w:rPr>
          <w:rFonts w:asciiTheme="minorHAnsi" w:hAnsiTheme="minorHAnsi"/>
          <w:sz w:val="22"/>
          <w:szCs w:val="22"/>
        </w:rPr>
        <w:t>,</w:t>
      </w:r>
    </w:p>
    <w:p w14:paraId="299E3B07" w14:textId="77777777" w:rsidR="00AA26C6" w:rsidRPr="00E001EA" w:rsidRDefault="00AA26C6" w:rsidP="00E001EA">
      <w:pPr>
        <w:pBdr>
          <w:top w:val="nil"/>
          <w:left w:val="nil"/>
          <w:bottom w:val="nil"/>
          <w:right w:val="nil"/>
          <w:between w:val="nil"/>
        </w:pBdr>
        <w:spacing w:after="0" w:line="240" w:lineRule="auto"/>
        <w:contextualSpacing/>
        <w:jc w:val="both"/>
        <w:rPr>
          <w:rFonts w:cstheme="minorHAnsi"/>
          <w:sz w:val="16"/>
          <w:szCs w:val="16"/>
        </w:rPr>
      </w:pPr>
    </w:p>
    <w:p w14:paraId="55E8CC4A" w14:textId="38707FD3" w:rsidR="00F8087F" w:rsidRPr="00126FAF" w:rsidRDefault="00AA26C6" w:rsidP="00AA26C6">
      <w:pPr>
        <w:pStyle w:val="rend-fel"/>
        <w:tabs>
          <w:tab w:val="left" w:pos="567"/>
        </w:tabs>
        <w:ind w:left="0"/>
        <w:rPr>
          <w:rFonts w:asciiTheme="minorHAnsi" w:hAnsiTheme="minorHAnsi"/>
          <w:sz w:val="16"/>
          <w:szCs w:val="16"/>
        </w:rPr>
      </w:pPr>
      <w:r w:rsidRPr="00126FAF">
        <w:rPr>
          <w:rFonts w:asciiTheme="minorHAnsi" w:hAnsiTheme="minorHAnsi"/>
          <w:sz w:val="22"/>
          <w:szCs w:val="22"/>
        </w:rPr>
        <w:t>(3) A helyi egyedi védettségű épületegyüttesek területén és a helyi egyedi védettségű építmények közvetlen környezetében az adott környezetbe illeszkedő megoldások alkalmazása érdekében</w:t>
      </w:r>
      <w:r w:rsidR="00C2653A" w:rsidRPr="00126FAF">
        <w:rPr>
          <w:rFonts w:asciiTheme="minorHAnsi" w:hAnsiTheme="minorHAnsi"/>
          <w:sz w:val="22"/>
          <w:szCs w:val="22"/>
        </w:rPr>
        <w:t xml:space="preserve"> az</w:t>
      </w:r>
      <w:r w:rsidRPr="00126FAF">
        <w:rPr>
          <w:rFonts w:asciiTheme="minorHAnsi" w:hAnsiTheme="minorHAnsi"/>
          <w:sz w:val="22"/>
          <w:szCs w:val="22"/>
        </w:rPr>
        <w:t xml:space="preserve"> építészeti értékkel nem rendelkező építmény bontható.</w:t>
      </w:r>
      <w:r w:rsidRPr="00126FAF">
        <w:rPr>
          <w:rFonts w:asciiTheme="minorHAnsi" w:hAnsiTheme="minorHAnsi"/>
          <w:sz w:val="16"/>
          <w:szCs w:val="16"/>
        </w:rPr>
        <w:t xml:space="preserve"> </w:t>
      </w:r>
    </w:p>
    <w:p w14:paraId="23D32043" w14:textId="77777777" w:rsidR="00F8087F" w:rsidRPr="00E001EA" w:rsidRDefault="00F8087F" w:rsidP="00E001EA">
      <w:pPr>
        <w:pBdr>
          <w:top w:val="nil"/>
          <w:left w:val="nil"/>
          <w:bottom w:val="nil"/>
          <w:right w:val="nil"/>
          <w:between w:val="nil"/>
        </w:pBdr>
        <w:spacing w:after="0" w:line="240" w:lineRule="auto"/>
        <w:contextualSpacing/>
        <w:jc w:val="both"/>
        <w:rPr>
          <w:rFonts w:cstheme="minorHAnsi"/>
          <w:sz w:val="16"/>
          <w:szCs w:val="16"/>
        </w:rPr>
      </w:pPr>
    </w:p>
    <w:p w14:paraId="35A3637B" w14:textId="7371254F" w:rsidR="00E35E36" w:rsidRPr="00126FAF" w:rsidRDefault="00E35E36" w:rsidP="002B1D40">
      <w:pPr>
        <w:pStyle w:val="Cmsor3"/>
        <w:numPr>
          <w:ilvl w:val="0"/>
          <w:numId w:val="12"/>
        </w:numPr>
        <w:jc w:val="center"/>
        <w:rPr>
          <w:rFonts w:asciiTheme="minorHAnsi" w:hAnsiTheme="minorHAnsi"/>
          <w:b/>
          <w:color w:val="auto"/>
        </w:rPr>
      </w:pPr>
      <w:bookmarkStart w:id="185" w:name="_Toc492113812"/>
      <w:bookmarkStart w:id="186" w:name="_Toc498927393"/>
      <w:r w:rsidRPr="00126FAF">
        <w:rPr>
          <w:rFonts w:asciiTheme="minorHAnsi" w:hAnsiTheme="minorHAnsi"/>
          <w:b/>
          <w:color w:val="auto"/>
        </w:rPr>
        <w:t>F</w:t>
      </w:r>
      <w:r w:rsidR="00090C36" w:rsidRPr="00126FAF">
        <w:rPr>
          <w:rFonts w:asciiTheme="minorHAnsi" w:hAnsiTheme="minorHAnsi"/>
          <w:b/>
          <w:color w:val="auto"/>
        </w:rPr>
        <w:t>ejezet</w:t>
      </w:r>
      <w:bookmarkEnd w:id="185"/>
      <w:bookmarkEnd w:id="186"/>
    </w:p>
    <w:p w14:paraId="582C461D" w14:textId="2918D48C" w:rsidR="00E35E36" w:rsidRPr="00701698" w:rsidRDefault="00E35E36" w:rsidP="0019002C">
      <w:pPr>
        <w:pStyle w:val="Cmsor1"/>
        <w:jc w:val="center"/>
        <w:rPr>
          <w:i w:val="0"/>
        </w:rPr>
      </w:pPr>
      <w:bookmarkStart w:id="187" w:name="_Toc492113813"/>
      <w:bookmarkStart w:id="188" w:name="_Toc498927394"/>
      <w:r w:rsidRPr="00701698">
        <w:rPr>
          <w:i w:val="0"/>
        </w:rPr>
        <w:t xml:space="preserve">A </w:t>
      </w:r>
      <w:r w:rsidR="00090C36" w:rsidRPr="00701698">
        <w:rPr>
          <w:i w:val="0"/>
        </w:rPr>
        <w:t xml:space="preserve">tájképvédelmi </w:t>
      </w:r>
      <w:r w:rsidR="00C2653A" w:rsidRPr="00701698">
        <w:rPr>
          <w:i w:val="0"/>
        </w:rPr>
        <w:t xml:space="preserve">és természetvédelmi </w:t>
      </w:r>
      <w:r w:rsidR="00090C36" w:rsidRPr="00701698">
        <w:rPr>
          <w:i w:val="0"/>
        </w:rPr>
        <w:t>szempontból kiemelten kezelendő</w:t>
      </w:r>
      <w:r w:rsidR="00701698" w:rsidRPr="00701698">
        <w:rPr>
          <w:i w:val="0"/>
        </w:rPr>
        <w:t xml:space="preserve"> és a beépítésre nem szánt mezőgazdasági</w:t>
      </w:r>
      <w:r w:rsidR="00090C36" w:rsidRPr="00701698">
        <w:rPr>
          <w:i w:val="0"/>
        </w:rPr>
        <w:t xml:space="preserve"> területekre vonatkozó területi és egyedi építészeti követelmények</w:t>
      </w:r>
      <w:bookmarkEnd w:id="187"/>
      <w:bookmarkEnd w:id="188"/>
    </w:p>
    <w:p w14:paraId="1511CCB3" w14:textId="77777777" w:rsidR="00DD5C5D" w:rsidRPr="00701698" w:rsidRDefault="00DD5C5D" w:rsidP="00DD5C5D">
      <w:pPr>
        <w:pStyle w:val="Szvegtrzsbeh2"/>
        <w:tabs>
          <w:tab w:val="clear" w:pos="426"/>
          <w:tab w:val="left" w:pos="1134"/>
        </w:tabs>
        <w:ind w:left="1134" w:hanging="708"/>
        <w:rPr>
          <w:rFonts w:asciiTheme="minorHAnsi" w:hAnsiTheme="minorHAnsi" w:cs="Arial"/>
          <w:sz w:val="16"/>
          <w:szCs w:val="16"/>
        </w:rPr>
      </w:pPr>
    </w:p>
    <w:p w14:paraId="358ABDF9" w14:textId="6240F411" w:rsidR="00E35E36" w:rsidRPr="00701698" w:rsidRDefault="00DD5C5D" w:rsidP="002B1D40">
      <w:pPr>
        <w:pStyle w:val="Cmsor2"/>
        <w:numPr>
          <w:ilvl w:val="0"/>
          <w:numId w:val="5"/>
        </w:numPr>
        <w:spacing w:before="0" w:line="240" w:lineRule="auto"/>
        <w:ind w:left="426" w:hanging="426"/>
        <w:jc w:val="left"/>
      </w:pPr>
      <w:r w:rsidRPr="00701698">
        <w:t xml:space="preserve"> </w:t>
      </w:r>
      <w:bookmarkStart w:id="189" w:name="_Toc492113814"/>
      <w:bookmarkStart w:id="190" w:name="_Toc498927395"/>
      <w:r w:rsidRPr="00701698">
        <w:t>T</w:t>
      </w:r>
      <w:r w:rsidR="00090C36" w:rsidRPr="00701698">
        <w:t>erületi építészeti követelmények</w:t>
      </w:r>
      <w:bookmarkEnd w:id="189"/>
      <w:bookmarkEnd w:id="190"/>
    </w:p>
    <w:p w14:paraId="26A6C177" w14:textId="77777777" w:rsidR="00E35E36" w:rsidRPr="00701698" w:rsidRDefault="00E35E36" w:rsidP="002B1D40">
      <w:pPr>
        <w:pStyle w:val="Listaszerbekezds"/>
        <w:numPr>
          <w:ilvl w:val="0"/>
          <w:numId w:val="13"/>
        </w:numPr>
        <w:spacing w:after="0" w:line="240" w:lineRule="auto"/>
        <w:ind w:left="0" w:firstLine="0"/>
        <w:rPr>
          <w:b/>
        </w:rPr>
      </w:pPr>
      <w:r w:rsidRPr="00701698">
        <w:rPr>
          <w:b/>
        </w:rPr>
        <w:t xml:space="preserve">§ </w:t>
      </w:r>
    </w:p>
    <w:p w14:paraId="6658BB0F" w14:textId="756C9C2E" w:rsidR="00E35E36" w:rsidRPr="0077399A" w:rsidRDefault="00977818" w:rsidP="00626FD1">
      <w:pPr>
        <w:pStyle w:val="Listaszerbekezds"/>
        <w:numPr>
          <w:ilvl w:val="0"/>
          <w:numId w:val="41"/>
        </w:numPr>
        <w:tabs>
          <w:tab w:val="left" w:pos="426"/>
        </w:tabs>
        <w:spacing w:after="0" w:line="240" w:lineRule="auto"/>
        <w:ind w:left="0" w:firstLine="0"/>
        <w:jc w:val="both"/>
        <w:rPr>
          <w:rFonts w:cs="Times New Roman"/>
        </w:rPr>
      </w:pPr>
      <w:r w:rsidRPr="0077399A">
        <w:rPr>
          <w:rFonts w:cs="Times New Roman"/>
        </w:rPr>
        <w:t>A tájképvédelmi</w:t>
      </w:r>
      <w:r w:rsidR="00C2653A" w:rsidRPr="0077399A">
        <w:rPr>
          <w:rFonts w:cs="Times New Roman"/>
        </w:rPr>
        <w:t xml:space="preserve"> és természetvédelmi </w:t>
      </w:r>
      <w:r w:rsidR="00E35E36" w:rsidRPr="0077399A">
        <w:rPr>
          <w:rFonts w:cs="Times New Roman"/>
        </w:rPr>
        <w:t>szempontból kiemelten kezelendő területeken</w:t>
      </w:r>
      <w:r w:rsidR="00701698">
        <w:rPr>
          <w:rFonts w:cs="Times New Roman"/>
        </w:rPr>
        <w:t xml:space="preserve"> és </w:t>
      </w:r>
      <w:r w:rsidR="00701698" w:rsidRPr="00701698">
        <w:rPr>
          <w:rFonts w:cs="Times New Roman"/>
        </w:rPr>
        <w:t>a beépítésre nem szánt mezőgazdasági területek</w:t>
      </w:r>
      <w:r w:rsidR="00701698">
        <w:rPr>
          <w:rFonts w:cs="Times New Roman"/>
        </w:rPr>
        <w:t>en</w:t>
      </w:r>
    </w:p>
    <w:p w14:paraId="750D1D91" w14:textId="77777777" w:rsidR="00E35E36" w:rsidRPr="00701698" w:rsidRDefault="00E35E36" w:rsidP="00E35E36">
      <w:pPr>
        <w:tabs>
          <w:tab w:val="left" w:pos="6430"/>
        </w:tabs>
        <w:spacing w:after="0" w:line="240" w:lineRule="auto"/>
        <w:jc w:val="both"/>
        <w:rPr>
          <w:rFonts w:cs="Times New Roman"/>
        </w:rPr>
      </w:pPr>
      <w:r w:rsidRPr="00701698">
        <w:rPr>
          <w:rFonts w:cs="Times New Roman"/>
        </w:rPr>
        <w:t>a) a beépítés telepítési módjának tekintetében a történetileg kialakult, egyedi jelleg megőrzését biztosító épület-elhelyezést kell alkalmazni,</w:t>
      </w:r>
    </w:p>
    <w:p w14:paraId="13342BD4" w14:textId="77777777" w:rsidR="00E35E36" w:rsidRPr="00701698" w:rsidRDefault="00E35E36" w:rsidP="00E35E36">
      <w:pPr>
        <w:tabs>
          <w:tab w:val="left" w:pos="6430"/>
        </w:tabs>
        <w:spacing w:after="0" w:line="240" w:lineRule="auto"/>
        <w:jc w:val="both"/>
        <w:rPr>
          <w:rFonts w:cs="Times New Roman"/>
        </w:rPr>
      </w:pPr>
      <w:r w:rsidRPr="00701698">
        <w:rPr>
          <w:rFonts w:cs="Times New Roman"/>
        </w:rPr>
        <w:t>b) a beépítés jellemző szintszámának tekintetében</w:t>
      </w:r>
    </w:p>
    <w:p w14:paraId="53822A13" w14:textId="7CEC4B38" w:rsidR="00E35E36" w:rsidRPr="00701698" w:rsidRDefault="00E35E36" w:rsidP="00E35E36">
      <w:pPr>
        <w:tabs>
          <w:tab w:val="left" w:pos="6430"/>
        </w:tabs>
        <w:spacing w:after="0" w:line="240" w:lineRule="auto"/>
        <w:ind w:left="1276" w:hanging="567"/>
        <w:jc w:val="both"/>
        <w:rPr>
          <w:rFonts w:cs="Times New Roman"/>
        </w:rPr>
      </w:pPr>
      <w:r w:rsidRPr="00701698">
        <w:rPr>
          <w:rFonts w:cs="Times New Roman"/>
        </w:rPr>
        <w:t>ba)</w:t>
      </w:r>
      <w:r w:rsidRPr="00701698">
        <w:rPr>
          <w:rFonts w:cs="Times New Roman"/>
        </w:rPr>
        <w:tab/>
      </w:r>
      <w:r w:rsidR="00977818" w:rsidRPr="00701698">
        <w:rPr>
          <w:rFonts w:cs="Times New Roman"/>
        </w:rPr>
        <w:t xml:space="preserve">lehetőleg </w:t>
      </w:r>
      <w:r w:rsidRPr="00701698">
        <w:rPr>
          <w:rFonts w:cs="Times New Roman"/>
        </w:rPr>
        <w:t>földszintes,</w:t>
      </w:r>
      <w:r w:rsidR="00977818" w:rsidRPr="00701698">
        <w:rPr>
          <w:rFonts w:cs="Times New Roman"/>
        </w:rPr>
        <w:t xml:space="preserve"> vagy a technológia függvényében legalacsonyabb</w:t>
      </w:r>
    </w:p>
    <w:p w14:paraId="4394EE5F" w14:textId="77777777" w:rsidR="00E35E36" w:rsidRPr="00701698" w:rsidRDefault="00E35E36" w:rsidP="00E35E36">
      <w:pPr>
        <w:tabs>
          <w:tab w:val="left" w:pos="6430"/>
        </w:tabs>
        <w:spacing w:after="0" w:line="240" w:lineRule="auto"/>
        <w:ind w:left="1276" w:hanging="567"/>
        <w:jc w:val="both"/>
        <w:rPr>
          <w:rFonts w:cs="Times New Roman"/>
        </w:rPr>
      </w:pPr>
      <w:r w:rsidRPr="00701698">
        <w:rPr>
          <w:rFonts w:cs="Times New Roman"/>
        </w:rPr>
        <w:t>bb)</w:t>
      </w:r>
      <w:r w:rsidRPr="00701698">
        <w:rPr>
          <w:rFonts w:cs="Times New Roman"/>
        </w:rPr>
        <w:tab/>
        <w:t>pinceszintet opcionálisan tartalmazó</w:t>
      </w:r>
    </w:p>
    <w:p w14:paraId="438999B0" w14:textId="77777777" w:rsidR="00E35E36" w:rsidRPr="00701698" w:rsidRDefault="00E35E36" w:rsidP="00E35E36">
      <w:pPr>
        <w:tabs>
          <w:tab w:val="left" w:pos="6430"/>
        </w:tabs>
        <w:spacing w:after="0" w:line="240" w:lineRule="auto"/>
        <w:jc w:val="both"/>
        <w:rPr>
          <w:rFonts w:cs="Times New Roman"/>
        </w:rPr>
      </w:pPr>
      <w:r w:rsidRPr="00701698">
        <w:rPr>
          <w:rFonts w:cs="Times New Roman"/>
        </w:rPr>
        <w:t>épületet kell kialakítani,</w:t>
      </w:r>
    </w:p>
    <w:p w14:paraId="10D9D35A" w14:textId="77777777" w:rsidR="00E35E36" w:rsidRPr="00701698" w:rsidRDefault="00E35E36" w:rsidP="00E35E36">
      <w:pPr>
        <w:tabs>
          <w:tab w:val="left" w:pos="6430"/>
        </w:tabs>
        <w:spacing w:after="0" w:line="240" w:lineRule="auto"/>
        <w:jc w:val="both"/>
        <w:rPr>
          <w:rFonts w:cs="Times New Roman"/>
        </w:rPr>
      </w:pPr>
      <w:r w:rsidRPr="00701698">
        <w:rPr>
          <w:rFonts w:cs="Times New Roman"/>
        </w:rPr>
        <w:t xml:space="preserve">c) a kerti építményeket, műtárgyakat </w:t>
      </w:r>
    </w:p>
    <w:p w14:paraId="0F8DD214" w14:textId="77777777" w:rsidR="00E35E36" w:rsidRPr="00701698" w:rsidRDefault="00E35E36" w:rsidP="00E35E36">
      <w:pPr>
        <w:tabs>
          <w:tab w:val="left" w:pos="6430"/>
        </w:tabs>
        <w:spacing w:after="0" w:line="240" w:lineRule="auto"/>
        <w:ind w:left="1276" w:hanging="567"/>
        <w:jc w:val="both"/>
        <w:rPr>
          <w:rFonts w:cs="Times New Roman"/>
        </w:rPr>
      </w:pPr>
      <w:r w:rsidRPr="00701698">
        <w:rPr>
          <w:rFonts w:cs="Times New Roman"/>
        </w:rPr>
        <w:t>ca)</w:t>
      </w:r>
      <w:r w:rsidRPr="00701698">
        <w:rPr>
          <w:rFonts w:cs="Times New Roman"/>
        </w:rPr>
        <w:tab/>
        <w:t>a táji látványt nem zavaró módon,</w:t>
      </w:r>
    </w:p>
    <w:p w14:paraId="4EC10D73" w14:textId="77777777" w:rsidR="00E35E36" w:rsidRPr="00701698" w:rsidRDefault="00E35E36" w:rsidP="00E35E36">
      <w:pPr>
        <w:tabs>
          <w:tab w:val="left" w:pos="6430"/>
        </w:tabs>
        <w:spacing w:after="0" w:line="240" w:lineRule="auto"/>
        <w:ind w:left="1276" w:hanging="567"/>
        <w:jc w:val="both"/>
        <w:rPr>
          <w:rFonts w:cs="Times New Roman"/>
        </w:rPr>
      </w:pPr>
      <w:r w:rsidRPr="00701698">
        <w:rPr>
          <w:rFonts w:cs="Times New Roman"/>
        </w:rPr>
        <w:t>cb)</w:t>
      </w:r>
      <w:r w:rsidRPr="00701698">
        <w:rPr>
          <w:rFonts w:cs="Times New Roman"/>
        </w:rPr>
        <w:tab/>
        <w:t>növényzettel a tájba illesztve,</w:t>
      </w:r>
    </w:p>
    <w:p w14:paraId="5F2DD9DB" w14:textId="77777777" w:rsidR="00E35E36" w:rsidRPr="00701698" w:rsidRDefault="00E35E36" w:rsidP="00E35E36">
      <w:pPr>
        <w:tabs>
          <w:tab w:val="left" w:pos="6430"/>
        </w:tabs>
        <w:spacing w:after="0" w:line="240" w:lineRule="auto"/>
        <w:ind w:left="1276" w:hanging="567"/>
        <w:jc w:val="both"/>
        <w:rPr>
          <w:rFonts w:cs="Times New Roman"/>
        </w:rPr>
      </w:pPr>
      <w:r w:rsidRPr="00701698">
        <w:rPr>
          <w:rFonts w:cs="Times New Roman"/>
        </w:rPr>
        <w:t>cc)</w:t>
      </w:r>
      <w:r w:rsidRPr="00701698">
        <w:rPr>
          <w:rFonts w:cs="Times New Roman"/>
        </w:rPr>
        <w:tab/>
        <w:t>természetes anyagokból készülően,</w:t>
      </w:r>
    </w:p>
    <w:p w14:paraId="7D0B81AB" w14:textId="77777777" w:rsidR="00E35E36" w:rsidRPr="00701698" w:rsidRDefault="00E35E36" w:rsidP="00E35E36">
      <w:pPr>
        <w:tabs>
          <w:tab w:val="left" w:pos="6430"/>
        </w:tabs>
        <w:spacing w:after="0" w:line="240" w:lineRule="auto"/>
        <w:ind w:left="1276" w:hanging="567"/>
        <w:jc w:val="both"/>
        <w:rPr>
          <w:rFonts w:cs="Times New Roman"/>
        </w:rPr>
      </w:pPr>
      <w:r w:rsidRPr="00701698">
        <w:rPr>
          <w:rFonts w:cs="Times New Roman"/>
        </w:rPr>
        <w:t>cd)</w:t>
      </w:r>
      <w:r w:rsidRPr="00701698">
        <w:rPr>
          <w:rFonts w:cs="Times New Roman"/>
        </w:rPr>
        <w:tab/>
        <w:t>a főépülettel összhangban álló építészeti kialakítással</w:t>
      </w:r>
    </w:p>
    <w:p w14:paraId="3D7A7887" w14:textId="77777777" w:rsidR="00E35E36" w:rsidRPr="00701698" w:rsidRDefault="00E35E36" w:rsidP="00E35E36">
      <w:pPr>
        <w:tabs>
          <w:tab w:val="left" w:pos="6430"/>
        </w:tabs>
        <w:spacing w:after="0" w:line="240" w:lineRule="auto"/>
        <w:jc w:val="both"/>
        <w:rPr>
          <w:rFonts w:cs="Times New Roman"/>
        </w:rPr>
      </w:pPr>
      <w:r w:rsidRPr="00701698">
        <w:rPr>
          <w:rFonts w:cs="Times New Roman"/>
        </w:rPr>
        <w:t>kell elhelyezni.</w:t>
      </w:r>
    </w:p>
    <w:p w14:paraId="1E6EB32E" w14:textId="77777777" w:rsidR="00E35E36" w:rsidRPr="00701698" w:rsidRDefault="00E35E36" w:rsidP="00E35E36">
      <w:pPr>
        <w:tabs>
          <w:tab w:val="left" w:pos="6430"/>
        </w:tabs>
        <w:spacing w:after="0" w:line="240" w:lineRule="auto"/>
        <w:jc w:val="both"/>
        <w:rPr>
          <w:rFonts w:cs="Times New Roman"/>
        </w:rPr>
      </w:pPr>
      <w:r w:rsidRPr="00701698">
        <w:rPr>
          <w:rFonts w:cs="Times New Roman"/>
        </w:rPr>
        <w:t>d) kerítés építés során</w:t>
      </w:r>
    </w:p>
    <w:p w14:paraId="17DCA0EA" w14:textId="77777777" w:rsidR="00E35E36" w:rsidRPr="00701698" w:rsidRDefault="00E35E36" w:rsidP="00E35E36">
      <w:pPr>
        <w:tabs>
          <w:tab w:val="left" w:pos="6430"/>
        </w:tabs>
        <w:spacing w:after="0" w:line="240" w:lineRule="auto"/>
        <w:ind w:left="1276" w:hanging="567"/>
        <w:jc w:val="both"/>
        <w:rPr>
          <w:rFonts w:cs="Times New Roman"/>
        </w:rPr>
      </w:pPr>
      <w:r w:rsidRPr="00701698">
        <w:rPr>
          <w:rFonts w:cs="Times New Roman"/>
        </w:rPr>
        <w:t>da)</w:t>
      </w:r>
      <w:r w:rsidRPr="00701698">
        <w:rPr>
          <w:rFonts w:cs="Times New Roman"/>
        </w:rPr>
        <w:tab/>
        <w:t>áttört kerítést, vagy</w:t>
      </w:r>
    </w:p>
    <w:p w14:paraId="0615E324" w14:textId="77777777" w:rsidR="00E35E36" w:rsidRPr="00701698" w:rsidRDefault="00E35E36" w:rsidP="00E35E36">
      <w:pPr>
        <w:tabs>
          <w:tab w:val="left" w:pos="6430"/>
        </w:tabs>
        <w:spacing w:after="0" w:line="240" w:lineRule="auto"/>
        <w:ind w:left="1276" w:hanging="567"/>
        <w:jc w:val="both"/>
        <w:rPr>
          <w:rFonts w:cs="Times New Roman"/>
        </w:rPr>
      </w:pPr>
      <w:r w:rsidRPr="00701698">
        <w:rPr>
          <w:rFonts w:cs="Times New Roman"/>
        </w:rPr>
        <w:t>db)</w:t>
      </w:r>
      <w:r w:rsidRPr="00701698">
        <w:rPr>
          <w:rFonts w:cs="Times New Roman"/>
        </w:rPr>
        <w:tab/>
        <w:t>növényzetből kialakított</w:t>
      </w:r>
    </w:p>
    <w:p w14:paraId="10B77D0D" w14:textId="77777777" w:rsidR="00E35E36" w:rsidRPr="00701698" w:rsidRDefault="00E35E36" w:rsidP="00E35E36">
      <w:pPr>
        <w:tabs>
          <w:tab w:val="left" w:pos="6430"/>
        </w:tabs>
        <w:spacing w:after="0" w:line="240" w:lineRule="auto"/>
        <w:jc w:val="both"/>
        <w:rPr>
          <w:rFonts w:cs="Times New Roman"/>
        </w:rPr>
      </w:pPr>
      <w:r w:rsidRPr="00701698">
        <w:rPr>
          <w:rFonts w:cs="Times New Roman"/>
        </w:rPr>
        <w:t xml:space="preserve">kerítést kell létesíteni. </w:t>
      </w:r>
    </w:p>
    <w:p w14:paraId="6A450C33" w14:textId="77777777" w:rsidR="00E35E36" w:rsidRPr="00701698" w:rsidRDefault="00E35E36" w:rsidP="00E35E36">
      <w:pPr>
        <w:tabs>
          <w:tab w:val="left" w:pos="6430"/>
        </w:tabs>
        <w:spacing w:after="0" w:line="240" w:lineRule="auto"/>
        <w:jc w:val="both"/>
        <w:rPr>
          <w:rFonts w:cs="Times New Roman"/>
        </w:rPr>
      </w:pPr>
      <w:r w:rsidRPr="00701698">
        <w:rPr>
          <w:rFonts w:cs="Times New Roman"/>
        </w:rPr>
        <w:t>e) a kerítés kialakítása és fenntartása során kötelező</w:t>
      </w:r>
    </w:p>
    <w:p w14:paraId="75F1EE5F" w14:textId="77777777" w:rsidR="00E35E36" w:rsidRPr="00701698" w:rsidRDefault="00E35E36" w:rsidP="00E35E36">
      <w:pPr>
        <w:tabs>
          <w:tab w:val="left" w:pos="0"/>
        </w:tabs>
        <w:spacing w:after="0" w:line="240" w:lineRule="auto"/>
        <w:ind w:firstLine="708"/>
        <w:jc w:val="both"/>
        <w:rPr>
          <w:rFonts w:cs="Times New Roman"/>
        </w:rPr>
      </w:pPr>
      <w:r w:rsidRPr="00701698">
        <w:rPr>
          <w:rFonts w:cs="Times New Roman"/>
        </w:rPr>
        <w:t>ea) az épülettel összhangot mutató anyag- és színhasználat,</w:t>
      </w:r>
    </w:p>
    <w:p w14:paraId="5D52974A" w14:textId="77777777" w:rsidR="00E35E36" w:rsidRPr="00701698" w:rsidRDefault="00E35E36" w:rsidP="00E35E36">
      <w:pPr>
        <w:tabs>
          <w:tab w:val="left" w:pos="0"/>
        </w:tabs>
        <w:spacing w:after="0" w:line="240" w:lineRule="auto"/>
        <w:jc w:val="both"/>
        <w:rPr>
          <w:rFonts w:cs="Times New Roman"/>
        </w:rPr>
      </w:pPr>
      <w:r w:rsidRPr="00701698">
        <w:rPr>
          <w:rFonts w:cs="Times New Roman"/>
        </w:rPr>
        <w:tab/>
        <w:t>eb) az időtálló, minőségi anyaghasználat</w:t>
      </w:r>
    </w:p>
    <w:p w14:paraId="4482D790" w14:textId="77777777" w:rsidR="00E35E36" w:rsidRPr="00701698" w:rsidRDefault="00E35E36" w:rsidP="00E35E36">
      <w:pPr>
        <w:tabs>
          <w:tab w:val="left" w:pos="0"/>
        </w:tabs>
        <w:spacing w:after="0" w:line="240" w:lineRule="auto"/>
        <w:jc w:val="both"/>
        <w:rPr>
          <w:rFonts w:cs="Times New Roman"/>
        </w:rPr>
      </w:pPr>
      <w:r w:rsidRPr="00701698">
        <w:rPr>
          <w:rFonts w:cs="Times New Roman"/>
        </w:rPr>
        <w:tab/>
        <w:t>ec) az élénk színek kerülése, harmonikus, telítetlen földszínek, vagy fehér alkalmazása,</w:t>
      </w:r>
    </w:p>
    <w:p w14:paraId="6A947571" w14:textId="77777777" w:rsidR="00E35E36" w:rsidRPr="00701698" w:rsidRDefault="00E35E36" w:rsidP="00E35E36">
      <w:pPr>
        <w:tabs>
          <w:tab w:val="left" w:pos="0"/>
        </w:tabs>
        <w:spacing w:after="0" w:line="240" w:lineRule="auto"/>
        <w:jc w:val="both"/>
        <w:rPr>
          <w:rFonts w:cs="Times New Roman"/>
        </w:rPr>
      </w:pPr>
      <w:r w:rsidRPr="00701698">
        <w:rPr>
          <w:rFonts w:cs="Times New Roman"/>
        </w:rPr>
        <w:tab/>
        <w:t>ed) a természetes anyagok használata,</w:t>
      </w:r>
      <w:r w:rsidRPr="00701698">
        <w:rPr>
          <w:rFonts w:cs="Times New Roman"/>
        </w:rPr>
        <w:tab/>
      </w:r>
      <w:r w:rsidRPr="00701698">
        <w:rPr>
          <w:rFonts w:cs="Times New Roman"/>
        </w:rPr>
        <w:tab/>
      </w:r>
    </w:p>
    <w:p w14:paraId="5C6A70DA" w14:textId="77777777" w:rsidR="00E35E36" w:rsidRPr="00701698" w:rsidRDefault="00E35E36" w:rsidP="00E35E36">
      <w:pPr>
        <w:tabs>
          <w:tab w:val="left" w:pos="0"/>
        </w:tabs>
        <w:spacing w:after="0" w:line="240" w:lineRule="auto"/>
        <w:jc w:val="both"/>
        <w:rPr>
          <w:rFonts w:cs="Times New Roman"/>
        </w:rPr>
      </w:pPr>
      <w:r w:rsidRPr="00701698">
        <w:rPr>
          <w:rFonts w:cs="Times New Roman"/>
        </w:rPr>
        <w:tab/>
        <w:t>ee) a balesetmentes kialakítás,</w:t>
      </w:r>
    </w:p>
    <w:p w14:paraId="7A783E3F" w14:textId="59BC9166" w:rsidR="00E35E36" w:rsidRPr="00701698" w:rsidRDefault="00E35E36" w:rsidP="00E35E36">
      <w:pPr>
        <w:spacing w:after="0" w:line="240" w:lineRule="auto"/>
        <w:jc w:val="both"/>
        <w:rPr>
          <w:rFonts w:cs="Times New Roman"/>
        </w:rPr>
      </w:pPr>
      <w:r w:rsidRPr="00701698">
        <w:rPr>
          <w:rFonts w:cs="Times New Roman"/>
        </w:rPr>
        <w:tab/>
        <w:t>ef) a műszaki állapotfolyamatos karbantartása.</w:t>
      </w:r>
    </w:p>
    <w:p w14:paraId="3222D404" w14:textId="19DD8D10" w:rsidR="00AA55CB" w:rsidRPr="00701698" w:rsidRDefault="00AA55CB" w:rsidP="00E35E36">
      <w:pPr>
        <w:spacing w:after="0" w:line="240" w:lineRule="auto"/>
        <w:jc w:val="both"/>
        <w:rPr>
          <w:rFonts w:cs="Times New Roman"/>
          <w:sz w:val="16"/>
          <w:szCs w:val="16"/>
        </w:rPr>
      </w:pPr>
    </w:p>
    <w:p w14:paraId="6EDE6EC7" w14:textId="4A3CB3B2" w:rsidR="0077399A" w:rsidRDefault="0077399A" w:rsidP="00626FD1">
      <w:pPr>
        <w:pStyle w:val="Listaszerbekezds"/>
        <w:numPr>
          <w:ilvl w:val="0"/>
          <w:numId w:val="41"/>
        </w:numPr>
        <w:tabs>
          <w:tab w:val="left" w:pos="426"/>
        </w:tabs>
        <w:spacing w:after="0" w:line="240" w:lineRule="auto"/>
        <w:ind w:left="0" w:firstLine="0"/>
        <w:rPr>
          <w:rFonts w:cs="Times New Roman"/>
        </w:rPr>
      </w:pPr>
      <w:r w:rsidRPr="00B81B0B">
        <w:rPr>
          <w:rFonts w:cs="Times New Roman"/>
        </w:rPr>
        <w:t xml:space="preserve">A tájképvédelmi és természetvédelmi szempontból kiemelten kezelendő </w:t>
      </w:r>
      <w:r w:rsidR="00701698">
        <w:rPr>
          <w:rFonts w:cs="Times New Roman"/>
        </w:rPr>
        <w:t xml:space="preserve">és </w:t>
      </w:r>
      <w:r w:rsidR="00701698" w:rsidRPr="00701698">
        <w:rPr>
          <w:rFonts w:cs="Times New Roman"/>
        </w:rPr>
        <w:t>a beépítésre nem szánt mezőgazdasági területek</w:t>
      </w:r>
      <w:r w:rsidR="00701698">
        <w:rPr>
          <w:rFonts w:cs="Times New Roman"/>
        </w:rPr>
        <w:t>en</w:t>
      </w:r>
      <w:r w:rsidR="00701698" w:rsidRPr="00B81B0B">
        <w:rPr>
          <w:rFonts w:cs="Times New Roman"/>
        </w:rPr>
        <w:t xml:space="preserve"> </w:t>
      </w:r>
      <w:r>
        <w:rPr>
          <w:rFonts w:cs="Times New Roman"/>
        </w:rPr>
        <w:t>és azok környezetében</w:t>
      </w:r>
    </w:p>
    <w:p w14:paraId="664CC98B" w14:textId="77777777" w:rsidR="0077399A" w:rsidRDefault="0077399A" w:rsidP="008F0EA4">
      <w:pPr>
        <w:pStyle w:val="Listaszerbekezds"/>
        <w:numPr>
          <w:ilvl w:val="0"/>
          <w:numId w:val="42"/>
        </w:numPr>
        <w:tabs>
          <w:tab w:val="left" w:pos="6430"/>
        </w:tabs>
        <w:spacing w:after="0" w:line="240" w:lineRule="auto"/>
        <w:ind w:left="284" w:hanging="295"/>
        <w:jc w:val="both"/>
        <w:rPr>
          <w:rFonts w:cs="Times New Roman"/>
        </w:rPr>
      </w:pPr>
      <w:r w:rsidRPr="00B81B0B">
        <w:rPr>
          <w:rFonts w:cs="Times New Roman"/>
        </w:rPr>
        <w:t xml:space="preserve">az </w:t>
      </w:r>
      <w:r w:rsidRPr="00B81B0B">
        <w:rPr>
          <w:rFonts w:cs="Times New Roman" w:hint="eastAsia"/>
        </w:rPr>
        <w:t>é</w:t>
      </w:r>
      <w:r w:rsidRPr="00B81B0B">
        <w:rPr>
          <w:rFonts w:cs="Times New Roman"/>
        </w:rPr>
        <w:t>p</w:t>
      </w:r>
      <w:r w:rsidRPr="00B81B0B">
        <w:rPr>
          <w:rFonts w:cs="Times New Roman" w:hint="eastAsia"/>
        </w:rPr>
        <w:t>ü</w:t>
      </w:r>
      <w:r w:rsidRPr="00B81B0B">
        <w:rPr>
          <w:rFonts w:cs="Times New Roman"/>
        </w:rPr>
        <w:t>letek t</w:t>
      </w:r>
      <w:r w:rsidRPr="00B81B0B">
        <w:rPr>
          <w:rFonts w:cs="Times New Roman" w:hint="eastAsia"/>
        </w:rPr>
        <w:t>á</w:t>
      </w:r>
      <w:r w:rsidRPr="00B81B0B">
        <w:rPr>
          <w:rFonts w:cs="Times New Roman"/>
        </w:rPr>
        <w:t>jba illeszt</w:t>
      </w:r>
      <w:r w:rsidRPr="00B81B0B">
        <w:rPr>
          <w:rFonts w:cs="Times New Roman" w:hint="eastAsia"/>
        </w:rPr>
        <w:t>é</w:t>
      </w:r>
      <w:r w:rsidRPr="00B81B0B">
        <w:rPr>
          <w:rFonts w:cs="Times New Roman"/>
        </w:rPr>
        <w:t>s</w:t>
      </w:r>
      <w:r w:rsidRPr="00B81B0B">
        <w:rPr>
          <w:rFonts w:cs="Times New Roman" w:hint="eastAsia"/>
        </w:rPr>
        <w:t>é</w:t>
      </w:r>
      <w:r w:rsidRPr="00B81B0B">
        <w:rPr>
          <w:rFonts w:cs="Times New Roman"/>
        </w:rPr>
        <w:t>r</w:t>
      </w:r>
      <w:r w:rsidRPr="00B81B0B">
        <w:rPr>
          <w:rFonts w:cs="Times New Roman" w:hint="eastAsia"/>
        </w:rPr>
        <w:t>ő</w:t>
      </w:r>
      <w:r w:rsidRPr="00B81B0B">
        <w:rPr>
          <w:rFonts w:cs="Times New Roman"/>
        </w:rPr>
        <w:t>l gondoskodni kell,</w:t>
      </w:r>
    </w:p>
    <w:p w14:paraId="2ADCC013" w14:textId="77777777" w:rsidR="0077399A" w:rsidRPr="00B81B0B" w:rsidRDefault="0077399A" w:rsidP="008F0EA4">
      <w:pPr>
        <w:pStyle w:val="Listaszerbekezds"/>
        <w:numPr>
          <w:ilvl w:val="0"/>
          <w:numId w:val="42"/>
        </w:numPr>
        <w:tabs>
          <w:tab w:val="left" w:pos="6430"/>
        </w:tabs>
        <w:spacing w:after="0" w:line="240" w:lineRule="auto"/>
        <w:ind w:left="284" w:hanging="295"/>
        <w:jc w:val="both"/>
        <w:rPr>
          <w:rFonts w:cs="Times New Roman"/>
        </w:rPr>
      </w:pPr>
      <w:r w:rsidRPr="000A60AF">
        <w:rPr>
          <w:rFonts w:cs="Times New Roman"/>
        </w:rPr>
        <w:t>a sajátos építményfajták és k</w:t>
      </w:r>
      <w:r w:rsidRPr="000A60AF">
        <w:rPr>
          <w:rFonts w:cs="Times New Roman" w:hint="eastAsia"/>
        </w:rPr>
        <w:t>ö</w:t>
      </w:r>
      <w:r w:rsidRPr="000A60AF">
        <w:rPr>
          <w:rFonts w:cs="Times New Roman"/>
        </w:rPr>
        <w:t>zm</w:t>
      </w:r>
      <w:r w:rsidRPr="000A60AF">
        <w:rPr>
          <w:rFonts w:cs="Times New Roman" w:hint="eastAsia"/>
        </w:rPr>
        <w:t>ű</w:t>
      </w:r>
      <w:r w:rsidRPr="000A60AF">
        <w:rPr>
          <w:rFonts w:cs="Times New Roman"/>
        </w:rPr>
        <w:t>vezet</w:t>
      </w:r>
      <w:r w:rsidRPr="000A60AF">
        <w:rPr>
          <w:rFonts w:cs="Times New Roman" w:hint="eastAsia"/>
        </w:rPr>
        <w:t>é</w:t>
      </w:r>
      <w:r w:rsidRPr="000A60AF">
        <w:rPr>
          <w:rFonts w:cs="Times New Roman"/>
        </w:rPr>
        <w:t xml:space="preserve">keket </w:t>
      </w:r>
      <w:r w:rsidRPr="000A60AF">
        <w:rPr>
          <w:rFonts w:cs="Times New Roman" w:hint="eastAsia"/>
        </w:rPr>
        <w:t>é</w:t>
      </w:r>
      <w:r w:rsidRPr="000A60AF">
        <w:rPr>
          <w:rFonts w:cs="Times New Roman"/>
        </w:rPr>
        <w:t>s a j</w:t>
      </w:r>
      <w:r w:rsidRPr="000A60AF">
        <w:rPr>
          <w:rFonts w:cs="Times New Roman" w:hint="eastAsia"/>
        </w:rPr>
        <w:t>á</w:t>
      </w:r>
      <w:r w:rsidRPr="000A60AF">
        <w:rPr>
          <w:rFonts w:cs="Times New Roman"/>
        </w:rPr>
        <w:t>rul</w:t>
      </w:r>
      <w:r w:rsidRPr="000A60AF">
        <w:rPr>
          <w:rFonts w:cs="Times New Roman" w:hint="eastAsia"/>
        </w:rPr>
        <w:t>é</w:t>
      </w:r>
      <w:r w:rsidRPr="000A60AF">
        <w:rPr>
          <w:rFonts w:cs="Times New Roman"/>
        </w:rPr>
        <w:t>kos k</w:t>
      </w:r>
      <w:r w:rsidRPr="000A60AF">
        <w:rPr>
          <w:rFonts w:cs="Times New Roman" w:hint="eastAsia"/>
        </w:rPr>
        <w:t>ö</w:t>
      </w:r>
      <w:r w:rsidRPr="000A60AF">
        <w:rPr>
          <w:rFonts w:cs="Times New Roman"/>
        </w:rPr>
        <w:t>zm</w:t>
      </w:r>
      <w:r w:rsidRPr="000A60AF">
        <w:rPr>
          <w:rFonts w:cs="Times New Roman" w:hint="eastAsia"/>
        </w:rPr>
        <w:t>ű</w:t>
      </w:r>
      <w:r w:rsidRPr="000A60AF">
        <w:rPr>
          <w:rFonts w:cs="Times New Roman"/>
        </w:rPr>
        <w:t xml:space="preserve"> </w:t>
      </w:r>
      <w:r w:rsidRPr="000A60AF">
        <w:rPr>
          <w:rFonts w:cs="Times New Roman" w:hint="eastAsia"/>
        </w:rPr>
        <w:t>é</w:t>
      </w:r>
      <w:r w:rsidRPr="000A60AF">
        <w:rPr>
          <w:rFonts w:cs="Times New Roman"/>
        </w:rPr>
        <w:t>p</w:t>
      </w:r>
      <w:r w:rsidRPr="000A60AF">
        <w:rPr>
          <w:rFonts w:cs="Times New Roman" w:hint="eastAsia"/>
        </w:rPr>
        <w:t>í</w:t>
      </w:r>
      <w:r w:rsidRPr="000A60AF">
        <w:rPr>
          <w:rFonts w:cs="Times New Roman"/>
        </w:rPr>
        <w:t>tm</w:t>
      </w:r>
      <w:r w:rsidRPr="000A60AF">
        <w:rPr>
          <w:rFonts w:cs="Times New Roman" w:hint="eastAsia"/>
        </w:rPr>
        <w:t>é</w:t>
      </w:r>
      <w:r w:rsidRPr="000A60AF">
        <w:rPr>
          <w:rFonts w:cs="Times New Roman"/>
        </w:rPr>
        <w:t>nyeket t</w:t>
      </w:r>
      <w:r w:rsidRPr="000A60AF">
        <w:rPr>
          <w:rFonts w:cs="Times New Roman" w:hint="eastAsia"/>
        </w:rPr>
        <w:t>á</w:t>
      </w:r>
      <w:r w:rsidRPr="000A60AF">
        <w:rPr>
          <w:rFonts w:cs="Times New Roman"/>
        </w:rPr>
        <w:t xml:space="preserve">jba illesztett </w:t>
      </w:r>
      <w:r w:rsidRPr="00B81B0B">
        <w:rPr>
          <w:rFonts w:cs="Times New Roman"/>
        </w:rPr>
        <w:t>m</w:t>
      </w:r>
      <w:r w:rsidRPr="00B81B0B">
        <w:rPr>
          <w:rFonts w:cs="Times New Roman" w:hint="eastAsia"/>
        </w:rPr>
        <w:t>ó</w:t>
      </w:r>
      <w:r w:rsidRPr="00B81B0B">
        <w:rPr>
          <w:rFonts w:cs="Times New Roman"/>
        </w:rPr>
        <w:t>don, a term</w:t>
      </w:r>
      <w:r w:rsidRPr="00B81B0B">
        <w:rPr>
          <w:rFonts w:cs="Times New Roman" w:hint="eastAsia"/>
        </w:rPr>
        <w:t>é</w:t>
      </w:r>
      <w:r w:rsidRPr="00B81B0B">
        <w:rPr>
          <w:rFonts w:cs="Times New Roman"/>
        </w:rPr>
        <w:t>szetv</w:t>
      </w:r>
      <w:r w:rsidRPr="00B81B0B">
        <w:rPr>
          <w:rFonts w:cs="Times New Roman" w:hint="eastAsia"/>
        </w:rPr>
        <w:t>é</w:t>
      </w:r>
      <w:r w:rsidRPr="00B81B0B">
        <w:rPr>
          <w:rFonts w:cs="Times New Roman"/>
        </w:rPr>
        <w:t>delmi</w:t>
      </w:r>
      <w:r>
        <w:rPr>
          <w:rFonts w:cs="Times New Roman"/>
        </w:rPr>
        <w:t xml:space="preserve"> célok megvalósulását </w:t>
      </w:r>
      <w:r w:rsidRPr="00B81B0B">
        <w:rPr>
          <w:rFonts w:cs="Times New Roman"/>
        </w:rPr>
        <w:t>nem akad</w:t>
      </w:r>
      <w:r w:rsidRPr="00B81B0B">
        <w:rPr>
          <w:rFonts w:cs="Times New Roman" w:hint="eastAsia"/>
        </w:rPr>
        <w:t>á</w:t>
      </w:r>
      <w:r w:rsidRPr="00B81B0B">
        <w:rPr>
          <w:rFonts w:cs="Times New Roman"/>
        </w:rPr>
        <w:t>lyoz</w:t>
      </w:r>
      <w:r w:rsidRPr="00B81B0B">
        <w:rPr>
          <w:rFonts w:cs="Times New Roman" w:hint="eastAsia"/>
        </w:rPr>
        <w:t>ó</w:t>
      </w:r>
      <w:r w:rsidRPr="00B81B0B">
        <w:rPr>
          <w:rFonts w:cs="Times New Roman"/>
        </w:rPr>
        <w:t xml:space="preserve"> m</w:t>
      </w:r>
      <w:r w:rsidRPr="00B81B0B">
        <w:rPr>
          <w:rFonts w:cs="Times New Roman" w:hint="eastAsia"/>
        </w:rPr>
        <w:t>ű</w:t>
      </w:r>
      <w:r w:rsidRPr="00B81B0B">
        <w:rPr>
          <w:rFonts w:cs="Times New Roman"/>
        </w:rPr>
        <w:t>szaki megold</w:t>
      </w:r>
      <w:r w:rsidRPr="00B81B0B">
        <w:rPr>
          <w:rFonts w:cs="Times New Roman" w:hint="eastAsia"/>
        </w:rPr>
        <w:t>á</w:t>
      </w:r>
      <w:r w:rsidRPr="00B81B0B">
        <w:rPr>
          <w:rFonts w:cs="Times New Roman"/>
        </w:rPr>
        <w:t>sok</w:t>
      </w:r>
      <w:r>
        <w:rPr>
          <w:rFonts w:cs="Times New Roman"/>
        </w:rPr>
        <w:t xml:space="preserve"> </w:t>
      </w:r>
      <w:r w:rsidRPr="00B81B0B">
        <w:rPr>
          <w:rFonts w:cs="Times New Roman"/>
        </w:rPr>
        <w:t>alkalmaz</w:t>
      </w:r>
      <w:r w:rsidRPr="00B81B0B">
        <w:rPr>
          <w:rFonts w:cs="Times New Roman" w:hint="eastAsia"/>
        </w:rPr>
        <w:t>á</w:t>
      </w:r>
      <w:r w:rsidRPr="00B81B0B">
        <w:rPr>
          <w:rFonts w:cs="Times New Roman"/>
        </w:rPr>
        <w:t>s</w:t>
      </w:r>
      <w:r w:rsidRPr="00B81B0B">
        <w:rPr>
          <w:rFonts w:cs="Times New Roman" w:hint="eastAsia"/>
        </w:rPr>
        <w:t>á</w:t>
      </w:r>
      <w:r w:rsidRPr="00B81B0B">
        <w:rPr>
          <w:rFonts w:cs="Times New Roman"/>
        </w:rPr>
        <w:t>val</w:t>
      </w:r>
      <w:r>
        <w:rPr>
          <w:rFonts w:cs="Times New Roman"/>
        </w:rPr>
        <w:t xml:space="preserve"> – beleértve az esetleges felszín alatti vonalvezetést - is kell elhelyezni.</w:t>
      </w:r>
    </w:p>
    <w:p w14:paraId="71C165ED" w14:textId="2E7791C1" w:rsidR="0077399A" w:rsidRDefault="0077399A" w:rsidP="00734E55">
      <w:pPr>
        <w:pStyle w:val="Listaszerbekezds"/>
        <w:numPr>
          <w:ilvl w:val="0"/>
          <w:numId w:val="41"/>
        </w:numPr>
        <w:tabs>
          <w:tab w:val="left" w:pos="426"/>
        </w:tabs>
        <w:spacing w:after="0" w:line="240" w:lineRule="auto"/>
        <w:ind w:left="0" w:firstLine="0"/>
        <w:jc w:val="both"/>
        <w:rPr>
          <w:rFonts w:cs="Times New Roman"/>
        </w:rPr>
      </w:pPr>
      <w:r w:rsidRPr="00B81B0B">
        <w:rPr>
          <w:rFonts w:cs="Times New Roman" w:hint="eastAsia"/>
        </w:rPr>
        <w:t>Ö</w:t>
      </w:r>
      <w:r w:rsidRPr="00B81B0B">
        <w:rPr>
          <w:rFonts w:cs="Times New Roman"/>
        </w:rPr>
        <w:t>kol</w:t>
      </w:r>
      <w:r w:rsidRPr="00B81B0B">
        <w:rPr>
          <w:rFonts w:cs="Times New Roman" w:hint="eastAsia"/>
        </w:rPr>
        <w:t>ó</w:t>
      </w:r>
      <w:r w:rsidRPr="00B81B0B">
        <w:rPr>
          <w:rFonts w:cs="Times New Roman"/>
        </w:rPr>
        <w:t>giai h</w:t>
      </w:r>
      <w:r w:rsidRPr="00B81B0B">
        <w:rPr>
          <w:rFonts w:cs="Times New Roman" w:hint="eastAsia"/>
        </w:rPr>
        <w:t>á</w:t>
      </w:r>
      <w:r w:rsidRPr="00B81B0B">
        <w:rPr>
          <w:rFonts w:cs="Times New Roman"/>
        </w:rPr>
        <w:t>l</w:t>
      </w:r>
      <w:r w:rsidRPr="00B81B0B">
        <w:rPr>
          <w:rFonts w:cs="Times New Roman" w:hint="eastAsia"/>
        </w:rPr>
        <w:t>ó</w:t>
      </w:r>
      <w:r w:rsidRPr="00B81B0B">
        <w:rPr>
          <w:rFonts w:cs="Times New Roman"/>
        </w:rPr>
        <w:t>zat ter</w:t>
      </w:r>
      <w:r w:rsidRPr="00B81B0B">
        <w:rPr>
          <w:rFonts w:cs="Times New Roman" w:hint="eastAsia"/>
        </w:rPr>
        <w:t>ü</w:t>
      </w:r>
      <w:r w:rsidRPr="00B81B0B">
        <w:rPr>
          <w:rFonts w:cs="Times New Roman"/>
        </w:rPr>
        <w:t>let</w:t>
      </w:r>
      <w:r w:rsidRPr="00B81B0B">
        <w:rPr>
          <w:rFonts w:cs="Times New Roman" w:hint="eastAsia"/>
        </w:rPr>
        <w:t>é</w:t>
      </w:r>
      <w:r w:rsidRPr="00B81B0B">
        <w:rPr>
          <w:rFonts w:cs="Times New Roman"/>
        </w:rPr>
        <w:t>n l</w:t>
      </w:r>
      <w:r w:rsidRPr="00B81B0B">
        <w:rPr>
          <w:rFonts w:cs="Times New Roman" w:hint="eastAsia"/>
        </w:rPr>
        <w:t>é</w:t>
      </w:r>
      <w:r w:rsidRPr="00B81B0B">
        <w:rPr>
          <w:rFonts w:cs="Times New Roman"/>
        </w:rPr>
        <w:t>v</w:t>
      </w:r>
      <w:r w:rsidRPr="00B81B0B">
        <w:rPr>
          <w:rFonts w:cs="Times New Roman" w:hint="eastAsia"/>
        </w:rPr>
        <w:t>ő</w:t>
      </w:r>
      <w:r w:rsidRPr="00B81B0B">
        <w:rPr>
          <w:rFonts w:cs="Times New Roman"/>
        </w:rPr>
        <w:t xml:space="preserve"> be</w:t>
      </w:r>
      <w:r w:rsidRPr="00B81B0B">
        <w:rPr>
          <w:rFonts w:cs="Times New Roman" w:hint="eastAsia"/>
        </w:rPr>
        <w:t>é</w:t>
      </w:r>
      <w:r w:rsidRPr="00B81B0B">
        <w:rPr>
          <w:rFonts w:cs="Times New Roman"/>
        </w:rPr>
        <w:t>p</w:t>
      </w:r>
      <w:r w:rsidRPr="00B81B0B">
        <w:rPr>
          <w:rFonts w:cs="Times New Roman" w:hint="eastAsia"/>
        </w:rPr>
        <w:t>í</w:t>
      </w:r>
      <w:r w:rsidRPr="00B81B0B">
        <w:rPr>
          <w:rFonts w:cs="Times New Roman"/>
        </w:rPr>
        <w:t>t</w:t>
      </w:r>
      <w:r w:rsidRPr="00B81B0B">
        <w:rPr>
          <w:rFonts w:cs="Times New Roman" w:hint="eastAsia"/>
        </w:rPr>
        <w:t>é</w:t>
      </w:r>
      <w:r w:rsidRPr="00B81B0B">
        <w:rPr>
          <w:rFonts w:cs="Times New Roman"/>
        </w:rPr>
        <w:t>sre nem sz</w:t>
      </w:r>
      <w:r w:rsidRPr="00B81B0B">
        <w:rPr>
          <w:rFonts w:cs="Times New Roman" w:hint="eastAsia"/>
        </w:rPr>
        <w:t>á</w:t>
      </w:r>
      <w:r w:rsidRPr="00B81B0B">
        <w:rPr>
          <w:rFonts w:cs="Times New Roman"/>
        </w:rPr>
        <w:t>nt ter</w:t>
      </w:r>
      <w:r w:rsidRPr="00B81B0B">
        <w:rPr>
          <w:rFonts w:cs="Times New Roman" w:hint="eastAsia"/>
        </w:rPr>
        <w:t>ü</w:t>
      </w:r>
      <w:r w:rsidRPr="00B81B0B">
        <w:rPr>
          <w:rFonts w:cs="Times New Roman"/>
        </w:rPr>
        <w:t xml:space="preserve">leteken </w:t>
      </w:r>
      <w:r w:rsidRPr="00B81B0B">
        <w:rPr>
          <w:rFonts w:cs="Times New Roman" w:hint="eastAsia"/>
        </w:rPr>
        <w:t>é</w:t>
      </w:r>
      <w:r w:rsidRPr="00B81B0B">
        <w:rPr>
          <w:rFonts w:cs="Times New Roman"/>
        </w:rPr>
        <w:t>p</w:t>
      </w:r>
      <w:r w:rsidRPr="00B81B0B">
        <w:rPr>
          <w:rFonts w:cs="Times New Roman" w:hint="eastAsia"/>
        </w:rPr>
        <w:t>í</w:t>
      </w:r>
      <w:r w:rsidRPr="00B81B0B">
        <w:rPr>
          <w:rFonts w:cs="Times New Roman"/>
        </w:rPr>
        <w:t>tm</w:t>
      </w:r>
      <w:r w:rsidRPr="00B81B0B">
        <w:rPr>
          <w:rFonts w:cs="Times New Roman" w:hint="eastAsia"/>
        </w:rPr>
        <w:t>é</w:t>
      </w:r>
      <w:r w:rsidRPr="00B81B0B">
        <w:rPr>
          <w:rFonts w:cs="Times New Roman"/>
        </w:rPr>
        <w:t>ny elhelyez</w:t>
      </w:r>
      <w:r w:rsidRPr="00B81B0B">
        <w:rPr>
          <w:rFonts w:cs="Times New Roman" w:hint="eastAsia"/>
        </w:rPr>
        <w:t>é</w:t>
      </w:r>
      <w:r w:rsidRPr="00B81B0B">
        <w:rPr>
          <w:rFonts w:cs="Times New Roman"/>
        </w:rPr>
        <w:t>se csak k</w:t>
      </w:r>
      <w:r w:rsidRPr="00B81B0B">
        <w:rPr>
          <w:rFonts w:cs="Times New Roman" w:hint="eastAsia"/>
        </w:rPr>
        <w:t>ü</w:t>
      </w:r>
      <w:r w:rsidRPr="00B81B0B">
        <w:rPr>
          <w:rFonts w:cs="Times New Roman"/>
        </w:rPr>
        <w:t>l</w:t>
      </w:r>
      <w:r w:rsidRPr="00B81B0B">
        <w:rPr>
          <w:rFonts w:cs="Times New Roman" w:hint="eastAsia"/>
        </w:rPr>
        <w:t>ö</w:t>
      </w:r>
      <w:r w:rsidRPr="00B81B0B">
        <w:rPr>
          <w:rFonts w:cs="Times New Roman"/>
        </w:rPr>
        <w:t>nleges esetben (term</w:t>
      </w:r>
      <w:r w:rsidRPr="00B81B0B">
        <w:rPr>
          <w:rFonts w:cs="Times New Roman" w:hint="eastAsia"/>
        </w:rPr>
        <w:t>é</w:t>
      </w:r>
      <w:r w:rsidRPr="00B81B0B">
        <w:rPr>
          <w:rFonts w:cs="Times New Roman"/>
        </w:rPr>
        <w:t>szetv</w:t>
      </w:r>
      <w:r w:rsidRPr="00B81B0B">
        <w:rPr>
          <w:rFonts w:cs="Times New Roman" w:hint="eastAsia"/>
        </w:rPr>
        <w:t>é</w:t>
      </w:r>
      <w:r w:rsidRPr="00B81B0B">
        <w:rPr>
          <w:rFonts w:cs="Times New Roman"/>
        </w:rPr>
        <w:t>delmi fenntart</w:t>
      </w:r>
      <w:r w:rsidRPr="00B81B0B">
        <w:rPr>
          <w:rFonts w:cs="Times New Roman" w:hint="eastAsia"/>
        </w:rPr>
        <w:t>á</w:t>
      </w:r>
      <w:r w:rsidRPr="00B81B0B">
        <w:rPr>
          <w:rFonts w:cs="Times New Roman"/>
        </w:rPr>
        <w:t>si c</w:t>
      </w:r>
      <w:r w:rsidRPr="00B81B0B">
        <w:rPr>
          <w:rFonts w:cs="Times New Roman" w:hint="eastAsia"/>
        </w:rPr>
        <w:t>é</w:t>
      </w:r>
      <w:r w:rsidRPr="00B81B0B">
        <w:rPr>
          <w:rFonts w:cs="Times New Roman"/>
        </w:rPr>
        <w:t>lb</w:t>
      </w:r>
      <w:r w:rsidRPr="00B81B0B">
        <w:rPr>
          <w:rFonts w:cs="Times New Roman" w:hint="eastAsia"/>
        </w:rPr>
        <w:t>ó</w:t>
      </w:r>
      <w:r w:rsidRPr="00B81B0B">
        <w:rPr>
          <w:rFonts w:cs="Times New Roman"/>
        </w:rPr>
        <w:t>l, kutat</w:t>
      </w:r>
      <w:r w:rsidRPr="00B81B0B">
        <w:rPr>
          <w:rFonts w:cs="Times New Roman" w:hint="eastAsia"/>
        </w:rPr>
        <w:t>á</w:t>
      </w:r>
      <w:r w:rsidRPr="00B81B0B">
        <w:rPr>
          <w:rFonts w:cs="Times New Roman"/>
        </w:rPr>
        <w:t>si, oktat</w:t>
      </w:r>
      <w:r w:rsidRPr="00B81B0B">
        <w:rPr>
          <w:rFonts w:cs="Times New Roman" w:hint="eastAsia"/>
        </w:rPr>
        <w:t>á</w:t>
      </w:r>
      <w:r w:rsidRPr="00B81B0B">
        <w:rPr>
          <w:rFonts w:cs="Times New Roman"/>
        </w:rPr>
        <w:t>si, bemutat</w:t>
      </w:r>
      <w:r w:rsidRPr="00B81B0B">
        <w:rPr>
          <w:rFonts w:cs="Times New Roman" w:hint="eastAsia"/>
        </w:rPr>
        <w:t>á</w:t>
      </w:r>
      <w:r w:rsidRPr="00B81B0B">
        <w:rPr>
          <w:rFonts w:cs="Times New Roman"/>
        </w:rPr>
        <w:t>si, ismeretterjeszt</w:t>
      </w:r>
      <w:r w:rsidRPr="00B81B0B">
        <w:rPr>
          <w:rFonts w:cs="Times New Roman" w:hint="eastAsia"/>
        </w:rPr>
        <w:t>é</w:t>
      </w:r>
      <w:r w:rsidRPr="00B81B0B">
        <w:rPr>
          <w:rFonts w:cs="Times New Roman"/>
        </w:rPr>
        <w:t>si c</w:t>
      </w:r>
      <w:r w:rsidRPr="00B81B0B">
        <w:rPr>
          <w:rFonts w:cs="Times New Roman" w:hint="eastAsia"/>
        </w:rPr>
        <w:t>é</w:t>
      </w:r>
      <w:r w:rsidRPr="00B81B0B">
        <w:rPr>
          <w:rFonts w:cs="Times New Roman"/>
        </w:rPr>
        <w:t>l megval</w:t>
      </w:r>
      <w:r w:rsidRPr="00B81B0B">
        <w:rPr>
          <w:rFonts w:cs="Times New Roman" w:hint="eastAsia"/>
        </w:rPr>
        <w:t>ó</w:t>
      </w:r>
      <w:r w:rsidRPr="00B81B0B">
        <w:rPr>
          <w:rFonts w:cs="Times New Roman"/>
        </w:rPr>
        <w:t>s</w:t>
      </w:r>
      <w:r w:rsidRPr="00B81B0B">
        <w:rPr>
          <w:rFonts w:cs="Times New Roman" w:hint="eastAsia"/>
        </w:rPr>
        <w:t>í</w:t>
      </w:r>
      <w:r w:rsidRPr="00B81B0B">
        <w:rPr>
          <w:rFonts w:cs="Times New Roman"/>
        </w:rPr>
        <w:t>t</w:t>
      </w:r>
      <w:r w:rsidRPr="00B81B0B">
        <w:rPr>
          <w:rFonts w:cs="Times New Roman" w:hint="eastAsia"/>
        </w:rPr>
        <w:t>á</w:t>
      </w:r>
      <w:r w:rsidRPr="00B81B0B">
        <w:rPr>
          <w:rFonts w:cs="Times New Roman"/>
        </w:rPr>
        <w:t xml:space="preserve">sa </w:t>
      </w:r>
      <w:r w:rsidRPr="00B81B0B">
        <w:rPr>
          <w:rFonts w:cs="Times New Roman" w:hint="eastAsia"/>
        </w:rPr>
        <w:t>é</w:t>
      </w:r>
      <w:r w:rsidRPr="00B81B0B">
        <w:rPr>
          <w:rFonts w:cs="Times New Roman"/>
        </w:rPr>
        <w:t>rdek</w:t>
      </w:r>
      <w:r w:rsidRPr="00B81B0B">
        <w:rPr>
          <w:rFonts w:cs="Times New Roman" w:hint="eastAsia"/>
        </w:rPr>
        <w:t>é</w:t>
      </w:r>
      <w:r w:rsidRPr="00B81B0B">
        <w:rPr>
          <w:rFonts w:cs="Times New Roman"/>
        </w:rPr>
        <w:t xml:space="preserve">ben, </w:t>
      </w:r>
      <w:r w:rsidRPr="00B81B0B">
        <w:rPr>
          <w:rFonts w:cs="Times New Roman" w:hint="eastAsia"/>
        </w:rPr>
        <w:t>ö</w:t>
      </w:r>
      <w:r w:rsidRPr="00B81B0B">
        <w:rPr>
          <w:rFonts w:cs="Times New Roman"/>
        </w:rPr>
        <w:t>koturisztikai illetve</w:t>
      </w:r>
      <w:r>
        <w:rPr>
          <w:rFonts w:cs="Times New Roman"/>
        </w:rPr>
        <w:t xml:space="preserve"> </w:t>
      </w:r>
      <w:r w:rsidRPr="00B81B0B">
        <w:rPr>
          <w:rFonts w:cs="Times New Roman"/>
        </w:rPr>
        <w:t>a t</w:t>
      </w:r>
      <w:r w:rsidRPr="00B81B0B">
        <w:rPr>
          <w:rFonts w:cs="Times New Roman" w:hint="eastAsia"/>
        </w:rPr>
        <w:t>á</w:t>
      </w:r>
      <w:r w:rsidRPr="00B81B0B">
        <w:rPr>
          <w:rFonts w:cs="Times New Roman"/>
        </w:rPr>
        <w:t>j hagyom</w:t>
      </w:r>
      <w:r w:rsidRPr="00B81B0B">
        <w:rPr>
          <w:rFonts w:cs="Times New Roman" w:hint="eastAsia"/>
        </w:rPr>
        <w:t>á</w:t>
      </w:r>
      <w:r w:rsidRPr="00B81B0B">
        <w:rPr>
          <w:rFonts w:cs="Times New Roman"/>
        </w:rPr>
        <w:t xml:space="preserve">nyaival </w:t>
      </w:r>
      <w:r w:rsidRPr="00B81B0B">
        <w:rPr>
          <w:rFonts w:cs="Times New Roman" w:hint="eastAsia"/>
        </w:rPr>
        <w:t>ö</w:t>
      </w:r>
      <w:r w:rsidRPr="00B81B0B">
        <w:rPr>
          <w:rFonts w:cs="Times New Roman"/>
        </w:rPr>
        <w:t>sszef</w:t>
      </w:r>
      <w:r w:rsidRPr="00B81B0B">
        <w:rPr>
          <w:rFonts w:cs="Times New Roman" w:hint="eastAsia"/>
        </w:rPr>
        <w:t>ü</w:t>
      </w:r>
      <w:r w:rsidRPr="00B81B0B">
        <w:rPr>
          <w:rFonts w:cs="Times New Roman"/>
        </w:rPr>
        <w:t>gg</w:t>
      </w:r>
      <w:r w:rsidRPr="00B81B0B">
        <w:rPr>
          <w:rFonts w:cs="Times New Roman" w:hint="eastAsia"/>
        </w:rPr>
        <w:t>ő</w:t>
      </w:r>
      <w:r w:rsidRPr="00B81B0B">
        <w:rPr>
          <w:rFonts w:cs="Times New Roman"/>
        </w:rPr>
        <w:t xml:space="preserve"> mez</w:t>
      </w:r>
      <w:r w:rsidRPr="00B81B0B">
        <w:rPr>
          <w:rFonts w:cs="Times New Roman" w:hint="eastAsia"/>
        </w:rPr>
        <w:t>ő</w:t>
      </w:r>
      <w:r w:rsidRPr="00B81B0B">
        <w:rPr>
          <w:rFonts w:cs="Times New Roman"/>
        </w:rPr>
        <w:t>gazdas</w:t>
      </w:r>
      <w:r w:rsidRPr="00B81B0B">
        <w:rPr>
          <w:rFonts w:cs="Times New Roman" w:hint="eastAsia"/>
        </w:rPr>
        <w:t>á</w:t>
      </w:r>
      <w:r w:rsidRPr="00B81B0B">
        <w:rPr>
          <w:rFonts w:cs="Times New Roman"/>
        </w:rPr>
        <w:t>gi c</w:t>
      </w:r>
      <w:r w:rsidRPr="00B81B0B">
        <w:rPr>
          <w:rFonts w:cs="Times New Roman" w:hint="eastAsia"/>
        </w:rPr>
        <w:t>é</w:t>
      </w:r>
      <w:r w:rsidRPr="00B81B0B">
        <w:rPr>
          <w:rFonts w:cs="Times New Roman"/>
        </w:rPr>
        <w:t>lb</w:t>
      </w:r>
      <w:r w:rsidRPr="00B81B0B">
        <w:rPr>
          <w:rFonts w:cs="Times New Roman" w:hint="eastAsia"/>
        </w:rPr>
        <w:t>ó</w:t>
      </w:r>
      <w:r w:rsidRPr="00B81B0B">
        <w:rPr>
          <w:rFonts w:cs="Times New Roman"/>
        </w:rPr>
        <w:t>l) lehet.</w:t>
      </w:r>
    </w:p>
    <w:p w14:paraId="3C1F6C6F" w14:textId="77777777" w:rsidR="00A47870" w:rsidRPr="00A47870" w:rsidRDefault="00A47870" w:rsidP="00A47870">
      <w:pPr>
        <w:pStyle w:val="Listaszerbekezds"/>
        <w:tabs>
          <w:tab w:val="left" w:pos="426"/>
        </w:tabs>
        <w:autoSpaceDE w:val="0"/>
        <w:autoSpaceDN w:val="0"/>
        <w:adjustRightInd w:val="0"/>
        <w:spacing w:after="0" w:line="240" w:lineRule="auto"/>
        <w:ind w:left="0"/>
        <w:jc w:val="both"/>
        <w:rPr>
          <w:rFonts w:cs="Times New Roman"/>
          <w:sz w:val="16"/>
          <w:szCs w:val="16"/>
        </w:rPr>
      </w:pPr>
    </w:p>
    <w:p w14:paraId="77E9B690" w14:textId="6D8E18DE" w:rsidR="00E35E36" w:rsidRPr="00FE10D5" w:rsidRDefault="00CC1325" w:rsidP="002B1D40">
      <w:pPr>
        <w:pStyle w:val="Cmsor2"/>
        <w:numPr>
          <w:ilvl w:val="0"/>
          <w:numId w:val="5"/>
        </w:numPr>
        <w:spacing w:before="0" w:line="240" w:lineRule="auto"/>
        <w:ind w:left="426" w:hanging="426"/>
        <w:jc w:val="left"/>
      </w:pPr>
      <w:bookmarkStart w:id="191" w:name="_Toc492113815"/>
      <w:bookmarkStart w:id="192" w:name="_Toc498927396"/>
      <w:r w:rsidRPr="00FE10D5">
        <w:t>E</w:t>
      </w:r>
      <w:r w:rsidR="00090C36" w:rsidRPr="00FE10D5">
        <w:t>gyedi építészeti követelmények</w:t>
      </w:r>
      <w:bookmarkEnd w:id="191"/>
      <w:bookmarkEnd w:id="192"/>
    </w:p>
    <w:p w14:paraId="5C0DB5A9" w14:textId="77777777" w:rsidR="00E35E36" w:rsidRPr="00FE10D5" w:rsidRDefault="00E35E36" w:rsidP="002B1D40">
      <w:pPr>
        <w:pStyle w:val="Listaszerbekezds"/>
        <w:numPr>
          <w:ilvl w:val="0"/>
          <w:numId w:val="13"/>
        </w:numPr>
        <w:spacing w:after="0" w:line="240" w:lineRule="auto"/>
        <w:ind w:left="0" w:firstLine="0"/>
        <w:rPr>
          <w:b/>
        </w:rPr>
      </w:pPr>
      <w:r w:rsidRPr="00FE10D5">
        <w:rPr>
          <w:b/>
        </w:rPr>
        <w:t xml:space="preserve">§ </w:t>
      </w:r>
    </w:p>
    <w:p w14:paraId="14FEFE45" w14:textId="74036D7D" w:rsidR="00E35E36" w:rsidRPr="00FE10D5" w:rsidRDefault="00E35E36" w:rsidP="008F0EA4">
      <w:pPr>
        <w:pStyle w:val="Listaszerbekezds"/>
        <w:numPr>
          <w:ilvl w:val="0"/>
          <w:numId w:val="57"/>
        </w:numPr>
        <w:tabs>
          <w:tab w:val="left" w:pos="426"/>
        </w:tabs>
        <w:spacing w:after="0" w:line="240" w:lineRule="auto"/>
        <w:ind w:left="0" w:firstLine="0"/>
        <w:jc w:val="both"/>
        <w:rPr>
          <w:rFonts w:cs="Times New Roman"/>
        </w:rPr>
      </w:pPr>
      <w:r w:rsidRPr="00FE10D5">
        <w:rPr>
          <w:rFonts w:cs="Times New Roman"/>
        </w:rPr>
        <w:t xml:space="preserve">A tájképvédelmi </w:t>
      </w:r>
      <w:r w:rsidR="00C2653A" w:rsidRPr="00FE10D5">
        <w:rPr>
          <w:rFonts w:cs="Times New Roman"/>
        </w:rPr>
        <w:t xml:space="preserve">és természetvédelmi </w:t>
      </w:r>
      <w:r w:rsidRPr="00FE10D5">
        <w:rPr>
          <w:rFonts w:cs="Times New Roman"/>
        </w:rPr>
        <w:t>szempontból kiemelten kezelendő területekre</w:t>
      </w:r>
      <w:r w:rsidR="00DB2577" w:rsidRPr="00FE10D5">
        <w:rPr>
          <w:rFonts w:cs="Times New Roman"/>
        </w:rPr>
        <w:t xml:space="preserve"> és a beépítésre nem szánt mezőga</w:t>
      </w:r>
      <w:r w:rsidR="00FE10D5" w:rsidRPr="00FE10D5">
        <w:rPr>
          <w:rFonts w:cs="Times New Roman"/>
        </w:rPr>
        <w:t>z</w:t>
      </w:r>
      <w:r w:rsidR="00DB2577" w:rsidRPr="00FE10D5">
        <w:rPr>
          <w:rFonts w:cs="Times New Roman"/>
        </w:rPr>
        <w:t xml:space="preserve">dasági területekre </w:t>
      </w:r>
      <w:r w:rsidRPr="00FE10D5">
        <w:rPr>
          <w:rFonts w:cs="Times New Roman"/>
        </w:rPr>
        <w:t xml:space="preserve"> vonatkozóan</w:t>
      </w:r>
    </w:p>
    <w:p w14:paraId="156D69CC" w14:textId="64CFBDE9" w:rsidR="00E35E36" w:rsidRPr="00FE10D5" w:rsidRDefault="00E35E36" w:rsidP="00E35E36">
      <w:pPr>
        <w:tabs>
          <w:tab w:val="left" w:pos="6430"/>
        </w:tabs>
        <w:spacing w:after="0" w:line="240" w:lineRule="auto"/>
        <w:jc w:val="both"/>
        <w:rPr>
          <w:rFonts w:cs="Times New Roman"/>
        </w:rPr>
      </w:pPr>
      <w:r w:rsidRPr="00FE10D5">
        <w:rPr>
          <w:rFonts w:cs="Times New Roman"/>
        </w:rPr>
        <w:t>a) az anyaghasználat vonatkozásában a 2</w:t>
      </w:r>
      <w:r w:rsidR="00CC1325" w:rsidRPr="00FE10D5">
        <w:rPr>
          <w:rFonts w:cs="Times New Roman"/>
        </w:rPr>
        <w:t>7</w:t>
      </w:r>
      <w:r w:rsidRPr="00FE10D5">
        <w:rPr>
          <w:rFonts w:cs="Times New Roman"/>
        </w:rPr>
        <w:t>. § rendelkezéseit,</w:t>
      </w:r>
    </w:p>
    <w:p w14:paraId="21806A96" w14:textId="6B6EA5AC" w:rsidR="00E35E36" w:rsidRPr="00FE10D5" w:rsidRDefault="00E35E36" w:rsidP="00E35E36">
      <w:pPr>
        <w:tabs>
          <w:tab w:val="left" w:pos="6430"/>
        </w:tabs>
        <w:spacing w:after="0" w:line="240" w:lineRule="auto"/>
        <w:jc w:val="both"/>
        <w:rPr>
          <w:rFonts w:cs="Times New Roman"/>
        </w:rPr>
      </w:pPr>
      <w:r w:rsidRPr="00FE10D5">
        <w:rPr>
          <w:rFonts w:cs="Times New Roman"/>
        </w:rPr>
        <w:lastRenderedPageBreak/>
        <w:t>b) a tömegformálás tekintetében a 2</w:t>
      </w:r>
      <w:r w:rsidR="00CC1325" w:rsidRPr="00FE10D5">
        <w:rPr>
          <w:rFonts w:cs="Times New Roman"/>
        </w:rPr>
        <w:t>8</w:t>
      </w:r>
      <w:r w:rsidRPr="00FE10D5">
        <w:rPr>
          <w:rFonts w:cs="Times New Roman"/>
        </w:rPr>
        <w:t>. § rendelkezéseit,</w:t>
      </w:r>
    </w:p>
    <w:p w14:paraId="5685CE2A" w14:textId="27B28B1E" w:rsidR="00E35E36" w:rsidRPr="00FE10D5" w:rsidRDefault="00E35E36" w:rsidP="00E35E36">
      <w:pPr>
        <w:tabs>
          <w:tab w:val="left" w:pos="6430"/>
        </w:tabs>
        <w:spacing w:after="0" w:line="240" w:lineRule="auto"/>
        <w:jc w:val="both"/>
        <w:rPr>
          <w:rFonts w:cs="Times New Roman"/>
        </w:rPr>
      </w:pPr>
      <w:r w:rsidRPr="00FE10D5">
        <w:rPr>
          <w:rFonts w:cs="Times New Roman"/>
        </w:rPr>
        <w:t xml:space="preserve">c) a homlokzatkialakítás során a </w:t>
      </w:r>
      <w:r w:rsidR="00CC1325" w:rsidRPr="00FE10D5">
        <w:rPr>
          <w:rFonts w:cs="Times New Roman"/>
        </w:rPr>
        <w:t>29</w:t>
      </w:r>
      <w:r w:rsidRPr="00FE10D5">
        <w:rPr>
          <w:rFonts w:cs="Times New Roman"/>
        </w:rPr>
        <w:t>. § (1) bekezdésének rendelkezéseit</w:t>
      </w:r>
    </w:p>
    <w:p w14:paraId="6642FAA5" w14:textId="6102B797" w:rsidR="00E35E36" w:rsidRPr="00FE10D5" w:rsidRDefault="00E35E36" w:rsidP="00E35E36">
      <w:pPr>
        <w:tabs>
          <w:tab w:val="left" w:pos="0"/>
        </w:tabs>
        <w:spacing w:after="0" w:line="240" w:lineRule="auto"/>
        <w:jc w:val="both"/>
        <w:rPr>
          <w:rFonts w:cs="Times New Roman"/>
        </w:rPr>
      </w:pPr>
      <w:r w:rsidRPr="00FE10D5">
        <w:rPr>
          <w:rFonts w:cs="Times New Roman"/>
        </w:rPr>
        <w:t>d) a zöldfelületek kialakítása során a 3</w:t>
      </w:r>
      <w:r w:rsidR="00CC1325" w:rsidRPr="00FE10D5">
        <w:rPr>
          <w:rFonts w:cs="Times New Roman"/>
        </w:rPr>
        <w:t>1</w:t>
      </w:r>
      <w:r w:rsidRPr="00FE10D5">
        <w:rPr>
          <w:rFonts w:cs="Times New Roman"/>
        </w:rPr>
        <w:t>. § (1) bekezdésének rendelkezéseit</w:t>
      </w:r>
    </w:p>
    <w:p w14:paraId="32968088" w14:textId="3DFF95F4" w:rsidR="00E35E36" w:rsidRPr="00FE10D5" w:rsidRDefault="00E35E36" w:rsidP="00E35E36">
      <w:pPr>
        <w:tabs>
          <w:tab w:val="left" w:pos="6430"/>
        </w:tabs>
        <w:spacing w:after="0" w:line="240" w:lineRule="auto"/>
        <w:jc w:val="both"/>
        <w:rPr>
          <w:rFonts w:cs="Times New Roman"/>
        </w:rPr>
      </w:pPr>
      <w:r w:rsidRPr="00FE10D5">
        <w:rPr>
          <w:rFonts w:cs="Times New Roman"/>
          <w:iCs/>
        </w:rPr>
        <w:t xml:space="preserve">e) </w:t>
      </w:r>
      <w:r w:rsidRPr="00FE10D5">
        <w:rPr>
          <w:rFonts w:cs="Times New Roman"/>
        </w:rPr>
        <w:t>a zöldfelületen elhelyezhető kerti építmények és burkolatok kialakítása során a 3</w:t>
      </w:r>
      <w:r w:rsidR="00CC1325" w:rsidRPr="00FE10D5">
        <w:rPr>
          <w:rFonts w:cs="Times New Roman"/>
        </w:rPr>
        <w:t>1</w:t>
      </w:r>
      <w:r w:rsidRPr="00FE10D5">
        <w:rPr>
          <w:rFonts w:cs="Times New Roman"/>
        </w:rPr>
        <w:t>. § (2) bekezdésének rendelkezéseit,</w:t>
      </w:r>
    </w:p>
    <w:p w14:paraId="52CDAD28" w14:textId="77777777" w:rsidR="00E35E36" w:rsidRPr="00FE10D5" w:rsidRDefault="00E35E36" w:rsidP="00E35E36">
      <w:pPr>
        <w:spacing w:after="0" w:line="240" w:lineRule="auto"/>
        <w:jc w:val="both"/>
        <w:rPr>
          <w:rFonts w:cs="Times New Roman"/>
        </w:rPr>
      </w:pPr>
      <w:r w:rsidRPr="00FE10D5">
        <w:rPr>
          <w:rFonts w:cs="Times New Roman"/>
          <w:iCs/>
        </w:rPr>
        <w:t xml:space="preserve">f) a </w:t>
      </w:r>
      <w:r w:rsidRPr="00FE10D5">
        <w:rPr>
          <w:rFonts w:cs="Times New Roman"/>
        </w:rPr>
        <w:t>sajátos építményfajták elhelyezése során</w:t>
      </w:r>
    </w:p>
    <w:p w14:paraId="3778C9DF" w14:textId="77777777" w:rsidR="00E35E36" w:rsidRPr="00FE10D5" w:rsidRDefault="00E35E36" w:rsidP="00E35E36">
      <w:pPr>
        <w:tabs>
          <w:tab w:val="left" w:pos="709"/>
        </w:tabs>
        <w:spacing w:after="0" w:line="240" w:lineRule="auto"/>
        <w:jc w:val="both"/>
        <w:rPr>
          <w:rFonts w:cs="Times New Roman"/>
        </w:rPr>
      </w:pPr>
      <w:r w:rsidRPr="00FE10D5">
        <w:rPr>
          <w:rFonts w:cs="Times New Roman"/>
        </w:rPr>
        <w:tab/>
        <w:t xml:space="preserve">fa) a tájba történő beillesztését meg kell oldani </w:t>
      </w:r>
    </w:p>
    <w:p w14:paraId="2FE550E5" w14:textId="77777777" w:rsidR="00E35E36" w:rsidRPr="00FE10D5" w:rsidRDefault="00E35E36" w:rsidP="00E35E36">
      <w:pPr>
        <w:tabs>
          <w:tab w:val="left" w:pos="709"/>
        </w:tabs>
        <w:spacing w:after="0" w:line="240" w:lineRule="auto"/>
        <w:jc w:val="both"/>
        <w:rPr>
          <w:rFonts w:cs="Times New Roman"/>
        </w:rPr>
      </w:pPr>
      <w:r w:rsidRPr="00FE10D5">
        <w:rPr>
          <w:rFonts w:cs="Times New Roman"/>
        </w:rPr>
        <w:tab/>
        <w:t>fb) az antennák nem helyezhetők el</w:t>
      </w:r>
    </w:p>
    <w:p w14:paraId="0B5D35B7" w14:textId="24B7D12B" w:rsidR="00E35E36" w:rsidRPr="00FE10D5" w:rsidRDefault="00E35E36" w:rsidP="00E35E36">
      <w:pPr>
        <w:tabs>
          <w:tab w:val="left" w:pos="709"/>
        </w:tabs>
        <w:spacing w:after="0" w:line="240" w:lineRule="auto"/>
        <w:jc w:val="both"/>
        <w:rPr>
          <w:rFonts w:cs="Times New Roman"/>
        </w:rPr>
      </w:pPr>
      <w:r w:rsidRPr="00FE10D5">
        <w:rPr>
          <w:rFonts w:cs="Times New Roman"/>
        </w:rPr>
        <w:tab/>
        <w:t>fc) a légkondicionáló kültéri egységei táji megjelenést zavaróan nem helyezhetők el.</w:t>
      </w:r>
    </w:p>
    <w:p w14:paraId="3AE01A1D" w14:textId="749B36A9" w:rsidR="00AA55CB" w:rsidRPr="00FE10D5" w:rsidRDefault="00AA55CB" w:rsidP="00AA55CB">
      <w:pPr>
        <w:spacing w:after="0" w:line="240" w:lineRule="auto"/>
        <w:jc w:val="both"/>
        <w:rPr>
          <w:rFonts w:cs="Times New Roman"/>
          <w:sz w:val="16"/>
          <w:szCs w:val="16"/>
        </w:rPr>
      </w:pPr>
    </w:p>
    <w:p w14:paraId="49FBD7EB" w14:textId="47C1DF0D" w:rsidR="00DB2577" w:rsidRPr="00FE10D5" w:rsidRDefault="00DB2577" w:rsidP="008F0EA4">
      <w:pPr>
        <w:pStyle w:val="Listaszerbekezds"/>
        <w:numPr>
          <w:ilvl w:val="0"/>
          <w:numId w:val="57"/>
        </w:numPr>
        <w:tabs>
          <w:tab w:val="left" w:pos="426"/>
        </w:tabs>
        <w:spacing w:after="0" w:line="240" w:lineRule="auto"/>
        <w:ind w:left="0" w:firstLine="0"/>
        <w:jc w:val="both"/>
        <w:rPr>
          <w:rFonts w:cs="Times New Roman"/>
        </w:rPr>
      </w:pPr>
      <w:r w:rsidRPr="00FE10D5">
        <w:rPr>
          <w:rFonts w:cs="Times New Roman"/>
        </w:rPr>
        <w:t>A táji környezetbe való illeszkedés tekintetében a 19.§ szerint kell eljárni.</w:t>
      </w:r>
    </w:p>
    <w:p w14:paraId="7396DB9F" w14:textId="77777777" w:rsidR="00FE10D5" w:rsidRPr="00FE10D5" w:rsidRDefault="00FE10D5" w:rsidP="00FE10D5">
      <w:pPr>
        <w:spacing w:after="0" w:line="240" w:lineRule="auto"/>
        <w:jc w:val="both"/>
        <w:rPr>
          <w:rFonts w:cs="Times New Roman"/>
          <w:sz w:val="16"/>
          <w:szCs w:val="16"/>
        </w:rPr>
      </w:pPr>
    </w:p>
    <w:p w14:paraId="43D97102" w14:textId="77777777" w:rsidR="004073BA" w:rsidRPr="00FE10D5" w:rsidRDefault="004073BA" w:rsidP="002B1D40">
      <w:pPr>
        <w:pStyle w:val="Listaszerbekezds"/>
        <w:numPr>
          <w:ilvl w:val="0"/>
          <w:numId w:val="13"/>
        </w:numPr>
        <w:spacing w:after="0" w:line="240" w:lineRule="auto"/>
        <w:ind w:left="0" w:firstLine="0"/>
        <w:rPr>
          <w:b/>
        </w:rPr>
      </w:pPr>
      <w:r w:rsidRPr="00FE10D5">
        <w:rPr>
          <w:b/>
        </w:rPr>
        <w:t xml:space="preserve">§ </w:t>
      </w:r>
    </w:p>
    <w:p w14:paraId="456A40CF" w14:textId="2A62EDA0" w:rsidR="004568FE" w:rsidRPr="00FE10D5" w:rsidRDefault="004568FE" w:rsidP="00626FD1">
      <w:pPr>
        <w:pStyle w:val="Listaszerbekezds"/>
        <w:numPr>
          <w:ilvl w:val="0"/>
          <w:numId w:val="19"/>
        </w:numPr>
        <w:tabs>
          <w:tab w:val="left" w:pos="284"/>
        </w:tabs>
        <w:spacing w:after="0" w:line="240" w:lineRule="auto"/>
        <w:ind w:left="0" w:firstLine="0"/>
      </w:pPr>
      <w:r w:rsidRPr="00FE10D5">
        <w:t>A gazdasági, ipari épületek esetén az egyszerű formák alkalmazása támogatott, ezen belül a nagy fesztávú (10 méter fölötti szélességű) csarnokszerkezet esetében nyeregtető, alacsony hajlású félnyereg tető és lapostető, valamint ezek kombinációja is alkalmazható.</w:t>
      </w:r>
    </w:p>
    <w:p w14:paraId="3042E04D" w14:textId="77777777" w:rsidR="004568FE" w:rsidRPr="00FE10D5" w:rsidRDefault="004568FE" w:rsidP="004568FE">
      <w:pPr>
        <w:spacing w:after="0" w:line="240" w:lineRule="auto"/>
        <w:jc w:val="both"/>
        <w:rPr>
          <w:rFonts w:cs="Times New Roman"/>
          <w:sz w:val="16"/>
          <w:szCs w:val="16"/>
        </w:rPr>
      </w:pPr>
    </w:p>
    <w:p w14:paraId="184515D3" w14:textId="0EF6E7C4" w:rsidR="004568FE" w:rsidRPr="00FE10D5" w:rsidRDefault="004568FE" w:rsidP="00626FD1">
      <w:pPr>
        <w:pStyle w:val="Listaszerbekezds"/>
        <w:numPr>
          <w:ilvl w:val="0"/>
          <w:numId w:val="19"/>
        </w:numPr>
        <w:tabs>
          <w:tab w:val="left" w:pos="284"/>
        </w:tabs>
        <w:spacing w:after="0" w:line="240" w:lineRule="auto"/>
        <w:ind w:left="0" w:firstLine="0"/>
      </w:pPr>
      <w:r w:rsidRPr="00FE10D5">
        <w:t>Nem alkalmazható a túlságosan tördelt épülettömeg, valamint a s manzárd tetős épület.</w:t>
      </w:r>
    </w:p>
    <w:p w14:paraId="2D630437" w14:textId="7A337881" w:rsidR="004568FE" w:rsidRPr="00FE10D5" w:rsidRDefault="004568FE" w:rsidP="00626FD1">
      <w:pPr>
        <w:pStyle w:val="Listaszerbekezds"/>
        <w:numPr>
          <w:ilvl w:val="0"/>
          <w:numId w:val="19"/>
        </w:numPr>
        <w:tabs>
          <w:tab w:val="left" w:pos="284"/>
        </w:tabs>
        <w:spacing w:after="0" w:line="240" w:lineRule="auto"/>
        <w:ind w:left="0" w:firstLine="0"/>
        <w:jc w:val="both"/>
      </w:pPr>
      <w:r w:rsidRPr="00FE10D5">
        <w:t>Az újonnan kialakítandó gazdasági területeken a telken belül egybefüggő zöldsávot kell kialakítani, legalább az előírt zöldfelületi terület mértékének 50%-ában. Az előírt zöldfelületet 3 szintes növényállománnyal kell megvalósítani.</w:t>
      </w:r>
    </w:p>
    <w:p w14:paraId="23A2EB58" w14:textId="77777777" w:rsidR="004568FE" w:rsidRPr="00FE10D5" w:rsidRDefault="004568FE" w:rsidP="004568FE">
      <w:pPr>
        <w:spacing w:after="0" w:line="240" w:lineRule="auto"/>
        <w:jc w:val="both"/>
        <w:rPr>
          <w:rFonts w:cs="Times New Roman"/>
          <w:sz w:val="16"/>
          <w:szCs w:val="16"/>
        </w:rPr>
      </w:pPr>
    </w:p>
    <w:p w14:paraId="475A1DDB" w14:textId="7784E030" w:rsidR="004568FE" w:rsidRPr="00FE10D5" w:rsidRDefault="004568FE" w:rsidP="00626FD1">
      <w:pPr>
        <w:pStyle w:val="Listaszerbekezds"/>
        <w:numPr>
          <w:ilvl w:val="0"/>
          <w:numId w:val="19"/>
        </w:numPr>
        <w:tabs>
          <w:tab w:val="left" w:pos="284"/>
        </w:tabs>
        <w:spacing w:after="0" w:line="240" w:lineRule="auto"/>
        <w:ind w:left="0" w:firstLine="0"/>
        <w:jc w:val="both"/>
      </w:pPr>
      <w:r w:rsidRPr="00FE10D5">
        <w:t>Az állattartó épületek esetében a tájegységre jellemző hagyományos épületformák és anyaghasználat alkalmazható.</w:t>
      </w:r>
    </w:p>
    <w:p w14:paraId="70876CAF" w14:textId="77777777" w:rsidR="004568FE" w:rsidRPr="00FE10D5" w:rsidRDefault="004568FE" w:rsidP="004568FE">
      <w:pPr>
        <w:spacing w:after="0" w:line="240" w:lineRule="auto"/>
        <w:jc w:val="both"/>
        <w:rPr>
          <w:rFonts w:cs="Times New Roman"/>
          <w:sz w:val="16"/>
          <w:szCs w:val="16"/>
        </w:rPr>
      </w:pPr>
    </w:p>
    <w:p w14:paraId="3152993C" w14:textId="4A610DDF" w:rsidR="004073BA" w:rsidRPr="00FE10D5" w:rsidRDefault="004073BA" w:rsidP="00626FD1">
      <w:pPr>
        <w:pStyle w:val="Listaszerbekezds"/>
        <w:numPr>
          <w:ilvl w:val="0"/>
          <w:numId w:val="19"/>
        </w:numPr>
        <w:tabs>
          <w:tab w:val="left" w:pos="284"/>
        </w:tabs>
        <w:spacing w:after="0" w:line="240" w:lineRule="auto"/>
        <w:ind w:left="0" w:firstLine="0"/>
      </w:pPr>
      <w:r w:rsidRPr="00FE10D5">
        <w:t>Az épületek tetőfedésének és homlokzatainak anyaghasználata nem készülhet zavaró fényhatást okozó, tükröződő felülettel.</w:t>
      </w:r>
    </w:p>
    <w:p w14:paraId="085E00A0" w14:textId="77777777" w:rsidR="004568FE" w:rsidRPr="00FE10D5" w:rsidRDefault="004568FE" w:rsidP="004568FE">
      <w:pPr>
        <w:spacing w:after="0" w:line="240" w:lineRule="auto"/>
        <w:jc w:val="both"/>
        <w:rPr>
          <w:rFonts w:cs="Times New Roman"/>
          <w:sz w:val="16"/>
          <w:szCs w:val="16"/>
        </w:rPr>
      </w:pPr>
    </w:p>
    <w:p w14:paraId="4A7D91C6" w14:textId="48974C30" w:rsidR="004073BA" w:rsidRPr="00FE10D5" w:rsidRDefault="004073BA" w:rsidP="00626FD1">
      <w:pPr>
        <w:pStyle w:val="Listaszerbekezds"/>
        <w:numPr>
          <w:ilvl w:val="0"/>
          <w:numId w:val="19"/>
        </w:numPr>
        <w:tabs>
          <w:tab w:val="left" w:pos="284"/>
        </w:tabs>
        <w:spacing w:after="0" w:line="240" w:lineRule="auto"/>
        <w:ind w:left="0" w:firstLine="0"/>
        <w:jc w:val="both"/>
      </w:pPr>
      <w:r w:rsidRPr="00FE10D5">
        <w:t>Az épületeken lévő egyes technológiai berendezéseket az épület homlokzataival összhangban, (klíma, kémény) takartan kell megvalósítani.</w:t>
      </w:r>
    </w:p>
    <w:p w14:paraId="13FC0DCF" w14:textId="412F9E1A" w:rsidR="00977818" w:rsidRDefault="00977818" w:rsidP="004073BA">
      <w:pPr>
        <w:spacing w:after="0" w:line="240" w:lineRule="auto"/>
        <w:jc w:val="both"/>
        <w:rPr>
          <w:rFonts w:cs="Times New Roman"/>
          <w:sz w:val="16"/>
          <w:szCs w:val="16"/>
        </w:rPr>
      </w:pPr>
      <w:bookmarkStart w:id="193" w:name="_Toc492113816"/>
    </w:p>
    <w:p w14:paraId="10579027" w14:textId="77777777" w:rsidR="00A47870" w:rsidRPr="00C6339F" w:rsidRDefault="00A47870" w:rsidP="00A47870">
      <w:pPr>
        <w:pStyle w:val="Listaszerbekezds"/>
        <w:numPr>
          <w:ilvl w:val="0"/>
          <w:numId w:val="13"/>
        </w:numPr>
        <w:spacing w:after="0" w:line="240" w:lineRule="auto"/>
        <w:ind w:left="0" w:firstLine="0"/>
        <w:rPr>
          <w:b/>
        </w:rPr>
      </w:pPr>
      <w:r w:rsidRPr="00C6339F">
        <w:rPr>
          <w:b/>
        </w:rPr>
        <w:t xml:space="preserve">§ </w:t>
      </w:r>
    </w:p>
    <w:p w14:paraId="0A41E04B" w14:textId="77777777" w:rsidR="00A47870" w:rsidRPr="00C6339F" w:rsidRDefault="00A47870" w:rsidP="008F0EA4">
      <w:pPr>
        <w:pStyle w:val="rend-fel"/>
        <w:numPr>
          <w:ilvl w:val="0"/>
          <w:numId w:val="59"/>
        </w:numPr>
        <w:tabs>
          <w:tab w:val="left" w:pos="284"/>
        </w:tabs>
        <w:ind w:left="0" w:firstLine="0"/>
        <w:rPr>
          <w:rFonts w:asciiTheme="minorHAnsi" w:hAnsiTheme="minorHAnsi" w:cstheme="minorHAnsi"/>
          <w:sz w:val="22"/>
          <w:szCs w:val="22"/>
        </w:rPr>
      </w:pPr>
      <w:r w:rsidRPr="00C6339F">
        <w:rPr>
          <w:rFonts w:asciiTheme="minorHAnsi" w:hAnsiTheme="minorHAnsi" w:cstheme="minorHAnsi"/>
          <w:sz w:val="22"/>
          <w:szCs w:val="22"/>
        </w:rPr>
        <w:t xml:space="preserve">Pincés területen </w:t>
      </w:r>
      <w:r>
        <w:rPr>
          <w:rFonts w:asciiTheme="minorHAnsi" w:hAnsiTheme="minorHAnsi" w:cstheme="minorHAnsi"/>
          <w:sz w:val="22"/>
          <w:szCs w:val="22"/>
        </w:rPr>
        <w:t xml:space="preserve">csak a hagyományos, úgynevezett lyukpince létesíthető. </w:t>
      </w:r>
    </w:p>
    <w:p w14:paraId="1C465299" w14:textId="77777777" w:rsidR="00A47870" w:rsidRPr="00A47870" w:rsidRDefault="00A47870" w:rsidP="00A47870">
      <w:pPr>
        <w:spacing w:after="0" w:line="240" w:lineRule="auto"/>
        <w:jc w:val="both"/>
        <w:rPr>
          <w:rFonts w:cs="Times New Roman"/>
          <w:sz w:val="16"/>
          <w:szCs w:val="16"/>
        </w:rPr>
      </w:pPr>
    </w:p>
    <w:p w14:paraId="50DB77A5" w14:textId="77777777" w:rsidR="00A47870" w:rsidRPr="00C6339F" w:rsidRDefault="00A47870" w:rsidP="008F0EA4">
      <w:pPr>
        <w:pStyle w:val="rend-fel"/>
        <w:numPr>
          <w:ilvl w:val="0"/>
          <w:numId w:val="59"/>
        </w:numPr>
        <w:tabs>
          <w:tab w:val="left" w:pos="284"/>
        </w:tabs>
        <w:ind w:left="0" w:firstLine="0"/>
        <w:rPr>
          <w:rFonts w:asciiTheme="minorHAnsi" w:hAnsiTheme="minorHAnsi" w:cstheme="minorHAnsi"/>
          <w:sz w:val="22"/>
          <w:szCs w:val="22"/>
        </w:rPr>
      </w:pPr>
      <w:r w:rsidRPr="00C6339F">
        <w:rPr>
          <w:rFonts w:asciiTheme="minorHAnsi" w:hAnsiTheme="minorHAnsi" w:cstheme="minorHAnsi"/>
          <w:sz w:val="22"/>
          <w:szCs w:val="22"/>
        </w:rPr>
        <w:t>Pincés területen egyedi és tömbtelek, valamint a tömbtelken belül úszótelek is kialakítható.</w:t>
      </w:r>
    </w:p>
    <w:p w14:paraId="0E89DA66" w14:textId="77777777" w:rsidR="00A47870" w:rsidRPr="00A47870" w:rsidRDefault="00A47870" w:rsidP="00A47870">
      <w:pPr>
        <w:spacing w:after="0" w:line="240" w:lineRule="auto"/>
        <w:jc w:val="both"/>
        <w:rPr>
          <w:rFonts w:cs="Times New Roman"/>
          <w:sz w:val="16"/>
          <w:szCs w:val="16"/>
        </w:rPr>
      </w:pPr>
    </w:p>
    <w:p w14:paraId="598C2C48" w14:textId="77777777" w:rsidR="00A47870" w:rsidRPr="00C6339F" w:rsidRDefault="00A47870" w:rsidP="008F0EA4">
      <w:pPr>
        <w:pStyle w:val="rend-fel"/>
        <w:numPr>
          <w:ilvl w:val="0"/>
          <w:numId w:val="59"/>
        </w:numPr>
        <w:tabs>
          <w:tab w:val="left" w:pos="284"/>
        </w:tabs>
        <w:ind w:left="0" w:firstLine="0"/>
        <w:rPr>
          <w:rFonts w:asciiTheme="minorHAnsi" w:hAnsiTheme="minorHAnsi" w:cstheme="minorHAnsi"/>
          <w:sz w:val="22"/>
          <w:szCs w:val="22"/>
        </w:rPr>
      </w:pPr>
      <w:r w:rsidRPr="00C6339F">
        <w:rPr>
          <w:rFonts w:asciiTheme="minorHAnsi" w:hAnsiTheme="minorHAnsi" w:cstheme="minorHAnsi"/>
          <w:sz w:val="22"/>
          <w:szCs w:val="22"/>
        </w:rPr>
        <w:t>Egyedi telek akkor alakítható ki, ha a hagyományos telekhasználat fenntartását nem akadályozza és nem ékelődik a közhasználat számára megnyitott területek közé, és ezzel nem okozza annak felaprózódását.</w:t>
      </w:r>
    </w:p>
    <w:p w14:paraId="718BACF5" w14:textId="77777777" w:rsidR="00A47870" w:rsidRPr="00A47870" w:rsidRDefault="00A47870" w:rsidP="00A47870">
      <w:pPr>
        <w:spacing w:after="0" w:line="240" w:lineRule="auto"/>
        <w:jc w:val="both"/>
        <w:rPr>
          <w:rFonts w:cs="Times New Roman"/>
          <w:sz w:val="16"/>
          <w:szCs w:val="16"/>
        </w:rPr>
      </w:pPr>
    </w:p>
    <w:p w14:paraId="167714F0" w14:textId="77777777" w:rsidR="00A47870" w:rsidRPr="00C6339F" w:rsidRDefault="00A47870" w:rsidP="008F0EA4">
      <w:pPr>
        <w:pStyle w:val="rend-fel"/>
        <w:numPr>
          <w:ilvl w:val="0"/>
          <w:numId w:val="59"/>
        </w:numPr>
        <w:tabs>
          <w:tab w:val="left" w:pos="284"/>
        </w:tabs>
        <w:ind w:left="0" w:firstLine="0"/>
        <w:rPr>
          <w:rFonts w:asciiTheme="minorHAnsi" w:hAnsiTheme="minorHAnsi" w:cstheme="minorHAnsi"/>
          <w:sz w:val="22"/>
          <w:szCs w:val="22"/>
        </w:rPr>
      </w:pPr>
      <w:r w:rsidRPr="00C6339F">
        <w:rPr>
          <w:rFonts w:asciiTheme="minorHAnsi" w:hAnsiTheme="minorHAnsi" w:cstheme="minorHAnsi"/>
          <w:sz w:val="22"/>
          <w:szCs w:val="22"/>
        </w:rPr>
        <w:t>A területhasználat és telekforma az övezeten belül lehet:</w:t>
      </w:r>
    </w:p>
    <w:p w14:paraId="716AFE3F" w14:textId="77777777" w:rsidR="00A47870" w:rsidRPr="00C6339F" w:rsidRDefault="00A47870" w:rsidP="008F0EA4">
      <w:pPr>
        <w:pStyle w:val="Standard"/>
        <w:numPr>
          <w:ilvl w:val="0"/>
          <w:numId w:val="58"/>
        </w:numPr>
        <w:ind w:left="709" w:hanging="425"/>
        <w:jc w:val="both"/>
        <w:rPr>
          <w:rFonts w:asciiTheme="minorHAnsi" w:hAnsiTheme="minorHAnsi" w:cstheme="minorHAnsi"/>
          <w:sz w:val="22"/>
          <w:szCs w:val="22"/>
        </w:rPr>
      </w:pPr>
      <w:r w:rsidRPr="00C6339F">
        <w:rPr>
          <w:rFonts w:asciiTheme="minorHAnsi" w:hAnsiTheme="minorHAnsi" w:cstheme="minorHAnsi"/>
          <w:sz w:val="22"/>
          <w:szCs w:val="22"/>
        </w:rPr>
        <w:t>közterület</w:t>
      </w:r>
    </w:p>
    <w:p w14:paraId="30A8A688" w14:textId="77777777" w:rsidR="00A47870" w:rsidRPr="00C6339F" w:rsidRDefault="00A47870" w:rsidP="008F0EA4">
      <w:pPr>
        <w:pStyle w:val="Standard"/>
        <w:numPr>
          <w:ilvl w:val="0"/>
          <w:numId w:val="58"/>
        </w:numPr>
        <w:ind w:left="709" w:hanging="425"/>
        <w:jc w:val="both"/>
        <w:rPr>
          <w:rFonts w:asciiTheme="minorHAnsi" w:hAnsiTheme="minorHAnsi" w:cstheme="minorHAnsi"/>
          <w:sz w:val="22"/>
          <w:szCs w:val="22"/>
        </w:rPr>
      </w:pPr>
      <w:r w:rsidRPr="00C6339F">
        <w:rPr>
          <w:rFonts w:asciiTheme="minorHAnsi" w:hAnsiTheme="minorHAnsi" w:cstheme="minorHAnsi"/>
          <w:sz w:val="22"/>
          <w:szCs w:val="22"/>
        </w:rPr>
        <w:t>osztatlan közös tulajdonban lévő telek</w:t>
      </w:r>
    </w:p>
    <w:p w14:paraId="51097BC2" w14:textId="77777777" w:rsidR="00A47870" w:rsidRPr="00C6339F" w:rsidRDefault="00A47870" w:rsidP="008F0EA4">
      <w:pPr>
        <w:pStyle w:val="Standard"/>
        <w:numPr>
          <w:ilvl w:val="0"/>
          <w:numId w:val="58"/>
        </w:numPr>
        <w:ind w:left="709" w:hanging="425"/>
        <w:jc w:val="both"/>
        <w:rPr>
          <w:rFonts w:asciiTheme="minorHAnsi" w:hAnsiTheme="minorHAnsi" w:cstheme="minorHAnsi"/>
          <w:sz w:val="22"/>
          <w:szCs w:val="22"/>
        </w:rPr>
      </w:pPr>
      <w:r w:rsidRPr="00C6339F">
        <w:rPr>
          <w:rFonts w:asciiTheme="minorHAnsi" w:hAnsiTheme="minorHAnsi" w:cstheme="minorHAnsi"/>
          <w:sz w:val="22"/>
          <w:szCs w:val="22"/>
        </w:rPr>
        <w:t>egyedi telek</w:t>
      </w:r>
    </w:p>
    <w:p w14:paraId="73DD9ED6" w14:textId="77777777" w:rsidR="00A47870" w:rsidRPr="00A47870" w:rsidRDefault="00A47870" w:rsidP="00A47870">
      <w:pPr>
        <w:spacing w:after="0" w:line="240" w:lineRule="auto"/>
        <w:jc w:val="both"/>
        <w:rPr>
          <w:rFonts w:cs="Times New Roman"/>
          <w:sz w:val="16"/>
          <w:szCs w:val="16"/>
        </w:rPr>
      </w:pPr>
    </w:p>
    <w:p w14:paraId="18235E06" w14:textId="77777777" w:rsidR="00A47870" w:rsidRPr="00C6339F" w:rsidRDefault="00A47870" w:rsidP="008F0EA4">
      <w:pPr>
        <w:pStyle w:val="rend-fel"/>
        <w:numPr>
          <w:ilvl w:val="0"/>
          <w:numId w:val="59"/>
        </w:numPr>
        <w:tabs>
          <w:tab w:val="left" w:pos="284"/>
        </w:tabs>
        <w:ind w:left="0" w:firstLine="0"/>
        <w:rPr>
          <w:rFonts w:asciiTheme="minorHAnsi" w:hAnsiTheme="minorHAnsi" w:cstheme="minorHAnsi"/>
          <w:sz w:val="22"/>
          <w:szCs w:val="22"/>
        </w:rPr>
      </w:pPr>
      <w:r w:rsidRPr="00C6339F">
        <w:rPr>
          <w:rFonts w:asciiTheme="minorHAnsi" w:hAnsiTheme="minorHAnsi" w:cstheme="minorHAnsi"/>
          <w:sz w:val="22"/>
          <w:szCs w:val="22"/>
        </w:rPr>
        <w:t>A közterületen elhelyezkedő pincebokrok létesítése és meglévő fenntartása esetén</w:t>
      </w:r>
    </w:p>
    <w:p w14:paraId="1FDABD69" w14:textId="77777777" w:rsidR="00A47870" w:rsidRPr="00C6339F" w:rsidRDefault="00A47870" w:rsidP="00A47870">
      <w:pPr>
        <w:pStyle w:val="Standard"/>
        <w:ind w:firstLine="284"/>
        <w:jc w:val="both"/>
        <w:rPr>
          <w:rFonts w:asciiTheme="minorHAnsi" w:hAnsiTheme="minorHAnsi" w:cstheme="minorHAnsi"/>
          <w:sz w:val="22"/>
          <w:szCs w:val="22"/>
        </w:rPr>
      </w:pPr>
      <w:r w:rsidRPr="00C6339F">
        <w:rPr>
          <w:rFonts w:asciiTheme="minorHAnsi" w:hAnsiTheme="minorHAnsi" w:cstheme="minorHAnsi"/>
          <w:sz w:val="22"/>
          <w:szCs w:val="22"/>
        </w:rPr>
        <w:t>a)</w:t>
      </w:r>
      <w:r w:rsidRPr="00C6339F">
        <w:rPr>
          <w:rFonts w:asciiTheme="minorHAnsi" w:hAnsiTheme="minorHAnsi" w:cstheme="minorHAnsi"/>
          <w:sz w:val="22"/>
          <w:szCs w:val="22"/>
        </w:rPr>
        <w:tab/>
        <w:t>a közterületi jelleget meg kell tartani, mely során</w:t>
      </w:r>
    </w:p>
    <w:p w14:paraId="25A12596" w14:textId="77777777" w:rsidR="00A47870" w:rsidRPr="00C6339F" w:rsidRDefault="00A47870" w:rsidP="00A47870">
      <w:pPr>
        <w:pStyle w:val="Szvegtrzsbeh2"/>
        <w:tabs>
          <w:tab w:val="clear" w:pos="426"/>
          <w:tab w:val="left" w:pos="1276"/>
        </w:tabs>
        <w:autoSpaceDE w:val="0"/>
        <w:autoSpaceDN w:val="0"/>
        <w:ind w:left="1134" w:hanging="425"/>
        <w:rPr>
          <w:rFonts w:asciiTheme="minorHAnsi" w:hAnsiTheme="minorHAnsi" w:cstheme="minorHAnsi"/>
          <w:sz w:val="22"/>
          <w:szCs w:val="22"/>
        </w:rPr>
      </w:pPr>
      <w:r w:rsidRPr="00C6339F">
        <w:rPr>
          <w:rFonts w:asciiTheme="minorHAnsi" w:hAnsiTheme="minorHAnsi" w:cstheme="minorHAnsi"/>
          <w:sz w:val="22"/>
          <w:szCs w:val="22"/>
        </w:rPr>
        <w:t>aa)</w:t>
      </w:r>
      <w:r w:rsidRPr="00C6339F">
        <w:rPr>
          <w:rFonts w:asciiTheme="minorHAnsi" w:hAnsiTheme="minorHAnsi" w:cstheme="minorHAnsi"/>
          <w:sz w:val="22"/>
          <w:szCs w:val="22"/>
        </w:rPr>
        <w:tab/>
        <w:t>a pincebokor területe közterület marad, fenntartása, zöldterületeinek létrehozása és gondozása az Önkormányzat feladata,</w:t>
      </w:r>
    </w:p>
    <w:p w14:paraId="322BA710" w14:textId="77777777" w:rsidR="00A47870" w:rsidRPr="00C6339F" w:rsidRDefault="00A47870" w:rsidP="00A47870">
      <w:pPr>
        <w:pStyle w:val="Szvegtrzsbeh2"/>
        <w:tabs>
          <w:tab w:val="left" w:pos="1276"/>
        </w:tabs>
        <w:autoSpaceDE w:val="0"/>
        <w:autoSpaceDN w:val="0"/>
        <w:ind w:left="1134" w:hanging="425"/>
        <w:rPr>
          <w:rFonts w:asciiTheme="minorHAnsi" w:hAnsiTheme="minorHAnsi" w:cstheme="minorHAnsi"/>
          <w:sz w:val="22"/>
          <w:szCs w:val="22"/>
        </w:rPr>
      </w:pPr>
      <w:r w:rsidRPr="00C6339F">
        <w:rPr>
          <w:rFonts w:asciiTheme="minorHAnsi" w:hAnsiTheme="minorHAnsi" w:cstheme="minorHAnsi"/>
          <w:sz w:val="22"/>
          <w:szCs w:val="22"/>
        </w:rPr>
        <w:t>ab)</w:t>
      </w:r>
      <w:r w:rsidRPr="00C6339F">
        <w:rPr>
          <w:rFonts w:asciiTheme="minorHAnsi" w:hAnsiTheme="minorHAnsi" w:cstheme="minorHAnsi"/>
          <w:sz w:val="22"/>
          <w:szCs w:val="22"/>
        </w:rPr>
        <w:tab/>
        <w:t>a közterület sajátos használatát az ingatlan-nyilvántartásba be kell jegyezni,</w:t>
      </w:r>
    </w:p>
    <w:p w14:paraId="4FB4D3CC" w14:textId="77777777" w:rsidR="00A47870" w:rsidRPr="00C6339F" w:rsidRDefault="00A47870" w:rsidP="00A47870">
      <w:pPr>
        <w:pStyle w:val="Szvegtrzsbeh2"/>
        <w:tabs>
          <w:tab w:val="left" w:pos="1276"/>
        </w:tabs>
        <w:autoSpaceDE w:val="0"/>
        <w:autoSpaceDN w:val="0"/>
        <w:ind w:left="1134" w:hanging="425"/>
        <w:rPr>
          <w:rFonts w:asciiTheme="minorHAnsi" w:hAnsiTheme="minorHAnsi" w:cstheme="minorHAnsi"/>
          <w:sz w:val="22"/>
          <w:szCs w:val="22"/>
        </w:rPr>
      </w:pPr>
      <w:r w:rsidRPr="00C6339F">
        <w:rPr>
          <w:rFonts w:asciiTheme="minorHAnsi" w:hAnsiTheme="minorHAnsi" w:cstheme="minorHAnsi"/>
          <w:sz w:val="22"/>
          <w:szCs w:val="22"/>
        </w:rPr>
        <w:t>ac) a közterület használatért az Önkormányzat díjat szedhet,</w:t>
      </w:r>
    </w:p>
    <w:p w14:paraId="672E21C8" w14:textId="77777777" w:rsidR="00A47870" w:rsidRPr="00C6339F" w:rsidRDefault="00A47870" w:rsidP="00A47870">
      <w:pPr>
        <w:pStyle w:val="Szvegtrzsbeh2"/>
        <w:tabs>
          <w:tab w:val="left" w:pos="1276"/>
        </w:tabs>
        <w:autoSpaceDE w:val="0"/>
        <w:autoSpaceDN w:val="0"/>
        <w:ind w:left="1134" w:hanging="425"/>
        <w:rPr>
          <w:rFonts w:asciiTheme="minorHAnsi" w:hAnsiTheme="minorHAnsi" w:cstheme="minorHAnsi"/>
          <w:sz w:val="22"/>
          <w:szCs w:val="22"/>
        </w:rPr>
      </w:pPr>
      <w:r w:rsidRPr="00C6339F">
        <w:rPr>
          <w:rFonts w:asciiTheme="minorHAnsi" w:hAnsiTheme="minorHAnsi" w:cstheme="minorHAnsi"/>
          <w:sz w:val="22"/>
          <w:szCs w:val="22"/>
        </w:rPr>
        <w:t>ad) a pincebokor területe az ott lévő (egyébként önálló helyrajzi számú) pincék tulajdonosainak osztatlan közös tulajdonába kerül, a terület fönntartása, zöldterületeinek létrehozása és gondozása a pincetulajdonosok feladata.</w:t>
      </w:r>
    </w:p>
    <w:p w14:paraId="6FD2EC57" w14:textId="77777777" w:rsidR="00A47870" w:rsidRPr="00C6339F" w:rsidRDefault="00A47870" w:rsidP="00A47870">
      <w:pPr>
        <w:pStyle w:val="Szvegtrzsbeh2"/>
        <w:tabs>
          <w:tab w:val="left" w:pos="1276"/>
        </w:tabs>
        <w:autoSpaceDE w:val="0"/>
        <w:autoSpaceDN w:val="0"/>
        <w:ind w:left="1134" w:hanging="425"/>
        <w:rPr>
          <w:rFonts w:asciiTheme="minorHAnsi" w:hAnsiTheme="minorHAnsi" w:cstheme="minorHAnsi"/>
          <w:sz w:val="22"/>
          <w:szCs w:val="22"/>
        </w:rPr>
      </w:pPr>
      <w:r w:rsidRPr="00C6339F">
        <w:rPr>
          <w:rFonts w:asciiTheme="minorHAnsi" w:hAnsiTheme="minorHAnsi" w:cstheme="minorHAnsi"/>
          <w:sz w:val="22"/>
          <w:szCs w:val="22"/>
        </w:rPr>
        <w:t>ad) a picebokor köz</w:t>
      </w:r>
      <w:r>
        <w:rPr>
          <w:rFonts w:asciiTheme="minorHAnsi" w:hAnsiTheme="minorHAnsi" w:cstheme="minorHAnsi"/>
          <w:sz w:val="22"/>
          <w:szCs w:val="22"/>
        </w:rPr>
        <w:t>területi része a területen lévő</w:t>
      </w:r>
      <w:r w:rsidRPr="00C6339F">
        <w:rPr>
          <w:rFonts w:asciiTheme="minorHAnsi" w:hAnsiTheme="minorHAnsi" w:cstheme="minorHAnsi"/>
          <w:sz w:val="22"/>
          <w:szCs w:val="22"/>
        </w:rPr>
        <w:t xml:space="preserve"> pincék tulajdonosai számára értékesíthető, osztatlan közös tulajdonukba kerülhet, azzal, hogy a terület közterületi jellegét meg kell őrizniük és a terület nem elkeríthető.</w:t>
      </w:r>
    </w:p>
    <w:p w14:paraId="09C1BB06" w14:textId="77777777" w:rsidR="00A47870" w:rsidRPr="00C6339F" w:rsidRDefault="00A47870" w:rsidP="00A47870">
      <w:pPr>
        <w:pStyle w:val="Standard"/>
        <w:numPr>
          <w:ilvl w:val="0"/>
          <w:numId w:val="6"/>
        </w:numPr>
        <w:jc w:val="both"/>
        <w:rPr>
          <w:rFonts w:asciiTheme="minorHAnsi" w:hAnsiTheme="minorHAnsi" w:cstheme="minorHAnsi"/>
          <w:sz w:val="22"/>
          <w:szCs w:val="22"/>
        </w:rPr>
      </w:pPr>
      <w:r>
        <w:rPr>
          <w:rFonts w:asciiTheme="minorHAnsi" w:hAnsiTheme="minorHAnsi" w:cstheme="minorHAnsi"/>
          <w:sz w:val="22"/>
          <w:szCs w:val="22"/>
        </w:rPr>
        <w:t xml:space="preserve">a kialakult </w:t>
      </w:r>
      <w:r w:rsidRPr="00C6339F">
        <w:rPr>
          <w:rFonts w:asciiTheme="minorHAnsi" w:hAnsiTheme="minorHAnsi" w:cstheme="minorHAnsi"/>
          <w:sz w:val="22"/>
          <w:szCs w:val="22"/>
        </w:rPr>
        <w:t>telepszerű beépítési módot kell alkalmazni.</w:t>
      </w:r>
    </w:p>
    <w:p w14:paraId="68307A91" w14:textId="77777777" w:rsidR="00A47870" w:rsidRPr="00A47870" w:rsidRDefault="00A47870" w:rsidP="00A47870">
      <w:pPr>
        <w:spacing w:after="0" w:line="240" w:lineRule="auto"/>
        <w:jc w:val="both"/>
        <w:rPr>
          <w:rFonts w:cs="Times New Roman"/>
          <w:sz w:val="16"/>
          <w:szCs w:val="16"/>
        </w:rPr>
      </w:pPr>
    </w:p>
    <w:p w14:paraId="26DAFF05" w14:textId="77777777" w:rsidR="00A47870" w:rsidRDefault="00A47870" w:rsidP="008F0EA4">
      <w:pPr>
        <w:pStyle w:val="rend-fel"/>
        <w:numPr>
          <w:ilvl w:val="0"/>
          <w:numId w:val="59"/>
        </w:numPr>
        <w:tabs>
          <w:tab w:val="left" w:pos="284"/>
        </w:tabs>
        <w:ind w:left="0" w:firstLine="0"/>
        <w:rPr>
          <w:rFonts w:asciiTheme="minorHAnsi" w:hAnsiTheme="minorHAnsi" w:cstheme="minorHAnsi"/>
          <w:sz w:val="22"/>
          <w:szCs w:val="22"/>
        </w:rPr>
      </w:pPr>
      <w:r w:rsidRPr="00C6339F">
        <w:rPr>
          <w:rFonts w:asciiTheme="minorHAnsi" w:hAnsiTheme="minorHAnsi" w:cstheme="minorHAnsi"/>
          <w:sz w:val="22"/>
          <w:szCs w:val="22"/>
        </w:rPr>
        <w:lastRenderedPageBreak/>
        <w:t xml:space="preserve">Pincés területen épület </w:t>
      </w:r>
      <w:r>
        <w:rPr>
          <w:rFonts w:asciiTheme="minorHAnsi" w:hAnsiTheme="minorHAnsi" w:cstheme="minorHAnsi"/>
          <w:sz w:val="22"/>
          <w:szCs w:val="22"/>
        </w:rPr>
        <w:t>nem helyezhető el. A pincegádor a hagyományos anyaghasználattal és formavilággal alakítható ki.</w:t>
      </w:r>
    </w:p>
    <w:p w14:paraId="3A761D56" w14:textId="77777777" w:rsidR="00A47870" w:rsidRPr="00A47870" w:rsidRDefault="00A47870" w:rsidP="00A47870">
      <w:pPr>
        <w:spacing w:after="0" w:line="240" w:lineRule="auto"/>
        <w:jc w:val="both"/>
        <w:rPr>
          <w:rFonts w:cs="Times New Roman"/>
          <w:sz w:val="16"/>
          <w:szCs w:val="16"/>
        </w:rPr>
      </w:pPr>
    </w:p>
    <w:p w14:paraId="605040C2" w14:textId="77777777" w:rsidR="00A47870" w:rsidRPr="00C6339F" w:rsidRDefault="00A47870" w:rsidP="008F0EA4">
      <w:pPr>
        <w:pStyle w:val="rend-fel"/>
        <w:numPr>
          <w:ilvl w:val="0"/>
          <w:numId w:val="59"/>
        </w:numPr>
        <w:tabs>
          <w:tab w:val="left" w:pos="284"/>
        </w:tabs>
        <w:ind w:left="0" w:firstLine="0"/>
        <w:rPr>
          <w:rFonts w:asciiTheme="minorHAnsi" w:hAnsiTheme="minorHAnsi" w:cstheme="minorHAnsi"/>
          <w:sz w:val="22"/>
          <w:szCs w:val="22"/>
        </w:rPr>
      </w:pPr>
      <w:r w:rsidRPr="00C6339F">
        <w:rPr>
          <w:rFonts w:asciiTheme="minorHAnsi" w:hAnsiTheme="minorHAnsi" w:cstheme="minorHAnsi"/>
          <w:sz w:val="22"/>
          <w:szCs w:val="22"/>
        </w:rPr>
        <w:t xml:space="preserve"> A pincés területbe sorolt területek tömbtelkeinek közhasználat számára igénybe vett telekrészei nem keríthetők el. </w:t>
      </w:r>
    </w:p>
    <w:p w14:paraId="01D14E7D" w14:textId="77777777" w:rsidR="00A47870" w:rsidRPr="00A47870" w:rsidRDefault="00A47870" w:rsidP="00A47870">
      <w:pPr>
        <w:spacing w:after="0" w:line="240" w:lineRule="auto"/>
        <w:jc w:val="both"/>
        <w:rPr>
          <w:rFonts w:cs="Times New Roman"/>
          <w:sz w:val="16"/>
          <w:szCs w:val="16"/>
        </w:rPr>
      </w:pPr>
    </w:p>
    <w:p w14:paraId="3895FD08" w14:textId="5968A779" w:rsidR="00E35E36" w:rsidRPr="00FE10D5" w:rsidRDefault="00E35E36" w:rsidP="002B1D40">
      <w:pPr>
        <w:pStyle w:val="Cmsor3"/>
        <w:numPr>
          <w:ilvl w:val="0"/>
          <w:numId w:val="12"/>
        </w:numPr>
        <w:jc w:val="center"/>
        <w:rPr>
          <w:rFonts w:asciiTheme="minorHAnsi" w:hAnsiTheme="minorHAnsi"/>
          <w:b/>
          <w:color w:val="auto"/>
        </w:rPr>
      </w:pPr>
      <w:bookmarkStart w:id="194" w:name="_Toc498927397"/>
      <w:r w:rsidRPr="00FE10D5">
        <w:rPr>
          <w:rFonts w:asciiTheme="minorHAnsi" w:hAnsiTheme="minorHAnsi"/>
          <w:b/>
          <w:color w:val="auto"/>
        </w:rPr>
        <w:t>F</w:t>
      </w:r>
      <w:r w:rsidR="0082453D" w:rsidRPr="00FE10D5">
        <w:rPr>
          <w:rFonts w:asciiTheme="minorHAnsi" w:hAnsiTheme="minorHAnsi"/>
          <w:b/>
          <w:color w:val="auto"/>
        </w:rPr>
        <w:t>ejezet</w:t>
      </w:r>
      <w:bookmarkEnd w:id="193"/>
      <w:bookmarkEnd w:id="194"/>
    </w:p>
    <w:p w14:paraId="6D18ED0E" w14:textId="41D34F1F" w:rsidR="00E35E36" w:rsidRPr="00FE10D5" w:rsidRDefault="00DD5C5D" w:rsidP="0019002C">
      <w:pPr>
        <w:pStyle w:val="Cmsor1"/>
        <w:jc w:val="center"/>
        <w:rPr>
          <w:i w:val="0"/>
        </w:rPr>
      </w:pPr>
      <w:bookmarkStart w:id="195" w:name="_Toc492113817"/>
      <w:bookmarkStart w:id="196" w:name="_Toc498927398"/>
      <w:r w:rsidRPr="00FE10D5">
        <w:rPr>
          <w:i w:val="0"/>
        </w:rPr>
        <w:t>A</w:t>
      </w:r>
      <w:r w:rsidR="003B5DA5" w:rsidRPr="00FE10D5">
        <w:rPr>
          <w:i w:val="0"/>
        </w:rPr>
        <w:t xml:space="preserve"> teljes település ellátását biztosító felszíni energiaellátási és elektronikus hírközlési sajátos építmények, műtárgyak elhelyezése</w:t>
      </w:r>
      <w:bookmarkEnd w:id="195"/>
      <w:bookmarkEnd w:id="196"/>
    </w:p>
    <w:p w14:paraId="628F267C" w14:textId="77777777" w:rsidR="00420A66" w:rsidRPr="00A47870" w:rsidRDefault="00420A66" w:rsidP="00420A66">
      <w:pPr>
        <w:spacing w:after="0" w:line="240" w:lineRule="auto"/>
        <w:jc w:val="both"/>
        <w:rPr>
          <w:rFonts w:cs="Times New Roman"/>
          <w:sz w:val="16"/>
          <w:szCs w:val="16"/>
        </w:rPr>
      </w:pPr>
    </w:p>
    <w:p w14:paraId="704B1810" w14:textId="77777777" w:rsidR="00E35E36" w:rsidRPr="00FE10D5" w:rsidRDefault="00E35E36" w:rsidP="002B1D40">
      <w:pPr>
        <w:pStyle w:val="Listaszerbekezds"/>
        <w:numPr>
          <w:ilvl w:val="0"/>
          <w:numId w:val="13"/>
        </w:numPr>
        <w:spacing w:after="0" w:line="240" w:lineRule="auto"/>
        <w:ind w:left="0" w:firstLine="0"/>
        <w:rPr>
          <w:b/>
        </w:rPr>
      </w:pPr>
      <w:r w:rsidRPr="00FE10D5">
        <w:rPr>
          <w:b/>
        </w:rPr>
        <w:t xml:space="preserve">§ </w:t>
      </w:r>
    </w:p>
    <w:p w14:paraId="0BE6FFE6" w14:textId="77777777" w:rsidR="00E35E36" w:rsidRPr="00FE10D5" w:rsidRDefault="00E35E36" w:rsidP="00E35E36">
      <w:pPr>
        <w:spacing w:after="0" w:line="240" w:lineRule="auto"/>
        <w:jc w:val="both"/>
        <w:rPr>
          <w:rFonts w:cs="Times New Roman"/>
        </w:rPr>
      </w:pPr>
      <w:r w:rsidRPr="00FE10D5">
        <w:rPr>
          <w:rFonts w:cs="Times New Roman"/>
        </w:rPr>
        <w:t>(1) A település területén a teljes település ellátását biztosító felszíni energiaellátási és elektronikus hírközlési sajátos építmények, műtárgyak elhelyezésére</w:t>
      </w:r>
    </w:p>
    <w:p w14:paraId="37F3C531"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a) a gazdasági területek,</w:t>
      </w:r>
    </w:p>
    <w:p w14:paraId="1DE0A9D7" w14:textId="77777777" w:rsidR="00E35E36" w:rsidRPr="00FE10D5" w:rsidRDefault="00E35E36" w:rsidP="00E35E36">
      <w:pPr>
        <w:tabs>
          <w:tab w:val="left" w:pos="0"/>
        </w:tabs>
        <w:spacing w:after="0" w:line="240" w:lineRule="auto"/>
        <w:jc w:val="both"/>
        <w:rPr>
          <w:rFonts w:cs="Times New Roman"/>
        </w:rPr>
      </w:pPr>
      <w:r w:rsidRPr="00FE10D5">
        <w:rPr>
          <w:rFonts w:cs="Times New Roman"/>
        </w:rPr>
        <w:t>b) a különleges területek közül</w:t>
      </w:r>
    </w:p>
    <w:p w14:paraId="125189D5" w14:textId="77777777" w:rsidR="00E35E36" w:rsidRPr="00FE10D5" w:rsidRDefault="00E35E36" w:rsidP="002B1D40">
      <w:pPr>
        <w:pStyle w:val="Listaszerbekezds"/>
        <w:numPr>
          <w:ilvl w:val="0"/>
          <w:numId w:val="14"/>
        </w:numPr>
        <w:tabs>
          <w:tab w:val="left" w:pos="709"/>
        </w:tabs>
        <w:spacing w:after="0" w:line="240" w:lineRule="auto"/>
        <w:jc w:val="both"/>
        <w:rPr>
          <w:rFonts w:cs="Times New Roman"/>
        </w:rPr>
      </w:pPr>
      <w:r w:rsidRPr="00FE10D5">
        <w:rPr>
          <w:rFonts w:cs="Times New Roman"/>
        </w:rPr>
        <w:t>a megújuló energiaforrás hasznosításának céljára szolgáló terület,</w:t>
      </w:r>
    </w:p>
    <w:p w14:paraId="5D2175B0" w14:textId="77777777" w:rsidR="00E35E36" w:rsidRPr="00FE10D5" w:rsidRDefault="00E35E36" w:rsidP="00E35E36">
      <w:pPr>
        <w:tabs>
          <w:tab w:val="left" w:pos="6430"/>
        </w:tabs>
        <w:spacing w:after="0" w:line="240" w:lineRule="auto"/>
        <w:ind w:left="1276" w:hanging="567"/>
        <w:jc w:val="both"/>
        <w:rPr>
          <w:rFonts w:cs="Times New Roman"/>
        </w:rPr>
      </w:pPr>
      <w:r w:rsidRPr="00FE10D5">
        <w:rPr>
          <w:rFonts w:cs="Times New Roman"/>
        </w:rPr>
        <w:t>bc) a nyersanyag feldolgozás céljára szolgáló terület,</w:t>
      </w:r>
    </w:p>
    <w:p w14:paraId="68A014CC" w14:textId="300EA421" w:rsidR="00E35E36" w:rsidRPr="00FE10D5" w:rsidRDefault="00E35E36" w:rsidP="00E35E36">
      <w:pPr>
        <w:tabs>
          <w:tab w:val="left" w:pos="6430"/>
        </w:tabs>
        <w:spacing w:after="0" w:line="240" w:lineRule="auto"/>
        <w:ind w:left="1134" w:hanging="425"/>
        <w:jc w:val="both"/>
        <w:rPr>
          <w:rFonts w:cs="Times New Roman"/>
        </w:rPr>
      </w:pPr>
      <w:r w:rsidRPr="00FE10D5">
        <w:rPr>
          <w:rFonts w:cs="Times New Roman"/>
        </w:rPr>
        <w:t>b</w:t>
      </w:r>
      <w:r w:rsidR="00734E55">
        <w:rPr>
          <w:rFonts w:cs="Times New Roman"/>
        </w:rPr>
        <w:t>d</w:t>
      </w:r>
      <w:r w:rsidRPr="00FE10D5">
        <w:rPr>
          <w:rFonts w:cs="Times New Roman"/>
        </w:rPr>
        <w:t>) a hulladékkezelő területe,</w:t>
      </w:r>
    </w:p>
    <w:p w14:paraId="604AD722"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c) a közlekedési- és közműterületek,</w:t>
      </w:r>
    </w:p>
    <w:p w14:paraId="63866E7B" w14:textId="3387E39E" w:rsidR="00E35E36" w:rsidRPr="00FE10D5" w:rsidRDefault="00E35E36" w:rsidP="00734E55">
      <w:pPr>
        <w:tabs>
          <w:tab w:val="left" w:pos="6430"/>
        </w:tabs>
        <w:spacing w:after="0" w:line="240" w:lineRule="auto"/>
        <w:jc w:val="both"/>
        <w:rPr>
          <w:rFonts w:cs="Times New Roman"/>
        </w:rPr>
      </w:pPr>
      <w:r w:rsidRPr="00FE10D5">
        <w:rPr>
          <w:rFonts w:cs="Times New Roman"/>
        </w:rPr>
        <w:t>d) különleges beépítésre nem szánt területek közül</w:t>
      </w:r>
      <w:r w:rsidR="00734E55">
        <w:rPr>
          <w:rFonts w:cs="Times New Roman"/>
        </w:rPr>
        <w:t xml:space="preserve"> </w:t>
      </w:r>
      <w:r w:rsidRPr="00FE10D5">
        <w:rPr>
          <w:rFonts w:cs="Times New Roman"/>
        </w:rPr>
        <w:t>a megújuló energiaforrás hasznosításának céljára szolgáló terület,</w:t>
      </w:r>
    </w:p>
    <w:p w14:paraId="0ECBFD0B"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alkalmas.</w:t>
      </w:r>
    </w:p>
    <w:p w14:paraId="42B737C2" w14:textId="0EE4355B" w:rsidR="00E35E36" w:rsidRPr="00FE10D5" w:rsidRDefault="00E35E36" w:rsidP="00E35E36">
      <w:pPr>
        <w:tabs>
          <w:tab w:val="left" w:pos="6430"/>
        </w:tabs>
        <w:spacing w:after="0" w:line="240" w:lineRule="auto"/>
        <w:jc w:val="both"/>
        <w:rPr>
          <w:rFonts w:cs="Times New Roman"/>
          <w:sz w:val="16"/>
          <w:szCs w:val="16"/>
        </w:rPr>
      </w:pPr>
    </w:p>
    <w:p w14:paraId="287821CD" w14:textId="029643F9" w:rsidR="00B24F5B" w:rsidRPr="00FE10D5" w:rsidRDefault="00B24F5B" w:rsidP="00B24F5B">
      <w:pPr>
        <w:tabs>
          <w:tab w:val="left" w:pos="284"/>
        </w:tabs>
        <w:spacing w:after="0" w:line="240" w:lineRule="auto"/>
        <w:jc w:val="both"/>
        <w:rPr>
          <w:rFonts w:cs="Times New Roman"/>
        </w:rPr>
      </w:pPr>
      <w:r w:rsidRPr="00FE10D5">
        <w:rPr>
          <w:rFonts w:cs="Times New Roman"/>
        </w:rPr>
        <w:t>(2)</w:t>
      </w:r>
      <w:r w:rsidRPr="00FE10D5">
        <w:rPr>
          <w:rFonts w:cs="Times New Roman"/>
        </w:rPr>
        <w:tab/>
        <w:t>Belterületen és zártkerti területeken mobil átjátszó állomás nem létesíthető.</w:t>
      </w:r>
    </w:p>
    <w:p w14:paraId="5CFE7FEA" w14:textId="77777777" w:rsidR="00B24F5B" w:rsidRPr="00FE10D5" w:rsidRDefault="00B24F5B" w:rsidP="00E35E36">
      <w:pPr>
        <w:tabs>
          <w:tab w:val="left" w:pos="6430"/>
        </w:tabs>
        <w:spacing w:after="0" w:line="240" w:lineRule="auto"/>
        <w:jc w:val="both"/>
        <w:rPr>
          <w:rFonts w:cs="Times New Roman"/>
          <w:sz w:val="16"/>
          <w:szCs w:val="16"/>
        </w:rPr>
      </w:pPr>
    </w:p>
    <w:p w14:paraId="09E2E020" w14:textId="7A8738AF" w:rsidR="00E35E36" w:rsidRPr="00FE10D5" w:rsidRDefault="00E35E36" w:rsidP="00E35E36">
      <w:pPr>
        <w:spacing w:after="0" w:line="240" w:lineRule="auto"/>
        <w:jc w:val="both"/>
        <w:rPr>
          <w:rFonts w:cs="Times New Roman"/>
        </w:rPr>
      </w:pPr>
      <w:r w:rsidRPr="00FE10D5">
        <w:rPr>
          <w:rFonts w:cs="Times New Roman"/>
        </w:rPr>
        <w:t>(</w:t>
      </w:r>
      <w:r w:rsidR="00B24F5B" w:rsidRPr="00FE10D5">
        <w:rPr>
          <w:rFonts w:cs="Times New Roman"/>
        </w:rPr>
        <w:t>3</w:t>
      </w:r>
      <w:r w:rsidRPr="00FE10D5">
        <w:rPr>
          <w:rFonts w:cs="Times New Roman"/>
        </w:rPr>
        <w:t>) A település területén a teljes település ellátását biztosító felszíni energiaellátási és elektronikus hírközlési sajátos építmények, műtárgyak elhelyezésére</w:t>
      </w:r>
    </w:p>
    <w:p w14:paraId="6DCA42F7" w14:textId="60E82E6A" w:rsidR="00E35E36" w:rsidRPr="00FE10D5" w:rsidRDefault="00E35E36" w:rsidP="00626FD1">
      <w:pPr>
        <w:pStyle w:val="Lista5"/>
        <w:numPr>
          <w:ilvl w:val="0"/>
          <w:numId w:val="34"/>
        </w:numPr>
        <w:ind w:left="284" w:hanging="284"/>
        <w:jc w:val="both"/>
        <w:rPr>
          <w:rFonts w:asciiTheme="minorHAnsi" w:hAnsiTheme="minorHAnsi"/>
          <w:sz w:val="22"/>
          <w:szCs w:val="22"/>
        </w:rPr>
      </w:pPr>
      <w:r w:rsidRPr="00FE10D5">
        <w:rPr>
          <w:rFonts w:asciiTheme="minorHAnsi" w:hAnsiTheme="minorHAnsi"/>
          <w:sz w:val="22"/>
          <w:szCs w:val="22"/>
        </w:rPr>
        <w:t>a műemléki környezet,</w:t>
      </w:r>
    </w:p>
    <w:p w14:paraId="2BF3FB68" w14:textId="408AF6FC" w:rsidR="00E35E36" w:rsidRPr="00FE10D5" w:rsidRDefault="00E35E36" w:rsidP="00626FD1">
      <w:pPr>
        <w:pStyle w:val="Lista5"/>
        <w:numPr>
          <w:ilvl w:val="0"/>
          <w:numId w:val="34"/>
        </w:numPr>
        <w:ind w:left="284" w:hanging="284"/>
        <w:jc w:val="both"/>
        <w:rPr>
          <w:rFonts w:asciiTheme="minorHAnsi" w:hAnsiTheme="minorHAnsi"/>
          <w:sz w:val="22"/>
          <w:szCs w:val="22"/>
        </w:rPr>
      </w:pPr>
      <w:r w:rsidRPr="00FE10D5">
        <w:rPr>
          <w:rFonts w:asciiTheme="minorHAnsi" w:hAnsiTheme="minorHAnsi"/>
          <w:sz w:val="22"/>
          <w:szCs w:val="22"/>
        </w:rPr>
        <w:t>a településképi jelentőségű meghatározó területek,</w:t>
      </w:r>
    </w:p>
    <w:p w14:paraId="103A6055" w14:textId="625FA1E0" w:rsidR="00E35E36" w:rsidRPr="00FE10D5" w:rsidRDefault="00E35E36" w:rsidP="00626FD1">
      <w:pPr>
        <w:pStyle w:val="Lista5"/>
        <w:numPr>
          <w:ilvl w:val="0"/>
          <w:numId w:val="34"/>
        </w:numPr>
        <w:ind w:left="284" w:hanging="284"/>
        <w:jc w:val="both"/>
        <w:rPr>
          <w:rFonts w:asciiTheme="minorHAnsi" w:hAnsiTheme="minorHAnsi"/>
          <w:sz w:val="22"/>
          <w:szCs w:val="22"/>
        </w:rPr>
      </w:pPr>
      <w:r w:rsidRPr="00FE10D5">
        <w:rPr>
          <w:rFonts w:asciiTheme="minorHAnsi" w:hAnsiTheme="minorHAnsi"/>
          <w:sz w:val="22"/>
          <w:szCs w:val="22"/>
        </w:rPr>
        <w:t>a településképi jelentőségű meghatározó védett zöldterületek és zöldterületi intézmények,</w:t>
      </w:r>
    </w:p>
    <w:p w14:paraId="2A8E4D6F" w14:textId="23715CEB" w:rsidR="00E35E36" w:rsidRPr="00FE10D5" w:rsidRDefault="00E35E36" w:rsidP="00626FD1">
      <w:pPr>
        <w:pStyle w:val="Lista5"/>
        <w:numPr>
          <w:ilvl w:val="0"/>
          <w:numId w:val="34"/>
        </w:numPr>
        <w:ind w:left="284" w:hanging="284"/>
        <w:jc w:val="both"/>
        <w:rPr>
          <w:rFonts w:asciiTheme="minorHAnsi" w:hAnsiTheme="minorHAnsi"/>
          <w:sz w:val="22"/>
          <w:szCs w:val="22"/>
        </w:rPr>
      </w:pPr>
      <w:r w:rsidRPr="00FE10D5">
        <w:rPr>
          <w:rFonts w:asciiTheme="minorHAnsi" w:hAnsiTheme="minorHAnsi"/>
          <w:sz w:val="22"/>
          <w:szCs w:val="22"/>
        </w:rPr>
        <w:t>a természetvédelemmel érintett területek, az országos ökológiai hálózat területei, a tájképvédelmi szempontból kiemelten kezelendő területek</w:t>
      </w:r>
    </w:p>
    <w:p w14:paraId="303D69C7" w14:textId="228BBABE" w:rsidR="00E35E36" w:rsidRPr="00FE10D5" w:rsidRDefault="00E35E36" w:rsidP="00E35E36">
      <w:pPr>
        <w:pStyle w:val="Lista5"/>
        <w:ind w:left="0" w:firstLine="0"/>
        <w:jc w:val="both"/>
        <w:rPr>
          <w:rFonts w:asciiTheme="minorHAnsi" w:hAnsiTheme="minorHAnsi"/>
        </w:rPr>
      </w:pPr>
      <w:r w:rsidRPr="00FE10D5">
        <w:rPr>
          <w:rFonts w:asciiTheme="minorHAnsi" w:hAnsiTheme="minorHAnsi"/>
        </w:rPr>
        <w:t>nem alkalmasak.</w:t>
      </w:r>
    </w:p>
    <w:p w14:paraId="6587D979" w14:textId="77777777" w:rsidR="00DD5C5D" w:rsidRPr="00FE10D5" w:rsidRDefault="00DD5C5D" w:rsidP="00DD5C5D">
      <w:pPr>
        <w:tabs>
          <w:tab w:val="left" w:pos="6430"/>
        </w:tabs>
        <w:spacing w:after="0" w:line="240" w:lineRule="auto"/>
        <w:jc w:val="both"/>
        <w:rPr>
          <w:rFonts w:cs="Times New Roman"/>
          <w:sz w:val="16"/>
          <w:szCs w:val="16"/>
        </w:rPr>
      </w:pPr>
    </w:p>
    <w:p w14:paraId="3F0FB196" w14:textId="591046E1" w:rsidR="00E35E36" w:rsidRPr="00FE10D5" w:rsidRDefault="00E35E36" w:rsidP="00E35E36">
      <w:pPr>
        <w:spacing w:after="0" w:line="240" w:lineRule="auto"/>
        <w:jc w:val="both"/>
        <w:rPr>
          <w:rFonts w:cs="Times New Roman"/>
        </w:rPr>
      </w:pPr>
      <w:r w:rsidRPr="00FE10D5">
        <w:rPr>
          <w:rFonts w:cs="Times New Roman"/>
        </w:rPr>
        <w:t>(</w:t>
      </w:r>
      <w:r w:rsidR="00B24F5B" w:rsidRPr="00FE10D5">
        <w:rPr>
          <w:rFonts w:cs="Times New Roman"/>
        </w:rPr>
        <w:t>4</w:t>
      </w:r>
      <w:r w:rsidRPr="00FE10D5">
        <w:rPr>
          <w:rFonts w:cs="Times New Roman"/>
        </w:rPr>
        <w:t>) A település területén a teljes település ellátását biztosító felszíni energiaellátási és elektronikus hírközlési sajátos építmények, műtárgyak elhelyezésére területfelhasználás szerint</w:t>
      </w:r>
    </w:p>
    <w:p w14:paraId="581CAD78" w14:textId="58C7776C" w:rsidR="00E35E36" w:rsidRPr="00FE10D5" w:rsidRDefault="00734E55" w:rsidP="00734E55">
      <w:pPr>
        <w:tabs>
          <w:tab w:val="left" w:pos="6430"/>
        </w:tabs>
        <w:spacing w:after="0" w:line="240" w:lineRule="auto"/>
        <w:jc w:val="both"/>
        <w:rPr>
          <w:rFonts w:cs="Times New Roman"/>
        </w:rPr>
      </w:pPr>
      <w:r>
        <w:rPr>
          <w:rFonts w:cs="Times New Roman"/>
        </w:rPr>
        <w:t>a) a lakó, (hagyományos kertes</w:t>
      </w:r>
      <w:r w:rsidRPr="00FE10D5">
        <w:rPr>
          <w:rFonts w:cs="Times New Roman"/>
        </w:rPr>
        <w:t>) területek,</w:t>
      </w:r>
      <w:r>
        <w:rPr>
          <w:rFonts w:cs="Times New Roman"/>
        </w:rPr>
        <w:t xml:space="preserve"> kolóniák, telepszerű többszintes lakóterületek</w:t>
      </w:r>
    </w:p>
    <w:p w14:paraId="5F37B699"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b) vegyes (településközpont, intézményi) területek,</w:t>
      </w:r>
    </w:p>
    <w:p w14:paraId="78208B1B"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d) az (1) bekezdés b) pontjában nem szereplő különleges területek,</w:t>
      </w:r>
    </w:p>
    <w:p w14:paraId="13858206"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e) a zöldterületek,</w:t>
      </w:r>
    </w:p>
    <w:p w14:paraId="03D9D35C"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f) az erdő (védelmi, gazdasági, közjóléti) területek,</w:t>
      </w:r>
    </w:p>
    <w:p w14:paraId="568E2638"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g) a vízgazdálkodási területek,</w:t>
      </w:r>
    </w:p>
    <w:p w14:paraId="265D1C38"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f) a természetközeli területek,</w:t>
      </w:r>
    </w:p>
    <w:p w14:paraId="5EFD8887" w14:textId="77777777" w:rsidR="00B24F5B" w:rsidRPr="00FE10D5" w:rsidRDefault="00E35E36" w:rsidP="00E35E36">
      <w:pPr>
        <w:tabs>
          <w:tab w:val="left" w:pos="6430"/>
        </w:tabs>
        <w:spacing w:after="0" w:line="240" w:lineRule="auto"/>
        <w:jc w:val="both"/>
        <w:rPr>
          <w:rFonts w:cs="Times New Roman"/>
        </w:rPr>
      </w:pPr>
      <w:r w:rsidRPr="00FE10D5">
        <w:rPr>
          <w:rFonts w:cs="Times New Roman"/>
        </w:rPr>
        <w:t>g) az (1) bekezdés d) pontjában nem szereplő különleges</w:t>
      </w:r>
      <w:r w:rsidR="003B2B1E" w:rsidRPr="00FE10D5">
        <w:rPr>
          <w:rFonts w:cs="Times New Roman"/>
        </w:rPr>
        <w:t xml:space="preserve"> beépítésre nem szánt területek</w:t>
      </w:r>
    </w:p>
    <w:p w14:paraId="30354A89" w14:textId="44E5F231" w:rsidR="003B2B1E" w:rsidRDefault="001664F0" w:rsidP="00B24F5B">
      <w:pPr>
        <w:tabs>
          <w:tab w:val="left" w:pos="6430"/>
        </w:tabs>
        <w:spacing w:after="0" w:line="240" w:lineRule="auto"/>
        <w:jc w:val="both"/>
      </w:pPr>
      <w:r w:rsidRPr="00FE10D5">
        <w:rPr>
          <w:rFonts w:cs="Times New Roman"/>
        </w:rPr>
        <w:t>nem</w:t>
      </w:r>
      <w:r w:rsidR="00B24F5B" w:rsidRPr="00FE10D5">
        <w:rPr>
          <w:rFonts w:cs="Times New Roman"/>
        </w:rPr>
        <w:t xml:space="preserve"> </w:t>
      </w:r>
      <w:r w:rsidR="003B2B1E" w:rsidRPr="00FE10D5">
        <w:t>vehetők igénybe.</w:t>
      </w:r>
    </w:p>
    <w:p w14:paraId="44890CBB" w14:textId="77777777" w:rsidR="000D7AC6" w:rsidRPr="000D7AC6" w:rsidRDefault="000D7AC6" w:rsidP="00B24F5B">
      <w:pPr>
        <w:tabs>
          <w:tab w:val="left" w:pos="6430"/>
        </w:tabs>
        <w:spacing w:after="0" w:line="240" w:lineRule="auto"/>
        <w:jc w:val="both"/>
        <w:rPr>
          <w:sz w:val="16"/>
          <w:szCs w:val="16"/>
        </w:rPr>
      </w:pPr>
    </w:p>
    <w:p w14:paraId="480B3BE9" w14:textId="62D813D5" w:rsidR="00E35E36" w:rsidRPr="00FE10D5" w:rsidRDefault="00E35E36" w:rsidP="002B1D40">
      <w:pPr>
        <w:pStyle w:val="Cmsor3"/>
        <w:numPr>
          <w:ilvl w:val="0"/>
          <w:numId w:val="12"/>
        </w:numPr>
        <w:jc w:val="center"/>
        <w:rPr>
          <w:rFonts w:asciiTheme="minorHAnsi" w:hAnsiTheme="minorHAnsi"/>
          <w:b/>
          <w:color w:val="auto"/>
        </w:rPr>
      </w:pPr>
      <w:bookmarkStart w:id="197" w:name="_Toc492113818"/>
      <w:bookmarkStart w:id="198" w:name="_Toc498927399"/>
      <w:r w:rsidRPr="00FE10D5">
        <w:rPr>
          <w:rFonts w:asciiTheme="minorHAnsi" w:hAnsiTheme="minorHAnsi"/>
          <w:b/>
          <w:color w:val="auto"/>
        </w:rPr>
        <w:t>F</w:t>
      </w:r>
      <w:r w:rsidR="003B5DA5" w:rsidRPr="00FE10D5">
        <w:rPr>
          <w:rFonts w:asciiTheme="minorHAnsi" w:hAnsiTheme="minorHAnsi"/>
          <w:b/>
          <w:color w:val="auto"/>
        </w:rPr>
        <w:t>ejezet</w:t>
      </w:r>
      <w:bookmarkEnd w:id="197"/>
      <w:bookmarkEnd w:id="198"/>
    </w:p>
    <w:p w14:paraId="72063308" w14:textId="1771FA95" w:rsidR="00E35E36" w:rsidRPr="00FE10D5" w:rsidRDefault="00E35E36" w:rsidP="0019002C">
      <w:pPr>
        <w:pStyle w:val="Cmsor1"/>
        <w:jc w:val="center"/>
        <w:rPr>
          <w:i w:val="0"/>
        </w:rPr>
      </w:pPr>
      <w:bookmarkStart w:id="199" w:name="_Toc492113819"/>
      <w:bookmarkStart w:id="200" w:name="_Toc498927400"/>
      <w:r w:rsidRPr="00FE10D5">
        <w:rPr>
          <w:i w:val="0"/>
        </w:rPr>
        <w:t xml:space="preserve">A </w:t>
      </w:r>
      <w:r w:rsidR="003B5DA5" w:rsidRPr="00FE10D5">
        <w:rPr>
          <w:i w:val="0"/>
        </w:rPr>
        <w:t>reklámokra, reklámhordozókra vonatkozó településképi követelmények</w:t>
      </w:r>
      <w:bookmarkEnd w:id="199"/>
      <w:bookmarkEnd w:id="200"/>
    </w:p>
    <w:p w14:paraId="17A875CE" w14:textId="77777777" w:rsidR="00DD5C5D" w:rsidRPr="00FE10D5" w:rsidRDefault="00DD5C5D" w:rsidP="00DD5C5D">
      <w:pPr>
        <w:tabs>
          <w:tab w:val="left" w:pos="6430"/>
        </w:tabs>
        <w:spacing w:after="0" w:line="240" w:lineRule="auto"/>
        <w:jc w:val="both"/>
        <w:rPr>
          <w:rFonts w:cs="Times New Roman"/>
          <w:sz w:val="16"/>
          <w:szCs w:val="16"/>
        </w:rPr>
      </w:pPr>
    </w:p>
    <w:p w14:paraId="72E0AE7E" w14:textId="77777777" w:rsidR="00E35E36" w:rsidRPr="00FE10D5" w:rsidRDefault="00E35E36" w:rsidP="002B1D40">
      <w:pPr>
        <w:pStyle w:val="Listaszerbekezds"/>
        <w:numPr>
          <w:ilvl w:val="0"/>
          <w:numId w:val="13"/>
        </w:numPr>
        <w:spacing w:after="0" w:line="240" w:lineRule="auto"/>
        <w:ind w:left="0" w:firstLine="0"/>
        <w:rPr>
          <w:b/>
        </w:rPr>
      </w:pPr>
      <w:r w:rsidRPr="00FE10D5">
        <w:rPr>
          <w:b/>
        </w:rPr>
        <w:t xml:space="preserve">§ </w:t>
      </w:r>
    </w:p>
    <w:p w14:paraId="744B7FA2" w14:textId="686F9F99" w:rsidR="002155FE" w:rsidRPr="00FE10D5" w:rsidRDefault="002155FE" w:rsidP="00626FD1">
      <w:pPr>
        <w:pStyle w:val="NormlWeb"/>
        <w:numPr>
          <w:ilvl w:val="0"/>
          <w:numId w:val="20"/>
        </w:numPr>
        <w:tabs>
          <w:tab w:val="left" w:pos="284"/>
        </w:tabs>
        <w:spacing w:after="0" w:line="240" w:lineRule="auto"/>
        <w:ind w:left="0" w:firstLine="0"/>
        <w:jc w:val="both"/>
        <w:rPr>
          <w:rFonts w:asciiTheme="minorHAnsi" w:eastAsia="Times New Roman" w:hAnsiTheme="minorHAnsi" w:cstheme="minorHAnsi"/>
          <w:sz w:val="22"/>
          <w:szCs w:val="22"/>
          <w:lang w:eastAsia="hu-HU"/>
        </w:rPr>
      </w:pPr>
      <w:r w:rsidRPr="00FE10D5">
        <w:rPr>
          <w:rFonts w:asciiTheme="minorHAnsi" w:hAnsiTheme="minorHAnsi" w:cstheme="minorHAnsi"/>
          <w:sz w:val="22"/>
          <w:szCs w:val="22"/>
        </w:rPr>
        <w:t xml:space="preserve">A reklámok elhelyezésével kapcsolatos területi besorolásokat </w:t>
      </w:r>
      <w:r w:rsidRPr="00FE10D5">
        <w:rPr>
          <w:rFonts w:asciiTheme="minorHAnsi" w:eastAsia="Times New Roman" w:hAnsiTheme="minorHAnsi" w:cstheme="minorHAnsi"/>
          <w:sz w:val="22"/>
          <w:szCs w:val="22"/>
          <w:lang w:eastAsia="hu-HU"/>
        </w:rPr>
        <w:t xml:space="preserve">a településkép védelméről szóló törvény reklámok közzétételével kapcsolatos rendelkezéseinek végrehajtásáról szóló kormányrendelet tartalmazza, melynek alapja a </w:t>
      </w:r>
      <w:r w:rsidR="00F71A50">
        <w:rPr>
          <w:rFonts w:asciiTheme="minorHAnsi" w:eastAsia="Times New Roman" w:hAnsiTheme="minorHAnsi" w:cstheme="minorHAnsi"/>
          <w:sz w:val="22"/>
          <w:szCs w:val="22"/>
          <w:lang w:eastAsia="hu-HU"/>
        </w:rPr>
        <w:t>község</w:t>
      </w:r>
      <w:r w:rsidRPr="00FE10D5">
        <w:rPr>
          <w:rFonts w:asciiTheme="minorHAnsi" w:eastAsia="Times New Roman" w:hAnsiTheme="minorHAnsi" w:cstheme="minorHAnsi"/>
          <w:sz w:val="22"/>
          <w:szCs w:val="22"/>
          <w:lang w:eastAsia="hu-HU"/>
        </w:rPr>
        <w:t xml:space="preserve"> mindenkor hatályos Településrendezési terve.</w:t>
      </w:r>
    </w:p>
    <w:p w14:paraId="1A1F54FE" w14:textId="77777777" w:rsidR="001664F0" w:rsidRPr="00FE10D5" w:rsidRDefault="001664F0" w:rsidP="00626FD1">
      <w:pPr>
        <w:pStyle w:val="NormlWeb"/>
        <w:numPr>
          <w:ilvl w:val="0"/>
          <w:numId w:val="20"/>
        </w:numPr>
        <w:tabs>
          <w:tab w:val="left" w:pos="284"/>
        </w:tabs>
        <w:spacing w:after="0" w:line="240" w:lineRule="auto"/>
        <w:ind w:left="0" w:firstLine="0"/>
        <w:jc w:val="both"/>
        <w:rPr>
          <w:rFonts w:asciiTheme="minorHAnsi" w:hAnsiTheme="minorHAnsi" w:cstheme="minorHAnsi"/>
          <w:sz w:val="22"/>
          <w:szCs w:val="22"/>
        </w:rPr>
      </w:pPr>
      <w:r w:rsidRPr="00FE10D5">
        <w:rPr>
          <w:rFonts w:asciiTheme="minorHAnsi" w:hAnsiTheme="minorHAnsi" w:cstheme="minorHAnsi"/>
          <w:sz w:val="22"/>
          <w:szCs w:val="22"/>
        </w:rPr>
        <w:t>Reklámhordozók elhelyezése a hagyományosan kialakult településképet nem változtathatja meg hátrányosan.</w:t>
      </w:r>
    </w:p>
    <w:p w14:paraId="3F0C4940" w14:textId="77777777" w:rsidR="001664F0" w:rsidRPr="00FE10D5" w:rsidRDefault="001664F0" w:rsidP="001664F0">
      <w:pPr>
        <w:tabs>
          <w:tab w:val="left" w:pos="6430"/>
        </w:tabs>
        <w:spacing w:after="0" w:line="240" w:lineRule="auto"/>
        <w:jc w:val="both"/>
        <w:rPr>
          <w:rFonts w:cs="Times New Roman"/>
          <w:sz w:val="16"/>
          <w:szCs w:val="16"/>
        </w:rPr>
      </w:pPr>
    </w:p>
    <w:p w14:paraId="31118741" w14:textId="717EF61C" w:rsidR="00E35E36" w:rsidRPr="00FE10D5" w:rsidRDefault="003B2B1E" w:rsidP="00626FD1">
      <w:pPr>
        <w:pStyle w:val="NormlWeb"/>
        <w:numPr>
          <w:ilvl w:val="0"/>
          <w:numId w:val="20"/>
        </w:numPr>
        <w:tabs>
          <w:tab w:val="left" w:pos="284"/>
        </w:tabs>
        <w:spacing w:after="0" w:line="240" w:lineRule="auto"/>
        <w:ind w:left="0" w:firstLine="0"/>
        <w:jc w:val="both"/>
        <w:rPr>
          <w:rFonts w:asciiTheme="minorHAnsi" w:hAnsiTheme="minorHAnsi" w:cstheme="minorHAnsi"/>
          <w:sz w:val="22"/>
          <w:szCs w:val="22"/>
        </w:rPr>
      </w:pPr>
      <w:r w:rsidRPr="00FE10D5">
        <w:rPr>
          <w:rFonts w:asciiTheme="minorHAnsi" w:hAnsiTheme="minorHAnsi" w:cstheme="minorHAnsi"/>
          <w:sz w:val="22"/>
          <w:szCs w:val="22"/>
        </w:rPr>
        <w:t>K</w:t>
      </w:r>
      <w:r w:rsidR="00E35E36" w:rsidRPr="00FE10D5">
        <w:rPr>
          <w:rFonts w:asciiTheme="minorHAnsi" w:hAnsiTheme="minorHAnsi" w:cstheme="minorHAnsi"/>
          <w:sz w:val="22"/>
          <w:szCs w:val="22"/>
        </w:rPr>
        <w:t>izárólag olyan reklámhordozó helyezhető el, amely</w:t>
      </w:r>
    </w:p>
    <w:p w14:paraId="087E9EA2"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lastRenderedPageBreak/>
        <w:t>a) a kihelyezés időtartama alatt az időjárásnak ellenálló technológiával készült,</w:t>
      </w:r>
    </w:p>
    <w:p w14:paraId="7C987468"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b) nem korrodálódik,</w:t>
      </w:r>
    </w:p>
    <w:p w14:paraId="7FB6A586"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c) állékony,</w:t>
      </w:r>
    </w:p>
    <w:p w14:paraId="1CF90DAD"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d) karbantartása könnyű,</w:t>
      </w:r>
    </w:p>
    <w:p w14:paraId="198E7367"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e) nem használ élénk színeket,</w:t>
      </w:r>
    </w:p>
    <w:p w14:paraId="08EDE9D3"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f) a reklám megjelenését nem befolyásolja,</w:t>
      </w:r>
    </w:p>
    <w:p w14:paraId="2A2FE7FF"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g) másik reklámhordozót nem takar el.</w:t>
      </w:r>
    </w:p>
    <w:p w14:paraId="0AE3D8CA" w14:textId="1A61F723" w:rsidR="00E35E36" w:rsidRPr="000D7AC6" w:rsidRDefault="00E35E36" w:rsidP="00E35E36">
      <w:pPr>
        <w:tabs>
          <w:tab w:val="left" w:pos="6430"/>
        </w:tabs>
        <w:spacing w:after="0" w:line="240" w:lineRule="auto"/>
        <w:jc w:val="both"/>
        <w:rPr>
          <w:rFonts w:cs="Times New Roman"/>
          <w:sz w:val="16"/>
          <w:szCs w:val="16"/>
        </w:rPr>
      </w:pPr>
    </w:p>
    <w:p w14:paraId="38E82DA5" w14:textId="77777777" w:rsidR="001664F0" w:rsidRPr="00FE10D5" w:rsidRDefault="001664F0" w:rsidP="00626FD1">
      <w:pPr>
        <w:pStyle w:val="NormlWeb"/>
        <w:numPr>
          <w:ilvl w:val="0"/>
          <w:numId w:val="20"/>
        </w:numPr>
        <w:tabs>
          <w:tab w:val="left" w:pos="284"/>
        </w:tabs>
        <w:spacing w:after="0" w:line="240" w:lineRule="auto"/>
        <w:ind w:left="0" w:firstLine="0"/>
        <w:jc w:val="both"/>
        <w:rPr>
          <w:rFonts w:asciiTheme="minorHAnsi" w:hAnsiTheme="minorHAnsi" w:cstheme="minorHAnsi"/>
          <w:sz w:val="22"/>
          <w:szCs w:val="22"/>
        </w:rPr>
      </w:pPr>
      <w:r w:rsidRPr="00FE10D5">
        <w:rPr>
          <w:rFonts w:asciiTheme="minorHAnsi" w:hAnsiTheme="minorHAnsi" w:cstheme="minorHAnsi"/>
          <w:sz w:val="22"/>
          <w:szCs w:val="22"/>
        </w:rPr>
        <w:t>Reklámhordozó az épületek utcai homlokzatán – építési reklámháló kivételével – nem helyezhető el.</w:t>
      </w:r>
    </w:p>
    <w:p w14:paraId="3B52B1D6" w14:textId="60A31D0B" w:rsidR="001664F0" w:rsidRPr="000D7AC6" w:rsidRDefault="001664F0" w:rsidP="00E35E36">
      <w:pPr>
        <w:tabs>
          <w:tab w:val="left" w:pos="6430"/>
        </w:tabs>
        <w:spacing w:after="0" w:line="240" w:lineRule="auto"/>
        <w:jc w:val="both"/>
        <w:rPr>
          <w:rFonts w:cs="Times New Roman"/>
          <w:sz w:val="16"/>
          <w:szCs w:val="16"/>
        </w:rPr>
      </w:pPr>
    </w:p>
    <w:p w14:paraId="688C7E9C" w14:textId="77777777" w:rsidR="001664F0" w:rsidRPr="00FE10D5" w:rsidRDefault="001664F0" w:rsidP="00626FD1">
      <w:pPr>
        <w:pStyle w:val="NormlWeb"/>
        <w:numPr>
          <w:ilvl w:val="0"/>
          <w:numId w:val="20"/>
        </w:numPr>
        <w:tabs>
          <w:tab w:val="left" w:pos="284"/>
        </w:tabs>
        <w:spacing w:after="0" w:line="240" w:lineRule="auto"/>
        <w:ind w:left="0" w:firstLine="0"/>
        <w:jc w:val="both"/>
        <w:rPr>
          <w:rFonts w:asciiTheme="minorHAnsi" w:hAnsiTheme="minorHAnsi" w:cstheme="minorHAnsi"/>
          <w:sz w:val="22"/>
          <w:szCs w:val="22"/>
        </w:rPr>
      </w:pPr>
      <w:r w:rsidRPr="00FE10D5">
        <w:rPr>
          <w:rFonts w:asciiTheme="minorHAnsi" w:hAnsiTheme="minorHAnsi" w:cstheme="minorHAnsi"/>
          <w:sz w:val="22"/>
          <w:szCs w:val="22"/>
        </w:rPr>
        <w:t>Magántulajdonban álló ingatlanon elhelyezett reklámhordozó a telekhatárt nem keresztezheti és közvetlenül a telekhatáron nem helyezhető el.</w:t>
      </w:r>
    </w:p>
    <w:p w14:paraId="6C9E2AED" w14:textId="77777777" w:rsidR="001664F0" w:rsidRPr="000D7AC6" w:rsidRDefault="001664F0" w:rsidP="001664F0">
      <w:pPr>
        <w:tabs>
          <w:tab w:val="left" w:pos="6430"/>
        </w:tabs>
        <w:spacing w:after="0" w:line="240" w:lineRule="auto"/>
        <w:jc w:val="both"/>
        <w:rPr>
          <w:rFonts w:cs="Times New Roman"/>
          <w:sz w:val="16"/>
          <w:szCs w:val="16"/>
        </w:rPr>
      </w:pPr>
    </w:p>
    <w:p w14:paraId="777A33EC" w14:textId="26BF827A" w:rsidR="001C7F04" w:rsidRPr="00FE10D5" w:rsidRDefault="001C7F04" w:rsidP="00626FD1">
      <w:pPr>
        <w:pStyle w:val="NormlWeb"/>
        <w:numPr>
          <w:ilvl w:val="0"/>
          <w:numId w:val="20"/>
        </w:numPr>
        <w:tabs>
          <w:tab w:val="left" w:pos="284"/>
        </w:tabs>
        <w:spacing w:after="0" w:line="240" w:lineRule="auto"/>
        <w:ind w:left="0" w:firstLine="0"/>
        <w:jc w:val="both"/>
        <w:rPr>
          <w:rFonts w:asciiTheme="minorHAnsi" w:hAnsiTheme="minorHAnsi" w:cstheme="minorHAnsi"/>
          <w:sz w:val="22"/>
          <w:szCs w:val="22"/>
        </w:rPr>
      </w:pPr>
      <w:r w:rsidRPr="00FE10D5">
        <w:rPr>
          <w:rFonts w:asciiTheme="minorHAnsi" w:hAnsiTheme="minorHAnsi" w:cstheme="minorHAnsi"/>
          <w:sz w:val="22"/>
          <w:szCs w:val="22"/>
        </w:rPr>
        <w:t xml:space="preserve">A reklám, reklámhordozó folyamatos karban-, és megfelelő esztétikai állapotban tartásáról a tulajdonos köteles gondoskodni. Ennek elmaradása esetén - előzetes írásbeli felszólítás és teljesítési határidő biztosítás után – a közterület kezelője a reklámot, reklámhordozót a tulajdonosa költségére eltávolíthatja. </w:t>
      </w:r>
    </w:p>
    <w:p w14:paraId="46032ECE" w14:textId="5A317C5C" w:rsidR="001C7F04" w:rsidRPr="000D7AC6" w:rsidRDefault="001C7F04" w:rsidP="00E35E36">
      <w:pPr>
        <w:tabs>
          <w:tab w:val="left" w:pos="6430"/>
        </w:tabs>
        <w:spacing w:after="0" w:line="240" w:lineRule="auto"/>
        <w:jc w:val="both"/>
        <w:rPr>
          <w:rFonts w:cs="Times New Roman"/>
          <w:sz w:val="16"/>
          <w:szCs w:val="16"/>
        </w:rPr>
      </w:pPr>
    </w:p>
    <w:p w14:paraId="7C18093F" w14:textId="77777777" w:rsidR="001664F0" w:rsidRPr="00FE10D5" w:rsidRDefault="001664F0" w:rsidP="00626FD1">
      <w:pPr>
        <w:pStyle w:val="NormlWeb"/>
        <w:numPr>
          <w:ilvl w:val="0"/>
          <w:numId w:val="20"/>
        </w:numPr>
        <w:tabs>
          <w:tab w:val="left" w:pos="284"/>
        </w:tabs>
        <w:spacing w:after="0" w:line="240" w:lineRule="auto"/>
        <w:ind w:left="0" w:firstLine="0"/>
        <w:jc w:val="both"/>
        <w:rPr>
          <w:rFonts w:asciiTheme="minorHAnsi" w:hAnsiTheme="minorHAnsi" w:cstheme="minorHAnsi"/>
          <w:sz w:val="22"/>
          <w:szCs w:val="22"/>
        </w:rPr>
      </w:pPr>
      <w:r w:rsidRPr="00FE10D5">
        <w:rPr>
          <w:rFonts w:asciiTheme="minorHAnsi" w:hAnsiTheme="minorHAnsi" w:cstheme="minorHAnsi"/>
          <w:sz w:val="22"/>
          <w:szCs w:val="22"/>
        </w:rPr>
        <w:t xml:space="preserve">Egy adott útszakasz menetirány szerinti azonos oldalán 100 méteren belül CityLight formátumú eszköz, 300 méteren belül CityBoard formátumú eszköz nem helyezhető el. </w:t>
      </w:r>
    </w:p>
    <w:p w14:paraId="4127B231" w14:textId="77777777" w:rsidR="001664F0" w:rsidRPr="00FE10D5" w:rsidRDefault="001664F0" w:rsidP="001664F0">
      <w:pPr>
        <w:pStyle w:val="NormlWeb"/>
        <w:tabs>
          <w:tab w:val="left" w:pos="284"/>
        </w:tabs>
        <w:spacing w:after="0" w:line="240" w:lineRule="auto"/>
        <w:jc w:val="both"/>
        <w:rPr>
          <w:rFonts w:asciiTheme="minorHAnsi" w:hAnsiTheme="minorHAnsi" w:cstheme="minorHAnsi"/>
          <w:sz w:val="22"/>
          <w:szCs w:val="22"/>
        </w:rPr>
      </w:pPr>
      <w:r w:rsidRPr="00FE10D5">
        <w:rPr>
          <w:rFonts w:asciiTheme="minorHAnsi" w:hAnsiTheme="minorHAnsi" w:cstheme="minorHAnsi"/>
          <w:sz w:val="22"/>
          <w:szCs w:val="22"/>
        </w:rPr>
        <w:t>A tilalom nem vonatkozik a reklámközzétételre nem használt információs célú berendezésekre, funkcionális célú utcabútorokra, közérdekű reklámfelületre, továbbá az építési reklámhálóra.</w:t>
      </w:r>
    </w:p>
    <w:p w14:paraId="2AEBE8D4" w14:textId="77777777" w:rsidR="001664F0" w:rsidRPr="000D7AC6" w:rsidRDefault="001664F0" w:rsidP="001664F0">
      <w:pPr>
        <w:tabs>
          <w:tab w:val="left" w:pos="6430"/>
        </w:tabs>
        <w:spacing w:after="0" w:line="240" w:lineRule="auto"/>
        <w:jc w:val="both"/>
        <w:rPr>
          <w:rFonts w:cs="Times New Roman"/>
          <w:sz w:val="16"/>
          <w:szCs w:val="16"/>
        </w:rPr>
      </w:pPr>
    </w:p>
    <w:p w14:paraId="620064DE" w14:textId="51D5D861" w:rsidR="00E35E36" w:rsidRPr="00FE10D5" w:rsidRDefault="00E35E36" w:rsidP="00626FD1">
      <w:pPr>
        <w:pStyle w:val="NormlWeb"/>
        <w:numPr>
          <w:ilvl w:val="0"/>
          <w:numId w:val="20"/>
        </w:numPr>
        <w:tabs>
          <w:tab w:val="left" w:pos="284"/>
        </w:tabs>
        <w:spacing w:after="0" w:line="240" w:lineRule="auto"/>
        <w:ind w:left="0" w:firstLine="0"/>
        <w:jc w:val="both"/>
        <w:rPr>
          <w:rFonts w:asciiTheme="minorHAnsi" w:hAnsiTheme="minorHAnsi" w:cstheme="minorHAnsi"/>
          <w:sz w:val="22"/>
          <w:szCs w:val="22"/>
        </w:rPr>
      </w:pPr>
      <w:r w:rsidRPr="00FE10D5">
        <w:rPr>
          <w:rFonts w:asciiTheme="minorHAnsi" w:hAnsiTheme="minorHAnsi" w:cstheme="minorHAnsi"/>
          <w:sz w:val="22"/>
          <w:szCs w:val="22"/>
        </w:rPr>
        <w:t>Reklámhordozó 5 méteres körzetében újabb reklámhordozó nem helyezhető el, azonban minden</w:t>
      </w:r>
      <w:r w:rsidR="00292BC3" w:rsidRPr="00FE10D5">
        <w:rPr>
          <w:rFonts w:asciiTheme="minorHAnsi" w:hAnsiTheme="minorHAnsi" w:cstheme="minorHAnsi"/>
          <w:sz w:val="22"/>
          <w:szCs w:val="22"/>
        </w:rPr>
        <w:t>ki (gazdasági szervezetek),</w:t>
      </w:r>
      <w:r w:rsidRPr="00FE10D5">
        <w:rPr>
          <w:rFonts w:asciiTheme="minorHAnsi" w:hAnsiTheme="minorHAnsi" w:cstheme="minorHAnsi"/>
          <w:sz w:val="22"/>
          <w:szCs w:val="22"/>
        </w:rPr>
        <w:t xml:space="preserve"> számára biztosítani kell legalább egy reklámhordozó kihelyezését</w:t>
      </w:r>
      <w:r w:rsidR="00292BC3" w:rsidRPr="00FE10D5">
        <w:rPr>
          <w:rFonts w:asciiTheme="minorHAnsi" w:hAnsiTheme="minorHAnsi" w:cstheme="minorHAnsi"/>
          <w:sz w:val="22"/>
          <w:szCs w:val="22"/>
        </w:rPr>
        <w:t>, ha szükséges</w:t>
      </w:r>
      <w:r w:rsidRPr="00FE10D5">
        <w:rPr>
          <w:rFonts w:asciiTheme="minorHAnsi" w:hAnsiTheme="minorHAnsi" w:cstheme="minorHAnsi"/>
          <w:sz w:val="22"/>
          <w:szCs w:val="22"/>
        </w:rPr>
        <w:t xml:space="preserve">. </w:t>
      </w:r>
    </w:p>
    <w:p w14:paraId="442A8E49" w14:textId="0548B4DB" w:rsidR="00E35E36" w:rsidRPr="000D7AC6" w:rsidRDefault="00E35E36" w:rsidP="00E35E36">
      <w:pPr>
        <w:tabs>
          <w:tab w:val="left" w:pos="6430"/>
        </w:tabs>
        <w:spacing w:after="0" w:line="240" w:lineRule="auto"/>
        <w:jc w:val="both"/>
        <w:rPr>
          <w:rFonts w:cs="Times New Roman"/>
          <w:sz w:val="16"/>
          <w:szCs w:val="16"/>
        </w:rPr>
      </w:pPr>
    </w:p>
    <w:p w14:paraId="676DBCEA" w14:textId="77777777" w:rsidR="001664F0" w:rsidRPr="00FE10D5" w:rsidRDefault="001664F0" w:rsidP="00626FD1">
      <w:pPr>
        <w:pStyle w:val="NormlWeb"/>
        <w:numPr>
          <w:ilvl w:val="0"/>
          <w:numId w:val="20"/>
        </w:numPr>
        <w:tabs>
          <w:tab w:val="left" w:pos="284"/>
        </w:tabs>
        <w:spacing w:after="0" w:line="240" w:lineRule="auto"/>
        <w:ind w:left="0" w:firstLine="0"/>
        <w:jc w:val="both"/>
        <w:rPr>
          <w:rFonts w:asciiTheme="minorHAnsi" w:hAnsiTheme="minorHAnsi" w:cstheme="minorHAnsi"/>
          <w:sz w:val="22"/>
          <w:szCs w:val="22"/>
        </w:rPr>
      </w:pPr>
      <w:r w:rsidRPr="00FE10D5">
        <w:rPr>
          <w:rFonts w:asciiTheme="minorHAnsi" w:hAnsiTheme="minorHAnsi" w:cstheme="minorHAnsi"/>
          <w:sz w:val="22"/>
          <w:szCs w:val="22"/>
        </w:rPr>
        <w:t>A közérdekű molinó, az építési reklámháló és a közterület fölé nyúló árnyékoló berendezés kivételével molinó, ponyva vagy háló reklámhordozóként, reklámhordozót tartó berendezésként nem alkalmazható.</w:t>
      </w:r>
    </w:p>
    <w:p w14:paraId="514EE5F6" w14:textId="4F9B633C" w:rsidR="001664F0" w:rsidRPr="000D7AC6" w:rsidRDefault="001664F0" w:rsidP="00E35E36">
      <w:pPr>
        <w:tabs>
          <w:tab w:val="left" w:pos="6430"/>
        </w:tabs>
        <w:spacing w:after="0" w:line="240" w:lineRule="auto"/>
        <w:jc w:val="both"/>
        <w:rPr>
          <w:rFonts w:cs="Times New Roman"/>
          <w:sz w:val="16"/>
          <w:szCs w:val="16"/>
        </w:rPr>
      </w:pPr>
    </w:p>
    <w:p w14:paraId="060F3CF2" w14:textId="77777777" w:rsidR="001664F0" w:rsidRPr="00FE10D5" w:rsidRDefault="001664F0" w:rsidP="001664F0">
      <w:pPr>
        <w:pStyle w:val="Cmsor2"/>
        <w:numPr>
          <w:ilvl w:val="0"/>
          <w:numId w:val="5"/>
        </w:numPr>
        <w:spacing w:before="0" w:line="240" w:lineRule="auto"/>
        <w:ind w:left="426" w:hanging="426"/>
        <w:jc w:val="left"/>
      </w:pPr>
      <w:bookmarkStart w:id="201" w:name="_Toc497300120"/>
      <w:bookmarkStart w:id="202" w:name="_Toc498927401"/>
      <w:r w:rsidRPr="00FE10D5">
        <w:t>A reklámhordozók kialakítására vonatkozó szabályok</w:t>
      </w:r>
      <w:bookmarkEnd w:id="201"/>
      <w:bookmarkEnd w:id="202"/>
    </w:p>
    <w:p w14:paraId="11A1B621" w14:textId="77777777" w:rsidR="001664F0" w:rsidRPr="00FE10D5" w:rsidRDefault="001664F0" w:rsidP="001664F0">
      <w:pPr>
        <w:pStyle w:val="Listaszerbekezds"/>
        <w:numPr>
          <w:ilvl w:val="0"/>
          <w:numId w:val="13"/>
        </w:numPr>
        <w:spacing w:after="0" w:line="240" w:lineRule="auto"/>
        <w:ind w:left="0" w:firstLine="0"/>
        <w:rPr>
          <w:b/>
        </w:rPr>
      </w:pPr>
      <w:r w:rsidRPr="00FE10D5">
        <w:rPr>
          <w:b/>
        </w:rPr>
        <w:t xml:space="preserve">§ </w:t>
      </w:r>
    </w:p>
    <w:p w14:paraId="03D4DBE5" w14:textId="77777777" w:rsidR="001664F0" w:rsidRPr="00FE10D5" w:rsidRDefault="001664F0" w:rsidP="00626FD1">
      <w:pPr>
        <w:pStyle w:val="Listaszerbekezds"/>
        <w:numPr>
          <w:ilvl w:val="0"/>
          <w:numId w:val="35"/>
        </w:numPr>
        <w:tabs>
          <w:tab w:val="left" w:pos="0"/>
          <w:tab w:val="left" w:pos="284"/>
        </w:tabs>
        <w:spacing w:after="0" w:line="240" w:lineRule="auto"/>
        <w:ind w:hanging="720"/>
        <w:jc w:val="both"/>
        <w:rPr>
          <w:rFonts w:cs="Times New Roman"/>
        </w:rPr>
      </w:pPr>
      <w:r w:rsidRPr="00FE10D5">
        <w:rPr>
          <w:rFonts w:cs="Times New Roman"/>
        </w:rPr>
        <w:t xml:space="preserve"> Reklámhordozó</w:t>
      </w:r>
    </w:p>
    <w:p w14:paraId="180493BF" w14:textId="77777777" w:rsidR="001664F0" w:rsidRPr="00FE10D5" w:rsidRDefault="001664F0" w:rsidP="001664F0">
      <w:pPr>
        <w:tabs>
          <w:tab w:val="left" w:pos="6430"/>
        </w:tabs>
        <w:spacing w:after="0" w:line="240" w:lineRule="auto"/>
        <w:jc w:val="both"/>
        <w:rPr>
          <w:rFonts w:cs="Times New Roman"/>
        </w:rPr>
      </w:pPr>
      <w:r w:rsidRPr="00FE10D5">
        <w:rPr>
          <w:rFonts w:cs="Times New Roman"/>
        </w:rPr>
        <w:t>a) megvilágítása céljából kizárólag 80 lumen/Watt mértéket meghaladó hatékonyságú, statikus meleg fehér színű fényforrás használható</w:t>
      </w:r>
    </w:p>
    <w:p w14:paraId="02A4B8AB" w14:textId="77777777" w:rsidR="001664F0" w:rsidRPr="00FE10D5" w:rsidRDefault="001664F0" w:rsidP="001664F0">
      <w:pPr>
        <w:tabs>
          <w:tab w:val="left" w:pos="6430"/>
        </w:tabs>
        <w:spacing w:after="0" w:line="240" w:lineRule="auto"/>
        <w:jc w:val="both"/>
        <w:rPr>
          <w:rFonts w:cs="Times New Roman"/>
        </w:rPr>
      </w:pPr>
      <w:r w:rsidRPr="00FE10D5">
        <w:rPr>
          <w:rFonts w:cs="Times New Roman"/>
        </w:rPr>
        <w:t xml:space="preserve">b) analóg és digitális felületen, állandó és változó tartalommal is közzé tehető. </w:t>
      </w:r>
    </w:p>
    <w:p w14:paraId="044D2708" w14:textId="77777777" w:rsidR="001664F0" w:rsidRPr="000D7AC6" w:rsidRDefault="001664F0" w:rsidP="001664F0">
      <w:pPr>
        <w:tabs>
          <w:tab w:val="left" w:pos="6430"/>
        </w:tabs>
        <w:spacing w:after="0" w:line="240" w:lineRule="auto"/>
        <w:jc w:val="both"/>
        <w:rPr>
          <w:rFonts w:cs="Times New Roman"/>
          <w:sz w:val="16"/>
          <w:szCs w:val="16"/>
        </w:rPr>
      </w:pPr>
    </w:p>
    <w:p w14:paraId="1EDF0626" w14:textId="77777777" w:rsidR="001664F0" w:rsidRPr="00FE10D5" w:rsidRDefault="001664F0" w:rsidP="001664F0">
      <w:pPr>
        <w:pStyle w:val="Listaszerbekezds"/>
        <w:numPr>
          <w:ilvl w:val="0"/>
          <w:numId w:val="13"/>
        </w:numPr>
        <w:spacing w:after="0" w:line="240" w:lineRule="auto"/>
        <w:ind w:left="0" w:firstLine="0"/>
        <w:rPr>
          <w:b/>
        </w:rPr>
      </w:pPr>
      <w:r w:rsidRPr="00FE10D5">
        <w:rPr>
          <w:b/>
        </w:rPr>
        <w:t xml:space="preserve">§ </w:t>
      </w:r>
    </w:p>
    <w:p w14:paraId="6CFB98AA" w14:textId="77777777" w:rsidR="001664F0" w:rsidRPr="00FE10D5" w:rsidRDefault="001664F0" w:rsidP="00626FD1">
      <w:pPr>
        <w:pStyle w:val="Listaszerbekezds"/>
        <w:numPr>
          <w:ilvl w:val="0"/>
          <w:numId w:val="22"/>
        </w:numPr>
        <w:tabs>
          <w:tab w:val="left" w:pos="284"/>
          <w:tab w:val="left" w:pos="1418"/>
        </w:tabs>
        <w:autoSpaceDE w:val="0"/>
        <w:autoSpaceDN w:val="0"/>
        <w:adjustRightInd w:val="0"/>
        <w:spacing w:after="0" w:line="240" w:lineRule="auto"/>
        <w:ind w:left="0" w:firstLine="0"/>
        <w:jc w:val="both"/>
        <w:rPr>
          <w:rFonts w:cs="Times New Roman"/>
        </w:rPr>
      </w:pPr>
      <w:r w:rsidRPr="00FE10D5">
        <w:rPr>
          <w:rFonts w:cs="Times New Roman"/>
        </w:rPr>
        <w:t xml:space="preserve">Az épületek homlokzatain elhelyezhető hirdető berendezéseket (cégéreket, cégtáblákat és cégfeliratokat) úgy kell kialakítani, hogy azok szervesen illeszkedjenek a homlokzatok meglévő, vagy tervezett vízszintes és függőleges tagolásához, a nyílászárók kiosztásához, azok ritmusához úgy, hogy együttesen összhangban legyenek az épület építészeti részletképzésével, színezésével, építészeti hangsúlyaival. </w:t>
      </w:r>
    </w:p>
    <w:p w14:paraId="0B1C9D8C" w14:textId="77777777" w:rsidR="001664F0" w:rsidRPr="000D7AC6" w:rsidRDefault="001664F0" w:rsidP="001664F0">
      <w:pPr>
        <w:tabs>
          <w:tab w:val="left" w:pos="6430"/>
        </w:tabs>
        <w:spacing w:after="0" w:line="240" w:lineRule="auto"/>
        <w:jc w:val="both"/>
        <w:rPr>
          <w:rFonts w:cs="Times New Roman"/>
          <w:sz w:val="16"/>
          <w:szCs w:val="16"/>
        </w:rPr>
      </w:pPr>
    </w:p>
    <w:p w14:paraId="63D4AF64" w14:textId="77777777" w:rsidR="001664F0" w:rsidRPr="00FE10D5" w:rsidRDefault="001664F0" w:rsidP="00626FD1">
      <w:pPr>
        <w:pStyle w:val="Listaszerbekezds"/>
        <w:numPr>
          <w:ilvl w:val="0"/>
          <w:numId w:val="22"/>
        </w:numPr>
        <w:tabs>
          <w:tab w:val="left" w:pos="284"/>
          <w:tab w:val="left" w:pos="1418"/>
        </w:tabs>
        <w:autoSpaceDE w:val="0"/>
        <w:autoSpaceDN w:val="0"/>
        <w:adjustRightInd w:val="0"/>
        <w:spacing w:after="0" w:line="240" w:lineRule="auto"/>
        <w:ind w:left="0" w:firstLine="0"/>
        <w:jc w:val="both"/>
        <w:rPr>
          <w:rFonts w:cs="Times New Roman"/>
        </w:rPr>
      </w:pPr>
      <w:r w:rsidRPr="00FE10D5">
        <w:rPr>
          <w:rFonts w:cs="Times New Roman"/>
        </w:rPr>
        <w:t>Amennyiben cégérek és hirdetőtáblák utólagos elhelyezésénél az (1) bekezdésben foglaltak nem alkalmazhatók, akkor az utólagos elhelyezés nem engedhető meg.</w:t>
      </w:r>
    </w:p>
    <w:p w14:paraId="113524FD" w14:textId="77777777" w:rsidR="001664F0" w:rsidRPr="00FE10D5" w:rsidRDefault="001664F0" w:rsidP="00626FD1">
      <w:pPr>
        <w:pStyle w:val="Listaszerbekezds"/>
        <w:numPr>
          <w:ilvl w:val="0"/>
          <w:numId w:val="22"/>
        </w:numPr>
        <w:tabs>
          <w:tab w:val="left" w:pos="284"/>
          <w:tab w:val="left" w:pos="1418"/>
        </w:tabs>
        <w:autoSpaceDE w:val="0"/>
        <w:autoSpaceDN w:val="0"/>
        <w:adjustRightInd w:val="0"/>
        <w:spacing w:after="0" w:line="240" w:lineRule="auto"/>
        <w:ind w:left="0" w:firstLine="0"/>
        <w:jc w:val="both"/>
        <w:rPr>
          <w:rFonts w:cs="Times New Roman"/>
        </w:rPr>
      </w:pPr>
      <w:r w:rsidRPr="00FE10D5">
        <w:rPr>
          <w:rFonts w:cs="Times New Roman"/>
        </w:rPr>
        <w:t>Az épületek homlokzataira kerülő cég- és címtábla, információs vagy más célú berendezés épületdíszítő tagozatot nem takarhat el.</w:t>
      </w:r>
    </w:p>
    <w:p w14:paraId="3ED8CADD" w14:textId="699FC1E7" w:rsidR="001664F0" w:rsidRDefault="001664F0" w:rsidP="00626FD1">
      <w:pPr>
        <w:pStyle w:val="Listaszerbekezds"/>
        <w:numPr>
          <w:ilvl w:val="0"/>
          <w:numId w:val="22"/>
        </w:numPr>
        <w:tabs>
          <w:tab w:val="left" w:pos="284"/>
          <w:tab w:val="left" w:pos="1418"/>
        </w:tabs>
        <w:autoSpaceDE w:val="0"/>
        <w:autoSpaceDN w:val="0"/>
        <w:adjustRightInd w:val="0"/>
        <w:spacing w:after="0" w:line="240" w:lineRule="auto"/>
        <w:ind w:left="0" w:firstLine="0"/>
        <w:jc w:val="both"/>
        <w:rPr>
          <w:rFonts w:cs="Times New Roman"/>
        </w:rPr>
      </w:pPr>
      <w:r w:rsidRPr="00FE10D5">
        <w:rPr>
          <w:rFonts w:cs="Times New Roman"/>
        </w:rPr>
        <w:t xml:space="preserve">Az egyes épületek közterületről látható egy-egy homlokzatának 10 %- nagyobb felületén nem helyezhető el hirdető berendezés. </w:t>
      </w:r>
    </w:p>
    <w:p w14:paraId="30DEAA43" w14:textId="77777777" w:rsidR="000D7AC6" w:rsidRPr="000D7AC6" w:rsidRDefault="000D7AC6" w:rsidP="000D7AC6">
      <w:pPr>
        <w:tabs>
          <w:tab w:val="left" w:pos="6430"/>
        </w:tabs>
        <w:spacing w:after="0" w:line="240" w:lineRule="auto"/>
        <w:jc w:val="both"/>
        <w:rPr>
          <w:rFonts w:cs="Times New Roman"/>
          <w:sz w:val="16"/>
          <w:szCs w:val="16"/>
        </w:rPr>
      </w:pPr>
    </w:p>
    <w:p w14:paraId="664F8D6E" w14:textId="77777777" w:rsidR="001664F0" w:rsidRPr="00FE10D5" w:rsidRDefault="001664F0" w:rsidP="001664F0">
      <w:pPr>
        <w:pStyle w:val="Listaszerbekezds"/>
        <w:numPr>
          <w:ilvl w:val="0"/>
          <w:numId w:val="13"/>
        </w:numPr>
        <w:spacing w:after="0" w:line="240" w:lineRule="auto"/>
        <w:ind w:left="0" w:firstLine="0"/>
        <w:rPr>
          <w:b/>
        </w:rPr>
      </w:pPr>
      <w:r w:rsidRPr="00FE10D5">
        <w:rPr>
          <w:b/>
        </w:rPr>
        <w:t xml:space="preserve">§ </w:t>
      </w:r>
    </w:p>
    <w:p w14:paraId="14F18F7A" w14:textId="77777777" w:rsidR="001664F0" w:rsidRPr="00FE10D5" w:rsidRDefault="001664F0" w:rsidP="001664F0">
      <w:pPr>
        <w:tabs>
          <w:tab w:val="left" w:pos="6430"/>
        </w:tabs>
        <w:spacing w:after="0" w:line="240" w:lineRule="auto"/>
        <w:jc w:val="both"/>
        <w:rPr>
          <w:rFonts w:cs="Times New Roman"/>
        </w:rPr>
      </w:pPr>
      <w:r w:rsidRPr="00FE10D5">
        <w:rPr>
          <w:rFonts w:cs="Times New Roman"/>
        </w:rPr>
        <w:t>Közvilágítási, hírközlési berendezésen, oszlopon, egyéb közmű berendezésen kizárólag tájékozódást segítő jelzést megjelenítő reklámcélú eszköz helyezhető el, melynek száma oszloponként, berendezésenként legfeljebb 2 darab, mérete legfeljebb 2,0 m</w:t>
      </w:r>
      <w:r w:rsidRPr="00FE10D5">
        <w:rPr>
          <w:rFonts w:cs="Times New Roman"/>
          <w:vertAlign w:val="superscript"/>
        </w:rPr>
        <w:t>2</w:t>
      </w:r>
      <w:r w:rsidRPr="00FE10D5">
        <w:rPr>
          <w:rFonts w:cs="Times New Roman"/>
        </w:rPr>
        <w:t xml:space="preserve"> lehet.</w:t>
      </w:r>
    </w:p>
    <w:p w14:paraId="1219FEFC" w14:textId="77777777" w:rsidR="001664F0" w:rsidRPr="000D7AC6" w:rsidRDefault="001664F0" w:rsidP="001664F0">
      <w:pPr>
        <w:tabs>
          <w:tab w:val="left" w:pos="6430"/>
        </w:tabs>
        <w:spacing w:after="0" w:line="240" w:lineRule="auto"/>
        <w:jc w:val="both"/>
        <w:rPr>
          <w:rFonts w:cs="Times New Roman"/>
          <w:sz w:val="16"/>
          <w:szCs w:val="16"/>
        </w:rPr>
      </w:pPr>
    </w:p>
    <w:p w14:paraId="0A57BDDA" w14:textId="77777777" w:rsidR="001664F0" w:rsidRPr="00FE10D5" w:rsidRDefault="001664F0" w:rsidP="001664F0">
      <w:pPr>
        <w:pStyle w:val="Listaszerbekezds"/>
        <w:numPr>
          <w:ilvl w:val="0"/>
          <w:numId w:val="13"/>
        </w:numPr>
        <w:spacing w:after="0" w:line="240" w:lineRule="auto"/>
        <w:ind w:left="0" w:firstLine="0"/>
        <w:rPr>
          <w:b/>
        </w:rPr>
      </w:pPr>
      <w:r w:rsidRPr="00FE10D5">
        <w:rPr>
          <w:b/>
        </w:rPr>
        <w:t xml:space="preserve">§ </w:t>
      </w:r>
    </w:p>
    <w:p w14:paraId="631AFF6D" w14:textId="77777777" w:rsidR="001664F0" w:rsidRPr="00FE10D5" w:rsidRDefault="001664F0" w:rsidP="00626FD1">
      <w:pPr>
        <w:pStyle w:val="Listaszerbekezds"/>
        <w:numPr>
          <w:ilvl w:val="0"/>
          <w:numId w:val="23"/>
        </w:numPr>
        <w:tabs>
          <w:tab w:val="left" w:pos="0"/>
          <w:tab w:val="left" w:pos="284"/>
        </w:tabs>
        <w:spacing w:after="0" w:line="240" w:lineRule="auto"/>
        <w:ind w:left="0" w:firstLine="0"/>
        <w:jc w:val="both"/>
        <w:rPr>
          <w:rFonts w:cs="Times New Roman"/>
        </w:rPr>
      </w:pPr>
      <w:r w:rsidRPr="00FE10D5">
        <w:rPr>
          <w:rFonts w:cs="Times New Roman"/>
        </w:rPr>
        <w:t xml:space="preserve"> Megállítótábla</w:t>
      </w:r>
    </w:p>
    <w:p w14:paraId="1DC5F162" w14:textId="77777777" w:rsidR="001664F0" w:rsidRPr="00FE10D5" w:rsidRDefault="001664F0" w:rsidP="001664F0">
      <w:pPr>
        <w:tabs>
          <w:tab w:val="left" w:pos="6430"/>
        </w:tabs>
        <w:spacing w:after="0" w:line="240" w:lineRule="auto"/>
        <w:jc w:val="both"/>
        <w:rPr>
          <w:rFonts w:cs="Times New Roman"/>
        </w:rPr>
      </w:pPr>
      <w:r w:rsidRPr="00FE10D5">
        <w:rPr>
          <w:rFonts w:cs="Times New Roman"/>
        </w:rPr>
        <w:t xml:space="preserve">a) kizárólag </w:t>
      </w:r>
    </w:p>
    <w:p w14:paraId="4DCA0EF2" w14:textId="77777777" w:rsidR="001664F0" w:rsidRPr="00FE10D5" w:rsidRDefault="001664F0" w:rsidP="001664F0">
      <w:pPr>
        <w:tabs>
          <w:tab w:val="left" w:pos="142"/>
        </w:tabs>
        <w:spacing w:after="0" w:line="240" w:lineRule="auto"/>
        <w:jc w:val="both"/>
        <w:rPr>
          <w:rFonts w:cs="Times New Roman"/>
        </w:rPr>
      </w:pPr>
      <w:r w:rsidRPr="00FE10D5">
        <w:rPr>
          <w:rFonts w:cs="Times New Roman"/>
        </w:rPr>
        <w:tab/>
      </w:r>
      <w:r w:rsidRPr="00FE10D5">
        <w:rPr>
          <w:rFonts w:cs="Times New Roman"/>
        </w:rPr>
        <w:tab/>
        <w:t xml:space="preserve">aa) akciós termékek hirdetése, </w:t>
      </w:r>
    </w:p>
    <w:p w14:paraId="5BAC4BA7" w14:textId="77777777" w:rsidR="001664F0" w:rsidRPr="00FE10D5" w:rsidRDefault="001664F0" w:rsidP="001664F0">
      <w:pPr>
        <w:tabs>
          <w:tab w:val="left" w:pos="142"/>
        </w:tabs>
        <w:spacing w:after="0" w:line="240" w:lineRule="auto"/>
        <w:jc w:val="both"/>
        <w:rPr>
          <w:rFonts w:cs="Times New Roman"/>
        </w:rPr>
      </w:pPr>
      <w:r w:rsidRPr="00FE10D5">
        <w:rPr>
          <w:rFonts w:cs="Times New Roman"/>
        </w:rPr>
        <w:tab/>
      </w:r>
      <w:r w:rsidRPr="00FE10D5">
        <w:rPr>
          <w:rFonts w:cs="Times New Roman"/>
        </w:rPr>
        <w:tab/>
        <w:t>ab) rendezvények, programok népszerűsítése, hirdetése,</w:t>
      </w:r>
    </w:p>
    <w:p w14:paraId="7BDF3B87" w14:textId="77777777" w:rsidR="001664F0" w:rsidRPr="00FE10D5" w:rsidRDefault="001664F0" w:rsidP="001664F0">
      <w:pPr>
        <w:tabs>
          <w:tab w:val="left" w:pos="142"/>
        </w:tabs>
        <w:spacing w:after="0" w:line="240" w:lineRule="auto"/>
        <w:jc w:val="both"/>
        <w:rPr>
          <w:rFonts w:cs="Times New Roman"/>
        </w:rPr>
      </w:pPr>
      <w:r w:rsidRPr="00FE10D5">
        <w:rPr>
          <w:rFonts w:cs="Times New Roman"/>
        </w:rPr>
        <w:lastRenderedPageBreak/>
        <w:tab/>
      </w:r>
      <w:r w:rsidRPr="00FE10D5">
        <w:rPr>
          <w:rFonts w:cs="Times New Roman"/>
        </w:rPr>
        <w:tab/>
        <w:t>ac) standolás, szervezés</w:t>
      </w:r>
    </w:p>
    <w:p w14:paraId="3DFB9F88" w14:textId="77777777" w:rsidR="001664F0" w:rsidRPr="00FE10D5" w:rsidRDefault="001664F0" w:rsidP="001664F0">
      <w:pPr>
        <w:tabs>
          <w:tab w:val="left" w:pos="6430"/>
        </w:tabs>
        <w:spacing w:after="0" w:line="240" w:lineRule="auto"/>
        <w:jc w:val="both"/>
        <w:rPr>
          <w:rFonts w:cs="Times New Roman"/>
        </w:rPr>
      </w:pPr>
      <w:r w:rsidRPr="00FE10D5">
        <w:rPr>
          <w:rFonts w:cs="Times New Roman"/>
        </w:rPr>
        <w:t>céljából megengedett,</w:t>
      </w:r>
    </w:p>
    <w:p w14:paraId="7923F70D" w14:textId="77777777" w:rsidR="001664F0" w:rsidRPr="00FE10D5" w:rsidRDefault="001664F0" w:rsidP="001664F0">
      <w:pPr>
        <w:tabs>
          <w:tab w:val="left" w:pos="6430"/>
        </w:tabs>
        <w:spacing w:after="0" w:line="240" w:lineRule="auto"/>
        <w:jc w:val="both"/>
        <w:rPr>
          <w:rFonts w:cs="Times New Roman"/>
        </w:rPr>
      </w:pPr>
      <w:r w:rsidRPr="00FE10D5">
        <w:rPr>
          <w:rFonts w:cs="Times New Roman"/>
        </w:rPr>
        <w:t xml:space="preserve">b) legfeljebb A0-ás méretű, </w:t>
      </w:r>
    </w:p>
    <w:p w14:paraId="73C994F9" w14:textId="77777777" w:rsidR="001664F0" w:rsidRPr="00FE10D5" w:rsidRDefault="001664F0" w:rsidP="001664F0">
      <w:pPr>
        <w:tabs>
          <w:tab w:val="left" w:pos="6430"/>
        </w:tabs>
        <w:spacing w:after="0" w:line="240" w:lineRule="auto"/>
        <w:jc w:val="both"/>
        <w:rPr>
          <w:rFonts w:cs="Times New Roman"/>
        </w:rPr>
      </w:pPr>
      <w:r w:rsidRPr="00FE10D5">
        <w:rPr>
          <w:rFonts w:cs="Times New Roman"/>
        </w:rPr>
        <w:t>c) a településképi védettségekhez és karakterekhez igazodó, a védettségi szintnek megfelelő, ahhoz illeszkedő lehet.</w:t>
      </w:r>
    </w:p>
    <w:p w14:paraId="1764F9FD" w14:textId="77777777" w:rsidR="001664F0" w:rsidRPr="000D7AC6" w:rsidRDefault="001664F0" w:rsidP="001664F0">
      <w:pPr>
        <w:tabs>
          <w:tab w:val="left" w:pos="6430"/>
        </w:tabs>
        <w:spacing w:after="0" w:line="240" w:lineRule="auto"/>
        <w:jc w:val="both"/>
        <w:rPr>
          <w:rFonts w:cs="Times New Roman"/>
          <w:sz w:val="12"/>
          <w:szCs w:val="12"/>
        </w:rPr>
      </w:pPr>
    </w:p>
    <w:p w14:paraId="17D7172F" w14:textId="77777777" w:rsidR="001664F0" w:rsidRPr="00FE10D5" w:rsidRDefault="001664F0" w:rsidP="00626FD1">
      <w:pPr>
        <w:pStyle w:val="Listaszerbekezds"/>
        <w:numPr>
          <w:ilvl w:val="0"/>
          <w:numId w:val="23"/>
        </w:numPr>
        <w:tabs>
          <w:tab w:val="left" w:pos="0"/>
          <w:tab w:val="left" w:pos="284"/>
        </w:tabs>
        <w:spacing w:after="0" w:line="240" w:lineRule="auto"/>
        <w:ind w:left="0" w:firstLine="0"/>
        <w:jc w:val="both"/>
        <w:rPr>
          <w:rFonts w:cs="Times New Roman"/>
        </w:rPr>
      </w:pPr>
      <w:r w:rsidRPr="00FE10D5">
        <w:rPr>
          <w:rFonts w:cs="Times New Roman"/>
        </w:rPr>
        <w:t xml:space="preserve">Megállító tábla csak ott helyezhető el, a balesetmentes közlekedés biztosítva van, és az elhelyezés a gyalogos forgalmat nem akadályozza. </w:t>
      </w:r>
    </w:p>
    <w:p w14:paraId="31A1295C" w14:textId="77777777" w:rsidR="001664F0" w:rsidRPr="00FE10D5" w:rsidRDefault="001664F0" w:rsidP="00626FD1">
      <w:pPr>
        <w:pStyle w:val="Listaszerbekezds"/>
        <w:numPr>
          <w:ilvl w:val="0"/>
          <w:numId w:val="23"/>
        </w:numPr>
        <w:tabs>
          <w:tab w:val="left" w:pos="0"/>
          <w:tab w:val="left" w:pos="284"/>
        </w:tabs>
        <w:spacing w:after="0" w:line="240" w:lineRule="auto"/>
        <w:ind w:left="0" w:firstLine="0"/>
        <w:jc w:val="both"/>
        <w:rPr>
          <w:rFonts w:cs="Times New Roman"/>
        </w:rPr>
      </w:pPr>
      <w:r w:rsidRPr="00FE10D5">
        <w:rPr>
          <w:rFonts w:cs="Times New Roman"/>
        </w:rPr>
        <w:t>Reklámhordozóként utánfutó közterületen, vagy közterületről látható módon nem helyezhető el.</w:t>
      </w:r>
    </w:p>
    <w:p w14:paraId="0EBC8C9C" w14:textId="77777777" w:rsidR="001664F0" w:rsidRPr="000D7AC6" w:rsidRDefault="001664F0" w:rsidP="001664F0">
      <w:pPr>
        <w:tabs>
          <w:tab w:val="left" w:pos="6430"/>
        </w:tabs>
        <w:spacing w:after="0" w:line="240" w:lineRule="auto"/>
        <w:jc w:val="both"/>
        <w:rPr>
          <w:rFonts w:cs="Times New Roman"/>
          <w:sz w:val="12"/>
          <w:szCs w:val="12"/>
        </w:rPr>
      </w:pPr>
    </w:p>
    <w:p w14:paraId="726AFC82" w14:textId="39EBE548" w:rsidR="001664F0" w:rsidRPr="00FE10D5" w:rsidRDefault="001664F0" w:rsidP="00626FD1">
      <w:pPr>
        <w:pStyle w:val="Listaszerbekezds"/>
        <w:numPr>
          <w:ilvl w:val="0"/>
          <w:numId w:val="23"/>
        </w:numPr>
        <w:tabs>
          <w:tab w:val="left" w:pos="0"/>
          <w:tab w:val="left" w:pos="284"/>
        </w:tabs>
        <w:spacing w:after="0" w:line="240" w:lineRule="auto"/>
        <w:ind w:left="0" w:firstLine="0"/>
        <w:jc w:val="both"/>
        <w:rPr>
          <w:rFonts w:cs="Times New Roman"/>
        </w:rPr>
      </w:pPr>
      <w:r w:rsidRPr="00FE10D5">
        <w:rPr>
          <w:rFonts w:cs="Times New Roman"/>
        </w:rPr>
        <w:t>Totemoszlop és zászlótartó csak üzemanyagtöltő állomások és 300 m2-nél nagyobb kereskedelmi, szolgálató egységek esetében helyezhető el.</w:t>
      </w:r>
    </w:p>
    <w:p w14:paraId="3BFC12B2" w14:textId="77777777" w:rsidR="001664F0" w:rsidRPr="000D7AC6" w:rsidRDefault="001664F0" w:rsidP="00420A66">
      <w:pPr>
        <w:tabs>
          <w:tab w:val="left" w:pos="6430"/>
        </w:tabs>
        <w:spacing w:after="0" w:line="240" w:lineRule="auto"/>
        <w:jc w:val="both"/>
        <w:rPr>
          <w:rFonts w:cs="Times New Roman"/>
          <w:sz w:val="12"/>
          <w:szCs w:val="12"/>
        </w:rPr>
      </w:pPr>
    </w:p>
    <w:p w14:paraId="6DC445F5" w14:textId="77777777" w:rsidR="001664F0" w:rsidRPr="00FE10D5" w:rsidRDefault="001664F0" w:rsidP="001664F0">
      <w:pPr>
        <w:pStyle w:val="Cmsor2"/>
        <w:numPr>
          <w:ilvl w:val="0"/>
          <w:numId w:val="5"/>
        </w:numPr>
        <w:spacing w:before="0" w:line="240" w:lineRule="auto"/>
        <w:ind w:left="426" w:hanging="426"/>
        <w:jc w:val="left"/>
      </w:pPr>
      <w:bookmarkStart w:id="203" w:name="_Toc497300121"/>
      <w:bookmarkStart w:id="204" w:name="_Toc498927402"/>
      <w:bookmarkStart w:id="205" w:name="_Toc492113820"/>
      <w:r w:rsidRPr="00FE10D5">
        <w:t>Az utcabútorokra vonatkozó szabályok</w:t>
      </w:r>
      <w:bookmarkEnd w:id="203"/>
      <w:bookmarkEnd w:id="204"/>
    </w:p>
    <w:p w14:paraId="1DBCB58D" w14:textId="77777777" w:rsidR="001664F0" w:rsidRPr="00FE10D5" w:rsidRDefault="001664F0" w:rsidP="001664F0">
      <w:pPr>
        <w:pStyle w:val="Listaszerbekezds"/>
        <w:numPr>
          <w:ilvl w:val="0"/>
          <w:numId w:val="13"/>
        </w:numPr>
        <w:spacing w:after="0" w:line="240" w:lineRule="auto"/>
        <w:ind w:left="0" w:firstLine="0"/>
        <w:rPr>
          <w:b/>
        </w:rPr>
      </w:pPr>
      <w:r w:rsidRPr="00FE10D5">
        <w:rPr>
          <w:b/>
        </w:rPr>
        <w:t xml:space="preserve">§ </w:t>
      </w:r>
    </w:p>
    <w:p w14:paraId="6B8DAB47" w14:textId="41197DB4" w:rsidR="001664F0" w:rsidRPr="00FE10D5" w:rsidRDefault="001664F0" w:rsidP="00626FD1">
      <w:pPr>
        <w:pStyle w:val="Listaszerbekezds"/>
        <w:numPr>
          <w:ilvl w:val="0"/>
          <w:numId w:val="36"/>
        </w:numPr>
        <w:tabs>
          <w:tab w:val="left" w:pos="0"/>
          <w:tab w:val="left" w:pos="284"/>
        </w:tabs>
        <w:spacing w:after="0" w:line="240" w:lineRule="auto"/>
        <w:ind w:left="0" w:firstLine="0"/>
        <w:jc w:val="both"/>
        <w:rPr>
          <w:rFonts w:cs="Times New Roman"/>
        </w:rPr>
      </w:pPr>
      <w:r w:rsidRPr="00FE10D5">
        <w:rPr>
          <w:rFonts w:cs="Times New Roman"/>
        </w:rPr>
        <w:t xml:space="preserve"> A helyi értékvédelemmel érintett ingatlanon és környezetében és műemléki környezetben kizárólag olyan funkcionális célokat szolgáló utcabútor helyezhető el, amelynek kialakítása a településképi megjelenést hátrányosan nem befolyásolja. </w:t>
      </w:r>
    </w:p>
    <w:p w14:paraId="34F0A074" w14:textId="77777777" w:rsidR="001664F0" w:rsidRPr="000D7AC6" w:rsidRDefault="001664F0" w:rsidP="001664F0">
      <w:pPr>
        <w:tabs>
          <w:tab w:val="left" w:pos="6430"/>
        </w:tabs>
        <w:spacing w:after="0" w:line="240" w:lineRule="auto"/>
        <w:jc w:val="both"/>
        <w:rPr>
          <w:rFonts w:cs="Times New Roman"/>
          <w:sz w:val="12"/>
          <w:szCs w:val="12"/>
        </w:rPr>
      </w:pPr>
    </w:p>
    <w:p w14:paraId="0E485E15" w14:textId="5B320043" w:rsidR="001664F0" w:rsidRPr="00FE10D5" w:rsidRDefault="001664F0" w:rsidP="00626FD1">
      <w:pPr>
        <w:pStyle w:val="Listaszerbekezds"/>
        <w:numPr>
          <w:ilvl w:val="0"/>
          <w:numId w:val="36"/>
        </w:numPr>
        <w:tabs>
          <w:tab w:val="left" w:pos="0"/>
          <w:tab w:val="left" w:pos="284"/>
        </w:tabs>
        <w:spacing w:after="0" w:line="240" w:lineRule="auto"/>
        <w:ind w:left="0" w:firstLine="0"/>
        <w:jc w:val="both"/>
        <w:rPr>
          <w:rFonts w:cs="Times New Roman"/>
        </w:rPr>
      </w:pPr>
      <w:r w:rsidRPr="00FE10D5">
        <w:rPr>
          <w:rFonts w:cs="Times New Roman"/>
        </w:rPr>
        <w:t>A helyi értékvédelemmel érintett ingatlanon és környezetében és műemléki környezetben létesített funkcionális célú utcabútor esetén kizárólag az utcabútor felülete vehető igénybe reklámközzététel céljából.</w:t>
      </w:r>
    </w:p>
    <w:p w14:paraId="094DFA3D" w14:textId="77777777" w:rsidR="001664F0" w:rsidRPr="000D7AC6" w:rsidRDefault="001664F0" w:rsidP="001664F0">
      <w:pPr>
        <w:tabs>
          <w:tab w:val="left" w:pos="6430"/>
        </w:tabs>
        <w:spacing w:after="0" w:line="240" w:lineRule="auto"/>
        <w:jc w:val="both"/>
        <w:rPr>
          <w:rFonts w:cs="Times New Roman"/>
          <w:sz w:val="12"/>
          <w:szCs w:val="12"/>
        </w:rPr>
      </w:pPr>
    </w:p>
    <w:p w14:paraId="0F85A8E4" w14:textId="77777777" w:rsidR="001664F0" w:rsidRPr="00FE10D5" w:rsidRDefault="001664F0" w:rsidP="00626FD1">
      <w:pPr>
        <w:pStyle w:val="Listaszerbekezds"/>
        <w:numPr>
          <w:ilvl w:val="0"/>
          <w:numId w:val="36"/>
        </w:numPr>
        <w:tabs>
          <w:tab w:val="left" w:pos="0"/>
          <w:tab w:val="left" w:pos="284"/>
        </w:tabs>
        <w:spacing w:after="0" w:line="240" w:lineRule="auto"/>
        <w:ind w:left="0" w:firstLine="0"/>
        <w:jc w:val="both"/>
        <w:rPr>
          <w:rFonts w:cs="Times New Roman"/>
        </w:rPr>
      </w:pPr>
      <w:r w:rsidRPr="00FE10D5">
        <w:rPr>
          <w:rFonts w:cs="Times New Roman"/>
        </w:rPr>
        <w:t>A funkcionális célú utcabútoron reklámhordozót tartó berendezés – az utasváróban és a kioszkon elhelyezett CityLight formátumú eszköz kivételével – nem helyezhető el.</w:t>
      </w:r>
    </w:p>
    <w:p w14:paraId="15ACE52F" w14:textId="77777777" w:rsidR="001664F0" w:rsidRPr="000D7AC6" w:rsidRDefault="001664F0" w:rsidP="001664F0">
      <w:pPr>
        <w:tabs>
          <w:tab w:val="left" w:pos="6430"/>
        </w:tabs>
        <w:spacing w:after="0" w:line="240" w:lineRule="auto"/>
        <w:jc w:val="both"/>
        <w:rPr>
          <w:rFonts w:cs="Times New Roman"/>
          <w:sz w:val="12"/>
          <w:szCs w:val="12"/>
        </w:rPr>
      </w:pPr>
    </w:p>
    <w:p w14:paraId="24E0F1F3" w14:textId="77777777" w:rsidR="001664F0" w:rsidRPr="00FE10D5" w:rsidRDefault="001664F0" w:rsidP="00626FD1">
      <w:pPr>
        <w:pStyle w:val="Listaszerbekezds"/>
        <w:numPr>
          <w:ilvl w:val="0"/>
          <w:numId w:val="36"/>
        </w:numPr>
        <w:tabs>
          <w:tab w:val="left" w:pos="0"/>
          <w:tab w:val="left" w:pos="284"/>
        </w:tabs>
        <w:spacing w:after="0" w:line="240" w:lineRule="auto"/>
        <w:ind w:left="0" w:firstLine="0"/>
        <w:jc w:val="both"/>
        <w:rPr>
          <w:rFonts w:cs="Times New Roman"/>
        </w:rPr>
      </w:pPr>
      <w:r w:rsidRPr="00FE10D5">
        <w:rPr>
          <w:rFonts w:cs="Times New Roman"/>
        </w:rPr>
        <w:t xml:space="preserve">A funkcionális célokat szolgáló utcabútorként létesített információs célú berendezés reklámközzétételre alkalmas felületének legfeljebb kétharmadán tehető közzé reklám. </w:t>
      </w:r>
    </w:p>
    <w:p w14:paraId="64AEC1C1" w14:textId="77777777" w:rsidR="001664F0" w:rsidRPr="000D7AC6" w:rsidRDefault="001664F0" w:rsidP="001664F0">
      <w:pPr>
        <w:tabs>
          <w:tab w:val="left" w:pos="6430"/>
        </w:tabs>
        <w:spacing w:after="0" w:line="240" w:lineRule="auto"/>
        <w:jc w:val="both"/>
        <w:rPr>
          <w:rFonts w:cs="Times New Roman"/>
          <w:sz w:val="12"/>
          <w:szCs w:val="12"/>
        </w:rPr>
      </w:pPr>
    </w:p>
    <w:p w14:paraId="1F4BF816" w14:textId="77777777" w:rsidR="001664F0" w:rsidRPr="00FE10D5" w:rsidRDefault="001664F0" w:rsidP="00626FD1">
      <w:pPr>
        <w:pStyle w:val="Listaszerbekezds"/>
        <w:numPr>
          <w:ilvl w:val="0"/>
          <w:numId w:val="36"/>
        </w:numPr>
        <w:tabs>
          <w:tab w:val="left" w:pos="0"/>
          <w:tab w:val="left" w:pos="284"/>
        </w:tabs>
        <w:spacing w:after="0" w:line="240" w:lineRule="auto"/>
        <w:ind w:left="0" w:firstLine="0"/>
        <w:jc w:val="both"/>
        <w:rPr>
          <w:rFonts w:cs="Times New Roman"/>
        </w:rPr>
      </w:pPr>
      <w:r w:rsidRPr="00FE10D5">
        <w:rPr>
          <w:rFonts w:cs="Times New Roman"/>
        </w:rPr>
        <w:t>Más célú berendezés reklámcélra nem használható, kivéve a közterület fölé nyúló árnyékoló berendezést, amelynek egész felülete hasznosítható reklámcélra.</w:t>
      </w:r>
    </w:p>
    <w:p w14:paraId="407917D8" w14:textId="77777777" w:rsidR="001664F0" w:rsidRPr="000D7AC6" w:rsidRDefault="001664F0" w:rsidP="001664F0">
      <w:pPr>
        <w:tabs>
          <w:tab w:val="left" w:pos="6430"/>
        </w:tabs>
        <w:spacing w:after="0" w:line="240" w:lineRule="auto"/>
        <w:jc w:val="both"/>
        <w:rPr>
          <w:rFonts w:cs="Times New Roman"/>
          <w:sz w:val="12"/>
          <w:szCs w:val="12"/>
        </w:rPr>
      </w:pPr>
    </w:p>
    <w:p w14:paraId="009487A0" w14:textId="77777777" w:rsidR="001664F0" w:rsidRPr="00FE10D5" w:rsidRDefault="001664F0" w:rsidP="001664F0">
      <w:pPr>
        <w:pStyle w:val="Cmsor2"/>
        <w:numPr>
          <w:ilvl w:val="0"/>
          <w:numId w:val="5"/>
        </w:numPr>
        <w:spacing w:before="0" w:line="240" w:lineRule="auto"/>
        <w:ind w:left="426" w:hanging="426"/>
        <w:jc w:val="left"/>
      </w:pPr>
      <w:bookmarkStart w:id="206" w:name="_Toc497300122"/>
      <w:bookmarkStart w:id="207" w:name="_Toc498927403"/>
      <w:r w:rsidRPr="00FE10D5">
        <w:t>Egyes utcabútorok elhelyezésére vonatkozó különleges szabályok</w:t>
      </w:r>
      <w:bookmarkEnd w:id="206"/>
      <w:bookmarkEnd w:id="207"/>
    </w:p>
    <w:p w14:paraId="5D23A38B" w14:textId="77777777" w:rsidR="001664F0" w:rsidRPr="00FE10D5" w:rsidRDefault="001664F0" w:rsidP="001664F0">
      <w:pPr>
        <w:pStyle w:val="Listaszerbekezds"/>
        <w:numPr>
          <w:ilvl w:val="0"/>
          <w:numId w:val="13"/>
        </w:numPr>
        <w:spacing w:after="0" w:line="240" w:lineRule="auto"/>
        <w:ind w:left="0" w:firstLine="0"/>
        <w:rPr>
          <w:b/>
        </w:rPr>
      </w:pPr>
      <w:r w:rsidRPr="00FE10D5">
        <w:rPr>
          <w:b/>
        </w:rPr>
        <w:t xml:space="preserve">§ </w:t>
      </w:r>
    </w:p>
    <w:p w14:paraId="3B4601F6" w14:textId="77777777" w:rsidR="001664F0" w:rsidRPr="00FE10D5" w:rsidRDefault="001664F0" w:rsidP="00626FD1">
      <w:pPr>
        <w:pStyle w:val="Listaszerbekezds"/>
        <w:numPr>
          <w:ilvl w:val="0"/>
          <w:numId w:val="37"/>
        </w:numPr>
        <w:tabs>
          <w:tab w:val="left" w:pos="0"/>
          <w:tab w:val="left" w:pos="284"/>
        </w:tabs>
        <w:spacing w:after="0" w:line="240" w:lineRule="auto"/>
        <w:ind w:left="0" w:firstLine="0"/>
        <w:jc w:val="both"/>
        <w:rPr>
          <w:rFonts w:cs="Times New Roman"/>
        </w:rPr>
      </w:pPr>
      <w:r w:rsidRPr="00FE10D5">
        <w:rPr>
          <w:rFonts w:cs="Times New Roman"/>
        </w:rPr>
        <w:t>A településképi jelentőségű meghatározó területeken belül az utasvárók azonos kialakításban és típusban jelenjenek meg.</w:t>
      </w:r>
    </w:p>
    <w:p w14:paraId="07C5FFFB" w14:textId="77777777" w:rsidR="001664F0" w:rsidRPr="000D7AC6" w:rsidRDefault="001664F0" w:rsidP="000D7AC6">
      <w:pPr>
        <w:tabs>
          <w:tab w:val="left" w:pos="6430"/>
        </w:tabs>
        <w:spacing w:after="0" w:line="240" w:lineRule="auto"/>
        <w:jc w:val="both"/>
        <w:rPr>
          <w:rFonts w:cs="Times New Roman"/>
          <w:sz w:val="12"/>
          <w:szCs w:val="12"/>
        </w:rPr>
      </w:pPr>
    </w:p>
    <w:p w14:paraId="51F9E9D8" w14:textId="77777777" w:rsidR="001664F0" w:rsidRPr="00FE10D5" w:rsidRDefault="001664F0" w:rsidP="00626FD1">
      <w:pPr>
        <w:pStyle w:val="Listaszerbekezds"/>
        <w:numPr>
          <w:ilvl w:val="0"/>
          <w:numId w:val="37"/>
        </w:numPr>
        <w:tabs>
          <w:tab w:val="left" w:pos="0"/>
          <w:tab w:val="left" w:pos="284"/>
        </w:tabs>
        <w:spacing w:after="0" w:line="240" w:lineRule="auto"/>
        <w:ind w:left="0" w:firstLine="0"/>
        <w:jc w:val="both"/>
        <w:rPr>
          <w:rFonts w:cs="Times New Roman"/>
        </w:rPr>
      </w:pPr>
      <w:r w:rsidRPr="00FE10D5">
        <w:rPr>
          <w:rFonts w:cs="Times New Roman"/>
        </w:rPr>
        <w:t xml:space="preserve"> Közterületen kioszk nem létesíthető.</w:t>
      </w:r>
    </w:p>
    <w:p w14:paraId="7B8CDD01" w14:textId="77777777" w:rsidR="001664F0" w:rsidRPr="000D7AC6" w:rsidRDefault="001664F0" w:rsidP="000D7AC6">
      <w:pPr>
        <w:tabs>
          <w:tab w:val="left" w:pos="6430"/>
        </w:tabs>
        <w:spacing w:after="0" w:line="240" w:lineRule="auto"/>
        <w:jc w:val="both"/>
        <w:rPr>
          <w:rFonts w:cs="Times New Roman"/>
          <w:sz w:val="12"/>
          <w:szCs w:val="12"/>
        </w:rPr>
      </w:pPr>
    </w:p>
    <w:p w14:paraId="660771E3" w14:textId="77777777" w:rsidR="001664F0" w:rsidRPr="00FE10D5" w:rsidRDefault="001664F0" w:rsidP="00626FD1">
      <w:pPr>
        <w:pStyle w:val="Listaszerbekezds"/>
        <w:numPr>
          <w:ilvl w:val="0"/>
          <w:numId w:val="37"/>
        </w:numPr>
        <w:tabs>
          <w:tab w:val="left" w:pos="0"/>
          <w:tab w:val="left" w:pos="284"/>
        </w:tabs>
        <w:spacing w:after="0" w:line="240" w:lineRule="auto"/>
        <w:ind w:left="0" w:firstLine="0"/>
        <w:jc w:val="both"/>
        <w:rPr>
          <w:rFonts w:cs="Times New Roman"/>
        </w:rPr>
      </w:pPr>
      <w:r w:rsidRPr="00FE10D5">
        <w:rPr>
          <w:rFonts w:cs="Times New Roman"/>
        </w:rPr>
        <w:t>Közterületen közművelődési célú hirdetőoszlop egymástól legalább 100 méteres távolságra létesíthető, kivéve, ha az intézmény telekszélessége meghaladja az 50 métert, akkor egy telekre több közművelődési célú hirdetőoszlop is elhelyezhető.</w:t>
      </w:r>
    </w:p>
    <w:p w14:paraId="46A8FB7D" w14:textId="77777777" w:rsidR="001664F0" w:rsidRPr="000D7AC6" w:rsidRDefault="001664F0" w:rsidP="000D7AC6">
      <w:pPr>
        <w:tabs>
          <w:tab w:val="left" w:pos="6430"/>
        </w:tabs>
        <w:spacing w:after="0" w:line="240" w:lineRule="auto"/>
        <w:jc w:val="both"/>
        <w:rPr>
          <w:rFonts w:cs="Times New Roman"/>
          <w:sz w:val="12"/>
          <w:szCs w:val="12"/>
        </w:rPr>
      </w:pPr>
    </w:p>
    <w:p w14:paraId="5BC4C512" w14:textId="77777777" w:rsidR="001664F0" w:rsidRPr="00FE10D5" w:rsidRDefault="001664F0" w:rsidP="00626FD1">
      <w:pPr>
        <w:pStyle w:val="Listaszerbekezds"/>
        <w:numPr>
          <w:ilvl w:val="0"/>
          <w:numId w:val="37"/>
        </w:numPr>
        <w:tabs>
          <w:tab w:val="left" w:pos="0"/>
          <w:tab w:val="left" w:pos="284"/>
        </w:tabs>
        <w:spacing w:after="0" w:line="240" w:lineRule="auto"/>
        <w:ind w:left="0" w:firstLine="0"/>
        <w:jc w:val="both"/>
        <w:rPr>
          <w:rFonts w:cs="Times New Roman"/>
        </w:rPr>
      </w:pPr>
      <w:r w:rsidRPr="00FE10D5">
        <w:rPr>
          <w:rFonts w:cs="Times New Roman"/>
        </w:rPr>
        <w:t>Információs célú berendezés az alábbi gazdasági reklámnak nem minősülő közérdekű információ közlésére létesíthető:</w:t>
      </w:r>
    </w:p>
    <w:p w14:paraId="26C93B80" w14:textId="77777777" w:rsidR="001664F0" w:rsidRPr="00FE10D5" w:rsidRDefault="001664F0" w:rsidP="00626FD1">
      <w:pPr>
        <w:pStyle w:val="Listaszerbekezds"/>
        <w:numPr>
          <w:ilvl w:val="0"/>
          <w:numId w:val="38"/>
        </w:numPr>
        <w:tabs>
          <w:tab w:val="left" w:pos="-142"/>
          <w:tab w:val="left" w:pos="284"/>
          <w:tab w:val="left" w:pos="6430"/>
        </w:tabs>
        <w:spacing w:after="0" w:line="240" w:lineRule="auto"/>
        <w:ind w:left="709" w:hanging="709"/>
        <w:jc w:val="both"/>
        <w:rPr>
          <w:rFonts w:cs="Times New Roman"/>
        </w:rPr>
      </w:pPr>
      <w:r w:rsidRPr="00FE10D5">
        <w:rPr>
          <w:rFonts w:cs="Times New Roman"/>
        </w:rPr>
        <w:t>az önkormányzat működés körébe tartozó információk;</w:t>
      </w:r>
    </w:p>
    <w:p w14:paraId="10FC6FED" w14:textId="77777777" w:rsidR="001664F0" w:rsidRPr="00FE10D5" w:rsidRDefault="001664F0" w:rsidP="00626FD1">
      <w:pPr>
        <w:pStyle w:val="Listaszerbekezds"/>
        <w:numPr>
          <w:ilvl w:val="0"/>
          <w:numId w:val="38"/>
        </w:numPr>
        <w:tabs>
          <w:tab w:val="left" w:pos="-142"/>
          <w:tab w:val="left" w:pos="284"/>
          <w:tab w:val="left" w:pos="6430"/>
        </w:tabs>
        <w:spacing w:after="0" w:line="240" w:lineRule="auto"/>
        <w:ind w:left="709" w:hanging="709"/>
        <w:jc w:val="both"/>
        <w:rPr>
          <w:rFonts w:cs="Times New Roman"/>
        </w:rPr>
      </w:pPr>
      <w:r w:rsidRPr="00FE10D5">
        <w:rPr>
          <w:rFonts w:cs="Times New Roman"/>
        </w:rPr>
        <w:t>a település szempontjából jelentős eseményekkel kapcsolatos információk;</w:t>
      </w:r>
    </w:p>
    <w:p w14:paraId="3F5E8315" w14:textId="77777777" w:rsidR="001664F0" w:rsidRPr="00FE10D5" w:rsidRDefault="001664F0" w:rsidP="00626FD1">
      <w:pPr>
        <w:pStyle w:val="Listaszerbekezds"/>
        <w:numPr>
          <w:ilvl w:val="0"/>
          <w:numId w:val="38"/>
        </w:numPr>
        <w:tabs>
          <w:tab w:val="left" w:pos="-142"/>
          <w:tab w:val="left" w:pos="284"/>
          <w:tab w:val="left" w:pos="6430"/>
        </w:tabs>
        <w:spacing w:after="0" w:line="240" w:lineRule="auto"/>
        <w:ind w:left="284" w:hanging="284"/>
        <w:jc w:val="both"/>
        <w:rPr>
          <w:rFonts w:cs="Times New Roman"/>
        </w:rPr>
      </w:pPr>
      <w:r w:rsidRPr="00FE10D5">
        <w:rPr>
          <w:rFonts w:cs="Times New Roman"/>
        </w:rPr>
        <w:t>a településen elérhető szolgáltatásokkal, ügyintézési lehetőségekkel kapcsolatos tájékoztatás nyújtása;</w:t>
      </w:r>
    </w:p>
    <w:p w14:paraId="27D78802" w14:textId="77777777" w:rsidR="001664F0" w:rsidRPr="00FE10D5" w:rsidRDefault="001664F0" w:rsidP="00626FD1">
      <w:pPr>
        <w:pStyle w:val="Listaszerbekezds"/>
        <w:numPr>
          <w:ilvl w:val="0"/>
          <w:numId w:val="38"/>
        </w:numPr>
        <w:tabs>
          <w:tab w:val="left" w:pos="-142"/>
          <w:tab w:val="left" w:pos="284"/>
          <w:tab w:val="left" w:pos="6430"/>
        </w:tabs>
        <w:spacing w:after="0" w:line="240" w:lineRule="auto"/>
        <w:ind w:left="709" w:hanging="709"/>
        <w:jc w:val="both"/>
        <w:rPr>
          <w:rFonts w:cs="Times New Roman"/>
        </w:rPr>
      </w:pPr>
      <w:r w:rsidRPr="00FE10D5">
        <w:rPr>
          <w:rFonts w:cs="Times New Roman"/>
        </w:rPr>
        <w:t>idegenforgalmi és közlekedési információk;</w:t>
      </w:r>
    </w:p>
    <w:p w14:paraId="1289843B" w14:textId="77777777" w:rsidR="001664F0" w:rsidRPr="00FE10D5" w:rsidRDefault="001664F0" w:rsidP="00626FD1">
      <w:pPr>
        <w:pStyle w:val="Listaszerbekezds"/>
        <w:numPr>
          <w:ilvl w:val="0"/>
          <w:numId w:val="38"/>
        </w:numPr>
        <w:tabs>
          <w:tab w:val="left" w:pos="-142"/>
          <w:tab w:val="left" w:pos="284"/>
          <w:tab w:val="left" w:pos="6430"/>
        </w:tabs>
        <w:spacing w:after="0" w:line="240" w:lineRule="auto"/>
        <w:ind w:left="709" w:hanging="709"/>
        <w:jc w:val="both"/>
        <w:rPr>
          <w:rFonts w:cs="Times New Roman"/>
        </w:rPr>
      </w:pPr>
      <w:r w:rsidRPr="00FE10D5">
        <w:rPr>
          <w:rFonts w:cs="Times New Roman"/>
        </w:rPr>
        <w:t>a társadalom egészét vagy széles rétegét érintő, elsősorban állami információk;</w:t>
      </w:r>
    </w:p>
    <w:p w14:paraId="40A27432" w14:textId="77777777" w:rsidR="001664F0" w:rsidRPr="00FE10D5" w:rsidRDefault="001664F0" w:rsidP="00626FD1">
      <w:pPr>
        <w:pStyle w:val="Listaszerbekezds"/>
        <w:numPr>
          <w:ilvl w:val="0"/>
          <w:numId w:val="38"/>
        </w:numPr>
        <w:tabs>
          <w:tab w:val="left" w:pos="-142"/>
          <w:tab w:val="left" w:pos="284"/>
          <w:tab w:val="left" w:pos="6430"/>
        </w:tabs>
        <w:spacing w:after="0" w:line="240" w:lineRule="auto"/>
        <w:ind w:left="709" w:hanging="709"/>
        <w:jc w:val="both"/>
        <w:rPr>
          <w:rFonts w:cs="Times New Roman"/>
        </w:rPr>
      </w:pPr>
      <w:r w:rsidRPr="00FE10D5">
        <w:rPr>
          <w:rFonts w:cs="Times New Roman"/>
        </w:rPr>
        <w:t>gazdasági reklámnak nem minősülő közérdekű információk</w:t>
      </w:r>
    </w:p>
    <w:p w14:paraId="335074D0" w14:textId="77777777" w:rsidR="001664F0" w:rsidRPr="000D7AC6" w:rsidRDefault="001664F0" w:rsidP="001664F0">
      <w:pPr>
        <w:tabs>
          <w:tab w:val="left" w:pos="6430"/>
        </w:tabs>
        <w:spacing w:after="0" w:line="240" w:lineRule="auto"/>
        <w:jc w:val="both"/>
        <w:rPr>
          <w:rFonts w:cs="Times New Roman"/>
          <w:sz w:val="12"/>
          <w:szCs w:val="12"/>
        </w:rPr>
      </w:pPr>
    </w:p>
    <w:p w14:paraId="309E1074" w14:textId="77777777" w:rsidR="001664F0" w:rsidRPr="00FE10D5" w:rsidRDefault="001664F0" w:rsidP="00626FD1">
      <w:pPr>
        <w:pStyle w:val="Listaszerbekezds"/>
        <w:numPr>
          <w:ilvl w:val="0"/>
          <w:numId w:val="37"/>
        </w:numPr>
        <w:tabs>
          <w:tab w:val="left" w:pos="0"/>
          <w:tab w:val="left" w:pos="284"/>
        </w:tabs>
        <w:spacing w:after="0" w:line="240" w:lineRule="auto"/>
        <w:ind w:left="0" w:firstLine="0"/>
        <w:jc w:val="both"/>
        <w:rPr>
          <w:rFonts w:cs="Times New Roman"/>
        </w:rPr>
      </w:pPr>
      <w:r w:rsidRPr="00FE10D5">
        <w:rPr>
          <w:rFonts w:cs="Times New Roman"/>
        </w:rPr>
        <w:t>Az információs célú berendezés felületének legfeljebb kétharmada vehető igénybe reklám közzétételére, felületének legalább egyharmadának közérdekű információt kell tartalmaznia.</w:t>
      </w:r>
    </w:p>
    <w:p w14:paraId="3AE9F128" w14:textId="77777777" w:rsidR="001664F0" w:rsidRPr="000D7AC6" w:rsidRDefault="001664F0" w:rsidP="000D7AC6">
      <w:pPr>
        <w:tabs>
          <w:tab w:val="left" w:pos="6430"/>
        </w:tabs>
        <w:spacing w:after="0" w:line="240" w:lineRule="auto"/>
        <w:jc w:val="both"/>
        <w:rPr>
          <w:rFonts w:cs="Times New Roman"/>
          <w:sz w:val="12"/>
          <w:szCs w:val="12"/>
        </w:rPr>
      </w:pPr>
    </w:p>
    <w:p w14:paraId="3BD55C28" w14:textId="77777777" w:rsidR="001664F0" w:rsidRPr="00FE10D5" w:rsidRDefault="001664F0" w:rsidP="001664F0">
      <w:pPr>
        <w:pStyle w:val="Cmsor2"/>
        <w:numPr>
          <w:ilvl w:val="0"/>
          <w:numId w:val="5"/>
        </w:numPr>
        <w:spacing w:before="0" w:line="240" w:lineRule="auto"/>
        <w:ind w:left="426" w:hanging="426"/>
        <w:jc w:val="left"/>
      </w:pPr>
      <w:bookmarkStart w:id="208" w:name="_Toc497300123"/>
      <w:bookmarkStart w:id="209" w:name="_Toc498927404"/>
      <w:r w:rsidRPr="00FE10D5">
        <w:t>A reklámokra, reklámhordozókra vonatkozó követelményektől való eltérés szabályai</w:t>
      </w:r>
      <w:bookmarkEnd w:id="208"/>
      <w:bookmarkEnd w:id="209"/>
    </w:p>
    <w:p w14:paraId="033D2F18" w14:textId="77777777" w:rsidR="001664F0" w:rsidRPr="00FE10D5" w:rsidRDefault="001664F0" w:rsidP="001664F0">
      <w:pPr>
        <w:tabs>
          <w:tab w:val="left" w:pos="6430"/>
        </w:tabs>
        <w:spacing w:after="0" w:line="240" w:lineRule="auto"/>
        <w:jc w:val="both"/>
        <w:rPr>
          <w:rFonts w:cs="Times New Roman"/>
          <w:sz w:val="16"/>
          <w:szCs w:val="16"/>
        </w:rPr>
      </w:pPr>
    </w:p>
    <w:p w14:paraId="5D4466E9" w14:textId="77777777" w:rsidR="001664F0" w:rsidRPr="00FE10D5" w:rsidRDefault="001664F0" w:rsidP="001664F0">
      <w:pPr>
        <w:pStyle w:val="Listaszerbekezds"/>
        <w:numPr>
          <w:ilvl w:val="0"/>
          <w:numId w:val="13"/>
        </w:numPr>
        <w:spacing w:after="0" w:line="240" w:lineRule="auto"/>
        <w:ind w:left="0" w:firstLine="0"/>
        <w:rPr>
          <w:b/>
        </w:rPr>
      </w:pPr>
      <w:r w:rsidRPr="00FE10D5">
        <w:rPr>
          <w:b/>
        </w:rPr>
        <w:t xml:space="preserve">§ </w:t>
      </w:r>
    </w:p>
    <w:p w14:paraId="242CE585" w14:textId="77777777" w:rsidR="001664F0" w:rsidRPr="00FE10D5" w:rsidRDefault="001664F0" w:rsidP="00626FD1">
      <w:pPr>
        <w:pStyle w:val="NormlWeb"/>
        <w:numPr>
          <w:ilvl w:val="0"/>
          <w:numId w:val="21"/>
        </w:numPr>
        <w:tabs>
          <w:tab w:val="left" w:pos="284"/>
        </w:tabs>
        <w:spacing w:after="0" w:line="240" w:lineRule="auto"/>
        <w:ind w:left="0" w:firstLine="0"/>
        <w:jc w:val="both"/>
        <w:rPr>
          <w:rFonts w:asciiTheme="minorHAnsi" w:hAnsiTheme="minorHAnsi" w:cstheme="minorHAnsi"/>
          <w:sz w:val="22"/>
          <w:szCs w:val="22"/>
        </w:rPr>
      </w:pPr>
      <w:r w:rsidRPr="00FE10D5">
        <w:rPr>
          <w:rFonts w:asciiTheme="minorHAnsi" w:hAnsiTheme="minorHAnsi" w:cstheme="minorHAnsi"/>
          <w:sz w:val="22"/>
          <w:szCs w:val="22"/>
        </w:rPr>
        <w:t>A település szempontjából jelentős valamely eseményről való tájékoztatás érdekében szükséges reklámhordozó, reklámhordozót tartó berendezés kihelyezése évente összesen 12 naptári hét időszakra, bármely települési területen megengedett.</w:t>
      </w:r>
    </w:p>
    <w:p w14:paraId="696DE6DF" w14:textId="77777777" w:rsidR="001664F0" w:rsidRPr="000D7AC6" w:rsidRDefault="001664F0" w:rsidP="001664F0">
      <w:pPr>
        <w:tabs>
          <w:tab w:val="left" w:pos="6430"/>
        </w:tabs>
        <w:spacing w:after="0" w:line="240" w:lineRule="auto"/>
        <w:jc w:val="both"/>
        <w:rPr>
          <w:rFonts w:cs="Times New Roman"/>
          <w:sz w:val="12"/>
          <w:szCs w:val="12"/>
        </w:rPr>
      </w:pPr>
    </w:p>
    <w:p w14:paraId="383EE4C2" w14:textId="77777777" w:rsidR="001664F0" w:rsidRPr="00FE10D5" w:rsidRDefault="001664F0" w:rsidP="00626FD1">
      <w:pPr>
        <w:pStyle w:val="NormlWeb"/>
        <w:numPr>
          <w:ilvl w:val="0"/>
          <w:numId w:val="21"/>
        </w:numPr>
        <w:tabs>
          <w:tab w:val="left" w:pos="284"/>
        </w:tabs>
        <w:spacing w:after="0" w:line="240" w:lineRule="auto"/>
        <w:ind w:left="0" w:firstLine="0"/>
        <w:jc w:val="both"/>
        <w:rPr>
          <w:rFonts w:asciiTheme="minorHAnsi" w:hAnsiTheme="minorHAnsi" w:cstheme="minorHAnsi"/>
          <w:sz w:val="22"/>
          <w:szCs w:val="22"/>
        </w:rPr>
      </w:pPr>
      <w:r w:rsidRPr="00FE10D5">
        <w:rPr>
          <w:rFonts w:asciiTheme="minorHAnsi" w:hAnsiTheme="minorHAnsi" w:cstheme="minorHAnsi"/>
          <w:sz w:val="22"/>
          <w:szCs w:val="22"/>
        </w:rPr>
        <w:t xml:space="preserve">Építési reklámháló kihelyezésére az építési tevékenység időtartamára akkor van lehetőség, ha </w:t>
      </w:r>
    </w:p>
    <w:p w14:paraId="5FDAC7F5" w14:textId="77777777" w:rsidR="001664F0" w:rsidRPr="00FE10D5" w:rsidRDefault="001664F0" w:rsidP="001664F0">
      <w:pPr>
        <w:pStyle w:val="NormlWeb"/>
        <w:tabs>
          <w:tab w:val="left" w:pos="284"/>
        </w:tabs>
        <w:spacing w:after="0" w:line="240" w:lineRule="auto"/>
        <w:jc w:val="both"/>
        <w:rPr>
          <w:rFonts w:asciiTheme="minorHAnsi" w:hAnsiTheme="minorHAnsi" w:cstheme="minorHAnsi"/>
          <w:sz w:val="22"/>
          <w:szCs w:val="22"/>
        </w:rPr>
      </w:pPr>
      <w:r w:rsidRPr="00FE10D5">
        <w:rPr>
          <w:rFonts w:asciiTheme="minorHAnsi" w:hAnsiTheme="minorHAnsi" w:cstheme="minorHAnsi"/>
          <w:sz w:val="22"/>
          <w:szCs w:val="22"/>
        </w:rPr>
        <w:lastRenderedPageBreak/>
        <w:t xml:space="preserve">a) a felújítás megkezdésének időpontja az építésinaplóba történt bejegyzéssel igazolható, </w:t>
      </w:r>
    </w:p>
    <w:p w14:paraId="6735E7E8" w14:textId="77777777" w:rsidR="001664F0" w:rsidRPr="00FE10D5" w:rsidRDefault="001664F0" w:rsidP="001664F0">
      <w:pPr>
        <w:pStyle w:val="NormlWeb"/>
        <w:tabs>
          <w:tab w:val="left" w:pos="284"/>
        </w:tabs>
        <w:spacing w:after="0" w:line="240" w:lineRule="auto"/>
        <w:jc w:val="both"/>
        <w:rPr>
          <w:rFonts w:asciiTheme="minorHAnsi" w:hAnsiTheme="minorHAnsi" w:cstheme="minorHAnsi"/>
          <w:sz w:val="22"/>
          <w:szCs w:val="22"/>
        </w:rPr>
      </w:pPr>
      <w:r w:rsidRPr="00FE10D5">
        <w:rPr>
          <w:rFonts w:asciiTheme="minorHAnsi" w:hAnsiTheme="minorHAnsi" w:cstheme="minorHAnsi"/>
          <w:sz w:val="22"/>
          <w:szCs w:val="22"/>
        </w:rPr>
        <w:t>b) építési napló vezetési kötelezettség nem áll fenn, azonban az érintettek vállalják azt, és ezzel igazolják a felújítás megkezdését.</w:t>
      </w:r>
    </w:p>
    <w:p w14:paraId="1A0E8A52" w14:textId="77777777" w:rsidR="001664F0" w:rsidRPr="000D7AC6" w:rsidRDefault="001664F0" w:rsidP="001664F0">
      <w:pPr>
        <w:tabs>
          <w:tab w:val="left" w:pos="6430"/>
        </w:tabs>
        <w:spacing w:after="0" w:line="240" w:lineRule="auto"/>
        <w:jc w:val="both"/>
        <w:rPr>
          <w:rFonts w:cs="Times New Roman"/>
          <w:sz w:val="16"/>
          <w:szCs w:val="16"/>
        </w:rPr>
      </w:pPr>
    </w:p>
    <w:p w14:paraId="414A03D6" w14:textId="23760F5D" w:rsidR="00E35E36" w:rsidRPr="00FE10D5" w:rsidRDefault="00E35E36" w:rsidP="002B1D40">
      <w:pPr>
        <w:pStyle w:val="Cmsor3"/>
        <w:numPr>
          <w:ilvl w:val="0"/>
          <w:numId w:val="12"/>
        </w:numPr>
        <w:jc w:val="center"/>
        <w:rPr>
          <w:rFonts w:asciiTheme="minorHAnsi" w:hAnsiTheme="minorHAnsi"/>
          <w:b/>
          <w:color w:val="auto"/>
        </w:rPr>
      </w:pPr>
      <w:bookmarkStart w:id="210" w:name="_Toc498927405"/>
      <w:r w:rsidRPr="00FE10D5">
        <w:rPr>
          <w:rFonts w:asciiTheme="minorHAnsi" w:hAnsiTheme="minorHAnsi"/>
          <w:b/>
          <w:color w:val="auto"/>
        </w:rPr>
        <w:t>F</w:t>
      </w:r>
      <w:r w:rsidR="003B5DA5" w:rsidRPr="00FE10D5">
        <w:rPr>
          <w:rFonts w:asciiTheme="minorHAnsi" w:hAnsiTheme="minorHAnsi"/>
          <w:b/>
          <w:color w:val="auto"/>
        </w:rPr>
        <w:t>ejezet</w:t>
      </w:r>
      <w:bookmarkEnd w:id="205"/>
      <w:bookmarkEnd w:id="210"/>
    </w:p>
    <w:p w14:paraId="4F820BCC" w14:textId="7C5EE6D6" w:rsidR="00E35E36" w:rsidRPr="00FE10D5" w:rsidRDefault="00E35E36" w:rsidP="0019002C">
      <w:pPr>
        <w:pStyle w:val="Cmsor1"/>
        <w:jc w:val="center"/>
        <w:rPr>
          <w:i w:val="0"/>
        </w:rPr>
      </w:pPr>
      <w:bookmarkStart w:id="211" w:name="_Toc492113821"/>
      <w:bookmarkStart w:id="212" w:name="_Toc498927406"/>
      <w:r w:rsidRPr="00FE10D5">
        <w:rPr>
          <w:i w:val="0"/>
        </w:rPr>
        <w:t>A</w:t>
      </w:r>
      <w:r w:rsidR="003B5DA5" w:rsidRPr="00FE10D5">
        <w:rPr>
          <w:i w:val="0"/>
        </w:rPr>
        <w:t>z egyéb műszaki berendezésekre vonatkozó településképi követelmények</w:t>
      </w:r>
      <w:bookmarkEnd w:id="211"/>
      <w:bookmarkEnd w:id="212"/>
    </w:p>
    <w:p w14:paraId="3BB43F53" w14:textId="77777777" w:rsidR="00DD5C5D" w:rsidRPr="000D7AC6" w:rsidRDefault="00DD5C5D" w:rsidP="00DD5C5D">
      <w:pPr>
        <w:tabs>
          <w:tab w:val="left" w:pos="6430"/>
        </w:tabs>
        <w:spacing w:after="0" w:line="240" w:lineRule="auto"/>
        <w:jc w:val="both"/>
        <w:rPr>
          <w:rFonts w:cs="Times New Roman"/>
          <w:sz w:val="16"/>
          <w:szCs w:val="16"/>
        </w:rPr>
      </w:pPr>
    </w:p>
    <w:p w14:paraId="4B0B6FE5" w14:textId="5B6B3A9B" w:rsidR="00E35E36" w:rsidRPr="00FE10D5" w:rsidRDefault="00E35E36" w:rsidP="002B1D40">
      <w:pPr>
        <w:pStyle w:val="Listaszerbekezds"/>
        <w:numPr>
          <w:ilvl w:val="0"/>
          <w:numId w:val="13"/>
        </w:numPr>
        <w:spacing w:after="0" w:line="240" w:lineRule="auto"/>
        <w:ind w:left="0" w:firstLine="0"/>
        <w:rPr>
          <w:b/>
        </w:rPr>
      </w:pPr>
      <w:r w:rsidRPr="00FE10D5">
        <w:rPr>
          <w:b/>
        </w:rPr>
        <w:t xml:space="preserve">§ </w:t>
      </w:r>
    </w:p>
    <w:p w14:paraId="10D0756B"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Az egyéb műszaki berendezések esetén</w:t>
      </w:r>
    </w:p>
    <w:p w14:paraId="28353974"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a) a technikailag szükséges legkisebb tömeget közelítő,</w:t>
      </w:r>
    </w:p>
    <w:p w14:paraId="1CE9D7BB"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b) arányos, és</w:t>
      </w:r>
    </w:p>
    <w:p w14:paraId="5205EA70" w14:textId="4494AB7B" w:rsidR="00E35E36" w:rsidRPr="00FE10D5" w:rsidRDefault="00E35E36" w:rsidP="00E35E36">
      <w:pPr>
        <w:tabs>
          <w:tab w:val="left" w:pos="6430"/>
        </w:tabs>
        <w:spacing w:after="0" w:line="240" w:lineRule="auto"/>
        <w:jc w:val="both"/>
        <w:rPr>
          <w:rFonts w:cs="Times New Roman"/>
        </w:rPr>
      </w:pPr>
      <w:r w:rsidRPr="00FE10D5">
        <w:rPr>
          <w:rFonts w:cs="Times New Roman"/>
        </w:rPr>
        <w:t>c) a funkció</w:t>
      </w:r>
      <w:r w:rsidR="0080195A" w:rsidRPr="00FE10D5">
        <w:rPr>
          <w:rFonts w:cs="Times New Roman"/>
        </w:rPr>
        <w:t>já</w:t>
      </w:r>
      <w:r w:rsidRPr="00FE10D5">
        <w:rPr>
          <w:rFonts w:cs="Times New Roman"/>
        </w:rPr>
        <w:t>t tükröző</w:t>
      </w:r>
    </w:p>
    <w:p w14:paraId="47FFABCB"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kialakítás alkalmazható.</w:t>
      </w:r>
    </w:p>
    <w:p w14:paraId="366E742C" w14:textId="77777777" w:rsidR="00E35E36" w:rsidRPr="000D7AC6" w:rsidRDefault="00E35E36" w:rsidP="00E35E36">
      <w:pPr>
        <w:tabs>
          <w:tab w:val="left" w:pos="6430"/>
        </w:tabs>
        <w:spacing w:after="0" w:line="240" w:lineRule="auto"/>
        <w:jc w:val="both"/>
        <w:rPr>
          <w:rFonts w:cs="Times New Roman"/>
          <w:sz w:val="16"/>
          <w:szCs w:val="16"/>
        </w:rPr>
      </w:pPr>
    </w:p>
    <w:p w14:paraId="466B8544" w14:textId="77777777" w:rsidR="00E35E36" w:rsidRPr="00FE10D5" w:rsidRDefault="00E35E36" w:rsidP="002B1D40">
      <w:pPr>
        <w:pStyle w:val="Listaszerbekezds"/>
        <w:numPr>
          <w:ilvl w:val="0"/>
          <w:numId w:val="13"/>
        </w:numPr>
        <w:spacing w:after="0" w:line="240" w:lineRule="auto"/>
        <w:ind w:left="0" w:firstLine="0"/>
        <w:rPr>
          <w:b/>
        </w:rPr>
      </w:pPr>
      <w:r w:rsidRPr="00FE10D5">
        <w:rPr>
          <w:b/>
        </w:rPr>
        <w:t xml:space="preserve">§ </w:t>
      </w:r>
    </w:p>
    <w:p w14:paraId="25E44DE8"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 xml:space="preserve">Az egyéb műszaki berendezésekre vonatkozó anyaghasználata során </w:t>
      </w:r>
    </w:p>
    <w:p w14:paraId="428D8CB5" w14:textId="6F43C82F" w:rsidR="00E35E36" w:rsidRPr="00FE10D5" w:rsidRDefault="00DC2FAE" w:rsidP="00E35E36">
      <w:pPr>
        <w:tabs>
          <w:tab w:val="left" w:pos="6430"/>
        </w:tabs>
        <w:spacing w:after="0" w:line="240" w:lineRule="auto"/>
        <w:jc w:val="both"/>
        <w:rPr>
          <w:rFonts w:cs="Times New Roman"/>
        </w:rPr>
      </w:pPr>
      <w:r w:rsidRPr="00FE10D5">
        <w:rPr>
          <w:rFonts w:cs="Times New Roman"/>
        </w:rPr>
        <w:t>a) nem rozsdásodó,</w:t>
      </w:r>
    </w:p>
    <w:p w14:paraId="4B5BC3E9" w14:textId="475B8FA9" w:rsidR="00E35E36" w:rsidRPr="00FE10D5" w:rsidRDefault="00DC2FAE" w:rsidP="00E35E36">
      <w:pPr>
        <w:tabs>
          <w:tab w:val="left" w:pos="6430"/>
        </w:tabs>
        <w:spacing w:after="0" w:line="240" w:lineRule="auto"/>
        <w:jc w:val="both"/>
        <w:rPr>
          <w:rFonts w:cs="Times New Roman"/>
        </w:rPr>
      </w:pPr>
      <w:r w:rsidRPr="00FE10D5">
        <w:rPr>
          <w:rFonts w:cs="Times New Roman"/>
        </w:rPr>
        <w:t>b) minőséget képviselő,</w:t>
      </w:r>
    </w:p>
    <w:p w14:paraId="1A77986A" w14:textId="28D069DF" w:rsidR="00E35E36" w:rsidRPr="00FE10D5" w:rsidRDefault="00E35E36" w:rsidP="00E35E36">
      <w:pPr>
        <w:tabs>
          <w:tab w:val="left" w:pos="6430"/>
        </w:tabs>
        <w:spacing w:after="0" w:line="240" w:lineRule="auto"/>
        <w:jc w:val="both"/>
        <w:rPr>
          <w:rFonts w:cs="Times New Roman"/>
        </w:rPr>
      </w:pPr>
      <w:r w:rsidRPr="00FE10D5">
        <w:rPr>
          <w:rFonts w:cs="Times New Roman"/>
        </w:rPr>
        <w:t>c) könn</w:t>
      </w:r>
      <w:r w:rsidR="00DC2FAE" w:rsidRPr="00FE10D5">
        <w:rPr>
          <w:rFonts w:cs="Times New Roman"/>
        </w:rPr>
        <w:t>yen karbantartható,</w:t>
      </w:r>
    </w:p>
    <w:p w14:paraId="791EDB05" w14:textId="4FCFFB56" w:rsidR="00E35E36" w:rsidRPr="00FE10D5" w:rsidRDefault="00DC2FAE" w:rsidP="00E35E36">
      <w:pPr>
        <w:tabs>
          <w:tab w:val="left" w:pos="6430"/>
        </w:tabs>
        <w:spacing w:after="0" w:line="240" w:lineRule="auto"/>
        <w:jc w:val="both"/>
        <w:rPr>
          <w:rFonts w:cs="Times New Roman"/>
        </w:rPr>
      </w:pPr>
      <w:r w:rsidRPr="00FE10D5">
        <w:rPr>
          <w:rFonts w:cs="Times New Roman"/>
        </w:rPr>
        <w:t>d) élénk színeket nem használó,</w:t>
      </w:r>
    </w:p>
    <w:p w14:paraId="2FC537B8"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e) az épület vagy építmény megjelenését kedvezőtlenül nem befolyásoló</w:t>
      </w:r>
    </w:p>
    <w:p w14:paraId="3BF74CB6"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anyag használható.</w:t>
      </w:r>
    </w:p>
    <w:p w14:paraId="1946A4CE" w14:textId="77777777" w:rsidR="00E35E36" w:rsidRPr="000D7AC6" w:rsidRDefault="00E35E36" w:rsidP="00E35E36">
      <w:pPr>
        <w:tabs>
          <w:tab w:val="left" w:pos="6430"/>
        </w:tabs>
        <w:spacing w:after="0" w:line="240" w:lineRule="auto"/>
        <w:jc w:val="both"/>
        <w:rPr>
          <w:rFonts w:cs="Times New Roman"/>
          <w:sz w:val="16"/>
          <w:szCs w:val="16"/>
        </w:rPr>
      </w:pPr>
    </w:p>
    <w:p w14:paraId="462D3FA3" w14:textId="77777777" w:rsidR="00E35E36" w:rsidRPr="00FE10D5" w:rsidRDefault="00E35E36" w:rsidP="002B1D40">
      <w:pPr>
        <w:pStyle w:val="Listaszerbekezds"/>
        <w:numPr>
          <w:ilvl w:val="0"/>
          <w:numId w:val="13"/>
        </w:numPr>
        <w:spacing w:after="0" w:line="240" w:lineRule="auto"/>
        <w:ind w:left="0" w:firstLine="0"/>
        <w:rPr>
          <w:b/>
        </w:rPr>
      </w:pPr>
      <w:r w:rsidRPr="00FE10D5">
        <w:rPr>
          <w:b/>
        </w:rPr>
        <w:t xml:space="preserve">§ </w:t>
      </w:r>
    </w:p>
    <w:p w14:paraId="50EF3106" w14:textId="5C00F7FF" w:rsidR="00E35E36" w:rsidRPr="00FE10D5" w:rsidRDefault="00E35E36" w:rsidP="00E35E36">
      <w:pPr>
        <w:tabs>
          <w:tab w:val="left" w:pos="6430"/>
        </w:tabs>
        <w:spacing w:after="0" w:line="240" w:lineRule="auto"/>
        <w:jc w:val="both"/>
        <w:rPr>
          <w:rFonts w:cs="Times New Roman"/>
        </w:rPr>
      </w:pPr>
      <w:r w:rsidRPr="00FE10D5">
        <w:rPr>
          <w:rFonts w:cs="Times New Roman"/>
          <w:sz w:val="24"/>
          <w:szCs w:val="24"/>
        </w:rPr>
        <w:t xml:space="preserve">(1) </w:t>
      </w:r>
      <w:r w:rsidR="008453A8" w:rsidRPr="00FE10D5">
        <w:rPr>
          <w:rFonts w:cs="Times New Roman"/>
        </w:rPr>
        <w:t>A t</w:t>
      </w:r>
      <w:r w:rsidRPr="00FE10D5">
        <w:rPr>
          <w:rFonts w:cs="Times New Roman"/>
        </w:rPr>
        <w:t xml:space="preserve">elepülésképi szempontból meghatározó területen a közműlétesítmények, különösen a nyomvonalas létesítmények, az elektromos transzformátor, a közvilágítási kapcsolószekrény, a távközlési elosztószekrény, a gáznyomásszabályzó elhelyezésénél figyelemmel kell lenni a </w:t>
      </w:r>
      <w:r w:rsidR="00A815B9" w:rsidRPr="00FE10D5">
        <w:rPr>
          <w:rFonts w:cs="Times New Roman"/>
        </w:rPr>
        <w:t>településképi</w:t>
      </w:r>
      <w:r w:rsidRPr="00FE10D5">
        <w:rPr>
          <w:rFonts w:cs="Times New Roman"/>
        </w:rPr>
        <w:t xml:space="preserve"> megjelenésre.</w:t>
      </w:r>
    </w:p>
    <w:p w14:paraId="5769A362" w14:textId="77777777" w:rsidR="000D7AC6" w:rsidRPr="000D7AC6" w:rsidRDefault="000D7AC6" w:rsidP="00E35E36">
      <w:pPr>
        <w:tabs>
          <w:tab w:val="left" w:pos="6430"/>
        </w:tabs>
        <w:spacing w:after="0" w:line="240" w:lineRule="auto"/>
        <w:jc w:val="both"/>
        <w:rPr>
          <w:rFonts w:cs="Times New Roman"/>
          <w:sz w:val="16"/>
          <w:szCs w:val="16"/>
        </w:rPr>
      </w:pPr>
    </w:p>
    <w:p w14:paraId="033880BC" w14:textId="144FE0A4" w:rsidR="00E35E36" w:rsidRPr="00FE10D5" w:rsidRDefault="00E35E36" w:rsidP="00E35E36">
      <w:pPr>
        <w:tabs>
          <w:tab w:val="left" w:pos="6430"/>
        </w:tabs>
        <w:spacing w:after="0" w:line="240" w:lineRule="auto"/>
        <w:jc w:val="both"/>
        <w:rPr>
          <w:rFonts w:cs="Times New Roman"/>
        </w:rPr>
      </w:pPr>
      <w:r w:rsidRPr="00FE10D5">
        <w:rPr>
          <w:rFonts w:cs="Times New Roman"/>
          <w:sz w:val="24"/>
          <w:szCs w:val="24"/>
        </w:rPr>
        <w:t>(2)</w:t>
      </w:r>
      <w:r w:rsidRPr="00FE10D5">
        <w:rPr>
          <w:rFonts w:cs="Times New Roman"/>
        </w:rPr>
        <w:t xml:space="preserve"> Védett és településképi szempontból meghatározó területen </w:t>
      </w:r>
    </w:p>
    <w:p w14:paraId="29AF5FB3" w14:textId="77777777" w:rsidR="00E35E36" w:rsidRPr="00FE10D5" w:rsidRDefault="00E35E36" w:rsidP="00E35E36">
      <w:pPr>
        <w:tabs>
          <w:tab w:val="left" w:pos="6430"/>
        </w:tabs>
        <w:spacing w:after="0" w:line="240" w:lineRule="auto"/>
        <w:jc w:val="both"/>
        <w:rPr>
          <w:rFonts w:cs="Times New Roman"/>
          <w:strike/>
        </w:rPr>
      </w:pPr>
      <w:r w:rsidRPr="00FE10D5">
        <w:rPr>
          <w:rFonts w:cs="Times New Roman"/>
        </w:rPr>
        <w:t xml:space="preserve">a) </w:t>
      </w:r>
      <w:r w:rsidRPr="00FE10D5">
        <w:rPr>
          <w:rFonts w:cs="Times New Roman"/>
          <w:strike/>
        </w:rPr>
        <w:t>a</w:t>
      </w:r>
      <w:r w:rsidRPr="00FE10D5">
        <w:rPr>
          <w:rFonts w:cs="Times New Roman"/>
        </w:rPr>
        <w:t xml:space="preserve"> vezetékes elektronikus és hírközlési hálózat föld alatt vagy meglévő oszlopsoron vezethető, új oszlop létesítése nem megengedett,</w:t>
      </w:r>
      <w:r w:rsidRPr="00FE10D5">
        <w:rPr>
          <w:rFonts w:cs="Times New Roman"/>
          <w:strike/>
        </w:rPr>
        <w:t xml:space="preserve"> </w:t>
      </w:r>
    </w:p>
    <w:p w14:paraId="47F720BC"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a) a kisfeszültségű erőátviteli és közvilágítási hálózatokat, illetve a vezetékes elektronikus hírközlési hálózat nyomvonalas létesítményeit földalatti elhelyezéssel kell kivitelezni.</w:t>
      </w:r>
    </w:p>
    <w:p w14:paraId="6EAF9A72" w14:textId="77777777" w:rsidR="00E35E36" w:rsidRPr="000D7AC6" w:rsidRDefault="00E35E36" w:rsidP="002A5FC2">
      <w:pPr>
        <w:tabs>
          <w:tab w:val="left" w:pos="6430"/>
        </w:tabs>
        <w:spacing w:after="0" w:line="240" w:lineRule="auto"/>
        <w:jc w:val="both"/>
        <w:rPr>
          <w:rFonts w:cs="Times New Roman"/>
          <w:sz w:val="16"/>
          <w:szCs w:val="16"/>
        </w:rPr>
      </w:pPr>
    </w:p>
    <w:p w14:paraId="61C4F28F" w14:textId="77777777" w:rsidR="00E35E36" w:rsidRPr="00FE10D5" w:rsidRDefault="00E35E36" w:rsidP="002B1D40">
      <w:pPr>
        <w:pStyle w:val="Listaszerbekezds"/>
        <w:numPr>
          <w:ilvl w:val="0"/>
          <w:numId w:val="13"/>
        </w:numPr>
        <w:spacing w:after="0" w:line="240" w:lineRule="auto"/>
        <w:ind w:left="0" w:firstLine="0"/>
        <w:rPr>
          <w:b/>
        </w:rPr>
      </w:pPr>
      <w:r w:rsidRPr="00FE10D5">
        <w:rPr>
          <w:b/>
        </w:rPr>
        <w:t xml:space="preserve">§ </w:t>
      </w:r>
    </w:p>
    <w:p w14:paraId="5B9A4E8F"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 xml:space="preserve">Kisméretű mobilhálózati bázisállomás (mikrocella) </w:t>
      </w:r>
    </w:p>
    <w:p w14:paraId="49C4B265"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 xml:space="preserve">a) meglévő közműoszlopokon, </w:t>
      </w:r>
    </w:p>
    <w:p w14:paraId="19FC9C7E"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 xml:space="preserve">b) épületek tetőszerkezetén takart módon </w:t>
      </w:r>
    </w:p>
    <w:p w14:paraId="0B0C5269"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helyezhető el.</w:t>
      </w:r>
    </w:p>
    <w:p w14:paraId="72C2484E" w14:textId="77777777" w:rsidR="00E35E36" w:rsidRPr="000D7AC6" w:rsidRDefault="00E35E36" w:rsidP="00E35E36">
      <w:pPr>
        <w:tabs>
          <w:tab w:val="left" w:pos="6430"/>
        </w:tabs>
        <w:spacing w:after="0" w:line="240" w:lineRule="auto"/>
        <w:jc w:val="both"/>
        <w:rPr>
          <w:rFonts w:cs="Times New Roman"/>
          <w:sz w:val="16"/>
          <w:szCs w:val="16"/>
        </w:rPr>
      </w:pPr>
    </w:p>
    <w:p w14:paraId="02F3E332" w14:textId="77777777" w:rsidR="00E35E36" w:rsidRPr="00FE10D5" w:rsidRDefault="00E35E36" w:rsidP="002B1D40">
      <w:pPr>
        <w:pStyle w:val="Listaszerbekezds"/>
        <w:numPr>
          <w:ilvl w:val="0"/>
          <w:numId w:val="13"/>
        </w:numPr>
        <w:spacing w:after="0" w:line="240" w:lineRule="auto"/>
        <w:ind w:left="0" w:firstLine="0"/>
        <w:rPr>
          <w:b/>
        </w:rPr>
      </w:pPr>
    </w:p>
    <w:p w14:paraId="615F9A1A" w14:textId="7F16A999" w:rsidR="00E35E36" w:rsidRPr="00FE10D5" w:rsidRDefault="00E35E36" w:rsidP="00E35E36">
      <w:pPr>
        <w:tabs>
          <w:tab w:val="left" w:pos="6430"/>
        </w:tabs>
        <w:spacing w:after="0" w:line="240" w:lineRule="auto"/>
        <w:jc w:val="both"/>
        <w:rPr>
          <w:rFonts w:cs="Times New Roman"/>
        </w:rPr>
      </w:pPr>
      <w:r w:rsidRPr="00FE10D5">
        <w:rPr>
          <w:rFonts w:cs="Times New Roman"/>
        </w:rPr>
        <w:t>Véd</w:t>
      </w:r>
      <w:r w:rsidR="00E001EA">
        <w:rPr>
          <w:rFonts w:cs="Times New Roman"/>
        </w:rPr>
        <w:t>ett épületen homlokzati napelem</w:t>
      </w:r>
      <w:r w:rsidR="00DC2FAE" w:rsidRPr="00FE10D5">
        <w:rPr>
          <w:rFonts w:cs="Times New Roman"/>
        </w:rPr>
        <w:t>, napkollektor</w:t>
      </w:r>
      <w:r w:rsidRPr="00FE10D5">
        <w:rPr>
          <w:rFonts w:cs="Times New Roman"/>
        </w:rPr>
        <w:t>nem helyezhető el.</w:t>
      </w:r>
    </w:p>
    <w:p w14:paraId="2BA7C658" w14:textId="77777777" w:rsidR="00E35E36" w:rsidRPr="000D7AC6" w:rsidRDefault="00E35E36" w:rsidP="00E35E36">
      <w:pPr>
        <w:tabs>
          <w:tab w:val="left" w:pos="6430"/>
        </w:tabs>
        <w:spacing w:after="0" w:line="240" w:lineRule="auto"/>
        <w:jc w:val="both"/>
        <w:rPr>
          <w:rFonts w:cs="Times New Roman"/>
          <w:sz w:val="16"/>
          <w:szCs w:val="16"/>
        </w:rPr>
      </w:pPr>
    </w:p>
    <w:p w14:paraId="5E70E1DA" w14:textId="77777777" w:rsidR="00E35E36" w:rsidRPr="00FE10D5" w:rsidRDefault="00E35E36" w:rsidP="002B1D40">
      <w:pPr>
        <w:pStyle w:val="Listaszerbekezds"/>
        <w:numPr>
          <w:ilvl w:val="0"/>
          <w:numId w:val="13"/>
        </w:numPr>
        <w:spacing w:after="0" w:line="240" w:lineRule="auto"/>
        <w:ind w:left="0" w:firstLine="0"/>
        <w:rPr>
          <w:b/>
        </w:rPr>
      </w:pPr>
      <w:r w:rsidRPr="00FE10D5">
        <w:rPr>
          <w:b/>
        </w:rPr>
        <w:t xml:space="preserve">§ </w:t>
      </w:r>
    </w:p>
    <w:p w14:paraId="2B9557C4"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 xml:space="preserve">Műszaki berendezés homlokzaton történő elhelyezésének </w:t>
      </w:r>
    </w:p>
    <w:p w14:paraId="1B54BF70" w14:textId="77777777" w:rsidR="00E35E36" w:rsidRPr="00FE10D5" w:rsidRDefault="00E35E36" w:rsidP="00E35E36">
      <w:pPr>
        <w:tabs>
          <w:tab w:val="left" w:pos="6430"/>
        </w:tabs>
        <w:spacing w:after="0" w:line="240" w:lineRule="auto"/>
        <w:jc w:val="both"/>
        <w:rPr>
          <w:rFonts w:cs="Times New Roman"/>
        </w:rPr>
      </w:pPr>
      <w:r w:rsidRPr="00FE10D5">
        <w:rPr>
          <w:rFonts w:cs="Times New Roman"/>
        </w:rPr>
        <w:t xml:space="preserve">a) illeszkednie kell a homlokzat képébe, </w:t>
      </w:r>
    </w:p>
    <w:p w14:paraId="107C9F50" w14:textId="48575838" w:rsidR="0080195A" w:rsidRPr="00FE10D5" w:rsidRDefault="008453A8" w:rsidP="0080195A">
      <w:pPr>
        <w:tabs>
          <w:tab w:val="left" w:pos="6430"/>
        </w:tabs>
        <w:spacing w:after="0" w:line="240" w:lineRule="auto"/>
        <w:jc w:val="both"/>
        <w:rPr>
          <w:rFonts w:cs="Times New Roman"/>
        </w:rPr>
      </w:pPr>
      <w:r w:rsidRPr="00FE10D5">
        <w:rPr>
          <w:rFonts w:cs="Times New Roman"/>
        </w:rPr>
        <w:t>b</w:t>
      </w:r>
      <w:r w:rsidR="0080195A" w:rsidRPr="00FE10D5">
        <w:rPr>
          <w:rFonts w:cs="Times New Roman"/>
        </w:rPr>
        <w:t xml:space="preserve">) helyi védelemmel érintett épületeken </w:t>
      </w:r>
      <w:r w:rsidR="00EF1C19">
        <w:rPr>
          <w:rFonts w:cs="Times New Roman"/>
        </w:rPr>
        <w:t xml:space="preserve">az utca </w:t>
      </w:r>
      <w:r w:rsidR="0080195A" w:rsidRPr="00FE10D5">
        <w:rPr>
          <w:rFonts w:cs="Times New Roman"/>
        </w:rPr>
        <w:t xml:space="preserve">felőli oldalon közterület felől látható módon klíma berendezés kültéri egysége nem helyezhető el. </w:t>
      </w:r>
    </w:p>
    <w:p w14:paraId="53C1449B" w14:textId="7EBA158B" w:rsidR="000D7AC6" w:rsidRPr="00EF1C19" w:rsidRDefault="000D7AC6" w:rsidP="0080195A">
      <w:pPr>
        <w:tabs>
          <w:tab w:val="left" w:pos="6430"/>
        </w:tabs>
        <w:spacing w:after="0" w:line="240" w:lineRule="auto"/>
        <w:jc w:val="both"/>
        <w:rPr>
          <w:rFonts w:cs="Times New Roman"/>
          <w:sz w:val="16"/>
          <w:szCs w:val="16"/>
        </w:rPr>
      </w:pPr>
    </w:p>
    <w:p w14:paraId="190EDC82" w14:textId="77777777" w:rsidR="002D7C34" w:rsidRPr="00FE10D5" w:rsidRDefault="002D7C34" w:rsidP="002B1D40">
      <w:pPr>
        <w:pStyle w:val="Listaszerbekezds"/>
        <w:numPr>
          <w:ilvl w:val="0"/>
          <w:numId w:val="13"/>
        </w:numPr>
        <w:spacing w:after="0" w:line="240" w:lineRule="auto"/>
        <w:ind w:left="0" w:firstLine="0"/>
        <w:rPr>
          <w:b/>
        </w:rPr>
      </w:pPr>
      <w:r w:rsidRPr="00FE10D5">
        <w:rPr>
          <w:b/>
        </w:rPr>
        <w:t xml:space="preserve">§ </w:t>
      </w:r>
    </w:p>
    <w:p w14:paraId="5F1A211A" w14:textId="740BA16B" w:rsidR="002D7C34" w:rsidRPr="00FE10D5" w:rsidRDefault="002D7C34" w:rsidP="002D7C34">
      <w:pPr>
        <w:tabs>
          <w:tab w:val="left" w:pos="6430"/>
        </w:tabs>
        <w:spacing w:after="0" w:line="240" w:lineRule="auto"/>
        <w:jc w:val="both"/>
        <w:rPr>
          <w:rFonts w:cs="Arial"/>
          <w:sz w:val="16"/>
          <w:szCs w:val="16"/>
        </w:rPr>
      </w:pPr>
      <w:r w:rsidRPr="00FE10D5">
        <w:rPr>
          <w:rFonts w:cs="Arial"/>
        </w:rPr>
        <w:t>Hulladéktároló konténerek és kukák tárolása céljából a közterületeken robosztus, fedett, rácsos építmény nem helyezhető el.</w:t>
      </w:r>
    </w:p>
    <w:p w14:paraId="7F02AE04" w14:textId="77777777" w:rsidR="001664F0" w:rsidRPr="00FE10D5" w:rsidRDefault="001664F0" w:rsidP="001664F0">
      <w:pPr>
        <w:tabs>
          <w:tab w:val="left" w:pos="6430"/>
        </w:tabs>
        <w:spacing w:after="0" w:line="240" w:lineRule="auto"/>
        <w:jc w:val="both"/>
        <w:rPr>
          <w:rFonts w:cs="Times New Roman"/>
          <w:sz w:val="16"/>
          <w:szCs w:val="16"/>
        </w:rPr>
      </w:pPr>
      <w:bookmarkStart w:id="213" w:name="_Toc492113822"/>
    </w:p>
    <w:p w14:paraId="2750F562" w14:textId="4D1D7AF4" w:rsidR="007B5A53" w:rsidRPr="00FE10D5" w:rsidRDefault="007B5A53" w:rsidP="007B5A53">
      <w:pPr>
        <w:pStyle w:val="Cmsor1"/>
        <w:jc w:val="center"/>
        <w:rPr>
          <w:b w:val="0"/>
          <w:sz w:val="26"/>
          <w:szCs w:val="26"/>
        </w:rPr>
      </w:pPr>
      <w:bookmarkStart w:id="214" w:name="_Toc498927407"/>
      <w:r w:rsidRPr="00FE10D5">
        <w:rPr>
          <w:i w:val="0"/>
          <w:sz w:val="26"/>
          <w:szCs w:val="26"/>
        </w:rPr>
        <w:lastRenderedPageBreak/>
        <w:t>Ö</w:t>
      </w:r>
      <w:r w:rsidR="003B5DA5" w:rsidRPr="00FE10D5">
        <w:rPr>
          <w:i w:val="0"/>
          <w:sz w:val="26"/>
          <w:szCs w:val="26"/>
        </w:rPr>
        <w:t>tödik rész</w:t>
      </w:r>
      <w:bookmarkEnd w:id="213"/>
      <w:bookmarkEnd w:id="214"/>
    </w:p>
    <w:p w14:paraId="67E2863E" w14:textId="29267F62" w:rsidR="007B5A53" w:rsidRPr="00FE10D5" w:rsidRDefault="007B5A53" w:rsidP="00E34EEB">
      <w:pPr>
        <w:pStyle w:val="Cmsor1"/>
        <w:jc w:val="center"/>
        <w:rPr>
          <w:i w:val="0"/>
          <w:sz w:val="26"/>
          <w:szCs w:val="26"/>
        </w:rPr>
      </w:pPr>
      <w:bookmarkStart w:id="215" w:name="_Toc498927408"/>
      <w:r w:rsidRPr="00FE10D5">
        <w:rPr>
          <w:i w:val="0"/>
          <w:sz w:val="26"/>
          <w:szCs w:val="26"/>
        </w:rPr>
        <w:t>T</w:t>
      </w:r>
      <w:r w:rsidR="003B5DA5" w:rsidRPr="00FE10D5">
        <w:rPr>
          <w:i w:val="0"/>
          <w:sz w:val="26"/>
          <w:szCs w:val="26"/>
        </w:rPr>
        <w:t>elepüléskép-érvényesítési eszközök</w:t>
      </w:r>
      <w:bookmarkEnd w:id="215"/>
    </w:p>
    <w:p w14:paraId="7844E9F6" w14:textId="4CE0D512" w:rsidR="007B5A53" w:rsidRPr="00FE10D5" w:rsidRDefault="007B5A53" w:rsidP="002B1D40">
      <w:pPr>
        <w:pStyle w:val="Cmsor3"/>
        <w:numPr>
          <w:ilvl w:val="0"/>
          <w:numId w:val="12"/>
        </w:numPr>
        <w:jc w:val="center"/>
        <w:rPr>
          <w:rFonts w:asciiTheme="minorHAnsi" w:hAnsiTheme="minorHAnsi"/>
          <w:b/>
          <w:color w:val="auto"/>
        </w:rPr>
      </w:pPr>
      <w:bookmarkStart w:id="216" w:name="_Toc492113823"/>
      <w:bookmarkStart w:id="217" w:name="_Toc498927409"/>
      <w:r w:rsidRPr="00FE10D5">
        <w:rPr>
          <w:rFonts w:asciiTheme="minorHAnsi" w:hAnsiTheme="minorHAnsi"/>
          <w:b/>
          <w:color w:val="auto"/>
        </w:rPr>
        <w:t>F</w:t>
      </w:r>
      <w:r w:rsidR="0082453D" w:rsidRPr="00FE10D5">
        <w:rPr>
          <w:rFonts w:asciiTheme="minorHAnsi" w:hAnsiTheme="minorHAnsi"/>
          <w:b/>
          <w:color w:val="auto"/>
        </w:rPr>
        <w:t>ejezet</w:t>
      </w:r>
      <w:bookmarkEnd w:id="216"/>
      <w:bookmarkEnd w:id="217"/>
    </w:p>
    <w:p w14:paraId="5EAD47FE" w14:textId="77777777" w:rsidR="002D7C34" w:rsidRPr="00FE10D5" w:rsidRDefault="007B5A53" w:rsidP="007B5A53">
      <w:pPr>
        <w:pStyle w:val="Cmsor1"/>
        <w:jc w:val="center"/>
        <w:rPr>
          <w:i w:val="0"/>
        </w:rPr>
      </w:pPr>
      <w:bookmarkStart w:id="218" w:name="_Toc492113824"/>
      <w:bookmarkStart w:id="219" w:name="_Toc498927410"/>
      <w:r w:rsidRPr="00FE10D5">
        <w:rPr>
          <w:i w:val="0"/>
        </w:rPr>
        <w:t xml:space="preserve">A </w:t>
      </w:r>
      <w:r w:rsidR="003B5DA5" w:rsidRPr="00FE10D5">
        <w:rPr>
          <w:i w:val="0"/>
        </w:rPr>
        <w:t>településkép-védelmi tájékoztatás és szakmai konzultáció</w:t>
      </w:r>
      <w:bookmarkEnd w:id="218"/>
      <w:bookmarkEnd w:id="219"/>
    </w:p>
    <w:p w14:paraId="06D082B9" w14:textId="5C2DA8B0" w:rsidR="007B5A53" w:rsidRPr="00FE10D5" w:rsidRDefault="007B5A53" w:rsidP="002D7C34">
      <w:pPr>
        <w:tabs>
          <w:tab w:val="left" w:pos="6430"/>
        </w:tabs>
        <w:spacing w:after="0" w:line="240" w:lineRule="auto"/>
        <w:jc w:val="both"/>
        <w:rPr>
          <w:rFonts w:cs="Times New Roman"/>
          <w:sz w:val="16"/>
          <w:szCs w:val="16"/>
        </w:rPr>
      </w:pPr>
      <w:r w:rsidRPr="00FE10D5">
        <w:rPr>
          <w:rFonts w:cs="Times New Roman"/>
          <w:sz w:val="16"/>
          <w:szCs w:val="16"/>
        </w:rPr>
        <w:t xml:space="preserve"> </w:t>
      </w:r>
    </w:p>
    <w:p w14:paraId="0833AC88" w14:textId="77777777" w:rsidR="007B5A53" w:rsidRPr="00FE10D5" w:rsidRDefault="007B5A53" w:rsidP="002B1D40">
      <w:pPr>
        <w:pStyle w:val="Listaszerbekezds"/>
        <w:numPr>
          <w:ilvl w:val="0"/>
          <w:numId w:val="13"/>
        </w:numPr>
        <w:spacing w:after="0" w:line="240" w:lineRule="auto"/>
        <w:ind w:left="0" w:firstLine="0"/>
        <w:rPr>
          <w:b/>
        </w:rPr>
      </w:pPr>
      <w:r w:rsidRPr="00FE10D5">
        <w:rPr>
          <w:b/>
        </w:rPr>
        <w:t xml:space="preserve">§ </w:t>
      </w:r>
    </w:p>
    <w:p w14:paraId="416E8F29" w14:textId="7392CA54" w:rsidR="007B5A53" w:rsidRPr="00FE10D5" w:rsidRDefault="007B5A53" w:rsidP="00E61E2E">
      <w:pPr>
        <w:pStyle w:val="Szvegtrzsbeh2"/>
        <w:tabs>
          <w:tab w:val="clear" w:pos="426"/>
          <w:tab w:val="left" w:pos="0"/>
          <w:tab w:val="left" w:pos="1134"/>
        </w:tabs>
        <w:ind w:left="0" w:firstLine="0"/>
        <w:rPr>
          <w:rFonts w:asciiTheme="minorHAnsi" w:hAnsiTheme="minorHAnsi" w:cstheme="minorHAnsi"/>
        </w:rPr>
      </w:pPr>
      <w:r w:rsidRPr="00FE10D5">
        <w:rPr>
          <w:rFonts w:asciiTheme="minorHAnsi" w:hAnsiTheme="minorHAnsi"/>
          <w:sz w:val="22"/>
          <w:szCs w:val="22"/>
        </w:rPr>
        <w:t xml:space="preserve">Kötelező a </w:t>
      </w:r>
      <w:r w:rsidRPr="00FE10D5">
        <w:rPr>
          <w:rFonts w:asciiTheme="minorHAnsi" w:hAnsiTheme="minorHAnsi" w:cstheme="minorHAnsi"/>
          <w:sz w:val="22"/>
          <w:szCs w:val="22"/>
        </w:rPr>
        <w:t xml:space="preserve">szakmai konzultáció minden </w:t>
      </w:r>
      <w:r w:rsidRPr="00FE10D5">
        <w:rPr>
          <w:rFonts w:asciiTheme="minorHAnsi" w:hAnsiTheme="minorHAnsi" w:cstheme="minorHAnsi"/>
          <w:b/>
          <w:sz w:val="22"/>
          <w:szCs w:val="22"/>
        </w:rPr>
        <w:t>egyszerű</w:t>
      </w:r>
      <w:r w:rsidR="008613E3" w:rsidRPr="00FE10D5">
        <w:rPr>
          <w:rFonts w:asciiTheme="minorHAnsi" w:hAnsiTheme="minorHAnsi" w:cstheme="minorHAnsi"/>
          <w:b/>
          <w:sz w:val="22"/>
          <w:szCs w:val="22"/>
        </w:rPr>
        <w:t xml:space="preserve"> </w:t>
      </w:r>
      <w:r w:rsidRPr="00FE10D5">
        <w:rPr>
          <w:rFonts w:asciiTheme="minorHAnsi" w:hAnsiTheme="minorHAnsi" w:cstheme="minorHAnsi"/>
          <w:b/>
          <w:sz w:val="22"/>
          <w:szCs w:val="22"/>
        </w:rPr>
        <w:t xml:space="preserve">bejelentés </w:t>
      </w:r>
      <w:r w:rsidRPr="00FE10D5">
        <w:rPr>
          <w:rFonts w:asciiTheme="minorHAnsi" w:hAnsiTheme="minorHAnsi" w:cstheme="minorHAnsi"/>
          <w:sz w:val="22"/>
          <w:szCs w:val="22"/>
        </w:rPr>
        <w:t xml:space="preserve">alapján végezhető építési tevékenység, valamint a </w:t>
      </w:r>
      <w:r w:rsidRPr="00FE10D5">
        <w:rPr>
          <w:rFonts w:asciiTheme="minorHAnsi" w:hAnsiTheme="minorHAnsi" w:cstheme="minorHAnsi"/>
          <w:b/>
          <w:sz w:val="22"/>
          <w:szCs w:val="22"/>
        </w:rPr>
        <w:t xml:space="preserve">településképi értelemben meghatározó és kiemelt jelentőségű területeken </w:t>
      </w:r>
      <w:r w:rsidRPr="00FE10D5">
        <w:rPr>
          <w:rFonts w:asciiTheme="minorHAnsi" w:hAnsiTheme="minorHAnsi" w:cstheme="minorHAnsi"/>
          <w:sz w:val="22"/>
          <w:szCs w:val="22"/>
        </w:rPr>
        <w:t>végzett építési tevékenység megkezdése előtt, legyen az építési engedély köteles, egyszerű bejelentés köteles, vagy építési engedély és egyszerű bejelentés nélkül végezhető építési tevékenység.</w:t>
      </w:r>
    </w:p>
    <w:p w14:paraId="70E5A4D5" w14:textId="77777777" w:rsidR="007B5A53" w:rsidRPr="00FE10D5" w:rsidRDefault="007B5A53" w:rsidP="007B5A53">
      <w:pPr>
        <w:tabs>
          <w:tab w:val="left" w:pos="6430"/>
        </w:tabs>
        <w:spacing w:after="0" w:line="240" w:lineRule="auto"/>
        <w:jc w:val="both"/>
        <w:rPr>
          <w:rFonts w:cstheme="minorHAnsi"/>
          <w:sz w:val="16"/>
          <w:szCs w:val="16"/>
        </w:rPr>
      </w:pPr>
    </w:p>
    <w:p w14:paraId="34F16B5A" w14:textId="77777777" w:rsidR="007B5A53" w:rsidRPr="00FE10D5" w:rsidRDefault="007B5A53" w:rsidP="002B1D40">
      <w:pPr>
        <w:pStyle w:val="Listaszerbekezds"/>
        <w:numPr>
          <w:ilvl w:val="0"/>
          <w:numId w:val="13"/>
        </w:numPr>
        <w:spacing w:after="0" w:line="240" w:lineRule="auto"/>
        <w:ind w:left="0" w:firstLine="0"/>
        <w:rPr>
          <w:b/>
        </w:rPr>
      </w:pPr>
      <w:r w:rsidRPr="00FE10D5">
        <w:rPr>
          <w:b/>
        </w:rPr>
        <w:t xml:space="preserve">§ </w:t>
      </w:r>
    </w:p>
    <w:p w14:paraId="0A72E4C5" w14:textId="77777777" w:rsidR="00B927CB" w:rsidRPr="00FE10D5" w:rsidRDefault="007B5A53" w:rsidP="002B1D40">
      <w:pPr>
        <w:pStyle w:val="Listaszerbekezds"/>
        <w:numPr>
          <w:ilvl w:val="0"/>
          <w:numId w:val="16"/>
        </w:numPr>
        <w:tabs>
          <w:tab w:val="clear" w:pos="720"/>
          <w:tab w:val="num" w:pos="426"/>
          <w:tab w:val="left" w:pos="6430"/>
        </w:tabs>
        <w:spacing w:after="0" w:line="240" w:lineRule="auto"/>
        <w:ind w:left="0" w:firstLine="0"/>
        <w:jc w:val="both"/>
        <w:rPr>
          <w:rFonts w:cs="Times New Roman"/>
        </w:rPr>
      </w:pPr>
      <w:r w:rsidRPr="00FE10D5">
        <w:rPr>
          <w:rFonts w:cs="Times New Roman"/>
        </w:rPr>
        <w:t xml:space="preserve">A szakmai konzultáció lefolytatása a </w:t>
      </w:r>
      <w:r w:rsidR="008453A8" w:rsidRPr="00FE10D5">
        <w:rPr>
          <w:rFonts w:cs="Times New Roman"/>
        </w:rPr>
        <w:t xml:space="preserve">megbízott </w:t>
      </w:r>
      <w:r w:rsidRPr="00FE10D5">
        <w:rPr>
          <w:rFonts w:cs="Times New Roman"/>
        </w:rPr>
        <w:t xml:space="preserve">települési főépítész </w:t>
      </w:r>
      <w:r w:rsidR="00184060" w:rsidRPr="00FE10D5">
        <w:rPr>
          <w:rFonts w:cs="Times New Roman"/>
        </w:rPr>
        <w:t xml:space="preserve">(annak hiányában a polgármester) </w:t>
      </w:r>
      <w:r w:rsidRPr="00FE10D5">
        <w:rPr>
          <w:rFonts w:cs="Times New Roman"/>
        </w:rPr>
        <w:t>feladata.</w:t>
      </w:r>
      <w:r w:rsidR="00B927CB" w:rsidRPr="00FE10D5">
        <w:rPr>
          <w:rFonts w:cs="Times New Roman"/>
        </w:rPr>
        <w:t xml:space="preserve"> Igény esetén a megbízott települési főépítész bármely építési ügyben tájékoztatást és szakmai konzultációt biztosít.</w:t>
      </w:r>
    </w:p>
    <w:p w14:paraId="7D8CEB40" w14:textId="77777777" w:rsidR="007B5A53" w:rsidRPr="00FE10D5" w:rsidRDefault="007B5A53" w:rsidP="007B5A53">
      <w:pPr>
        <w:pStyle w:val="Listaszerbekezds"/>
        <w:tabs>
          <w:tab w:val="left" w:pos="6430"/>
        </w:tabs>
        <w:spacing w:after="0"/>
        <w:jc w:val="both"/>
        <w:rPr>
          <w:rFonts w:cs="Times New Roman"/>
          <w:sz w:val="16"/>
          <w:szCs w:val="16"/>
        </w:rPr>
      </w:pPr>
    </w:p>
    <w:p w14:paraId="2229F4A8" w14:textId="77777777" w:rsidR="007B5A53" w:rsidRPr="00FE10D5" w:rsidRDefault="007B5A53" w:rsidP="002B1D40">
      <w:pPr>
        <w:pStyle w:val="Listaszerbekezds"/>
        <w:numPr>
          <w:ilvl w:val="0"/>
          <w:numId w:val="16"/>
        </w:numPr>
        <w:tabs>
          <w:tab w:val="clear" w:pos="720"/>
          <w:tab w:val="num" w:pos="142"/>
          <w:tab w:val="left" w:pos="426"/>
        </w:tabs>
        <w:spacing w:after="0" w:line="240" w:lineRule="auto"/>
        <w:ind w:left="0" w:firstLine="0"/>
        <w:jc w:val="both"/>
        <w:rPr>
          <w:rFonts w:cs="Times New Roman"/>
        </w:rPr>
      </w:pPr>
      <w:r w:rsidRPr="00FE10D5">
        <w:rPr>
          <w:rFonts w:cs="Times New Roman"/>
        </w:rPr>
        <w:t>A szakmai konzultációt a tulajdonos, a beruházó, vagy a tervező írásban kezdeményezi az alábbi tartalmi követelménnyel:</w:t>
      </w:r>
    </w:p>
    <w:p w14:paraId="3E9B94FE" w14:textId="77777777" w:rsidR="007B5A53" w:rsidRPr="00FE10D5" w:rsidRDefault="007B5A53" w:rsidP="007B5A53">
      <w:pPr>
        <w:tabs>
          <w:tab w:val="left" w:pos="6430"/>
        </w:tabs>
        <w:spacing w:after="0" w:line="240" w:lineRule="auto"/>
        <w:ind w:left="426" w:hanging="426"/>
        <w:jc w:val="both"/>
        <w:rPr>
          <w:rFonts w:cs="Times New Roman"/>
        </w:rPr>
      </w:pPr>
      <w:r w:rsidRPr="00FE10D5">
        <w:rPr>
          <w:rFonts w:cs="Times New Roman"/>
        </w:rPr>
        <w:t>a)</w:t>
      </w:r>
      <w:r w:rsidRPr="00FE10D5">
        <w:rPr>
          <w:rFonts w:cs="Times New Roman"/>
        </w:rPr>
        <w:tab/>
        <w:t>tervezett tevékenység területi beazonosítása,</w:t>
      </w:r>
    </w:p>
    <w:p w14:paraId="71AFA472" w14:textId="77777777" w:rsidR="007B5A53" w:rsidRPr="00FE10D5" w:rsidRDefault="007B5A53" w:rsidP="007B5A53">
      <w:pPr>
        <w:tabs>
          <w:tab w:val="left" w:pos="6430"/>
        </w:tabs>
        <w:spacing w:after="0" w:line="240" w:lineRule="auto"/>
        <w:ind w:left="426" w:hanging="426"/>
        <w:jc w:val="both"/>
        <w:rPr>
          <w:rFonts w:cs="Times New Roman"/>
        </w:rPr>
      </w:pPr>
      <w:r w:rsidRPr="00FE10D5">
        <w:rPr>
          <w:rFonts w:cs="Times New Roman"/>
        </w:rPr>
        <w:t>b)</w:t>
      </w:r>
      <w:r w:rsidRPr="00FE10D5">
        <w:rPr>
          <w:rFonts w:cs="Times New Roman"/>
        </w:rPr>
        <w:tab/>
        <w:t>tervezett tevékenység rövid leírása;</w:t>
      </w:r>
    </w:p>
    <w:p w14:paraId="7A4490E3" w14:textId="77777777" w:rsidR="007B5A53" w:rsidRPr="00FE10D5" w:rsidRDefault="007B5A53" w:rsidP="007B5A53">
      <w:pPr>
        <w:tabs>
          <w:tab w:val="left" w:pos="6430"/>
        </w:tabs>
        <w:spacing w:after="0" w:line="240" w:lineRule="auto"/>
        <w:ind w:left="426" w:hanging="426"/>
        <w:jc w:val="both"/>
        <w:rPr>
          <w:rFonts w:cs="Times New Roman"/>
        </w:rPr>
      </w:pPr>
      <w:r w:rsidRPr="00FE10D5">
        <w:rPr>
          <w:rFonts w:cs="Times New Roman"/>
        </w:rPr>
        <w:t>c)</w:t>
      </w:r>
      <w:r w:rsidRPr="00FE10D5">
        <w:rPr>
          <w:rFonts w:cs="Times New Roman"/>
        </w:rPr>
        <w:tab/>
        <w:t>fotók a közterület felőli arculati megjelenés bemutatásához,</w:t>
      </w:r>
    </w:p>
    <w:p w14:paraId="33774ED3" w14:textId="77777777" w:rsidR="007B5A53" w:rsidRPr="00FE10D5" w:rsidRDefault="007B5A53" w:rsidP="007B5A53">
      <w:pPr>
        <w:tabs>
          <w:tab w:val="left" w:pos="6430"/>
        </w:tabs>
        <w:spacing w:after="0" w:line="240" w:lineRule="auto"/>
        <w:ind w:left="426" w:hanging="426"/>
        <w:jc w:val="both"/>
        <w:rPr>
          <w:rFonts w:cs="Times New Roman"/>
        </w:rPr>
      </w:pPr>
      <w:r w:rsidRPr="00FE10D5">
        <w:rPr>
          <w:rFonts w:cs="Times New Roman"/>
        </w:rPr>
        <w:t>d)</w:t>
      </w:r>
      <w:r w:rsidRPr="00FE10D5">
        <w:rPr>
          <w:rFonts w:cs="Times New Roman"/>
        </w:rPr>
        <w:tab/>
        <w:t>beépítési koncepció vázlatos bemutatása.</w:t>
      </w:r>
    </w:p>
    <w:p w14:paraId="0317BFF6" w14:textId="77777777" w:rsidR="007B5A53" w:rsidRPr="00FE10D5" w:rsidRDefault="007B5A53" w:rsidP="007B5A53">
      <w:pPr>
        <w:pStyle w:val="Listaszerbekezds"/>
        <w:tabs>
          <w:tab w:val="left" w:pos="6430"/>
        </w:tabs>
        <w:spacing w:after="0"/>
        <w:jc w:val="both"/>
        <w:rPr>
          <w:rFonts w:cs="Times New Roman"/>
          <w:sz w:val="16"/>
          <w:szCs w:val="16"/>
        </w:rPr>
      </w:pPr>
    </w:p>
    <w:p w14:paraId="412BE289" w14:textId="77777777" w:rsidR="007B5A53" w:rsidRPr="00FE10D5" w:rsidRDefault="007B5A53" w:rsidP="002B1D40">
      <w:pPr>
        <w:pStyle w:val="Listaszerbekezds"/>
        <w:numPr>
          <w:ilvl w:val="0"/>
          <w:numId w:val="16"/>
        </w:numPr>
        <w:tabs>
          <w:tab w:val="clear" w:pos="720"/>
          <w:tab w:val="num" w:pos="142"/>
          <w:tab w:val="left" w:pos="426"/>
        </w:tabs>
        <w:spacing w:after="0" w:line="240" w:lineRule="auto"/>
        <w:ind w:left="0" w:firstLine="0"/>
        <w:jc w:val="both"/>
        <w:rPr>
          <w:rFonts w:cs="Times New Roman"/>
        </w:rPr>
      </w:pPr>
      <w:r w:rsidRPr="00FE10D5">
        <w:rPr>
          <w:rFonts w:cs="Times New Roman"/>
        </w:rPr>
        <w:t>A településkép védelme érdekében a főépítész tájékoztatást ad és a szakmai konzultációt biztosít legfőképpen az alábbi településképi követelmények esetében:</w:t>
      </w:r>
    </w:p>
    <w:p w14:paraId="4B9E7504" w14:textId="06774325" w:rsidR="007B5A53" w:rsidRPr="00FE10D5" w:rsidRDefault="007B5A53" w:rsidP="002B1D40">
      <w:pPr>
        <w:pStyle w:val="Listaszerbekezds"/>
        <w:numPr>
          <w:ilvl w:val="0"/>
          <w:numId w:val="15"/>
        </w:numPr>
        <w:tabs>
          <w:tab w:val="left" w:pos="1134"/>
        </w:tabs>
        <w:spacing w:after="0" w:line="240" w:lineRule="auto"/>
        <w:ind w:left="426" w:hanging="426"/>
        <w:jc w:val="both"/>
        <w:rPr>
          <w:rFonts w:cs="Times New Roman"/>
        </w:rPr>
      </w:pPr>
      <w:r w:rsidRPr="00FE10D5">
        <w:rPr>
          <w:rFonts w:cs="Times New Roman"/>
        </w:rPr>
        <w:t>építési helyen belüli építményelhelyezés</w:t>
      </w:r>
      <w:r w:rsidR="00DC2FAE" w:rsidRPr="00FE10D5">
        <w:rPr>
          <w:rFonts w:cs="Times New Roman"/>
        </w:rPr>
        <w:t>,</w:t>
      </w:r>
    </w:p>
    <w:p w14:paraId="18FC03BB" w14:textId="2042B1A4" w:rsidR="007B5A53" w:rsidRPr="00FE10D5" w:rsidRDefault="007B5A53" w:rsidP="002B1D40">
      <w:pPr>
        <w:pStyle w:val="Listaszerbekezds"/>
        <w:numPr>
          <w:ilvl w:val="0"/>
          <w:numId w:val="15"/>
        </w:numPr>
        <w:tabs>
          <w:tab w:val="left" w:pos="1134"/>
        </w:tabs>
        <w:spacing w:after="0" w:line="240" w:lineRule="auto"/>
        <w:ind w:left="426" w:hanging="426"/>
        <w:jc w:val="both"/>
        <w:rPr>
          <w:rFonts w:cs="Times New Roman"/>
        </w:rPr>
      </w:pPr>
      <w:r w:rsidRPr="00FE10D5">
        <w:rPr>
          <w:rFonts w:cs="Times New Roman"/>
        </w:rPr>
        <w:t>építési helyen belüli melléképület elhelyezése</w:t>
      </w:r>
      <w:r w:rsidR="00DC2FAE" w:rsidRPr="00FE10D5">
        <w:rPr>
          <w:rFonts w:cs="Times New Roman"/>
        </w:rPr>
        <w:t>,</w:t>
      </w:r>
    </w:p>
    <w:p w14:paraId="1727D848" w14:textId="3CA05EDF" w:rsidR="007B5A53" w:rsidRPr="00FE10D5" w:rsidRDefault="007B5A53" w:rsidP="002B1D40">
      <w:pPr>
        <w:pStyle w:val="Listaszerbekezds"/>
        <w:numPr>
          <w:ilvl w:val="0"/>
          <w:numId w:val="15"/>
        </w:numPr>
        <w:tabs>
          <w:tab w:val="left" w:pos="1134"/>
        </w:tabs>
        <w:spacing w:after="0" w:line="240" w:lineRule="auto"/>
        <w:ind w:left="426" w:hanging="426"/>
        <w:jc w:val="both"/>
        <w:rPr>
          <w:rFonts w:cs="Times New Roman"/>
        </w:rPr>
      </w:pPr>
      <w:r w:rsidRPr="00FE10D5">
        <w:rPr>
          <w:rFonts w:cs="Times New Roman"/>
        </w:rPr>
        <w:t>az illeszkedés szabályainak megállapítása</w:t>
      </w:r>
      <w:r w:rsidR="00DC2FAE" w:rsidRPr="00FE10D5">
        <w:rPr>
          <w:rFonts w:cs="Times New Roman"/>
        </w:rPr>
        <w:t>,</w:t>
      </w:r>
    </w:p>
    <w:p w14:paraId="6EA0F03C" w14:textId="7ABF633D" w:rsidR="007B5A53" w:rsidRPr="00FE10D5" w:rsidRDefault="007B5A53" w:rsidP="002B1D40">
      <w:pPr>
        <w:pStyle w:val="Listaszerbekezds"/>
        <w:numPr>
          <w:ilvl w:val="0"/>
          <w:numId w:val="15"/>
        </w:numPr>
        <w:tabs>
          <w:tab w:val="left" w:pos="1134"/>
        </w:tabs>
        <w:spacing w:after="0" w:line="240" w:lineRule="auto"/>
        <w:ind w:left="426" w:hanging="426"/>
        <w:jc w:val="both"/>
        <w:rPr>
          <w:rFonts w:cs="Times New Roman"/>
        </w:rPr>
      </w:pPr>
      <w:r w:rsidRPr="00FE10D5">
        <w:rPr>
          <w:rFonts w:cs="Times New Roman"/>
        </w:rPr>
        <w:t>egy építési telken</w:t>
      </w:r>
      <w:r w:rsidR="00DC2FAE" w:rsidRPr="00FE10D5">
        <w:rPr>
          <w:rFonts w:cs="Times New Roman"/>
        </w:rPr>
        <w:t xml:space="preserve"> több épület elhelyezése,</w:t>
      </w:r>
    </w:p>
    <w:p w14:paraId="2F2D22D6" w14:textId="77777777" w:rsidR="007B5A53" w:rsidRPr="00FE10D5" w:rsidRDefault="007B5A53" w:rsidP="002B1D40">
      <w:pPr>
        <w:pStyle w:val="Listaszerbekezds"/>
        <w:numPr>
          <w:ilvl w:val="0"/>
          <w:numId w:val="15"/>
        </w:numPr>
        <w:tabs>
          <w:tab w:val="left" w:pos="1134"/>
        </w:tabs>
        <w:spacing w:after="0" w:line="240" w:lineRule="auto"/>
        <w:ind w:left="426" w:hanging="426"/>
        <w:jc w:val="both"/>
        <w:rPr>
          <w:rFonts w:cs="Times New Roman"/>
        </w:rPr>
      </w:pPr>
      <w:r w:rsidRPr="00FE10D5">
        <w:rPr>
          <w:rFonts w:cs="Times New Roman"/>
        </w:rPr>
        <w:t>tetőidomok, tetőhajlásszögek, és tetőablakok megállapításánál</w:t>
      </w:r>
    </w:p>
    <w:p w14:paraId="719E3B17" w14:textId="2F6023D3" w:rsidR="007B5A53" w:rsidRPr="00FE10D5" w:rsidRDefault="007B5A53" w:rsidP="002B1D40">
      <w:pPr>
        <w:pStyle w:val="Listaszerbekezds"/>
        <w:numPr>
          <w:ilvl w:val="0"/>
          <w:numId w:val="15"/>
        </w:numPr>
        <w:tabs>
          <w:tab w:val="left" w:pos="1134"/>
        </w:tabs>
        <w:spacing w:after="0" w:line="240" w:lineRule="auto"/>
        <w:ind w:left="426" w:hanging="426"/>
        <w:jc w:val="both"/>
        <w:rPr>
          <w:rFonts w:cs="Times New Roman"/>
        </w:rPr>
      </w:pPr>
      <w:r w:rsidRPr="00FE10D5">
        <w:rPr>
          <w:rFonts w:cs="Times New Roman"/>
        </w:rPr>
        <w:t xml:space="preserve">védelem alatt álló területen lévő épület felújítása, átalakítása során, reklámok, feliratok, közművek homlokzaton való elhelyezése </w:t>
      </w:r>
      <w:r w:rsidR="00DC2FAE" w:rsidRPr="00FE10D5">
        <w:rPr>
          <w:rFonts w:cs="Times New Roman"/>
        </w:rPr>
        <w:t>során</w:t>
      </w:r>
      <w:r w:rsidRPr="00FE10D5">
        <w:rPr>
          <w:rFonts w:cs="Times New Roman"/>
        </w:rPr>
        <w:t>, annak érdekében, hogy az épület eredeti formavilágána</w:t>
      </w:r>
      <w:r w:rsidR="00DC2FAE" w:rsidRPr="00FE10D5">
        <w:rPr>
          <w:rFonts w:cs="Times New Roman"/>
        </w:rPr>
        <w:t>k megtartása biztosított legyen,</w:t>
      </w:r>
    </w:p>
    <w:p w14:paraId="5E4DC8E8" w14:textId="44494C2C" w:rsidR="007B5A53" w:rsidRPr="00FE10D5" w:rsidRDefault="007B5A53" w:rsidP="002B1D40">
      <w:pPr>
        <w:pStyle w:val="Listaszerbekezds"/>
        <w:numPr>
          <w:ilvl w:val="0"/>
          <w:numId w:val="15"/>
        </w:numPr>
        <w:tabs>
          <w:tab w:val="left" w:pos="1134"/>
        </w:tabs>
        <w:spacing w:after="0" w:line="240" w:lineRule="auto"/>
        <w:ind w:left="426" w:hanging="426"/>
        <w:jc w:val="both"/>
        <w:rPr>
          <w:rFonts w:cs="Times New Roman"/>
        </w:rPr>
      </w:pPr>
      <w:r w:rsidRPr="00FE10D5">
        <w:rPr>
          <w:rFonts w:cs="Times New Roman"/>
        </w:rPr>
        <w:t>az épületek homlokzati színezésének, tetőformájának és tetőhéjazatának kialakításánál, változtatásánál, anyagának és színezésének meghatározásánál</w:t>
      </w:r>
      <w:r w:rsidR="00DC2FAE" w:rsidRPr="00FE10D5">
        <w:rPr>
          <w:rFonts w:cs="Times New Roman"/>
        </w:rPr>
        <w:t>,</w:t>
      </w:r>
    </w:p>
    <w:p w14:paraId="3CB9E2DD" w14:textId="28E06D73" w:rsidR="007B5A53" w:rsidRPr="00FE10D5" w:rsidRDefault="007B5A53" w:rsidP="002B1D40">
      <w:pPr>
        <w:pStyle w:val="Listaszerbekezds"/>
        <w:numPr>
          <w:ilvl w:val="0"/>
          <w:numId w:val="15"/>
        </w:numPr>
        <w:tabs>
          <w:tab w:val="left" w:pos="1134"/>
        </w:tabs>
        <w:spacing w:after="0" w:line="240" w:lineRule="auto"/>
        <w:ind w:left="426" w:hanging="426"/>
        <w:jc w:val="both"/>
        <w:rPr>
          <w:rFonts w:cs="Times New Roman"/>
        </w:rPr>
      </w:pPr>
      <w:r w:rsidRPr="00FE10D5">
        <w:rPr>
          <w:rFonts w:cs="Times New Roman"/>
        </w:rPr>
        <w:t>közterületen elhelyezkedő, és újonnan elhelyezendő mikroarchitektúra elemek, utcabútorok, képzőművészeti alkotások, térburkolatok, jelző és irányító táblák, és minden egyéb közterületi tárgy esetében</w:t>
      </w:r>
      <w:r w:rsidR="00DC2FAE" w:rsidRPr="00FE10D5">
        <w:rPr>
          <w:rFonts w:cs="Times New Roman"/>
        </w:rPr>
        <w:t xml:space="preserve">, ha a </w:t>
      </w:r>
      <w:r w:rsidRPr="00FE10D5">
        <w:rPr>
          <w:rFonts w:cs="Times New Roman"/>
        </w:rPr>
        <w:t>közterületről látható változást eredményez</w:t>
      </w:r>
      <w:r w:rsidR="00DC2FAE" w:rsidRPr="00FE10D5">
        <w:rPr>
          <w:rFonts w:cs="Times New Roman"/>
        </w:rPr>
        <w:t>,</w:t>
      </w:r>
      <w:r w:rsidRPr="00FE10D5">
        <w:rPr>
          <w:rFonts w:cs="Times New Roman"/>
        </w:rPr>
        <w:t xml:space="preserve"> </w:t>
      </w:r>
    </w:p>
    <w:p w14:paraId="42411C77" w14:textId="776A70E2" w:rsidR="007B5A53" w:rsidRPr="00FE10D5" w:rsidRDefault="007B5A53" w:rsidP="002B1D40">
      <w:pPr>
        <w:pStyle w:val="Listaszerbekezds"/>
        <w:numPr>
          <w:ilvl w:val="0"/>
          <w:numId w:val="15"/>
        </w:numPr>
        <w:tabs>
          <w:tab w:val="left" w:pos="1134"/>
        </w:tabs>
        <w:spacing w:after="0" w:line="240" w:lineRule="auto"/>
        <w:ind w:left="426" w:hanging="426"/>
        <w:jc w:val="both"/>
        <w:rPr>
          <w:rFonts w:cs="Times New Roman"/>
        </w:rPr>
      </w:pPr>
      <w:r w:rsidRPr="00FE10D5">
        <w:rPr>
          <w:rFonts w:cs="Times New Roman"/>
        </w:rPr>
        <w:t>kivitelezési időszakra, ideiglenesen felállított állvány, felvonulási épület, mobil wc, mobil mosdó-zuhanyozó építmény elhelyezése</w:t>
      </w:r>
      <w:r w:rsidR="00DC2FAE" w:rsidRPr="00FE10D5">
        <w:rPr>
          <w:rFonts w:cs="Times New Roman"/>
        </w:rPr>
        <w:t>,</w:t>
      </w:r>
    </w:p>
    <w:p w14:paraId="56EDD573" w14:textId="7A92457A" w:rsidR="007B5A53" w:rsidRPr="00FE10D5" w:rsidRDefault="007B5A53" w:rsidP="002B1D40">
      <w:pPr>
        <w:pStyle w:val="Listaszerbekezds"/>
        <w:numPr>
          <w:ilvl w:val="0"/>
          <w:numId w:val="15"/>
        </w:numPr>
        <w:tabs>
          <w:tab w:val="left" w:pos="1134"/>
        </w:tabs>
        <w:spacing w:after="0" w:line="240" w:lineRule="auto"/>
        <w:ind w:left="426" w:hanging="426"/>
        <w:jc w:val="both"/>
        <w:rPr>
          <w:rFonts w:cs="Times New Roman"/>
        </w:rPr>
      </w:pPr>
      <w:r w:rsidRPr="00FE10D5">
        <w:rPr>
          <w:rFonts w:cs="Times New Roman"/>
        </w:rPr>
        <w:t>vízfelület létesítése</w:t>
      </w:r>
    </w:p>
    <w:p w14:paraId="588050C1" w14:textId="77777777" w:rsidR="00DC2FAE" w:rsidRPr="00FE10D5" w:rsidRDefault="00DC2FAE" w:rsidP="00DC2FAE">
      <w:pPr>
        <w:pStyle w:val="Listaszerbekezds"/>
        <w:tabs>
          <w:tab w:val="left" w:pos="1134"/>
        </w:tabs>
        <w:spacing w:after="0" w:line="240" w:lineRule="auto"/>
        <w:ind w:left="426"/>
        <w:jc w:val="both"/>
        <w:rPr>
          <w:rFonts w:cs="Times New Roman"/>
          <w:sz w:val="16"/>
          <w:szCs w:val="16"/>
        </w:rPr>
      </w:pPr>
    </w:p>
    <w:p w14:paraId="2F1ED235" w14:textId="77777777" w:rsidR="007B5A53" w:rsidRPr="00FE10D5" w:rsidRDefault="007B5A53" w:rsidP="002B1D40">
      <w:pPr>
        <w:pStyle w:val="Listaszerbekezds"/>
        <w:numPr>
          <w:ilvl w:val="0"/>
          <w:numId w:val="16"/>
        </w:numPr>
        <w:tabs>
          <w:tab w:val="left" w:pos="6430"/>
        </w:tabs>
        <w:spacing w:after="0" w:line="240" w:lineRule="auto"/>
        <w:jc w:val="both"/>
        <w:rPr>
          <w:rFonts w:cs="Times New Roman"/>
        </w:rPr>
      </w:pPr>
      <w:r w:rsidRPr="00FE10D5">
        <w:rPr>
          <w:rFonts w:cs="Times New Roman"/>
        </w:rPr>
        <w:t>A szakmai konzultációról emlékeztető készül, melyben az alábbiak kerülnek rögzítésre:</w:t>
      </w:r>
    </w:p>
    <w:p w14:paraId="4C7313E5" w14:textId="77777777" w:rsidR="007B5A53" w:rsidRPr="00FE10D5" w:rsidRDefault="007B5A53" w:rsidP="007B5A53">
      <w:pPr>
        <w:tabs>
          <w:tab w:val="left" w:pos="6430"/>
        </w:tabs>
        <w:spacing w:after="0" w:line="240" w:lineRule="auto"/>
        <w:ind w:left="426" w:hanging="426"/>
        <w:jc w:val="both"/>
        <w:rPr>
          <w:rFonts w:cs="Times New Roman"/>
        </w:rPr>
      </w:pPr>
      <w:r w:rsidRPr="00FE10D5">
        <w:rPr>
          <w:rFonts w:cs="Times New Roman"/>
        </w:rPr>
        <w:t>a)</w:t>
      </w:r>
      <w:r w:rsidRPr="00FE10D5">
        <w:rPr>
          <w:rFonts w:cs="Times New Roman"/>
        </w:rPr>
        <w:tab/>
        <w:t>a tervezett tevékenység helyszínét érintő – településképi rendeletben szereplő – településképi követelmények;</w:t>
      </w:r>
    </w:p>
    <w:p w14:paraId="75CF0D75" w14:textId="77777777" w:rsidR="007B5A53" w:rsidRPr="00FE10D5" w:rsidRDefault="007B5A53" w:rsidP="007B5A53">
      <w:pPr>
        <w:tabs>
          <w:tab w:val="left" w:pos="6430"/>
        </w:tabs>
        <w:spacing w:after="0" w:line="240" w:lineRule="auto"/>
        <w:ind w:left="426" w:hanging="426"/>
        <w:jc w:val="both"/>
        <w:rPr>
          <w:rFonts w:cs="Times New Roman"/>
        </w:rPr>
      </w:pPr>
      <w:r w:rsidRPr="00FE10D5">
        <w:rPr>
          <w:rFonts w:cs="Times New Roman"/>
        </w:rPr>
        <w:t>b)</w:t>
      </w:r>
      <w:r w:rsidRPr="00FE10D5">
        <w:rPr>
          <w:rFonts w:cs="Times New Roman"/>
        </w:rPr>
        <w:tab/>
        <w:t>felvetett javaslatok</w:t>
      </w:r>
    </w:p>
    <w:p w14:paraId="23443678" w14:textId="77777777" w:rsidR="007B5A53" w:rsidRPr="00FE10D5" w:rsidRDefault="007B5A53" w:rsidP="002B1D40">
      <w:pPr>
        <w:pStyle w:val="Listaszerbekezds"/>
        <w:numPr>
          <w:ilvl w:val="0"/>
          <w:numId w:val="16"/>
        </w:numPr>
        <w:tabs>
          <w:tab w:val="clear" w:pos="720"/>
          <w:tab w:val="num" w:pos="426"/>
          <w:tab w:val="left" w:pos="6430"/>
        </w:tabs>
        <w:spacing w:after="0" w:line="240" w:lineRule="auto"/>
        <w:ind w:left="0" w:firstLine="0"/>
        <w:jc w:val="both"/>
        <w:rPr>
          <w:rFonts w:cs="Times New Roman"/>
        </w:rPr>
      </w:pPr>
      <w:r w:rsidRPr="00FE10D5">
        <w:rPr>
          <w:rFonts w:cs="Times New Roman"/>
        </w:rPr>
        <w:t>A szakmai konzultáció során a főépítész javaslatot tehet a településképi követelmények érvényesítésének módjára.</w:t>
      </w:r>
    </w:p>
    <w:p w14:paraId="0AEA61E7" w14:textId="77777777" w:rsidR="007B5A53" w:rsidRPr="00FE10D5" w:rsidRDefault="007B5A53" w:rsidP="007B5A53">
      <w:pPr>
        <w:pStyle w:val="Listaszerbekezds"/>
        <w:tabs>
          <w:tab w:val="left" w:pos="6430"/>
        </w:tabs>
        <w:spacing w:after="0"/>
        <w:jc w:val="both"/>
        <w:rPr>
          <w:rFonts w:cs="Times New Roman"/>
          <w:sz w:val="16"/>
          <w:szCs w:val="16"/>
        </w:rPr>
      </w:pPr>
    </w:p>
    <w:p w14:paraId="5CBA9942" w14:textId="77777777" w:rsidR="007B5A53" w:rsidRPr="00FE10D5" w:rsidRDefault="007B5A53" w:rsidP="002B1D40">
      <w:pPr>
        <w:pStyle w:val="Listaszerbekezds"/>
        <w:numPr>
          <w:ilvl w:val="0"/>
          <w:numId w:val="16"/>
        </w:numPr>
        <w:tabs>
          <w:tab w:val="clear" w:pos="720"/>
          <w:tab w:val="num" w:pos="426"/>
          <w:tab w:val="left" w:pos="6430"/>
        </w:tabs>
        <w:spacing w:after="0" w:line="240" w:lineRule="auto"/>
        <w:ind w:left="0" w:firstLine="0"/>
        <w:jc w:val="both"/>
        <w:rPr>
          <w:rFonts w:cs="Times New Roman"/>
        </w:rPr>
      </w:pPr>
      <w:r w:rsidRPr="00FE10D5">
        <w:rPr>
          <w:rFonts w:cs="Times New Roman"/>
        </w:rPr>
        <w:t>A tervezés során ugyanazzal az építési munkával kapcsolatban az építtető, illetve az általa megbízott tervező több szakmai konzultációt is kezdeményezhet.</w:t>
      </w:r>
    </w:p>
    <w:p w14:paraId="72E1B09C" w14:textId="77777777" w:rsidR="00E001EA" w:rsidRDefault="00E001EA" w:rsidP="002B1D40">
      <w:pPr>
        <w:pStyle w:val="Cmsor3"/>
        <w:numPr>
          <w:ilvl w:val="0"/>
          <w:numId w:val="12"/>
        </w:numPr>
        <w:jc w:val="center"/>
        <w:rPr>
          <w:rFonts w:asciiTheme="minorHAnsi" w:eastAsiaTheme="minorHAnsi" w:hAnsiTheme="minorHAnsi" w:cstheme="minorHAnsi"/>
          <w:color w:val="auto"/>
          <w:sz w:val="16"/>
          <w:szCs w:val="16"/>
        </w:rPr>
      </w:pPr>
      <w:bookmarkStart w:id="220" w:name="_Toc492113825"/>
      <w:r>
        <w:rPr>
          <w:rFonts w:asciiTheme="minorHAnsi" w:eastAsiaTheme="minorHAnsi" w:hAnsiTheme="minorHAnsi" w:cstheme="minorHAnsi"/>
          <w:color w:val="auto"/>
          <w:sz w:val="16"/>
          <w:szCs w:val="16"/>
        </w:rPr>
        <w:br w:type="page"/>
      </w:r>
    </w:p>
    <w:p w14:paraId="0BABE553" w14:textId="503A97E3" w:rsidR="007B5A53" w:rsidRPr="00FE10D5" w:rsidRDefault="007B5A53" w:rsidP="002B1D40">
      <w:pPr>
        <w:pStyle w:val="Cmsor3"/>
        <w:numPr>
          <w:ilvl w:val="0"/>
          <w:numId w:val="12"/>
        </w:numPr>
        <w:jc w:val="center"/>
        <w:rPr>
          <w:rFonts w:asciiTheme="minorHAnsi" w:hAnsiTheme="minorHAnsi"/>
          <w:b/>
          <w:color w:val="auto"/>
        </w:rPr>
      </w:pPr>
      <w:bookmarkStart w:id="221" w:name="_Toc498927411"/>
      <w:r w:rsidRPr="00FE10D5">
        <w:rPr>
          <w:rFonts w:asciiTheme="minorHAnsi" w:hAnsiTheme="minorHAnsi"/>
          <w:b/>
          <w:color w:val="auto"/>
        </w:rPr>
        <w:lastRenderedPageBreak/>
        <w:t>F</w:t>
      </w:r>
      <w:r w:rsidR="003B5DA5" w:rsidRPr="00FE10D5">
        <w:rPr>
          <w:rFonts w:asciiTheme="minorHAnsi" w:hAnsiTheme="minorHAnsi"/>
          <w:b/>
          <w:color w:val="auto"/>
        </w:rPr>
        <w:t>ejezet</w:t>
      </w:r>
      <w:bookmarkEnd w:id="220"/>
      <w:bookmarkEnd w:id="221"/>
    </w:p>
    <w:p w14:paraId="5C89591F" w14:textId="602FCCCF" w:rsidR="007B5A53" w:rsidRPr="00FE10D5" w:rsidRDefault="007B5A53" w:rsidP="007B5A53">
      <w:pPr>
        <w:pStyle w:val="Cmsor1"/>
        <w:jc w:val="center"/>
        <w:rPr>
          <w:i w:val="0"/>
        </w:rPr>
      </w:pPr>
      <w:bookmarkStart w:id="222" w:name="_Toc492113826"/>
      <w:bookmarkStart w:id="223" w:name="_Toc498927412"/>
      <w:r w:rsidRPr="00FE10D5">
        <w:rPr>
          <w:i w:val="0"/>
        </w:rPr>
        <w:t xml:space="preserve">A </w:t>
      </w:r>
      <w:r w:rsidR="003B5DA5" w:rsidRPr="00FE10D5">
        <w:rPr>
          <w:i w:val="0"/>
        </w:rPr>
        <w:t>településképi véleményezési eljárás</w:t>
      </w:r>
      <w:bookmarkEnd w:id="222"/>
      <w:bookmarkEnd w:id="223"/>
    </w:p>
    <w:p w14:paraId="24D10322" w14:textId="77777777" w:rsidR="00420A66" w:rsidRPr="000D7AC6" w:rsidRDefault="00420A66" w:rsidP="00420A66">
      <w:pPr>
        <w:pStyle w:val="Listaszerbekezds"/>
        <w:tabs>
          <w:tab w:val="left" w:pos="6430"/>
        </w:tabs>
        <w:spacing w:after="0"/>
        <w:jc w:val="both"/>
        <w:rPr>
          <w:rFonts w:cs="Times New Roman"/>
          <w:sz w:val="12"/>
          <w:szCs w:val="12"/>
        </w:rPr>
      </w:pPr>
    </w:p>
    <w:p w14:paraId="1C2CEE67" w14:textId="77777777" w:rsidR="007B5A53" w:rsidRPr="00FE10D5" w:rsidRDefault="007B5A53" w:rsidP="002B1D40">
      <w:pPr>
        <w:pStyle w:val="Listaszerbekezds"/>
        <w:numPr>
          <w:ilvl w:val="0"/>
          <w:numId w:val="13"/>
        </w:numPr>
        <w:spacing w:after="0" w:line="240" w:lineRule="auto"/>
        <w:ind w:left="0" w:firstLine="0"/>
        <w:rPr>
          <w:b/>
        </w:rPr>
      </w:pPr>
      <w:r w:rsidRPr="00FE10D5">
        <w:rPr>
          <w:b/>
        </w:rPr>
        <w:t xml:space="preserve">§ </w:t>
      </w:r>
    </w:p>
    <w:p w14:paraId="02C2ADBA" w14:textId="0E75965E" w:rsidR="007B5A53" w:rsidRPr="00FE10D5" w:rsidRDefault="007B5A53" w:rsidP="007B5A53">
      <w:pPr>
        <w:spacing w:after="0" w:line="240" w:lineRule="auto"/>
        <w:jc w:val="both"/>
        <w:rPr>
          <w:rFonts w:cs="Times New Roman"/>
        </w:rPr>
      </w:pPr>
      <w:r w:rsidRPr="00FE10D5">
        <w:rPr>
          <w:rFonts w:cs="Times New Roman"/>
        </w:rPr>
        <w:t xml:space="preserve">A településképi véleményezési eljárás lefolytatásának megindításához szükséges kérelmet a rendelet </w:t>
      </w:r>
      <w:r w:rsidR="00226369" w:rsidRPr="00FE10D5">
        <w:rPr>
          <w:rFonts w:cs="Times New Roman"/>
        </w:rPr>
        <w:t>4</w:t>
      </w:r>
      <w:r w:rsidR="00BE7272" w:rsidRPr="00FE10D5">
        <w:rPr>
          <w:rFonts w:cs="Times New Roman"/>
        </w:rPr>
        <w:t>.</w:t>
      </w:r>
      <w:r w:rsidRPr="00FE10D5">
        <w:rPr>
          <w:rFonts w:cs="Times New Roman"/>
        </w:rPr>
        <w:t xml:space="preserve"> melléklete tartalmazza.</w:t>
      </w:r>
    </w:p>
    <w:p w14:paraId="018F76EA" w14:textId="77777777" w:rsidR="007B5A53" w:rsidRPr="000D7AC6" w:rsidRDefault="007B5A53" w:rsidP="007B5A53">
      <w:pPr>
        <w:pStyle w:val="Listaszerbekezds"/>
        <w:tabs>
          <w:tab w:val="left" w:pos="6430"/>
        </w:tabs>
        <w:spacing w:after="0"/>
        <w:jc w:val="both"/>
        <w:rPr>
          <w:rFonts w:cs="Times New Roman"/>
          <w:sz w:val="12"/>
          <w:szCs w:val="12"/>
        </w:rPr>
      </w:pPr>
    </w:p>
    <w:p w14:paraId="77D1A747" w14:textId="77777777" w:rsidR="007B5A53" w:rsidRPr="00FE10D5" w:rsidRDefault="007B5A53" w:rsidP="002B1D40">
      <w:pPr>
        <w:pStyle w:val="Listaszerbekezds"/>
        <w:numPr>
          <w:ilvl w:val="0"/>
          <w:numId w:val="13"/>
        </w:numPr>
        <w:spacing w:after="0" w:line="240" w:lineRule="auto"/>
        <w:ind w:left="0" w:firstLine="0"/>
        <w:rPr>
          <w:b/>
        </w:rPr>
      </w:pPr>
      <w:r w:rsidRPr="00FE10D5">
        <w:rPr>
          <w:b/>
        </w:rPr>
        <w:t xml:space="preserve">§ </w:t>
      </w:r>
    </w:p>
    <w:p w14:paraId="410B4F70" w14:textId="77777777" w:rsidR="007B5A53" w:rsidRPr="00FE10D5" w:rsidRDefault="007B5A53" w:rsidP="007B5A53">
      <w:pPr>
        <w:spacing w:after="0" w:line="240" w:lineRule="auto"/>
        <w:jc w:val="both"/>
        <w:rPr>
          <w:rFonts w:cs="Times New Roman"/>
        </w:rPr>
      </w:pPr>
      <w:r w:rsidRPr="00FE10D5">
        <w:rPr>
          <w:rFonts w:cs="Times New Roman"/>
        </w:rPr>
        <w:t xml:space="preserve">Az eljárás során a tervdokumentáció tartalmát az önkormányzati főépítész ellenőrzi. </w:t>
      </w:r>
    </w:p>
    <w:p w14:paraId="69F3640F" w14:textId="77777777" w:rsidR="007B5A53" w:rsidRPr="000D7AC6" w:rsidRDefault="007B5A53" w:rsidP="007B5A53">
      <w:pPr>
        <w:pStyle w:val="Listaszerbekezds"/>
        <w:tabs>
          <w:tab w:val="left" w:pos="6430"/>
        </w:tabs>
        <w:spacing w:after="0"/>
        <w:jc w:val="both"/>
        <w:rPr>
          <w:rFonts w:cs="Times New Roman"/>
          <w:sz w:val="12"/>
          <w:szCs w:val="12"/>
        </w:rPr>
      </w:pPr>
    </w:p>
    <w:p w14:paraId="395294A0" w14:textId="77777777" w:rsidR="007B5A53" w:rsidRPr="00FE10D5" w:rsidRDefault="007B5A53" w:rsidP="002B1D40">
      <w:pPr>
        <w:pStyle w:val="Listaszerbekezds"/>
        <w:numPr>
          <w:ilvl w:val="0"/>
          <w:numId w:val="13"/>
        </w:numPr>
        <w:spacing w:after="0" w:line="240" w:lineRule="auto"/>
        <w:ind w:left="0" w:firstLine="0"/>
        <w:rPr>
          <w:b/>
        </w:rPr>
      </w:pPr>
      <w:r w:rsidRPr="00FE10D5">
        <w:rPr>
          <w:b/>
        </w:rPr>
        <w:t xml:space="preserve">§ </w:t>
      </w:r>
    </w:p>
    <w:p w14:paraId="301C9DA9" w14:textId="4ECE30D7" w:rsidR="007B5A53" w:rsidRPr="00FE10D5" w:rsidRDefault="007B5A53" w:rsidP="007B5A53">
      <w:pPr>
        <w:spacing w:after="0" w:line="240" w:lineRule="auto"/>
        <w:jc w:val="both"/>
        <w:rPr>
          <w:rFonts w:cs="Times New Roman"/>
        </w:rPr>
      </w:pPr>
      <w:r w:rsidRPr="00FE10D5">
        <w:rPr>
          <w:rFonts w:cs="Times New Roman"/>
        </w:rPr>
        <w:t xml:space="preserve">A polgármester a </w:t>
      </w:r>
      <w:r w:rsidR="00226369" w:rsidRPr="00FE10D5">
        <w:rPr>
          <w:rFonts w:cs="Times New Roman"/>
        </w:rPr>
        <w:t>5</w:t>
      </w:r>
      <w:r w:rsidRPr="00FE10D5">
        <w:rPr>
          <w:rFonts w:cs="Times New Roman"/>
        </w:rPr>
        <w:t xml:space="preserve">. mellékletben meghatározottak szerint ad véleményt </w:t>
      </w:r>
      <w:r w:rsidR="00B927CB" w:rsidRPr="00FE10D5">
        <w:rPr>
          <w:rFonts w:cs="Times New Roman"/>
        </w:rPr>
        <w:t>a települési</w:t>
      </w:r>
      <w:r w:rsidRPr="00FE10D5">
        <w:rPr>
          <w:rFonts w:cs="Times New Roman"/>
        </w:rPr>
        <w:t xml:space="preserve"> főépítész álláspontja alapján.</w:t>
      </w:r>
    </w:p>
    <w:p w14:paraId="54D92693" w14:textId="77777777" w:rsidR="007B5A53" w:rsidRPr="000D7AC6" w:rsidRDefault="007B5A53" w:rsidP="007B5A53">
      <w:pPr>
        <w:pStyle w:val="Listaszerbekezds"/>
        <w:tabs>
          <w:tab w:val="left" w:pos="6430"/>
        </w:tabs>
        <w:spacing w:after="0"/>
        <w:jc w:val="both"/>
        <w:rPr>
          <w:rFonts w:cs="Times New Roman"/>
          <w:sz w:val="12"/>
          <w:szCs w:val="12"/>
        </w:rPr>
      </w:pPr>
    </w:p>
    <w:p w14:paraId="29A9A880" w14:textId="77777777" w:rsidR="007B5A53" w:rsidRPr="00FE10D5" w:rsidRDefault="007B5A53" w:rsidP="002B1D40">
      <w:pPr>
        <w:pStyle w:val="Listaszerbekezds"/>
        <w:numPr>
          <w:ilvl w:val="0"/>
          <w:numId w:val="13"/>
        </w:numPr>
        <w:spacing w:after="0" w:line="240" w:lineRule="auto"/>
        <w:ind w:left="0" w:firstLine="0"/>
        <w:rPr>
          <w:b/>
        </w:rPr>
      </w:pPr>
      <w:r w:rsidRPr="00FE10D5">
        <w:rPr>
          <w:b/>
        </w:rPr>
        <w:t xml:space="preserve"> § </w:t>
      </w:r>
    </w:p>
    <w:p w14:paraId="6CB1FAD5" w14:textId="7B1E11BA" w:rsidR="007B5A53" w:rsidRPr="00FE10D5" w:rsidRDefault="007B5A53" w:rsidP="007B5A53">
      <w:pPr>
        <w:pStyle w:val="Listaszerbekezds"/>
        <w:spacing w:after="0" w:line="240" w:lineRule="auto"/>
        <w:ind w:left="0"/>
        <w:rPr>
          <w:rFonts w:cs="Times New Roman"/>
        </w:rPr>
      </w:pPr>
      <w:r w:rsidRPr="00FE10D5">
        <w:rPr>
          <w:rFonts w:cs="Times New Roman"/>
        </w:rPr>
        <w:t xml:space="preserve">A településképi véleményezési eljárás során </w:t>
      </w:r>
    </w:p>
    <w:p w14:paraId="02F0B066" w14:textId="77777777" w:rsidR="007B5A53" w:rsidRPr="00FE10D5" w:rsidRDefault="007B5A53" w:rsidP="007B5A53">
      <w:pPr>
        <w:pStyle w:val="Listaszerbekezds1"/>
        <w:autoSpaceDE w:val="0"/>
        <w:autoSpaceDN w:val="0"/>
        <w:adjustRightInd w:val="0"/>
        <w:ind w:left="0"/>
        <w:contextualSpacing w:val="0"/>
        <w:jc w:val="both"/>
        <w:rPr>
          <w:rFonts w:asciiTheme="minorHAnsi" w:hAnsiTheme="minorHAnsi"/>
        </w:rPr>
      </w:pPr>
      <w:r w:rsidRPr="00FE10D5">
        <w:rPr>
          <w:rFonts w:asciiTheme="minorHAnsi" w:hAnsiTheme="minorHAnsi"/>
        </w:rPr>
        <w:t>a) településrendezési eszköznek való megfelelés tekintetében vizsgálni kell, hogy a tervezett építési tevékenység megfelel-e a jelen rendeletben foglalt településképi követelményeknek és illeszkedési szabályoknak,</w:t>
      </w:r>
    </w:p>
    <w:p w14:paraId="66ABE5A3" w14:textId="77777777" w:rsidR="007B5A53" w:rsidRPr="00FE10D5" w:rsidRDefault="007B5A53" w:rsidP="007B5A53">
      <w:pPr>
        <w:pStyle w:val="Listaszerbekezds1"/>
        <w:autoSpaceDE w:val="0"/>
        <w:autoSpaceDN w:val="0"/>
        <w:adjustRightInd w:val="0"/>
        <w:ind w:left="0"/>
        <w:contextualSpacing w:val="0"/>
        <w:jc w:val="both"/>
        <w:rPr>
          <w:rFonts w:asciiTheme="minorHAnsi" w:hAnsiTheme="minorHAnsi"/>
        </w:rPr>
      </w:pPr>
      <w:r w:rsidRPr="00FE10D5">
        <w:rPr>
          <w:rFonts w:asciiTheme="minorHAnsi" w:hAnsiTheme="minorHAnsi"/>
        </w:rPr>
        <w:t>b) az alaprajzi elrendezéssel kapcsolatban vizsgálni kell, hogy</w:t>
      </w:r>
    </w:p>
    <w:p w14:paraId="6B957AFA" w14:textId="77777777" w:rsidR="007B5A53" w:rsidRPr="00FE10D5" w:rsidRDefault="007B5A53" w:rsidP="007B5A53">
      <w:pPr>
        <w:pStyle w:val="Listaszerbekezds1"/>
        <w:tabs>
          <w:tab w:val="left" w:pos="0"/>
        </w:tabs>
        <w:autoSpaceDE w:val="0"/>
        <w:autoSpaceDN w:val="0"/>
        <w:adjustRightInd w:val="0"/>
        <w:ind w:left="708"/>
        <w:contextualSpacing w:val="0"/>
        <w:jc w:val="both"/>
        <w:rPr>
          <w:rFonts w:asciiTheme="minorHAnsi" w:hAnsiTheme="minorHAnsi"/>
        </w:rPr>
      </w:pPr>
      <w:r w:rsidRPr="00FE10D5">
        <w:rPr>
          <w:rFonts w:asciiTheme="minorHAnsi" w:hAnsiTheme="minorHAnsi"/>
        </w:rPr>
        <w:t xml:space="preserve">ba) a földszinti alaprajz, a tervezett rendeltetés, illetve az azzal összefüggő használat sajátosságaiból eredően, nem korlátozza, akadályozza vagy nem zavarja-e a szomszédos ingatlanok rendeltetésszerű használatát, </w:t>
      </w:r>
    </w:p>
    <w:p w14:paraId="609BB4B7" w14:textId="77777777" w:rsidR="007B5A53" w:rsidRPr="00FE10D5" w:rsidRDefault="007B5A53" w:rsidP="007B5A53">
      <w:pPr>
        <w:pStyle w:val="Listaszerbekezds1"/>
        <w:tabs>
          <w:tab w:val="left" w:pos="0"/>
        </w:tabs>
        <w:autoSpaceDE w:val="0"/>
        <w:autoSpaceDN w:val="0"/>
        <w:adjustRightInd w:val="0"/>
        <w:ind w:left="0"/>
        <w:contextualSpacing w:val="0"/>
        <w:jc w:val="both"/>
        <w:rPr>
          <w:rFonts w:asciiTheme="minorHAnsi" w:hAnsiTheme="minorHAnsi"/>
        </w:rPr>
      </w:pPr>
      <w:r w:rsidRPr="00FE10D5">
        <w:rPr>
          <w:rFonts w:asciiTheme="minorHAnsi" w:hAnsiTheme="minorHAnsi"/>
        </w:rPr>
        <w:tab/>
        <w:t>bb)</w:t>
      </w:r>
      <w:r w:rsidRPr="00FE10D5">
        <w:rPr>
          <w:rFonts w:asciiTheme="minorHAnsi" w:hAnsiTheme="minorHAnsi"/>
        </w:rPr>
        <w:tab/>
        <w:t>az alaprajzi megoldások nem eredményezik-e az épület tömegének és homlokzatainak településképi szempontból kedvezőtlen megjelenését,</w:t>
      </w:r>
    </w:p>
    <w:p w14:paraId="5070BFE6" w14:textId="77777777" w:rsidR="007B5A53" w:rsidRPr="00FE10D5" w:rsidRDefault="007B5A53" w:rsidP="007B5A53">
      <w:pPr>
        <w:pStyle w:val="Listaszerbekezds1"/>
        <w:autoSpaceDE w:val="0"/>
        <w:autoSpaceDN w:val="0"/>
        <w:adjustRightInd w:val="0"/>
        <w:ind w:left="0"/>
        <w:contextualSpacing w:val="0"/>
        <w:jc w:val="both"/>
        <w:rPr>
          <w:rFonts w:asciiTheme="minorHAnsi" w:hAnsiTheme="minorHAnsi"/>
        </w:rPr>
      </w:pPr>
      <w:r w:rsidRPr="00FE10D5">
        <w:rPr>
          <w:rFonts w:asciiTheme="minorHAnsi" w:hAnsiTheme="minorHAnsi"/>
        </w:rPr>
        <w:t>c) a határoló közterülettel való kapcsolatot illetően vizsgálni kell, hogy a tervezett építési tevékenység vagy építmény</w:t>
      </w:r>
    </w:p>
    <w:p w14:paraId="107EB838" w14:textId="77777777" w:rsidR="007B5A53" w:rsidRPr="00FE10D5" w:rsidRDefault="007B5A53" w:rsidP="007B5A53">
      <w:pPr>
        <w:pStyle w:val="Listaszerbekezds1"/>
        <w:tabs>
          <w:tab w:val="left" w:pos="0"/>
        </w:tabs>
        <w:autoSpaceDE w:val="0"/>
        <w:autoSpaceDN w:val="0"/>
        <w:adjustRightInd w:val="0"/>
        <w:ind w:left="0"/>
        <w:contextualSpacing w:val="0"/>
        <w:jc w:val="both"/>
        <w:rPr>
          <w:rFonts w:asciiTheme="minorHAnsi" w:hAnsiTheme="minorHAnsi"/>
        </w:rPr>
      </w:pPr>
      <w:r w:rsidRPr="00FE10D5">
        <w:rPr>
          <w:rFonts w:asciiTheme="minorHAnsi" w:hAnsiTheme="minorHAnsi"/>
        </w:rPr>
        <w:tab/>
        <w:t>ca) korlátozza-e a közúti közlekedést és annak biztonságát,</w:t>
      </w:r>
    </w:p>
    <w:p w14:paraId="686DF1C4" w14:textId="77777777" w:rsidR="007B5A53" w:rsidRPr="00FE10D5" w:rsidRDefault="007B5A53" w:rsidP="007B5A53">
      <w:pPr>
        <w:pStyle w:val="Listaszerbekezds1"/>
        <w:tabs>
          <w:tab w:val="left" w:pos="0"/>
        </w:tabs>
        <w:autoSpaceDE w:val="0"/>
        <w:autoSpaceDN w:val="0"/>
        <w:adjustRightInd w:val="0"/>
        <w:ind w:left="708"/>
        <w:contextualSpacing w:val="0"/>
        <w:jc w:val="both"/>
        <w:rPr>
          <w:rFonts w:asciiTheme="minorHAnsi" w:hAnsiTheme="minorHAnsi"/>
        </w:rPr>
      </w:pPr>
      <w:r w:rsidRPr="00FE10D5">
        <w:rPr>
          <w:rFonts w:asciiTheme="minorHAnsi" w:hAnsiTheme="minorHAnsi"/>
        </w:rPr>
        <w:t>cb) korlátozza-, illetve zavarja-e a gyalogos és a kerékpáros közlekedést és annak biztonságát,</w:t>
      </w:r>
    </w:p>
    <w:p w14:paraId="5CE0D999" w14:textId="77777777" w:rsidR="007B5A53" w:rsidRPr="00FE10D5" w:rsidRDefault="007B5A53" w:rsidP="007B5A53">
      <w:pPr>
        <w:pStyle w:val="Listaszerbekezds1"/>
        <w:tabs>
          <w:tab w:val="left" w:pos="426"/>
          <w:tab w:val="left" w:pos="567"/>
        </w:tabs>
        <w:autoSpaceDE w:val="0"/>
        <w:autoSpaceDN w:val="0"/>
        <w:adjustRightInd w:val="0"/>
        <w:ind w:left="709" w:hanging="426"/>
        <w:contextualSpacing w:val="0"/>
        <w:jc w:val="both"/>
        <w:rPr>
          <w:rFonts w:asciiTheme="minorHAnsi" w:hAnsiTheme="minorHAnsi"/>
        </w:rPr>
      </w:pPr>
      <w:r w:rsidRPr="00FE10D5">
        <w:rPr>
          <w:rFonts w:asciiTheme="minorHAnsi" w:hAnsiTheme="minorHAnsi"/>
        </w:rPr>
        <w:tab/>
      </w:r>
      <w:r w:rsidRPr="00FE10D5">
        <w:rPr>
          <w:rFonts w:asciiTheme="minorHAnsi" w:hAnsiTheme="minorHAnsi"/>
        </w:rPr>
        <w:tab/>
      </w:r>
      <w:r w:rsidRPr="00FE10D5">
        <w:rPr>
          <w:rFonts w:asciiTheme="minorHAnsi" w:hAnsiTheme="minorHAnsi"/>
        </w:rPr>
        <w:tab/>
        <w:t>cc) megfelelően veszi-e figyelembe a közterület adottságait és esetleges berendezéseit, műtárgyait, a meglévő, vagy telepítendő növényzetét,</w:t>
      </w:r>
    </w:p>
    <w:p w14:paraId="3908A3EA" w14:textId="77777777" w:rsidR="007B5A53" w:rsidRPr="00FE10D5" w:rsidRDefault="007B5A53" w:rsidP="007B5A53">
      <w:pPr>
        <w:pStyle w:val="Listaszerbekezds1"/>
        <w:tabs>
          <w:tab w:val="left" w:pos="568"/>
        </w:tabs>
        <w:autoSpaceDE w:val="0"/>
        <w:autoSpaceDN w:val="0"/>
        <w:adjustRightInd w:val="0"/>
        <w:ind w:left="709" w:hanging="141"/>
        <w:contextualSpacing w:val="0"/>
        <w:jc w:val="both"/>
        <w:rPr>
          <w:rFonts w:asciiTheme="minorHAnsi" w:hAnsiTheme="minorHAnsi"/>
        </w:rPr>
      </w:pPr>
      <w:r w:rsidRPr="00FE10D5">
        <w:rPr>
          <w:rFonts w:asciiTheme="minorHAnsi" w:hAnsiTheme="minorHAnsi"/>
        </w:rPr>
        <w:tab/>
        <w:t>cd) szükségessé tesz-e közterületet érintő beavatkozást és a terv tartalmaz-e erre vonatkozó javaslatot,</w:t>
      </w:r>
    </w:p>
    <w:p w14:paraId="1B851FFA" w14:textId="77777777" w:rsidR="007B5A53" w:rsidRPr="00FE10D5" w:rsidRDefault="007B5A53" w:rsidP="007B5A53">
      <w:pPr>
        <w:pStyle w:val="Listaszerbekezds1"/>
        <w:tabs>
          <w:tab w:val="left" w:pos="709"/>
          <w:tab w:val="left" w:pos="851"/>
        </w:tabs>
        <w:autoSpaceDE w:val="0"/>
        <w:autoSpaceDN w:val="0"/>
        <w:adjustRightInd w:val="0"/>
        <w:ind w:left="709"/>
        <w:contextualSpacing w:val="0"/>
        <w:jc w:val="both"/>
        <w:rPr>
          <w:rFonts w:asciiTheme="minorHAnsi" w:hAnsiTheme="minorHAnsi"/>
        </w:rPr>
      </w:pPr>
      <w:r w:rsidRPr="00FE10D5">
        <w:rPr>
          <w:rFonts w:asciiTheme="minorHAnsi" w:hAnsiTheme="minorHAnsi"/>
        </w:rPr>
        <w:t>ce) a közterület fölé benyúló építmény-része, szerkezete és berendezése befolyásolja-e a közterület használatát, különös tekintettel a meglévő, illetve a telepítendő növényzetre.</w:t>
      </w:r>
    </w:p>
    <w:p w14:paraId="5D2876BC" w14:textId="77777777" w:rsidR="007B5A53" w:rsidRPr="00FE10D5" w:rsidRDefault="007B5A53" w:rsidP="007B5A53">
      <w:pPr>
        <w:pStyle w:val="Listaszerbekezds1"/>
        <w:tabs>
          <w:tab w:val="left" w:pos="709"/>
          <w:tab w:val="left" w:pos="851"/>
        </w:tabs>
        <w:autoSpaceDE w:val="0"/>
        <w:autoSpaceDN w:val="0"/>
        <w:adjustRightInd w:val="0"/>
        <w:ind w:left="0"/>
        <w:contextualSpacing w:val="0"/>
        <w:jc w:val="both"/>
        <w:rPr>
          <w:rFonts w:asciiTheme="minorHAnsi" w:hAnsiTheme="minorHAnsi"/>
        </w:rPr>
      </w:pPr>
      <w:r w:rsidRPr="00FE10D5">
        <w:rPr>
          <w:rFonts w:asciiTheme="minorHAnsi" w:hAnsiTheme="minorHAnsi"/>
        </w:rPr>
        <w:t>d) vizsgálni kell, hogy</w:t>
      </w:r>
    </w:p>
    <w:p w14:paraId="745FFDFC" w14:textId="77777777" w:rsidR="007B5A53" w:rsidRPr="00FE10D5" w:rsidRDefault="007B5A53" w:rsidP="007B5A53">
      <w:pPr>
        <w:pStyle w:val="Listaszerbekezds1"/>
        <w:tabs>
          <w:tab w:val="left" w:pos="709"/>
          <w:tab w:val="left" w:pos="851"/>
        </w:tabs>
        <w:autoSpaceDE w:val="0"/>
        <w:autoSpaceDN w:val="0"/>
        <w:adjustRightInd w:val="0"/>
        <w:ind w:left="708"/>
        <w:contextualSpacing w:val="0"/>
        <w:jc w:val="both"/>
        <w:rPr>
          <w:rFonts w:asciiTheme="minorHAnsi" w:hAnsiTheme="minorHAnsi"/>
        </w:rPr>
      </w:pPr>
      <w:r w:rsidRPr="00FE10D5">
        <w:rPr>
          <w:rFonts w:asciiTheme="minorHAnsi" w:hAnsiTheme="minorHAnsi"/>
        </w:rPr>
        <w:tab/>
        <w:t>da) – amennyiben sor került rá – figyelembe veszi-e az előzetes tájékoztatás, illetve szakmai konzultáció során készült emlékeztetőben foglaltakat,</w:t>
      </w:r>
    </w:p>
    <w:p w14:paraId="219F97C5" w14:textId="77777777" w:rsidR="007B5A53" w:rsidRPr="00FE10D5" w:rsidRDefault="007B5A53" w:rsidP="007B5A53">
      <w:pPr>
        <w:pStyle w:val="Listaszerbekezds1"/>
        <w:tabs>
          <w:tab w:val="left" w:pos="709"/>
          <w:tab w:val="left" w:pos="851"/>
        </w:tabs>
        <w:autoSpaceDE w:val="0"/>
        <w:autoSpaceDN w:val="0"/>
        <w:adjustRightInd w:val="0"/>
        <w:ind w:left="708"/>
        <w:contextualSpacing w:val="0"/>
        <w:jc w:val="both"/>
        <w:rPr>
          <w:rFonts w:asciiTheme="minorHAnsi" w:hAnsiTheme="minorHAnsi"/>
        </w:rPr>
      </w:pPr>
      <w:r w:rsidRPr="00FE10D5">
        <w:rPr>
          <w:rFonts w:asciiTheme="minorHAnsi" w:hAnsiTheme="minorHAnsi"/>
        </w:rPr>
        <w:tab/>
        <w:t>db) amennyiben da) pontban foglalt emlékeztetőben foglaltak mellőzésre kerülnek, az eltérő megoldás azzal egyenértékű vagy kedvezőbb-e,</w:t>
      </w:r>
    </w:p>
    <w:p w14:paraId="028E37B6" w14:textId="53437666" w:rsidR="007B5A53" w:rsidRDefault="007B5A53" w:rsidP="00A601AA">
      <w:pPr>
        <w:pStyle w:val="Listaszerbekezds1"/>
        <w:numPr>
          <w:ilvl w:val="0"/>
          <w:numId w:val="3"/>
        </w:numPr>
        <w:tabs>
          <w:tab w:val="left" w:pos="709"/>
          <w:tab w:val="left" w:pos="851"/>
        </w:tabs>
        <w:autoSpaceDE w:val="0"/>
        <w:autoSpaceDN w:val="0"/>
        <w:adjustRightInd w:val="0"/>
        <w:ind w:left="709" w:hanging="567"/>
        <w:contextualSpacing w:val="0"/>
        <w:jc w:val="both"/>
        <w:rPr>
          <w:rFonts w:asciiTheme="minorHAnsi" w:hAnsiTheme="minorHAnsi"/>
        </w:rPr>
      </w:pPr>
      <w:r w:rsidRPr="00FE10D5">
        <w:rPr>
          <w:rFonts w:asciiTheme="minorHAnsi" w:hAnsiTheme="minorHAnsi"/>
        </w:rPr>
        <w:t>vizsgálni kell, hogy a kérelem tárgya megfelel-e a rendeletben foglalt településképi követelményeknek.</w:t>
      </w:r>
    </w:p>
    <w:p w14:paraId="5E220649" w14:textId="77777777" w:rsidR="000D7AC6" w:rsidRPr="000D7AC6" w:rsidRDefault="000D7AC6" w:rsidP="000D7AC6">
      <w:pPr>
        <w:pStyle w:val="Listaszerbekezds1"/>
        <w:tabs>
          <w:tab w:val="left" w:pos="709"/>
          <w:tab w:val="left" w:pos="851"/>
        </w:tabs>
        <w:autoSpaceDE w:val="0"/>
        <w:autoSpaceDN w:val="0"/>
        <w:adjustRightInd w:val="0"/>
        <w:ind w:left="709"/>
        <w:contextualSpacing w:val="0"/>
        <w:jc w:val="both"/>
        <w:rPr>
          <w:rFonts w:asciiTheme="minorHAnsi" w:hAnsiTheme="minorHAnsi"/>
          <w:sz w:val="16"/>
          <w:szCs w:val="16"/>
        </w:rPr>
      </w:pPr>
    </w:p>
    <w:p w14:paraId="0D926F57" w14:textId="47B7BD5C" w:rsidR="007B5A53" w:rsidRPr="00FE10D5" w:rsidRDefault="007B5A53" w:rsidP="002B1D40">
      <w:pPr>
        <w:pStyle w:val="Cmsor3"/>
        <w:numPr>
          <w:ilvl w:val="0"/>
          <w:numId w:val="12"/>
        </w:numPr>
        <w:jc w:val="center"/>
        <w:rPr>
          <w:rFonts w:asciiTheme="minorHAnsi" w:hAnsiTheme="minorHAnsi"/>
          <w:b/>
          <w:color w:val="auto"/>
        </w:rPr>
      </w:pPr>
      <w:bookmarkStart w:id="224" w:name="_Toc492113827"/>
      <w:bookmarkStart w:id="225" w:name="_Toc498927413"/>
      <w:r w:rsidRPr="00FE10D5">
        <w:rPr>
          <w:rFonts w:asciiTheme="minorHAnsi" w:hAnsiTheme="minorHAnsi"/>
          <w:b/>
          <w:color w:val="auto"/>
        </w:rPr>
        <w:t>F</w:t>
      </w:r>
      <w:r w:rsidR="003B5DA5" w:rsidRPr="00FE10D5">
        <w:rPr>
          <w:rFonts w:asciiTheme="minorHAnsi" w:hAnsiTheme="minorHAnsi"/>
          <w:b/>
          <w:color w:val="auto"/>
        </w:rPr>
        <w:t>ejezet</w:t>
      </w:r>
      <w:bookmarkEnd w:id="224"/>
      <w:bookmarkEnd w:id="225"/>
    </w:p>
    <w:p w14:paraId="45C604B1" w14:textId="2FE24808" w:rsidR="007B5A53" w:rsidRPr="00FE10D5" w:rsidRDefault="007B5A53" w:rsidP="007B5A53">
      <w:pPr>
        <w:pStyle w:val="Cmsor1"/>
        <w:jc w:val="center"/>
        <w:rPr>
          <w:i w:val="0"/>
        </w:rPr>
      </w:pPr>
      <w:bookmarkStart w:id="226" w:name="_Toc492113828"/>
      <w:bookmarkStart w:id="227" w:name="_Toc498927414"/>
      <w:r w:rsidRPr="00FE10D5">
        <w:rPr>
          <w:i w:val="0"/>
        </w:rPr>
        <w:t xml:space="preserve">A </w:t>
      </w:r>
      <w:r w:rsidR="003B5DA5" w:rsidRPr="00FE10D5">
        <w:rPr>
          <w:i w:val="0"/>
        </w:rPr>
        <w:t>településképi bejelentési eljárás</w:t>
      </w:r>
      <w:bookmarkEnd w:id="226"/>
      <w:bookmarkEnd w:id="227"/>
    </w:p>
    <w:p w14:paraId="58AEDAF5" w14:textId="77777777" w:rsidR="007B5A53" w:rsidRPr="00FE10D5" w:rsidRDefault="007B5A53" w:rsidP="00420A66">
      <w:pPr>
        <w:pStyle w:val="Listaszerbekezds"/>
        <w:tabs>
          <w:tab w:val="left" w:pos="6430"/>
        </w:tabs>
        <w:spacing w:after="0"/>
        <w:jc w:val="both"/>
        <w:rPr>
          <w:rFonts w:cs="Times New Roman"/>
          <w:sz w:val="16"/>
          <w:szCs w:val="16"/>
        </w:rPr>
      </w:pPr>
    </w:p>
    <w:p w14:paraId="4712CEFB" w14:textId="77777777" w:rsidR="007B5A53" w:rsidRPr="00FE10D5" w:rsidRDefault="007B5A53" w:rsidP="002B1D40">
      <w:pPr>
        <w:pStyle w:val="Listaszerbekezds"/>
        <w:numPr>
          <w:ilvl w:val="0"/>
          <w:numId w:val="13"/>
        </w:numPr>
        <w:spacing w:after="0" w:line="240" w:lineRule="auto"/>
        <w:ind w:left="0" w:firstLine="0"/>
        <w:rPr>
          <w:b/>
        </w:rPr>
      </w:pPr>
      <w:r w:rsidRPr="00FE10D5">
        <w:rPr>
          <w:b/>
        </w:rPr>
        <w:t xml:space="preserve">§ </w:t>
      </w:r>
    </w:p>
    <w:p w14:paraId="379B5531" w14:textId="1D517390" w:rsidR="007B5A53" w:rsidRPr="00FE10D5" w:rsidRDefault="007B5A53" w:rsidP="007B5A53">
      <w:pPr>
        <w:spacing w:after="0" w:line="240" w:lineRule="auto"/>
        <w:jc w:val="both"/>
        <w:rPr>
          <w:rFonts w:cs="Times New Roman"/>
        </w:rPr>
      </w:pPr>
      <w:r w:rsidRPr="00FE10D5">
        <w:rPr>
          <w:rFonts w:cs="Times New Roman"/>
        </w:rPr>
        <w:t xml:space="preserve">Az eljárás megindításához szükséges bejelentés formanyomtatványát a rendelet </w:t>
      </w:r>
      <w:r w:rsidR="00226369" w:rsidRPr="00FE10D5">
        <w:rPr>
          <w:rFonts w:cs="Times New Roman"/>
        </w:rPr>
        <w:t>6</w:t>
      </w:r>
      <w:r w:rsidRPr="00FE10D5">
        <w:rPr>
          <w:rFonts w:cs="Times New Roman"/>
        </w:rPr>
        <w:t xml:space="preserve">. melléklete tartalmazza. </w:t>
      </w:r>
    </w:p>
    <w:p w14:paraId="5846EEFC" w14:textId="77777777" w:rsidR="00307157" w:rsidRPr="00307157" w:rsidRDefault="00307157" w:rsidP="00307157">
      <w:pPr>
        <w:pStyle w:val="Listaszerbekezds"/>
        <w:spacing w:after="0" w:line="240" w:lineRule="auto"/>
        <w:ind w:left="0"/>
        <w:rPr>
          <w:b/>
          <w:sz w:val="16"/>
          <w:szCs w:val="16"/>
        </w:rPr>
      </w:pPr>
    </w:p>
    <w:p w14:paraId="30168AAB" w14:textId="322BE041" w:rsidR="007B5A53" w:rsidRPr="00FE10D5" w:rsidRDefault="007B5A53" w:rsidP="002B1D40">
      <w:pPr>
        <w:pStyle w:val="Listaszerbekezds"/>
        <w:numPr>
          <w:ilvl w:val="0"/>
          <w:numId w:val="13"/>
        </w:numPr>
        <w:spacing w:after="0" w:line="240" w:lineRule="auto"/>
        <w:ind w:left="0" w:firstLine="0"/>
        <w:rPr>
          <w:b/>
        </w:rPr>
      </w:pPr>
      <w:r w:rsidRPr="00FE10D5">
        <w:rPr>
          <w:b/>
        </w:rPr>
        <w:t xml:space="preserve">§ </w:t>
      </w:r>
      <w:r w:rsidR="002C274A" w:rsidRPr="00FE10D5">
        <w:rPr>
          <w:b/>
        </w:rPr>
        <w:t xml:space="preserve"> </w:t>
      </w:r>
    </w:p>
    <w:p w14:paraId="6BD292D1" w14:textId="27DEC50A" w:rsidR="007B5A53" w:rsidRPr="00FE10D5" w:rsidRDefault="007B5A53" w:rsidP="007B5A53">
      <w:pPr>
        <w:spacing w:after="0" w:line="240" w:lineRule="auto"/>
        <w:jc w:val="both"/>
        <w:rPr>
          <w:rFonts w:cs="Times New Roman"/>
        </w:rPr>
      </w:pPr>
      <w:r w:rsidRPr="00FE10D5">
        <w:rPr>
          <w:rFonts w:cs="Times New Roman"/>
        </w:rPr>
        <w:t>Településképi bejelentési eljárást kell lefolytatni a rendelet</w:t>
      </w:r>
      <w:r w:rsidR="002C274A" w:rsidRPr="00FE10D5">
        <w:rPr>
          <w:rFonts w:cs="Times New Roman"/>
        </w:rPr>
        <w:t xml:space="preserve"> </w:t>
      </w:r>
      <w:r w:rsidR="00226369" w:rsidRPr="00FE10D5">
        <w:rPr>
          <w:rFonts w:cs="Times New Roman"/>
        </w:rPr>
        <w:t>7</w:t>
      </w:r>
      <w:r w:rsidRPr="00FE10D5">
        <w:rPr>
          <w:rFonts w:cs="Times New Roman"/>
        </w:rPr>
        <w:t>. melléklet</w:t>
      </w:r>
      <w:r w:rsidR="00DA24FB" w:rsidRPr="00FE10D5">
        <w:rPr>
          <w:rFonts w:cs="Times New Roman"/>
        </w:rPr>
        <w:t>é</w:t>
      </w:r>
      <w:r w:rsidRPr="00FE10D5">
        <w:rPr>
          <w:rFonts w:cs="Times New Roman"/>
        </w:rPr>
        <w:t>ben meghatározott esetekben, az építési tevékenységet megelőzően,</w:t>
      </w:r>
    </w:p>
    <w:p w14:paraId="08574DD2" w14:textId="77777777" w:rsidR="007B5A53" w:rsidRPr="00FE10D5" w:rsidRDefault="007B5A53" w:rsidP="007B5A53">
      <w:pPr>
        <w:spacing w:after="0" w:line="240" w:lineRule="auto"/>
        <w:jc w:val="both"/>
        <w:rPr>
          <w:rFonts w:cs="Times New Roman"/>
        </w:rPr>
      </w:pPr>
      <w:r w:rsidRPr="00FE10D5">
        <w:rPr>
          <w:rFonts w:cs="Times New Roman"/>
        </w:rPr>
        <w:t xml:space="preserve">a) az építésügyi hatósági engedélyhez vagy az egyszerű bejelentéshez kötött építési tevékenységek esetében, </w:t>
      </w:r>
    </w:p>
    <w:p w14:paraId="1851285D" w14:textId="7747DE49" w:rsidR="007B5A53" w:rsidRPr="00FE10D5" w:rsidRDefault="007B5A53" w:rsidP="007B5A53">
      <w:pPr>
        <w:spacing w:after="0" w:line="240" w:lineRule="auto"/>
        <w:jc w:val="both"/>
        <w:rPr>
          <w:rFonts w:cs="Times New Roman"/>
        </w:rPr>
      </w:pPr>
      <w:r w:rsidRPr="00FE10D5">
        <w:rPr>
          <w:rFonts w:cs="Times New Roman"/>
        </w:rPr>
        <w:t>b) a reklámok elhelyezése tekintetében, a reklámelhelyezést megelőzően</w:t>
      </w:r>
      <w:r w:rsidR="00DA24FB" w:rsidRPr="00FE10D5">
        <w:rPr>
          <w:rFonts w:cs="Times New Roman"/>
        </w:rPr>
        <w:t>,</w:t>
      </w:r>
    </w:p>
    <w:p w14:paraId="7C863EAA" w14:textId="77777777" w:rsidR="007B5A53" w:rsidRPr="00FE10D5" w:rsidRDefault="007B5A53" w:rsidP="007B5A53">
      <w:pPr>
        <w:spacing w:after="0" w:line="240" w:lineRule="auto"/>
        <w:jc w:val="both"/>
        <w:rPr>
          <w:rFonts w:cs="Times New Roman"/>
        </w:rPr>
      </w:pPr>
      <w:r w:rsidRPr="00FE10D5">
        <w:rPr>
          <w:rFonts w:cs="Times New Roman"/>
        </w:rPr>
        <w:t>c) az építmények rendeltetésének megváltoztatása tekintetében, a rendeltetés-változtatást megelőzően.</w:t>
      </w:r>
    </w:p>
    <w:p w14:paraId="451EF984" w14:textId="5244BF32" w:rsidR="007B5A53" w:rsidRDefault="007B5A53" w:rsidP="007B5A53">
      <w:pPr>
        <w:pStyle w:val="Listaszerbekezds"/>
        <w:spacing w:after="0" w:line="240" w:lineRule="auto"/>
        <w:ind w:left="284"/>
        <w:jc w:val="both"/>
        <w:rPr>
          <w:rFonts w:cs="Times New Roman"/>
          <w:sz w:val="16"/>
          <w:szCs w:val="16"/>
        </w:rPr>
      </w:pPr>
    </w:p>
    <w:p w14:paraId="3267B1B7" w14:textId="77777777" w:rsidR="00307157" w:rsidRPr="00FE10D5" w:rsidRDefault="00307157" w:rsidP="007B5A53">
      <w:pPr>
        <w:pStyle w:val="Listaszerbekezds"/>
        <w:spacing w:after="0" w:line="240" w:lineRule="auto"/>
        <w:ind w:left="284"/>
        <w:jc w:val="both"/>
        <w:rPr>
          <w:rFonts w:cs="Times New Roman"/>
          <w:sz w:val="16"/>
          <w:szCs w:val="16"/>
        </w:rPr>
      </w:pPr>
    </w:p>
    <w:p w14:paraId="50571D3C" w14:textId="77777777" w:rsidR="007B5A53" w:rsidRPr="00FE10D5" w:rsidRDefault="007B5A53" w:rsidP="002B1D40">
      <w:pPr>
        <w:pStyle w:val="Listaszerbekezds"/>
        <w:numPr>
          <w:ilvl w:val="0"/>
          <w:numId w:val="13"/>
        </w:numPr>
        <w:spacing w:after="0" w:line="240" w:lineRule="auto"/>
        <w:ind w:left="0" w:firstLine="0"/>
        <w:rPr>
          <w:b/>
        </w:rPr>
      </w:pPr>
      <w:r w:rsidRPr="00FE10D5">
        <w:rPr>
          <w:b/>
        </w:rPr>
        <w:lastRenderedPageBreak/>
        <w:t xml:space="preserve">§ </w:t>
      </w:r>
    </w:p>
    <w:p w14:paraId="3909704C" w14:textId="77777777" w:rsidR="007B5A53" w:rsidRPr="00FE10D5" w:rsidRDefault="007B5A53" w:rsidP="007B5A53">
      <w:pPr>
        <w:spacing w:after="0" w:line="240" w:lineRule="auto"/>
        <w:jc w:val="both"/>
        <w:rPr>
          <w:rFonts w:cs="Times New Roman"/>
        </w:rPr>
      </w:pPr>
      <w:r w:rsidRPr="00FE10D5">
        <w:rPr>
          <w:rFonts w:cs="Times New Roman"/>
        </w:rPr>
        <w:t>(1) A bejelentést és a mellékletét képező dokumentációt a tevékenység megkezdése előtt legalább 15 nappal kell benyújtani a polgármesterhez.</w:t>
      </w:r>
    </w:p>
    <w:p w14:paraId="3A25E3DC" w14:textId="77777777" w:rsidR="007B5A53" w:rsidRPr="00FE10D5" w:rsidRDefault="007B5A53" w:rsidP="007B5A53">
      <w:pPr>
        <w:pStyle w:val="Listaszerbekezds"/>
        <w:spacing w:after="0"/>
        <w:ind w:left="284"/>
        <w:jc w:val="both"/>
        <w:rPr>
          <w:rFonts w:cs="Times New Roman"/>
          <w:sz w:val="16"/>
          <w:szCs w:val="16"/>
        </w:rPr>
      </w:pPr>
    </w:p>
    <w:p w14:paraId="5AA33700" w14:textId="77777777" w:rsidR="007B5A53" w:rsidRPr="00FE10D5" w:rsidRDefault="007B5A53" w:rsidP="007B5A53">
      <w:pPr>
        <w:spacing w:after="0" w:line="240" w:lineRule="auto"/>
        <w:jc w:val="both"/>
        <w:rPr>
          <w:rFonts w:cs="Times New Roman"/>
        </w:rPr>
      </w:pPr>
      <w:r w:rsidRPr="00FE10D5">
        <w:rPr>
          <w:rFonts w:cs="Times New Roman"/>
        </w:rPr>
        <w:t>(2) A településképi bejelentési eljárás során a polgármester a főépítész szakmai álláspontját megismerve hatósági határozatban dönt.</w:t>
      </w:r>
    </w:p>
    <w:p w14:paraId="4281F129" w14:textId="77777777" w:rsidR="007B5A53" w:rsidRPr="00FE10D5" w:rsidRDefault="007B5A53" w:rsidP="007B5A53">
      <w:pPr>
        <w:pStyle w:val="Listaszerbekezds"/>
        <w:spacing w:after="0"/>
        <w:ind w:left="284"/>
        <w:jc w:val="both"/>
        <w:rPr>
          <w:rFonts w:cs="Times New Roman"/>
          <w:sz w:val="16"/>
          <w:szCs w:val="16"/>
        </w:rPr>
      </w:pPr>
    </w:p>
    <w:p w14:paraId="70E1C871" w14:textId="5DB4B6D2" w:rsidR="007B5A53" w:rsidRPr="00FE10D5" w:rsidRDefault="007B5A53" w:rsidP="007B5A53">
      <w:pPr>
        <w:spacing w:after="0" w:line="240" w:lineRule="auto"/>
        <w:jc w:val="both"/>
        <w:rPr>
          <w:rFonts w:cs="Times New Roman"/>
        </w:rPr>
      </w:pPr>
      <w:r w:rsidRPr="00FE10D5">
        <w:rPr>
          <w:rFonts w:cs="Times New Roman"/>
        </w:rPr>
        <w:t>(</w:t>
      </w:r>
      <w:r w:rsidR="00B927CB" w:rsidRPr="00FE10D5">
        <w:rPr>
          <w:rFonts w:cs="Times New Roman"/>
        </w:rPr>
        <w:t>3</w:t>
      </w:r>
      <w:r w:rsidRPr="00FE10D5">
        <w:rPr>
          <w:rFonts w:cs="Times New Roman"/>
        </w:rPr>
        <w:t>) A településképi megfelelőség körében a rendeletben foglalat településképi követelményeknek való megfelelőséget kell vizsgálni, különös tekintettel az alábbiakra:</w:t>
      </w:r>
    </w:p>
    <w:p w14:paraId="20D394B5" w14:textId="77777777" w:rsidR="007B5A53" w:rsidRPr="00FE10D5" w:rsidRDefault="007B5A53" w:rsidP="002B1D40">
      <w:pPr>
        <w:numPr>
          <w:ilvl w:val="1"/>
          <w:numId w:val="7"/>
        </w:numPr>
        <w:tabs>
          <w:tab w:val="clear" w:pos="720"/>
          <w:tab w:val="left" w:pos="284"/>
        </w:tabs>
        <w:spacing w:after="0" w:line="240" w:lineRule="auto"/>
        <w:ind w:left="0" w:firstLine="0"/>
        <w:jc w:val="both"/>
      </w:pPr>
      <w:r w:rsidRPr="00FE10D5">
        <w:t>a településképi megfelelőség körében elsősorban</w:t>
      </w:r>
    </w:p>
    <w:p w14:paraId="6FFCAEC1" w14:textId="77777777" w:rsidR="007B5A53" w:rsidRPr="00FE10D5" w:rsidRDefault="007B5A53" w:rsidP="002B1D40">
      <w:pPr>
        <w:numPr>
          <w:ilvl w:val="2"/>
          <w:numId w:val="7"/>
        </w:numPr>
        <w:tabs>
          <w:tab w:val="clear" w:pos="1080"/>
          <w:tab w:val="left" w:pos="1134"/>
        </w:tabs>
        <w:spacing w:after="0" w:line="240" w:lineRule="auto"/>
        <w:ind w:left="1134" w:hanging="425"/>
        <w:jc w:val="both"/>
      </w:pPr>
      <w:r w:rsidRPr="00FE10D5">
        <w:t>a telepítés (környezetbe illeszkedés, a beépítés vagy az építészeti jellegzetesség és látvány, a helyi jelleg védelme) településképbe való illesztése, a helyi építészeti érték védelmének érvényre juttatása, azokra gyakorolt hatása,</w:t>
      </w:r>
    </w:p>
    <w:p w14:paraId="4BC91B7F" w14:textId="77777777" w:rsidR="007B5A53" w:rsidRPr="00FE10D5" w:rsidRDefault="007B5A53" w:rsidP="002B1D40">
      <w:pPr>
        <w:numPr>
          <w:ilvl w:val="2"/>
          <w:numId w:val="7"/>
        </w:numPr>
        <w:tabs>
          <w:tab w:val="clear" w:pos="1080"/>
          <w:tab w:val="left" w:pos="1134"/>
        </w:tabs>
        <w:spacing w:after="0" w:line="240" w:lineRule="auto"/>
        <w:ind w:left="1134" w:hanging="425"/>
        <w:jc w:val="both"/>
      </w:pPr>
      <w:r w:rsidRPr="00FE10D5">
        <w:t xml:space="preserve">a településrendezési eszközöknek való megfelelést, a rálátás és kilátás követelményeinek való megfelelés, </w:t>
      </w:r>
    </w:p>
    <w:p w14:paraId="7D30BADD" w14:textId="77777777" w:rsidR="007B5A53" w:rsidRPr="00FE10D5" w:rsidRDefault="007B5A53" w:rsidP="002B1D40">
      <w:pPr>
        <w:numPr>
          <w:ilvl w:val="2"/>
          <w:numId w:val="7"/>
        </w:numPr>
        <w:tabs>
          <w:tab w:val="clear" w:pos="1080"/>
          <w:tab w:val="left" w:pos="1134"/>
        </w:tabs>
        <w:spacing w:after="0" w:line="240" w:lineRule="auto"/>
        <w:ind w:left="1134" w:hanging="425"/>
        <w:jc w:val="both"/>
      </w:pPr>
      <w:r w:rsidRPr="00FE10D5">
        <w:t xml:space="preserve">az épület homlokzatának és tetőzetének kialakítási módja, </w:t>
      </w:r>
    </w:p>
    <w:p w14:paraId="517DA76C" w14:textId="77777777" w:rsidR="007B5A53" w:rsidRPr="00FE10D5" w:rsidRDefault="007B5A53" w:rsidP="002B1D40">
      <w:pPr>
        <w:numPr>
          <w:ilvl w:val="2"/>
          <w:numId w:val="7"/>
        </w:numPr>
        <w:tabs>
          <w:tab w:val="clear" w:pos="1080"/>
          <w:tab w:val="left" w:pos="1134"/>
        </w:tabs>
        <w:spacing w:after="0" w:line="240" w:lineRule="auto"/>
        <w:ind w:left="1134" w:hanging="425"/>
        <w:jc w:val="both"/>
      </w:pPr>
      <w:r w:rsidRPr="00FE10D5">
        <w:t>közterület mentén az épület kialakításának módja, feltételei,</w:t>
      </w:r>
    </w:p>
    <w:p w14:paraId="5C8CACE1" w14:textId="77777777" w:rsidR="007B5A53" w:rsidRPr="00FE10D5" w:rsidRDefault="007B5A53" w:rsidP="002B1D40">
      <w:pPr>
        <w:numPr>
          <w:ilvl w:val="2"/>
          <w:numId w:val="7"/>
        </w:numPr>
        <w:tabs>
          <w:tab w:val="clear" w:pos="1080"/>
          <w:tab w:val="left" w:pos="1134"/>
        </w:tabs>
        <w:spacing w:after="0" w:line="240" w:lineRule="auto"/>
        <w:ind w:left="1134" w:hanging="425"/>
        <w:jc w:val="both"/>
      </w:pPr>
      <w:r w:rsidRPr="00FE10D5">
        <w:t>az építmény takaratlanul maradó és közterületről közvetlenül látható határfelületeinek kialakítási módja és feltételei, valamint</w:t>
      </w:r>
    </w:p>
    <w:p w14:paraId="1BD11AFE" w14:textId="77777777" w:rsidR="007B5A53" w:rsidRPr="00FE10D5" w:rsidRDefault="007B5A53" w:rsidP="002B1D40">
      <w:pPr>
        <w:numPr>
          <w:ilvl w:val="2"/>
          <w:numId w:val="7"/>
        </w:numPr>
        <w:tabs>
          <w:tab w:val="clear" w:pos="1080"/>
          <w:tab w:val="left" w:pos="1134"/>
        </w:tabs>
        <w:spacing w:after="0" w:line="240" w:lineRule="auto"/>
        <w:ind w:left="1134" w:hanging="425"/>
        <w:jc w:val="both"/>
      </w:pPr>
      <w:r w:rsidRPr="00FE10D5">
        <w:t>közterületen folytatott építési tevékenység végzése esetén a közterület burkolatának, műtárgyainak, köztárgyainak, növényzetének, továbbá a díszvilágító és hirdető-berendezések kialakítása.</w:t>
      </w:r>
    </w:p>
    <w:p w14:paraId="4005414A" w14:textId="77777777" w:rsidR="007B5A53" w:rsidRPr="00FE10D5" w:rsidRDefault="007B5A53" w:rsidP="002B1D40">
      <w:pPr>
        <w:numPr>
          <w:ilvl w:val="1"/>
          <w:numId w:val="7"/>
        </w:numPr>
        <w:tabs>
          <w:tab w:val="clear" w:pos="720"/>
          <w:tab w:val="left" w:pos="284"/>
        </w:tabs>
        <w:spacing w:after="0" w:line="240" w:lineRule="auto"/>
        <w:ind w:left="0" w:firstLine="0"/>
        <w:jc w:val="both"/>
      </w:pPr>
      <w:r w:rsidRPr="00FE10D5">
        <w:t>a kialakult település-, illetve telekszerkezetnek való megfelelés,</w:t>
      </w:r>
    </w:p>
    <w:p w14:paraId="24A68482" w14:textId="77777777" w:rsidR="007B5A53" w:rsidRPr="00FE10D5" w:rsidRDefault="007B5A53" w:rsidP="002B1D40">
      <w:pPr>
        <w:numPr>
          <w:ilvl w:val="1"/>
          <w:numId w:val="7"/>
        </w:numPr>
        <w:tabs>
          <w:tab w:val="clear" w:pos="720"/>
          <w:tab w:val="left" w:pos="284"/>
        </w:tabs>
        <w:spacing w:after="0" w:line="240" w:lineRule="auto"/>
        <w:ind w:left="0" w:firstLine="0"/>
        <w:jc w:val="both"/>
      </w:pPr>
      <w:r w:rsidRPr="00FE10D5">
        <w:t>a környezet kialakult illetve védendő építészeti valamint zöldfelületi adottságaihoz történő illeszkedés,</w:t>
      </w:r>
    </w:p>
    <w:p w14:paraId="233633CA" w14:textId="77777777" w:rsidR="007B5A53" w:rsidRPr="00FE10D5" w:rsidRDefault="007B5A53" w:rsidP="002B1D40">
      <w:pPr>
        <w:numPr>
          <w:ilvl w:val="1"/>
          <w:numId w:val="7"/>
        </w:numPr>
        <w:tabs>
          <w:tab w:val="clear" w:pos="720"/>
          <w:tab w:val="left" w:pos="284"/>
        </w:tabs>
        <w:spacing w:after="0" w:line="240" w:lineRule="auto"/>
        <w:ind w:left="0" w:firstLine="0"/>
        <w:jc w:val="both"/>
      </w:pPr>
      <w:r w:rsidRPr="00FE10D5">
        <w:t>a tervezett jövőbeli beépítéshez történő illeszkedés,</w:t>
      </w:r>
    </w:p>
    <w:p w14:paraId="716D8793" w14:textId="54AB8938" w:rsidR="007B5A53" w:rsidRPr="00FE10D5" w:rsidRDefault="007B5A53" w:rsidP="002B1D40">
      <w:pPr>
        <w:numPr>
          <w:ilvl w:val="1"/>
          <w:numId w:val="7"/>
        </w:numPr>
        <w:tabs>
          <w:tab w:val="clear" w:pos="720"/>
          <w:tab w:val="left" w:pos="284"/>
        </w:tabs>
        <w:spacing w:after="0" w:line="240" w:lineRule="auto"/>
        <w:ind w:left="0" w:firstLine="0"/>
        <w:jc w:val="both"/>
      </w:pPr>
      <w:r w:rsidRPr="00FE10D5">
        <w:t>a kialakult magassági adottságokhoz történő illeszkedés</w:t>
      </w:r>
      <w:r w:rsidR="00DA24FB" w:rsidRPr="00FE10D5">
        <w:t>,</w:t>
      </w:r>
    </w:p>
    <w:p w14:paraId="11F6FF47" w14:textId="77777777" w:rsidR="007B5A53" w:rsidRPr="00FE10D5" w:rsidRDefault="007B5A53" w:rsidP="002B1D40">
      <w:pPr>
        <w:numPr>
          <w:ilvl w:val="1"/>
          <w:numId w:val="7"/>
        </w:numPr>
        <w:tabs>
          <w:tab w:val="clear" w:pos="720"/>
          <w:tab w:val="left" w:pos="284"/>
        </w:tabs>
        <w:spacing w:after="0" w:line="240" w:lineRule="auto"/>
        <w:ind w:left="0" w:firstLine="0"/>
        <w:jc w:val="both"/>
      </w:pPr>
      <w:r w:rsidRPr="00FE10D5">
        <w:t>a reklám-, illetve hirdető-berendezések kialakításával és elhelyezésével kapcsolatos szabályoknak és követelményeknek való megfelelés</w:t>
      </w:r>
    </w:p>
    <w:p w14:paraId="4BABF76C" w14:textId="77777777" w:rsidR="007B5A53" w:rsidRPr="00FE10D5" w:rsidRDefault="007B5A53" w:rsidP="007B5A53">
      <w:pPr>
        <w:pStyle w:val="Listaszerbekezds"/>
        <w:spacing w:after="0"/>
        <w:ind w:left="284"/>
        <w:jc w:val="both"/>
        <w:rPr>
          <w:rFonts w:cs="Times New Roman"/>
          <w:sz w:val="16"/>
          <w:szCs w:val="16"/>
        </w:rPr>
      </w:pPr>
    </w:p>
    <w:p w14:paraId="1F3FBFA8" w14:textId="2D73519E" w:rsidR="007B5A53" w:rsidRPr="00FE10D5" w:rsidRDefault="007B5A53" w:rsidP="007B5A53">
      <w:pPr>
        <w:spacing w:after="0" w:line="240" w:lineRule="auto"/>
        <w:jc w:val="both"/>
        <w:rPr>
          <w:szCs w:val="24"/>
        </w:rPr>
      </w:pPr>
      <w:r w:rsidRPr="00FE10D5">
        <w:rPr>
          <w:rFonts w:cs="Times New Roman"/>
        </w:rPr>
        <w:t>(</w:t>
      </w:r>
      <w:r w:rsidR="00B927CB" w:rsidRPr="00FE10D5">
        <w:rPr>
          <w:rFonts w:cs="Times New Roman"/>
        </w:rPr>
        <w:t>4</w:t>
      </w:r>
      <w:r w:rsidRPr="00FE10D5">
        <w:rPr>
          <w:rFonts w:cs="Times New Roman"/>
        </w:rPr>
        <w:t xml:space="preserve">) A polgármester döntésében nem javasolja, illetve megtilthatja, ha </w:t>
      </w:r>
      <w:r w:rsidRPr="00FE10D5">
        <w:rPr>
          <w:szCs w:val="24"/>
        </w:rPr>
        <w:t>a tervezett építési munka:</w:t>
      </w:r>
    </w:p>
    <w:p w14:paraId="6BA84634" w14:textId="77777777" w:rsidR="007B5A53" w:rsidRPr="00FE10D5" w:rsidRDefault="007B5A53" w:rsidP="002B1D40">
      <w:pPr>
        <w:numPr>
          <w:ilvl w:val="0"/>
          <w:numId w:val="8"/>
        </w:numPr>
        <w:tabs>
          <w:tab w:val="left" w:pos="426"/>
        </w:tabs>
        <w:spacing w:after="0" w:line="240" w:lineRule="auto"/>
        <w:ind w:left="0" w:firstLine="0"/>
        <w:jc w:val="both"/>
        <w:rPr>
          <w:szCs w:val="24"/>
        </w:rPr>
      </w:pPr>
      <w:r w:rsidRPr="00FE10D5">
        <w:rPr>
          <w:szCs w:val="24"/>
        </w:rPr>
        <w:t>A helyi területi védettség esetén a meglévő utcaszerkezet, építési vonal, telekosztás, építmények tér- és tömegarányának, tetőformájának, párkány- és gerincmagasságának megváltoztatásával jár;</w:t>
      </w:r>
    </w:p>
    <w:p w14:paraId="319A1F3E" w14:textId="77777777" w:rsidR="007B5A53" w:rsidRPr="00FE10D5" w:rsidRDefault="007B5A53" w:rsidP="002B1D40">
      <w:pPr>
        <w:numPr>
          <w:ilvl w:val="0"/>
          <w:numId w:val="8"/>
        </w:numPr>
        <w:tabs>
          <w:tab w:val="left" w:pos="426"/>
        </w:tabs>
        <w:spacing w:after="0" w:line="240" w:lineRule="auto"/>
        <w:ind w:left="0" w:firstLine="0"/>
        <w:jc w:val="both"/>
        <w:rPr>
          <w:szCs w:val="24"/>
        </w:rPr>
      </w:pPr>
      <w:r w:rsidRPr="00FE10D5">
        <w:rPr>
          <w:szCs w:val="24"/>
        </w:rPr>
        <w:t>A helyi területi védettség esetén a településkép feltárulása szempontjából zavaró megjelenésű, színű, formájú, a település általános építészeti színvonalát rontja;</w:t>
      </w:r>
    </w:p>
    <w:p w14:paraId="00AD6C29" w14:textId="77777777" w:rsidR="007B5A53" w:rsidRPr="00FE10D5" w:rsidRDefault="007B5A53" w:rsidP="002B1D40">
      <w:pPr>
        <w:numPr>
          <w:ilvl w:val="0"/>
          <w:numId w:val="8"/>
        </w:numPr>
        <w:tabs>
          <w:tab w:val="left" w:pos="426"/>
        </w:tabs>
        <w:spacing w:after="0" w:line="240" w:lineRule="auto"/>
        <w:ind w:left="0" w:firstLine="0"/>
        <w:jc w:val="both"/>
        <w:rPr>
          <w:szCs w:val="24"/>
        </w:rPr>
      </w:pPr>
      <w:r w:rsidRPr="00FE10D5">
        <w:rPr>
          <w:szCs w:val="24"/>
        </w:rPr>
        <w:t xml:space="preserve"> HV egyedi védettség esetén az épület, építmény tömegének, homlokzatának, tetőzetének, homlokzati tagozatainak, díszítőelemeinek, burkolatainak, tetőfelépítményeinek, kéményeinek, nyílászáró szerkezeteinek, valamint egyéb épülettartozékainak megváltoztatásával, eltávolításával vagy elbontásával jár;</w:t>
      </w:r>
    </w:p>
    <w:p w14:paraId="181B242F" w14:textId="77777777" w:rsidR="007B5A53" w:rsidRPr="00FE10D5" w:rsidRDefault="007B5A53" w:rsidP="002B1D40">
      <w:pPr>
        <w:numPr>
          <w:ilvl w:val="0"/>
          <w:numId w:val="8"/>
        </w:numPr>
        <w:tabs>
          <w:tab w:val="left" w:pos="426"/>
        </w:tabs>
        <w:spacing w:after="0" w:line="240" w:lineRule="auto"/>
        <w:ind w:left="0" w:firstLine="0"/>
        <w:jc w:val="both"/>
        <w:rPr>
          <w:szCs w:val="24"/>
        </w:rPr>
      </w:pPr>
      <w:r w:rsidRPr="00FE10D5">
        <w:rPr>
          <w:szCs w:val="24"/>
        </w:rPr>
        <w:t>bármely védettségi és településképi szempontból meghatározó kategória esetén a környezetbe nem illő építéstechnológia, homlokzatkiképzés, felületképzés és színezés alkalmazását tervezi, és a védett érték vagy településkép megőrzését veszélyeztetné, jellegét hátrányosan megváltoztatná, vagy értékcsökkenését eredményezné.</w:t>
      </w:r>
    </w:p>
    <w:p w14:paraId="6447D6E5" w14:textId="77777777" w:rsidR="007B5A53" w:rsidRPr="00FE10D5" w:rsidRDefault="007B5A53" w:rsidP="007B5A53">
      <w:pPr>
        <w:pStyle w:val="Listaszerbekezds"/>
        <w:spacing w:after="0" w:line="240" w:lineRule="auto"/>
        <w:ind w:left="284"/>
        <w:jc w:val="both"/>
        <w:rPr>
          <w:rFonts w:cs="Times New Roman"/>
          <w:sz w:val="16"/>
          <w:szCs w:val="16"/>
        </w:rPr>
      </w:pPr>
    </w:p>
    <w:p w14:paraId="330C00E5" w14:textId="77777777" w:rsidR="007B5A53" w:rsidRPr="00FE10D5" w:rsidRDefault="007B5A53" w:rsidP="007B5A53">
      <w:pPr>
        <w:spacing w:after="0" w:line="240" w:lineRule="auto"/>
        <w:jc w:val="both"/>
        <w:rPr>
          <w:szCs w:val="24"/>
        </w:rPr>
      </w:pPr>
      <w:r w:rsidRPr="00FE10D5">
        <w:rPr>
          <w:rFonts w:cs="Times New Roman"/>
        </w:rPr>
        <w:t>(5) A polgármester döntésében a rendeletben foglalt településképi követelményt egyedileg is meghatározhatja</w:t>
      </w:r>
      <w:r w:rsidRPr="00FE10D5">
        <w:rPr>
          <w:szCs w:val="24"/>
        </w:rPr>
        <w:t xml:space="preserve"> az alábbiak szerint:</w:t>
      </w:r>
    </w:p>
    <w:p w14:paraId="6E8B3059" w14:textId="77777777" w:rsidR="007B5A53" w:rsidRPr="00FE10D5" w:rsidRDefault="007B5A53" w:rsidP="002B1D40">
      <w:pPr>
        <w:numPr>
          <w:ilvl w:val="0"/>
          <w:numId w:val="9"/>
        </w:numPr>
        <w:spacing w:after="0" w:line="240" w:lineRule="auto"/>
        <w:ind w:left="426" w:hanging="426"/>
        <w:contextualSpacing/>
        <w:jc w:val="both"/>
        <w:rPr>
          <w:rFonts w:eastAsia="Calibri"/>
          <w:szCs w:val="24"/>
        </w:rPr>
      </w:pPr>
      <w:r w:rsidRPr="00FE10D5">
        <w:rPr>
          <w:rFonts w:eastAsia="Calibri"/>
          <w:szCs w:val="24"/>
        </w:rPr>
        <w:t xml:space="preserve">meghatározhatja az épület tetőfedésének anyagát, </w:t>
      </w:r>
    </w:p>
    <w:p w14:paraId="6CCABA65" w14:textId="77777777" w:rsidR="007B5A53" w:rsidRPr="00FE10D5" w:rsidRDefault="007B5A53" w:rsidP="002B1D40">
      <w:pPr>
        <w:numPr>
          <w:ilvl w:val="0"/>
          <w:numId w:val="9"/>
        </w:numPr>
        <w:spacing w:after="0" w:line="240" w:lineRule="auto"/>
        <w:ind w:left="426" w:hanging="426"/>
        <w:contextualSpacing/>
        <w:jc w:val="both"/>
        <w:rPr>
          <w:rFonts w:eastAsia="Calibri"/>
          <w:szCs w:val="24"/>
        </w:rPr>
      </w:pPr>
      <w:r w:rsidRPr="00FE10D5">
        <w:rPr>
          <w:rFonts w:eastAsia="Calibri"/>
          <w:szCs w:val="24"/>
        </w:rPr>
        <w:t>előírhatja a homlokzat kialakításának módját és színezését,</w:t>
      </w:r>
    </w:p>
    <w:p w14:paraId="385D9C78" w14:textId="77777777" w:rsidR="007B5A53" w:rsidRPr="00FE10D5" w:rsidRDefault="007B5A53" w:rsidP="002B1D40">
      <w:pPr>
        <w:numPr>
          <w:ilvl w:val="0"/>
          <w:numId w:val="9"/>
        </w:numPr>
        <w:tabs>
          <w:tab w:val="left" w:pos="426"/>
        </w:tabs>
        <w:spacing w:after="0" w:line="240" w:lineRule="auto"/>
        <w:ind w:left="0" w:firstLine="0"/>
        <w:contextualSpacing/>
        <w:jc w:val="both"/>
        <w:rPr>
          <w:rFonts w:eastAsia="Calibri"/>
          <w:b/>
          <w:szCs w:val="24"/>
        </w:rPr>
      </w:pPr>
      <w:r w:rsidRPr="00FE10D5">
        <w:rPr>
          <w:rFonts w:eastAsia="Calibri"/>
          <w:szCs w:val="24"/>
        </w:rPr>
        <w:t>korlátozhatja az építmények falán reklám felfestését vagy reklámhordozó elhelyezését, a portálokon és nyílászárókon elhelyezett reklámgrafikák megjelenését;</w:t>
      </w:r>
    </w:p>
    <w:p w14:paraId="7A487118" w14:textId="77777777" w:rsidR="007B5A53" w:rsidRPr="00FE10D5" w:rsidRDefault="007B5A53" w:rsidP="002B1D40">
      <w:pPr>
        <w:numPr>
          <w:ilvl w:val="0"/>
          <w:numId w:val="9"/>
        </w:numPr>
        <w:tabs>
          <w:tab w:val="left" w:pos="426"/>
        </w:tabs>
        <w:spacing w:after="0" w:line="240" w:lineRule="auto"/>
        <w:ind w:left="0" w:firstLine="0"/>
        <w:contextualSpacing/>
        <w:jc w:val="both"/>
        <w:rPr>
          <w:rFonts w:eastAsia="Calibri"/>
          <w:szCs w:val="24"/>
        </w:rPr>
      </w:pPr>
      <w:r w:rsidRPr="00FE10D5">
        <w:rPr>
          <w:rFonts w:eastAsia="Calibri"/>
          <w:szCs w:val="24"/>
        </w:rPr>
        <w:t>megtilthatja az építmények közterületről látható megjelenését kedvezőtlenül befolyásoló gépészeti berendezések, antennák, légvezetékek, árnyékolók alkalmazását;</w:t>
      </w:r>
    </w:p>
    <w:p w14:paraId="4827AD30" w14:textId="44293699" w:rsidR="007B5A53" w:rsidRDefault="007B5A53" w:rsidP="002B1D40">
      <w:pPr>
        <w:numPr>
          <w:ilvl w:val="0"/>
          <w:numId w:val="9"/>
        </w:numPr>
        <w:tabs>
          <w:tab w:val="left" w:pos="426"/>
        </w:tabs>
        <w:spacing w:after="0" w:line="240" w:lineRule="auto"/>
        <w:ind w:left="0" w:firstLine="0"/>
        <w:contextualSpacing/>
        <w:jc w:val="both"/>
        <w:rPr>
          <w:rFonts w:eastAsia="Calibri"/>
          <w:szCs w:val="24"/>
        </w:rPr>
      </w:pPr>
      <w:r w:rsidRPr="00FE10D5">
        <w:rPr>
          <w:rFonts w:eastAsia="Calibri"/>
          <w:szCs w:val="24"/>
        </w:rPr>
        <w:t>előírhatja és korlátozhatja reklámhordozók, hirdetőfelületek, hirdető berendezések, cégérek, cégtáblák, címfeliratok elhelyezésének módját és formáját.</w:t>
      </w:r>
    </w:p>
    <w:p w14:paraId="7C205DA0" w14:textId="3C84CCCF" w:rsidR="00E001EA" w:rsidRDefault="00E001EA" w:rsidP="00E001EA">
      <w:pPr>
        <w:tabs>
          <w:tab w:val="left" w:pos="426"/>
        </w:tabs>
        <w:spacing w:after="0" w:line="240" w:lineRule="auto"/>
        <w:contextualSpacing/>
        <w:jc w:val="both"/>
        <w:rPr>
          <w:rFonts w:eastAsia="Calibri"/>
          <w:szCs w:val="24"/>
        </w:rPr>
      </w:pPr>
    </w:p>
    <w:p w14:paraId="4DB20228" w14:textId="77777777" w:rsidR="00E001EA" w:rsidRPr="00FE10D5" w:rsidRDefault="00E001EA" w:rsidP="00E001EA">
      <w:pPr>
        <w:tabs>
          <w:tab w:val="left" w:pos="426"/>
        </w:tabs>
        <w:spacing w:after="0" w:line="240" w:lineRule="auto"/>
        <w:contextualSpacing/>
        <w:jc w:val="both"/>
        <w:rPr>
          <w:rFonts w:eastAsia="Calibri"/>
          <w:szCs w:val="24"/>
        </w:rPr>
      </w:pPr>
    </w:p>
    <w:p w14:paraId="72372E90" w14:textId="765D9EBB" w:rsidR="007B5A53" w:rsidRPr="00FE10D5" w:rsidRDefault="007B5A53" w:rsidP="0019002C">
      <w:pPr>
        <w:pStyle w:val="Cmsor3"/>
        <w:numPr>
          <w:ilvl w:val="0"/>
          <w:numId w:val="12"/>
        </w:numPr>
        <w:jc w:val="center"/>
        <w:rPr>
          <w:rFonts w:asciiTheme="minorHAnsi" w:hAnsiTheme="minorHAnsi"/>
          <w:b/>
          <w:color w:val="auto"/>
        </w:rPr>
      </w:pPr>
      <w:bookmarkStart w:id="228" w:name="_Toc492113829"/>
      <w:bookmarkStart w:id="229" w:name="_Toc498927415"/>
      <w:r w:rsidRPr="00FE10D5">
        <w:rPr>
          <w:rFonts w:asciiTheme="minorHAnsi" w:hAnsiTheme="minorHAnsi"/>
          <w:b/>
          <w:color w:val="auto"/>
        </w:rPr>
        <w:lastRenderedPageBreak/>
        <w:t>F</w:t>
      </w:r>
      <w:r w:rsidR="0082453D" w:rsidRPr="00FE10D5">
        <w:rPr>
          <w:rFonts w:asciiTheme="minorHAnsi" w:hAnsiTheme="minorHAnsi"/>
          <w:b/>
          <w:color w:val="auto"/>
        </w:rPr>
        <w:t>ejezet</w:t>
      </w:r>
      <w:bookmarkEnd w:id="228"/>
      <w:bookmarkEnd w:id="229"/>
    </w:p>
    <w:p w14:paraId="4A023CE1" w14:textId="34398081" w:rsidR="007B5A53" w:rsidRPr="00FE10D5" w:rsidRDefault="007B5A53" w:rsidP="007B5A53">
      <w:pPr>
        <w:pStyle w:val="Cmsor1"/>
        <w:jc w:val="center"/>
        <w:rPr>
          <w:i w:val="0"/>
        </w:rPr>
      </w:pPr>
      <w:bookmarkStart w:id="230" w:name="_Toc492113830"/>
      <w:bookmarkStart w:id="231" w:name="_Toc498927416"/>
      <w:r w:rsidRPr="00FE10D5">
        <w:rPr>
          <w:i w:val="0"/>
        </w:rPr>
        <w:t xml:space="preserve">A </w:t>
      </w:r>
      <w:r w:rsidR="003B5DA5" w:rsidRPr="00FE10D5">
        <w:rPr>
          <w:i w:val="0"/>
        </w:rPr>
        <w:t>településképi kötelezés, a településképi kötelezési eljárás</w:t>
      </w:r>
      <w:bookmarkEnd w:id="230"/>
      <w:bookmarkEnd w:id="231"/>
    </w:p>
    <w:p w14:paraId="1D039AD9" w14:textId="77777777" w:rsidR="00420A66" w:rsidRPr="00307157" w:rsidRDefault="00420A66" w:rsidP="00420A66">
      <w:pPr>
        <w:pStyle w:val="Listaszerbekezds"/>
        <w:spacing w:after="0" w:line="240" w:lineRule="auto"/>
        <w:ind w:left="284"/>
        <w:jc w:val="both"/>
        <w:rPr>
          <w:rFonts w:cs="Times New Roman"/>
          <w:sz w:val="8"/>
          <w:szCs w:val="8"/>
        </w:rPr>
      </w:pPr>
    </w:p>
    <w:p w14:paraId="52E6533D" w14:textId="77777777" w:rsidR="007B5A53" w:rsidRPr="00FE10D5" w:rsidRDefault="007B5A53" w:rsidP="002B1D40">
      <w:pPr>
        <w:pStyle w:val="Listaszerbekezds"/>
        <w:numPr>
          <w:ilvl w:val="0"/>
          <w:numId w:val="13"/>
        </w:numPr>
        <w:spacing w:after="0" w:line="240" w:lineRule="auto"/>
        <w:ind w:left="0" w:firstLine="0"/>
        <w:rPr>
          <w:b/>
        </w:rPr>
      </w:pPr>
      <w:r w:rsidRPr="00FE10D5">
        <w:rPr>
          <w:b/>
        </w:rPr>
        <w:t xml:space="preserve">§ </w:t>
      </w:r>
    </w:p>
    <w:p w14:paraId="3B0BFD82" w14:textId="138DD841" w:rsidR="009B3047" w:rsidRPr="00FE10D5" w:rsidRDefault="009B3047" w:rsidP="009B3047">
      <w:pPr>
        <w:spacing w:after="0" w:line="240" w:lineRule="auto"/>
        <w:jc w:val="both"/>
        <w:rPr>
          <w:szCs w:val="24"/>
        </w:rPr>
      </w:pPr>
      <w:r w:rsidRPr="00FE10D5">
        <w:rPr>
          <w:szCs w:val="24"/>
        </w:rPr>
        <w:t>(1) A településképi kötelezés alapja a rendeletben foglalt településképi követelmények és eljárási kötelezettségek megsértése, így különösen:</w:t>
      </w:r>
    </w:p>
    <w:p w14:paraId="56092CC2" w14:textId="77777777" w:rsidR="009B3047" w:rsidRPr="00FE10D5" w:rsidRDefault="009B3047" w:rsidP="009B3047">
      <w:pPr>
        <w:spacing w:after="0" w:line="240" w:lineRule="auto"/>
        <w:jc w:val="both"/>
        <w:rPr>
          <w:szCs w:val="24"/>
        </w:rPr>
      </w:pPr>
      <w:r w:rsidRPr="00FE10D5">
        <w:rPr>
          <w:szCs w:val="24"/>
        </w:rPr>
        <w:t>a) szakmai konzultáció elmulasztása,</w:t>
      </w:r>
    </w:p>
    <w:p w14:paraId="3906E1B9" w14:textId="77777777" w:rsidR="009B3047" w:rsidRPr="00FE10D5" w:rsidRDefault="009B3047" w:rsidP="009B3047">
      <w:pPr>
        <w:spacing w:after="0" w:line="240" w:lineRule="auto"/>
        <w:jc w:val="both"/>
        <w:rPr>
          <w:szCs w:val="24"/>
        </w:rPr>
      </w:pPr>
      <w:r w:rsidRPr="00FE10D5">
        <w:rPr>
          <w:szCs w:val="24"/>
        </w:rPr>
        <w:t>b) települési véleményezési eljárás elmulasztása,</w:t>
      </w:r>
    </w:p>
    <w:p w14:paraId="580E487A" w14:textId="77777777" w:rsidR="009B3047" w:rsidRPr="00FE10D5" w:rsidRDefault="009B3047" w:rsidP="009B3047">
      <w:pPr>
        <w:spacing w:after="0" w:line="240" w:lineRule="auto"/>
        <w:jc w:val="both"/>
        <w:rPr>
          <w:szCs w:val="24"/>
        </w:rPr>
      </w:pPr>
      <w:r w:rsidRPr="00FE10D5">
        <w:rPr>
          <w:szCs w:val="24"/>
        </w:rPr>
        <w:t>c) településképi bejelentési eljárásban megtiltott tevékenység folytatása,</w:t>
      </w:r>
    </w:p>
    <w:p w14:paraId="36FF5B18" w14:textId="77777777" w:rsidR="009B3047" w:rsidRPr="00FE10D5" w:rsidRDefault="009B3047" w:rsidP="009B3047">
      <w:pPr>
        <w:spacing w:after="0" w:line="240" w:lineRule="auto"/>
        <w:jc w:val="both"/>
        <w:rPr>
          <w:szCs w:val="24"/>
        </w:rPr>
      </w:pPr>
      <w:r w:rsidRPr="00FE10D5">
        <w:rPr>
          <w:szCs w:val="24"/>
        </w:rPr>
        <w:t>d) településképi bejelentési eljárásban tudomásul vett tevékenység eltérő végrehajtása,</w:t>
      </w:r>
    </w:p>
    <w:p w14:paraId="7D567B56" w14:textId="77777777" w:rsidR="009B3047" w:rsidRPr="00FE10D5" w:rsidRDefault="009B3047" w:rsidP="009B3047">
      <w:pPr>
        <w:spacing w:after="0" w:line="240" w:lineRule="auto"/>
        <w:jc w:val="both"/>
        <w:rPr>
          <w:szCs w:val="24"/>
        </w:rPr>
      </w:pPr>
      <w:r w:rsidRPr="00FE10D5">
        <w:rPr>
          <w:szCs w:val="24"/>
        </w:rPr>
        <w:t xml:space="preserve">e) településképi rendeletben meghatározott követelmények nem teljesítése. </w:t>
      </w:r>
    </w:p>
    <w:p w14:paraId="79C6875A" w14:textId="77777777" w:rsidR="009B3047" w:rsidRPr="00FE10D5" w:rsidRDefault="009B3047" w:rsidP="009B3047">
      <w:pPr>
        <w:spacing w:after="0" w:line="240" w:lineRule="auto"/>
        <w:jc w:val="both"/>
        <w:rPr>
          <w:szCs w:val="24"/>
        </w:rPr>
      </w:pPr>
      <w:r w:rsidRPr="00FE10D5">
        <w:rPr>
          <w:szCs w:val="24"/>
        </w:rPr>
        <w:t>(2) Településképi rendeletben meghatározott követelmények nem teljesítésének minősül különösen:</w:t>
      </w:r>
    </w:p>
    <w:p w14:paraId="5043844D" w14:textId="77777777" w:rsidR="009B3047" w:rsidRPr="00FE10D5" w:rsidRDefault="009B3047" w:rsidP="009B3047">
      <w:pPr>
        <w:spacing w:after="0" w:line="240" w:lineRule="auto"/>
        <w:jc w:val="both"/>
        <w:rPr>
          <w:szCs w:val="24"/>
        </w:rPr>
      </w:pPr>
      <w:r w:rsidRPr="00FE10D5">
        <w:rPr>
          <w:szCs w:val="24"/>
        </w:rPr>
        <w:t>a) helyi védett területeken területi és egyedi építészeti követelmények be nem tartása,</w:t>
      </w:r>
    </w:p>
    <w:p w14:paraId="49375A82" w14:textId="77777777" w:rsidR="009B3047" w:rsidRPr="00FE10D5" w:rsidRDefault="009B3047" w:rsidP="009B3047">
      <w:pPr>
        <w:spacing w:after="0" w:line="240" w:lineRule="auto"/>
        <w:jc w:val="both"/>
        <w:rPr>
          <w:szCs w:val="24"/>
        </w:rPr>
      </w:pPr>
      <w:r w:rsidRPr="00FE10D5">
        <w:rPr>
          <w:szCs w:val="24"/>
        </w:rPr>
        <w:t>b) településképi szempontból meghatározó területeken területi és egyedi építészeti követelmények be nem tartása,</w:t>
      </w:r>
    </w:p>
    <w:p w14:paraId="6B981394" w14:textId="77777777" w:rsidR="009B3047" w:rsidRPr="00FE10D5" w:rsidRDefault="009B3047" w:rsidP="009B3047">
      <w:pPr>
        <w:spacing w:after="0" w:line="240" w:lineRule="auto"/>
        <w:jc w:val="both"/>
        <w:rPr>
          <w:szCs w:val="24"/>
        </w:rPr>
      </w:pPr>
      <w:r w:rsidRPr="00FE10D5">
        <w:rPr>
          <w:szCs w:val="24"/>
        </w:rPr>
        <w:t>c) építmény, építményrész vonatkozásában, ha annak:</w:t>
      </w:r>
    </w:p>
    <w:p w14:paraId="4433F340" w14:textId="77777777" w:rsidR="009B3047" w:rsidRPr="00FE10D5" w:rsidRDefault="009B3047" w:rsidP="009B3047">
      <w:pPr>
        <w:spacing w:after="0" w:line="240" w:lineRule="auto"/>
        <w:ind w:left="705"/>
        <w:jc w:val="both"/>
        <w:rPr>
          <w:szCs w:val="24"/>
        </w:rPr>
      </w:pPr>
      <w:r w:rsidRPr="00FE10D5">
        <w:rPr>
          <w:szCs w:val="24"/>
        </w:rPr>
        <w:t>ca) műszaki állapota nem megfelelő, balesetveszélyes, homlokzati elemei hiányosak, töredezettek, színezése kopott,</w:t>
      </w:r>
    </w:p>
    <w:p w14:paraId="1807BA0A" w14:textId="77777777" w:rsidR="009B3047" w:rsidRPr="00FE10D5" w:rsidRDefault="009B3047" w:rsidP="009B3047">
      <w:pPr>
        <w:spacing w:after="0" w:line="240" w:lineRule="auto"/>
        <w:jc w:val="both"/>
        <w:rPr>
          <w:szCs w:val="24"/>
        </w:rPr>
      </w:pPr>
      <w:r w:rsidRPr="00FE10D5">
        <w:rPr>
          <w:szCs w:val="24"/>
        </w:rPr>
        <w:tab/>
        <w:t>cb) nem a rendeltetésnek megfelelő funkcióra használják,</w:t>
      </w:r>
    </w:p>
    <w:p w14:paraId="7B78D8A9" w14:textId="48E1D935" w:rsidR="009B3047" w:rsidRPr="00FE10D5" w:rsidRDefault="009B3047" w:rsidP="009B3047">
      <w:pPr>
        <w:spacing w:after="0" w:line="240" w:lineRule="auto"/>
        <w:jc w:val="both"/>
        <w:rPr>
          <w:szCs w:val="24"/>
        </w:rPr>
      </w:pPr>
      <w:r w:rsidRPr="00FE10D5">
        <w:rPr>
          <w:szCs w:val="24"/>
        </w:rPr>
        <w:tab/>
        <w:t xml:space="preserve">cc) megjelenése, színezése az egységes és harmonikus </w:t>
      </w:r>
      <w:r w:rsidR="00403314" w:rsidRPr="00FE10D5">
        <w:rPr>
          <w:szCs w:val="24"/>
        </w:rPr>
        <w:t>település</w:t>
      </w:r>
      <w:r w:rsidRPr="00FE10D5">
        <w:rPr>
          <w:szCs w:val="24"/>
        </w:rPr>
        <w:t>képet rontja,</w:t>
      </w:r>
    </w:p>
    <w:p w14:paraId="661CD316" w14:textId="77777777" w:rsidR="009B3047" w:rsidRPr="00FE10D5" w:rsidRDefault="009B3047" w:rsidP="009B3047">
      <w:pPr>
        <w:spacing w:after="0" w:line="240" w:lineRule="auto"/>
        <w:ind w:left="708"/>
        <w:jc w:val="both"/>
        <w:rPr>
          <w:szCs w:val="24"/>
        </w:rPr>
      </w:pPr>
      <w:r w:rsidRPr="00FE10D5">
        <w:rPr>
          <w:szCs w:val="24"/>
        </w:rPr>
        <w:t>cd) az építési övezetre előírt zöldfelületi kialakítás, parkoló-fásítás, növényzettelepítés nem valósult meg, hiányos, vagy az elpusztult növényzet pótlása nem történt meg,</w:t>
      </w:r>
    </w:p>
    <w:p w14:paraId="7ADAF165" w14:textId="77777777" w:rsidR="009B3047" w:rsidRPr="00FE10D5" w:rsidRDefault="009B3047" w:rsidP="009B3047">
      <w:pPr>
        <w:spacing w:after="0" w:line="240" w:lineRule="auto"/>
        <w:ind w:left="705"/>
        <w:jc w:val="both"/>
        <w:rPr>
          <w:szCs w:val="24"/>
        </w:rPr>
      </w:pPr>
      <w:r w:rsidRPr="00FE10D5">
        <w:rPr>
          <w:szCs w:val="24"/>
        </w:rPr>
        <w:t xml:space="preserve">ce) a telek szabad területét nem a terület-felhasználási előírásoknak megfelelően használják, </w:t>
      </w:r>
    </w:p>
    <w:p w14:paraId="3C6B99F1" w14:textId="77777777" w:rsidR="009B3047" w:rsidRPr="00FE10D5" w:rsidRDefault="009B3047" w:rsidP="009B3047">
      <w:pPr>
        <w:spacing w:after="0" w:line="240" w:lineRule="auto"/>
        <w:ind w:left="705"/>
        <w:jc w:val="both"/>
        <w:rPr>
          <w:szCs w:val="24"/>
        </w:rPr>
      </w:pPr>
      <w:r w:rsidRPr="00FE10D5">
        <w:rPr>
          <w:szCs w:val="24"/>
        </w:rPr>
        <w:t>cf) az építkezéssel érintett telek és környezete az építés ideje alatt nincs a vonatkozó előírásoknak megfelelően rendben tartva, bekerítve,</w:t>
      </w:r>
    </w:p>
    <w:p w14:paraId="06FD7BE9" w14:textId="77777777" w:rsidR="009B3047" w:rsidRPr="00FE10D5" w:rsidRDefault="009B3047" w:rsidP="009B3047">
      <w:pPr>
        <w:spacing w:after="0" w:line="240" w:lineRule="auto"/>
        <w:jc w:val="both"/>
        <w:rPr>
          <w:szCs w:val="24"/>
        </w:rPr>
      </w:pPr>
      <w:r w:rsidRPr="00FE10D5">
        <w:rPr>
          <w:szCs w:val="24"/>
        </w:rPr>
        <w:t xml:space="preserve">d) a 17.§ (3) bekezdés szerinti esetekben. </w:t>
      </w:r>
    </w:p>
    <w:p w14:paraId="4341352A" w14:textId="5BCB7C5E" w:rsidR="007B5A53" w:rsidRPr="00307157" w:rsidRDefault="007B5A53" w:rsidP="00FE10D5">
      <w:pPr>
        <w:pStyle w:val="Listaszerbekezds"/>
        <w:spacing w:after="0" w:line="240" w:lineRule="auto"/>
        <w:ind w:left="284"/>
        <w:jc w:val="both"/>
        <w:rPr>
          <w:rFonts w:cs="Times New Roman"/>
          <w:sz w:val="8"/>
          <w:szCs w:val="8"/>
        </w:rPr>
      </w:pPr>
    </w:p>
    <w:p w14:paraId="233D54C0" w14:textId="427173AF" w:rsidR="00AE41C0" w:rsidRPr="00FE10D5" w:rsidRDefault="00AE41C0" w:rsidP="002B1D40">
      <w:pPr>
        <w:pStyle w:val="Listaszerbekezds"/>
        <w:numPr>
          <w:ilvl w:val="0"/>
          <w:numId w:val="13"/>
        </w:numPr>
        <w:spacing w:after="0" w:line="240" w:lineRule="auto"/>
        <w:ind w:left="0" w:firstLine="0"/>
        <w:rPr>
          <w:b/>
        </w:rPr>
      </w:pPr>
      <w:r w:rsidRPr="00FE10D5">
        <w:rPr>
          <w:b/>
        </w:rPr>
        <w:t>§</w:t>
      </w:r>
    </w:p>
    <w:p w14:paraId="125AC031" w14:textId="06170085" w:rsidR="009B3047" w:rsidRPr="00FE10D5" w:rsidRDefault="009B3047" w:rsidP="009B3047">
      <w:pPr>
        <w:spacing w:after="0" w:line="240" w:lineRule="auto"/>
        <w:jc w:val="both"/>
        <w:rPr>
          <w:szCs w:val="24"/>
        </w:rPr>
      </w:pPr>
      <w:r w:rsidRPr="00FE10D5">
        <w:rPr>
          <w:szCs w:val="24"/>
        </w:rPr>
        <w:t xml:space="preserve">(1) A polgármester településképi kötelezés formájában – önkormányzati hatósági döntéssel – a településképi követelmények teljesülése érdekében az ingatlan tulajdonosát az építmény, építményrész </w:t>
      </w:r>
    </w:p>
    <w:p w14:paraId="3E8BDBFC" w14:textId="77777777" w:rsidR="009B3047" w:rsidRPr="00FE10D5" w:rsidRDefault="009B3047" w:rsidP="009B3047">
      <w:pPr>
        <w:spacing w:after="0" w:line="240" w:lineRule="auto"/>
        <w:jc w:val="both"/>
        <w:rPr>
          <w:szCs w:val="24"/>
        </w:rPr>
      </w:pPr>
      <w:r w:rsidRPr="00FE10D5">
        <w:rPr>
          <w:szCs w:val="24"/>
        </w:rPr>
        <w:t xml:space="preserve">a) felújítására, </w:t>
      </w:r>
    </w:p>
    <w:p w14:paraId="168337A1" w14:textId="77777777" w:rsidR="009B3047" w:rsidRPr="00FE10D5" w:rsidRDefault="009B3047" w:rsidP="009B3047">
      <w:pPr>
        <w:spacing w:after="0" w:line="240" w:lineRule="auto"/>
        <w:jc w:val="both"/>
        <w:rPr>
          <w:szCs w:val="24"/>
        </w:rPr>
      </w:pPr>
      <w:r w:rsidRPr="00FE10D5">
        <w:rPr>
          <w:szCs w:val="24"/>
        </w:rPr>
        <w:t xml:space="preserve">b) átalakítására, </w:t>
      </w:r>
    </w:p>
    <w:p w14:paraId="42F9D03D" w14:textId="77777777" w:rsidR="009B3047" w:rsidRPr="00FE10D5" w:rsidRDefault="009B3047" w:rsidP="009B3047">
      <w:pPr>
        <w:spacing w:after="0" w:line="240" w:lineRule="auto"/>
        <w:jc w:val="both"/>
        <w:rPr>
          <w:szCs w:val="24"/>
        </w:rPr>
      </w:pPr>
      <w:r w:rsidRPr="00FE10D5">
        <w:rPr>
          <w:szCs w:val="24"/>
        </w:rPr>
        <w:t xml:space="preserve">c) elbontására, </w:t>
      </w:r>
    </w:p>
    <w:p w14:paraId="04B68935" w14:textId="77777777" w:rsidR="009B3047" w:rsidRPr="00FE10D5" w:rsidRDefault="009B3047" w:rsidP="009B3047">
      <w:pPr>
        <w:spacing w:after="0" w:line="240" w:lineRule="auto"/>
        <w:jc w:val="both"/>
        <w:rPr>
          <w:szCs w:val="24"/>
        </w:rPr>
      </w:pPr>
      <w:r w:rsidRPr="00FE10D5">
        <w:rPr>
          <w:szCs w:val="24"/>
        </w:rPr>
        <w:t>d) a több egységből álló építmények homlokzatainak, kirakatszekrényeinek, feliratainak, reklámberendezéseinek összehangolt építészeti-műszaki tervezésére és kivitelezésére,</w:t>
      </w:r>
    </w:p>
    <w:p w14:paraId="69BA6FF2" w14:textId="6E697733" w:rsidR="009B3047" w:rsidRPr="00FE10D5" w:rsidRDefault="009B3047" w:rsidP="009B3047">
      <w:pPr>
        <w:spacing w:after="0" w:line="240" w:lineRule="auto"/>
        <w:jc w:val="both"/>
        <w:rPr>
          <w:szCs w:val="24"/>
        </w:rPr>
      </w:pPr>
      <w:r w:rsidRPr="00FE10D5">
        <w:rPr>
          <w:szCs w:val="24"/>
        </w:rPr>
        <w:t xml:space="preserve">e) a rossz műszaki állapotban lévő, a </w:t>
      </w:r>
      <w:r w:rsidR="00403314" w:rsidRPr="00FE10D5">
        <w:rPr>
          <w:szCs w:val="24"/>
        </w:rPr>
        <w:t>település</w:t>
      </w:r>
      <w:r w:rsidRPr="00FE10D5">
        <w:rPr>
          <w:szCs w:val="24"/>
        </w:rPr>
        <w:t>képet rontó építmények külső helyreállítására és színezésére,</w:t>
      </w:r>
    </w:p>
    <w:p w14:paraId="306591DF" w14:textId="77777777" w:rsidR="009B3047" w:rsidRPr="00FE10D5" w:rsidRDefault="009B3047" w:rsidP="009B3047">
      <w:pPr>
        <w:spacing w:after="0" w:line="240" w:lineRule="auto"/>
        <w:jc w:val="both"/>
        <w:rPr>
          <w:szCs w:val="24"/>
        </w:rPr>
      </w:pPr>
      <w:r w:rsidRPr="00FE10D5">
        <w:rPr>
          <w:szCs w:val="24"/>
        </w:rPr>
        <w:t xml:space="preserve">f) a jogszabályok előírásaival ellentételesen – de 10 évnél nem régebben – elhelyezett, felszerelt pavilonok, sátrak, elmozdítható (térelemes vagy kerekes) építményjellegű szerkezetek, árusítás vagy szolgáltatás céljára használt, üzlethelyiségtől független védőtetők, szabadtéri pultok, asztalok, hirdető- vagy reklámberendezések és más szerkezetek eltávolítására, </w:t>
      </w:r>
    </w:p>
    <w:p w14:paraId="4399F4A0" w14:textId="212C9F9C" w:rsidR="009B3047" w:rsidRPr="00FE10D5" w:rsidRDefault="009B3047" w:rsidP="009B3047">
      <w:pPr>
        <w:spacing w:after="0" w:line="240" w:lineRule="auto"/>
        <w:jc w:val="both"/>
        <w:rPr>
          <w:szCs w:val="24"/>
        </w:rPr>
      </w:pPr>
      <w:r w:rsidRPr="00FE10D5">
        <w:rPr>
          <w:szCs w:val="24"/>
        </w:rPr>
        <w:t xml:space="preserve">g) az egységes utcakép biztosítása, a telek </w:t>
      </w:r>
      <w:r w:rsidR="00A815B9" w:rsidRPr="00FE10D5">
        <w:rPr>
          <w:szCs w:val="24"/>
        </w:rPr>
        <w:t>településképi</w:t>
      </w:r>
      <w:r w:rsidRPr="00FE10D5">
        <w:rPr>
          <w:szCs w:val="24"/>
        </w:rPr>
        <w:t>leg megfelelő állapotának megőrzése, vagy a közterület és a szomszédos ingatlanok – a telken folytatott tevékenység miatt szükségessé váló – védelme céljából a telek bekerítésére, vagy a telek kerítésének elbontására, bekerítésének elhagyására, és helyette a telekhatár kertészeti eszközökkel (sövénnyel, rézsűvel, kis támfallal) történő megjelölésére</w:t>
      </w:r>
    </w:p>
    <w:p w14:paraId="044A6516" w14:textId="77777777" w:rsidR="009B3047" w:rsidRPr="00FE10D5" w:rsidRDefault="009B3047" w:rsidP="009B3047">
      <w:pPr>
        <w:spacing w:after="0" w:line="240" w:lineRule="auto"/>
        <w:jc w:val="both"/>
        <w:rPr>
          <w:szCs w:val="24"/>
        </w:rPr>
      </w:pPr>
      <w:r w:rsidRPr="00FE10D5">
        <w:rPr>
          <w:szCs w:val="24"/>
        </w:rPr>
        <w:t>kötelezheti.</w:t>
      </w:r>
    </w:p>
    <w:p w14:paraId="3514B0FE" w14:textId="29E13279" w:rsidR="009B3047" w:rsidRPr="00FE10D5" w:rsidRDefault="00B927CB" w:rsidP="00E61E2E">
      <w:pPr>
        <w:spacing w:after="0" w:line="240" w:lineRule="auto"/>
        <w:jc w:val="both"/>
        <w:rPr>
          <w:szCs w:val="24"/>
        </w:rPr>
      </w:pPr>
      <w:r w:rsidRPr="00FE10D5">
        <w:rPr>
          <w:szCs w:val="24"/>
        </w:rPr>
        <w:t xml:space="preserve">(2) </w:t>
      </w:r>
      <w:r w:rsidR="009B3047" w:rsidRPr="00FE10D5">
        <w:rPr>
          <w:szCs w:val="24"/>
        </w:rPr>
        <w:t>Az (1) bekezdésben foglalt kötelezéssel egyidejűleg a polgármester az ingatlan tulajdonosát 1.000.000,-Ft-ig terjedő, közigazgatási bírságnak minősülő településkép-védelmi bírság megfizetésére kötelezheti.</w:t>
      </w:r>
    </w:p>
    <w:p w14:paraId="6339CA29" w14:textId="77777777" w:rsidR="00E61E2E" w:rsidRPr="00307157" w:rsidRDefault="00E61E2E" w:rsidP="00420A66">
      <w:pPr>
        <w:pStyle w:val="Listaszerbekezds"/>
        <w:spacing w:after="0" w:line="240" w:lineRule="auto"/>
        <w:ind w:left="284"/>
        <w:jc w:val="both"/>
        <w:rPr>
          <w:rFonts w:cs="Times New Roman"/>
          <w:sz w:val="8"/>
          <w:szCs w:val="8"/>
        </w:rPr>
      </w:pPr>
    </w:p>
    <w:p w14:paraId="75D6DC5B" w14:textId="77777777" w:rsidR="009B3047" w:rsidRPr="00FE10D5" w:rsidRDefault="009B3047" w:rsidP="009B3047">
      <w:pPr>
        <w:spacing w:after="0" w:line="240" w:lineRule="auto"/>
        <w:jc w:val="both"/>
        <w:rPr>
          <w:szCs w:val="24"/>
        </w:rPr>
      </w:pPr>
      <w:r w:rsidRPr="00FE10D5">
        <w:rPr>
          <w:szCs w:val="24"/>
        </w:rPr>
        <w:t xml:space="preserve">(3) Amennyiben a tulajdonos a helyi védelem alatt álló építményt, építményrészt jogsértő módon elbontja, a kiszabható legmagasabb településkép-védelmi bírsággal sújtandó. </w:t>
      </w:r>
    </w:p>
    <w:p w14:paraId="286F1012" w14:textId="77777777" w:rsidR="00937D05" w:rsidRPr="00307157" w:rsidRDefault="00937D05" w:rsidP="00420A66">
      <w:pPr>
        <w:pStyle w:val="Listaszerbekezds"/>
        <w:spacing w:after="0" w:line="240" w:lineRule="auto"/>
        <w:ind w:left="284"/>
        <w:jc w:val="both"/>
        <w:rPr>
          <w:rFonts w:cs="Times New Roman"/>
          <w:sz w:val="12"/>
          <w:szCs w:val="12"/>
        </w:rPr>
      </w:pPr>
    </w:p>
    <w:p w14:paraId="1722EA24" w14:textId="77777777" w:rsidR="00DA24FB" w:rsidRPr="00FE10D5" w:rsidRDefault="00DA24FB" w:rsidP="002B1D40">
      <w:pPr>
        <w:pStyle w:val="Listaszerbekezds"/>
        <w:numPr>
          <w:ilvl w:val="0"/>
          <w:numId w:val="13"/>
        </w:numPr>
        <w:spacing w:after="0" w:line="240" w:lineRule="auto"/>
        <w:ind w:left="0" w:firstLine="0"/>
        <w:rPr>
          <w:b/>
        </w:rPr>
      </w:pPr>
      <w:r w:rsidRPr="00FE10D5">
        <w:rPr>
          <w:b/>
        </w:rPr>
        <w:t>§</w:t>
      </w:r>
    </w:p>
    <w:p w14:paraId="7A0E8584" w14:textId="77777777" w:rsidR="00DA24FB" w:rsidRPr="00FE10D5" w:rsidRDefault="00DA24FB" w:rsidP="002B1D40">
      <w:pPr>
        <w:numPr>
          <w:ilvl w:val="0"/>
          <w:numId w:val="10"/>
        </w:numPr>
        <w:tabs>
          <w:tab w:val="left" w:pos="284"/>
        </w:tabs>
        <w:spacing w:after="0" w:line="240" w:lineRule="auto"/>
        <w:ind w:left="0" w:firstLine="0"/>
        <w:contextualSpacing/>
        <w:jc w:val="both"/>
        <w:rPr>
          <w:rFonts w:cs="Times New Roman"/>
        </w:rPr>
      </w:pPr>
      <w:r w:rsidRPr="00FE10D5">
        <w:rPr>
          <w:rFonts w:cs="Times New Roman"/>
        </w:rPr>
        <w:t>A településképi kötelezési eljárás hivatalból, vagy kérelemre indul, és az alábbi eseteket vizsgálja:</w:t>
      </w:r>
    </w:p>
    <w:p w14:paraId="455C1CAA" w14:textId="4D14008D" w:rsidR="00DA24FB" w:rsidRPr="00FE10D5" w:rsidRDefault="00DA24FB" w:rsidP="00DA24FB">
      <w:pPr>
        <w:tabs>
          <w:tab w:val="left" w:pos="6430"/>
        </w:tabs>
        <w:spacing w:after="0" w:line="240" w:lineRule="auto"/>
        <w:ind w:left="1134" w:hanging="567"/>
        <w:jc w:val="both"/>
        <w:rPr>
          <w:rFonts w:cs="Times New Roman"/>
        </w:rPr>
      </w:pPr>
      <w:r w:rsidRPr="00FE10D5">
        <w:rPr>
          <w:rFonts w:cs="Times New Roman"/>
        </w:rPr>
        <w:t>a)</w:t>
      </w:r>
      <w:r w:rsidRPr="00FE10D5">
        <w:rPr>
          <w:rFonts w:cs="Times New Roman"/>
        </w:rPr>
        <w:tab/>
        <w:t>a szakmai konzultáció elmulasztása,</w:t>
      </w:r>
    </w:p>
    <w:p w14:paraId="1A24FF75" w14:textId="10A09C99" w:rsidR="00DA24FB" w:rsidRPr="00FE10D5" w:rsidRDefault="00DA24FB" w:rsidP="00DA24FB">
      <w:pPr>
        <w:tabs>
          <w:tab w:val="left" w:pos="6430"/>
        </w:tabs>
        <w:spacing w:after="0" w:line="240" w:lineRule="auto"/>
        <w:ind w:left="1134" w:hanging="567"/>
        <w:jc w:val="both"/>
        <w:rPr>
          <w:rFonts w:cs="Times New Roman"/>
        </w:rPr>
      </w:pPr>
      <w:r w:rsidRPr="00FE10D5">
        <w:rPr>
          <w:rFonts w:cs="Times New Roman"/>
        </w:rPr>
        <w:t>b)</w:t>
      </w:r>
      <w:r w:rsidRPr="00FE10D5">
        <w:rPr>
          <w:rFonts w:cs="Times New Roman"/>
        </w:rPr>
        <w:tab/>
        <w:t>településképi véleményezési eljárás elmulasztása,</w:t>
      </w:r>
    </w:p>
    <w:p w14:paraId="1868F191" w14:textId="7A223273" w:rsidR="00DA24FB" w:rsidRPr="00FE10D5" w:rsidRDefault="00DA24FB" w:rsidP="00DA24FB">
      <w:pPr>
        <w:tabs>
          <w:tab w:val="left" w:pos="6430"/>
        </w:tabs>
        <w:spacing w:after="0" w:line="240" w:lineRule="auto"/>
        <w:ind w:left="1134" w:hanging="567"/>
        <w:jc w:val="both"/>
        <w:rPr>
          <w:rFonts w:cs="Times New Roman"/>
        </w:rPr>
      </w:pPr>
      <w:r w:rsidRPr="00FE10D5">
        <w:rPr>
          <w:rFonts w:cs="Times New Roman"/>
        </w:rPr>
        <w:t>c)</w:t>
      </w:r>
      <w:r w:rsidRPr="00FE10D5">
        <w:rPr>
          <w:rFonts w:cs="Times New Roman"/>
        </w:rPr>
        <w:tab/>
        <w:t>településképi bejelentési eljárásban megtiltott tevékenység folytatása,</w:t>
      </w:r>
    </w:p>
    <w:p w14:paraId="0D07F4C9" w14:textId="44EE6A2E" w:rsidR="00DA24FB" w:rsidRPr="00FE10D5" w:rsidRDefault="00937D05" w:rsidP="00DA24FB">
      <w:pPr>
        <w:tabs>
          <w:tab w:val="left" w:pos="6430"/>
        </w:tabs>
        <w:spacing w:after="0" w:line="240" w:lineRule="auto"/>
        <w:ind w:left="1134" w:hanging="567"/>
        <w:jc w:val="both"/>
        <w:rPr>
          <w:rFonts w:cs="Times New Roman"/>
        </w:rPr>
      </w:pPr>
      <w:r w:rsidRPr="00FE10D5">
        <w:rPr>
          <w:rFonts w:cs="Times New Roman"/>
        </w:rPr>
        <w:t>d)</w:t>
      </w:r>
      <w:r w:rsidRPr="00FE10D5">
        <w:rPr>
          <w:rFonts w:cs="Times New Roman"/>
        </w:rPr>
        <w:tab/>
      </w:r>
      <w:r w:rsidR="00DA24FB" w:rsidRPr="00FE10D5">
        <w:rPr>
          <w:rFonts w:cs="Times New Roman"/>
        </w:rPr>
        <w:t xml:space="preserve">településképi bejelentési eljárásban tudomásul vett tevékenység eltérő végrehajtása, </w:t>
      </w:r>
    </w:p>
    <w:p w14:paraId="054683D6" w14:textId="1B1FE98C" w:rsidR="00DA24FB" w:rsidRPr="00FE10D5" w:rsidRDefault="00937D05" w:rsidP="00DA24FB">
      <w:pPr>
        <w:tabs>
          <w:tab w:val="left" w:pos="6430"/>
        </w:tabs>
        <w:spacing w:after="0" w:line="240" w:lineRule="auto"/>
        <w:ind w:left="1134" w:hanging="567"/>
        <w:jc w:val="both"/>
        <w:rPr>
          <w:rFonts w:cs="Times New Roman"/>
        </w:rPr>
      </w:pPr>
      <w:r w:rsidRPr="00FE10D5">
        <w:rPr>
          <w:rFonts w:cs="Times New Roman"/>
        </w:rPr>
        <w:t>e)</w:t>
      </w:r>
      <w:r w:rsidRPr="00FE10D5">
        <w:rPr>
          <w:rFonts w:cs="Times New Roman"/>
        </w:rPr>
        <w:tab/>
      </w:r>
      <w:r w:rsidR="00DA24FB" w:rsidRPr="00FE10D5">
        <w:rPr>
          <w:rFonts w:cs="Times New Roman"/>
        </w:rPr>
        <w:t>településképi rendeletben szereplő követelmények nem teljesítése.</w:t>
      </w:r>
    </w:p>
    <w:p w14:paraId="7D3C60C9" w14:textId="76DB5429" w:rsidR="00DA24FB" w:rsidRPr="00FE10D5" w:rsidRDefault="00DA24FB" w:rsidP="002B1D40">
      <w:pPr>
        <w:numPr>
          <w:ilvl w:val="0"/>
          <w:numId w:val="10"/>
        </w:numPr>
        <w:tabs>
          <w:tab w:val="left" w:pos="284"/>
        </w:tabs>
        <w:spacing w:after="0" w:line="240" w:lineRule="auto"/>
        <w:ind w:left="0" w:firstLine="0"/>
        <w:contextualSpacing/>
        <w:jc w:val="both"/>
        <w:rPr>
          <w:rFonts w:cs="Times New Roman"/>
        </w:rPr>
      </w:pPr>
      <w:r w:rsidRPr="00FE10D5">
        <w:rPr>
          <w:rFonts w:cs="Times New Roman"/>
        </w:rPr>
        <w:lastRenderedPageBreak/>
        <w:t>A településképi kötelezési eljárást a polgármester folytatja le, és – szükség esetén, hatósági határozat formájában – kötelezést bocsát ki.</w:t>
      </w:r>
    </w:p>
    <w:p w14:paraId="5738A679" w14:textId="77777777" w:rsidR="00937D05" w:rsidRPr="00FE10D5" w:rsidRDefault="00937D05" w:rsidP="00420A66">
      <w:pPr>
        <w:pStyle w:val="Listaszerbekezds"/>
        <w:spacing w:after="0" w:line="240" w:lineRule="auto"/>
        <w:ind w:left="284"/>
        <w:jc w:val="both"/>
        <w:rPr>
          <w:rFonts w:cs="Times New Roman"/>
          <w:sz w:val="16"/>
          <w:szCs w:val="16"/>
        </w:rPr>
      </w:pPr>
    </w:p>
    <w:p w14:paraId="1059FA21" w14:textId="77777777" w:rsidR="00DA24FB" w:rsidRPr="00FE10D5" w:rsidRDefault="00DA24FB" w:rsidP="002B1D40">
      <w:pPr>
        <w:numPr>
          <w:ilvl w:val="0"/>
          <w:numId w:val="10"/>
        </w:numPr>
        <w:tabs>
          <w:tab w:val="left" w:pos="284"/>
        </w:tabs>
        <w:spacing w:after="0" w:line="240" w:lineRule="auto"/>
        <w:ind w:left="0" w:firstLine="0"/>
        <w:contextualSpacing/>
        <w:jc w:val="both"/>
        <w:rPr>
          <w:rFonts w:cs="Times New Roman"/>
        </w:rPr>
      </w:pPr>
      <w:r w:rsidRPr="00FE10D5">
        <w:rPr>
          <w:rFonts w:cs="Times New Roman"/>
        </w:rPr>
        <w:t>A kötelezés a településképi követelmények teljesülése érdekében, az ingatlan tulajdonosát, az építmény/építményrész</w:t>
      </w:r>
    </w:p>
    <w:p w14:paraId="66DD883F" w14:textId="707E97E1" w:rsidR="00DA24FB" w:rsidRPr="00FE10D5" w:rsidRDefault="00DA24FB" w:rsidP="00DA24FB">
      <w:pPr>
        <w:tabs>
          <w:tab w:val="left" w:pos="6430"/>
        </w:tabs>
        <w:spacing w:after="0" w:line="240" w:lineRule="auto"/>
        <w:ind w:left="1134" w:hanging="567"/>
        <w:jc w:val="both"/>
        <w:rPr>
          <w:rFonts w:cs="Times New Roman"/>
        </w:rPr>
      </w:pPr>
      <w:r w:rsidRPr="00FE10D5">
        <w:rPr>
          <w:rFonts w:cs="Times New Roman"/>
        </w:rPr>
        <w:t>a)</w:t>
      </w:r>
      <w:r w:rsidRPr="00FE10D5">
        <w:rPr>
          <w:rFonts w:cs="Times New Roman"/>
        </w:rPr>
        <w:tab/>
        <w:t xml:space="preserve">felújítására, </w:t>
      </w:r>
    </w:p>
    <w:p w14:paraId="5BC0C4EF" w14:textId="6EAC8ADB" w:rsidR="00DA24FB" w:rsidRPr="00FE10D5" w:rsidRDefault="00DA24FB" w:rsidP="00DA24FB">
      <w:pPr>
        <w:tabs>
          <w:tab w:val="left" w:pos="6430"/>
        </w:tabs>
        <w:spacing w:after="0" w:line="240" w:lineRule="auto"/>
        <w:ind w:left="1134" w:hanging="567"/>
        <w:jc w:val="both"/>
        <w:rPr>
          <w:rFonts w:cs="Times New Roman"/>
        </w:rPr>
      </w:pPr>
      <w:r w:rsidRPr="00FE10D5">
        <w:rPr>
          <w:rFonts w:cs="Times New Roman"/>
        </w:rPr>
        <w:t>b)</w:t>
      </w:r>
      <w:r w:rsidRPr="00FE10D5">
        <w:rPr>
          <w:rFonts w:cs="Times New Roman"/>
        </w:rPr>
        <w:tab/>
        <w:t>átalakítására, vagy</w:t>
      </w:r>
    </w:p>
    <w:p w14:paraId="0D4FDBD2" w14:textId="5B8DC4EF" w:rsidR="00DA24FB" w:rsidRPr="00FE10D5" w:rsidRDefault="00DA24FB" w:rsidP="00DA24FB">
      <w:pPr>
        <w:tabs>
          <w:tab w:val="left" w:pos="6430"/>
        </w:tabs>
        <w:spacing w:after="0" w:line="240" w:lineRule="auto"/>
        <w:ind w:left="1134" w:hanging="567"/>
        <w:jc w:val="both"/>
        <w:rPr>
          <w:rFonts w:cs="Times New Roman"/>
        </w:rPr>
      </w:pPr>
      <w:r w:rsidRPr="00FE10D5">
        <w:rPr>
          <w:rFonts w:cs="Times New Roman"/>
        </w:rPr>
        <w:t>c)</w:t>
      </w:r>
      <w:r w:rsidRPr="00FE10D5">
        <w:rPr>
          <w:rFonts w:cs="Times New Roman"/>
        </w:rPr>
        <w:tab/>
        <w:t xml:space="preserve">elbontására, </w:t>
      </w:r>
    </w:p>
    <w:p w14:paraId="4BB0B658" w14:textId="05AB4B2F" w:rsidR="00DA24FB" w:rsidRPr="00FE10D5" w:rsidRDefault="00DA24FB" w:rsidP="00DA24FB">
      <w:pPr>
        <w:tabs>
          <w:tab w:val="left" w:pos="6430"/>
        </w:tabs>
        <w:spacing w:after="0" w:line="240" w:lineRule="auto"/>
        <w:ind w:left="1134" w:hanging="567"/>
        <w:jc w:val="both"/>
        <w:rPr>
          <w:rFonts w:cs="Times New Roman"/>
        </w:rPr>
      </w:pPr>
      <w:r w:rsidRPr="00FE10D5">
        <w:rPr>
          <w:rFonts w:cs="Times New Roman"/>
        </w:rPr>
        <w:t>d)</w:t>
      </w:r>
      <w:r w:rsidRPr="00FE10D5">
        <w:rPr>
          <w:rFonts w:cs="Times New Roman"/>
        </w:rPr>
        <w:tab/>
        <w:t>a több egységből álló építmények homlokzatainak, kirakatszekrényeinek, feliratainak, reklámberendezéseinek összehangolt építészeti-műszaki tervezésére és kivitelezésére,</w:t>
      </w:r>
    </w:p>
    <w:p w14:paraId="55502A81" w14:textId="7651FD6A" w:rsidR="00DA24FB" w:rsidRPr="00FE10D5" w:rsidRDefault="00DA24FB" w:rsidP="00DA24FB">
      <w:pPr>
        <w:tabs>
          <w:tab w:val="left" w:pos="6430"/>
        </w:tabs>
        <w:spacing w:after="0" w:line="240" w:lineRule="auto"/>
        <w:ind w:left="1134" w:hanging="567"/>
        <w:jc w:val="both"/>
        <w:rPr>
          <w:rFonts w:cs="Times New Roman"/>
        </w:rPr>
      </w:pPr>
      <w:r w:rsidRPr="00FE10D5">
        <w:rPr>
          <w:rFonts w:cs="Times New Roman"/>
        </w:rPr>
        <w:t>e)</w:t>
      </w:r>
      <w:r w:rsidRPr="00FE10D5">
        <w:rPr>
          <w:rFonts w:cs="Times New Roman"/>
        </w:rPr>
        <w:tab/>
        <w:t xml:space="preserve">a rossz műszaki állapotban lévő, a </w:t>
      </w:r>
      <w:r w:rsidR="00403314" w:rsidRPr="00FE10D5">
        <w:rPr>
          <w:rFonts w:cs="Times New Roman"/>
        </w:rPr>
        <w:t>település</w:t>
      </w:r>
      <w:r w:rsidRPr="00FE10D5">
        <w:rPr>
          <w:rFonts w:cs="Times New Roman"/>
        </w:rPr>
        <w:t>képet rontó építmények külső helyreállítására és színezésére, legfeljebb 2 éves határidővel;</w:t>
      </w:r>
    </w:p>
    <w:p w14:paraId="7F7B7D36" w14:textId="43D01F6F" w:rsidR="00DA24FB" w:rsidRPr="00FE10D5" w:rsidRDefault="00DA24FB" w:rsidP="00DA24FB">
      <w:pPr>
        <w:tabs>
          <w:tab w:val="left" w:pos="6430"/>
        </w:tabs>
        <w:spacing w:after="0" w:line="240" w:lineRule="auto"/>
        <w:ind w:left="1134" w:hanging="567"/>
        <w:jc w:val="both"/>
        <w:rPr>
          <w:rFonts w:cs="Times New Roman"/>
        </w:rPr>
      </w:pPr>
      <w:r w:rsidRPr="00FE10D5">
        <w:rPr>
          <w:rFonts w:cs="Times New Roman"/>
        </w:rPr>
        <w:t>f)</w:t>
      </w:r>
      <w:r w:rsidRPr="00FE10D5">
        <w:rPr>
          <w:rFonts w:cs="Times New Roman"/>
        </w:rPr>
        <w:tab/>
        <w:t>a jogszabályok előírásaival ellentétesen – de 10 évnél nem régebben – elhelyezett, illetőleg felszerelt pavilonok, sátrak, elmozdítható (térelemes vagy kerekes) építményjellegű szerkezetek, árusítás vagy szolgáltatás céljára használt, üzlethelyiségtől független védőtetők, szabadtéri pultok, asztalok, hirdető- vagy reklámberendezések és más szerkezetek eltávolítására, legfeljebb 30 napos határidővel;</w:t>
      </w:r>
    </w:p>
    <w:p w14:paraId="3F7F8577" w14:textId="3052C798" w:rsidR="00DA24FB" w:rsidRPr="00FE10D5" w:rsidRDefault="00DA24FB" w:rsidP="00DA24FB">
      <w:pPr>
        <w:tabs>
          <w:tab w:val="left" w:pos="6430"/>
        </w:tabs>
        <w:spacing w:after="0" w:line="240" w:lineRule="auto"/>
        <w:ind w:left="1134" w:hanging="567"/>
        <w:jc w:val="both"/>
        <w:rPr>
          <w:rFonts w:cs="Times New Roman"/>
        </w:rPr>
      </w:pPr>
      <w:r w:rsidRPr="00FE10D5">
        <w:rPr>
          <w:rFonts w:cs="Times New Roman"/>
        </w:rPr>
        <w:t>g)</w:t>
      </w:r>
      <w:r w:rsidRPr="00FE10D5">
        <w:rPr>
          <w:rFonts w:cs="Times New Roman"/>
        </w:rPr>
        <w:tab/>
        <w:t xml:space="preserve">az egységes utcakép biztosítása, a telek </w:t>
      </w:r>
      <w:r w:rsidR="00403314" w:rsidRPr="00FE10D5">
        <w:rPr>
          <w:rFonts w:cs="Times New Roman"/>
        </w:rPr>
        <w:t>település</w:t>
      </w:r>
      <w:r w:rsidRPr="00FE10D5">
        <w:rPr>
          <w:rFonts w:cs="Times New Roman"/>
        </w:rPr>
        <w:t>képileg megfelelő állapotának megőrzése, vagy a közterület és a szomszédos ingatlanoknak – a telken folytatott tevékenység miatt – szükségessé váló védelme céljából a telek bekerítésére, vagy pedig a telek kerítésének elbontására, illetőleg bekerítésének elhagyására, és helyette a telekhatár kertészeti eszközökkel (sövénnyel, rézsűvel, kis támfallal, stb.) történő megjelölésére, legfeljebb 1 éves határidővel</w:t>
      </w:r>
    </w:p>
    <w:p w14:paraId="1A300205" w14:textId="77777777" w:rsidR="00DA24FB" w:rsidRPr="00FE10D5" w:rsidRDefault="00DA24FB" w:rsidP="00DA24FB">
      <w:pPr>
        <w:tabs>
          <w:tab w:val="left" w:pos="6430"/>
        </w:tabs>
        <w:spacing w:after="0" w:line="240" w:lineRule="auto"/>
        <w:ind w:left="1134" w:hanging="567"/>
        <w:jc w:val="both"/>
        <w:rPr>
          <w:rFonts w:cs="Times New Roman"/>
        </w:rPr>
      </w:pPr>
      <w:r w:rsidRPr="00FE10D5">
        <w:rPr>
          <w:rFonts w:cs="Times New Roman"/>
        </w:rPr>
        <w:t>kötelezheti.</w:t>
      </w:r>
    </w:p>
    <w:p w14:paraId="3ECA40D9" w14:textId="0FEBCB66" w:rsidR="00DA24FB" w:rsidRPr="00FE10D5" w:rsidRDefault="00DA24FB" w:rsidP="00420A66">
      <w:pPr>
        <w:pStyle w:val="Listaszerbekezds"/>
        <w:spacing w:after="0" w:line="240" w:lineRule="auto"/>
        <w:ind w:left="284"/>
        <w:jc w:val="both"/>
        <w:rPr>
          <w:rFonts w:cs="Times New Roman"/>
          <w:sz w:val="16"/>
          <w:szCs w:val="16"/>
        </w:rPr>
      </w:pPr>
    </w:p>
    <w:p w14:paraId="7026A629" w14:textId="77777777" w:rsidR="00DA24FB" w:rsidRPr="00FE10D5" w:rsidRDefault="00DA24FB" w:rsidP="002B1D40">
      <w:pPr>
        <w:pStyle w:val="Listaszerbekezds"/>
        <w:numPr>
          <w:ilvl w:val="0"/>
          <w:numId w:val="13"/>
        </w:numPr>
        <w:spacing w:after="0" w:line="240" w:lineRule="auto"/>
        <w:ind w:left="0" w:firstLine="0"/>
        <w:rPr>
          <w:b/>
        </w:rPr>
      </w:pPr>
      <w:r w:rsidRPr="00FE10D5">
        <w:rPr>
          <w:b/>
        </w:rPr>
        <w:t>§</w:t>
      </w:r>
    </w:p>
    <w:p w14:paraId="2CA86577" w14:textId="107A94CB" w:rsidR="007B5A53" w:rsidRPr="00FE10D5" w:rsidRDefault="007B5A53" w:rsidP="00FE10D5">
      <w:pPr>
        <w:tabs>
          <w:tab w:val="left" w:pos="6430"/>
        </w:tabs>
        <w:spacing w:after="0" w:line="240" w:lineRule="auto"/>
        <w:jc w:val="both"/>
        <w:rPr>
          <w:rFonts w:cs="Times New Roman"/>
        </w:rPr>
      </w:pPr>
      <w:r w:rsidRPr="00FE10D5">
        <w:rPr>
          <w:rFonts w:cs="Times New Roman"/>
        </w:rPr>
        <w:t>A településképi kötelezési eljárásban kiszabott bírságot az Önkormányzat bírságról szóló határozatában szereplő bankszámlaszámára kell megfizetni.</w:t>
      </w:r>
    </w:p>
    <w:p w14:paraId="49AAE7CB" w14:textId="77777777" w:rsidR="00FE10D5" w:rsidRPr="00FE10D5" w:rsidRDefault="00FE10D5" w:rsidP="00FE10D5">
      <w:pPr>
        <w:pStyle w:val="Listaszerbekezds"/>
        <w:spacing w:after="0" w:line="240" w:lineRule="auto"/>
        <w:ind w:left="284"/>
        <w:jc w:val="both"/>
        <w:rPr>
          <w:rFonts w:cs="Times New Roman"/>
          <w:sz w:val="16"/>
          <w:szCs w:val="16"/>
        </w:rPr>
      </w:pPr>
    </w:p>
    <w:p w14:paraId="410003D3" w14:textId="6501FBF9" w:rsidR="007B5A53" w:rsidRPr="00FE10D5" w:rsidRDefault="007B5A53" w:rsidP="002B1D40">
      <w:pPr>
        <w:pStyle w:val="Cmsor3"/>
        <w:numPr>
          <w:ilvl w:val="0"/>
          <w:numId w:val="12"/>
        </w:numPr>
        <w:jc w:val="center"/>
        <w:rPr>
          <w:rFonts w:asciiTheme="minorHAnsi" w:hAnsiTheme="minorHAnsi"/>
          <w:b/>
          <w:color w:val="auto"/>
        </w:rPr>
      </w:pPr>
      <w:bookmarkStart w:id="232" w:name="_Toc492113831"/>
      <w:bookmarkStart w:id="233" w:name="_Toc498927417"/>
      <w:r w:rsidRPr="00FE10D5">
        <w:rPr>
          <w:rFonts w:asciiTheme="minorHAnsi" w:hAnsiTheme="minorHAnsi"/>
          <w:b/>
          <w:color w:val="auto"/>
        </w:rPr>
        <w:t>F</w:t>
      </w:r>
      <w:r w:rsidR="003B5DA5" w:rsidRPr="00FE10D5">
        <w:rPr>
          <w:rFonts w:asciiTheme="minorHAnsi" w:hAnsiTheme="minorHAnsi"/>
          <w:b/>
          <w:color w:val="auto"/>
        </w:rPr>
        <w:t>ejezet</w:t>
      </w:r>
      <w:bookmarkEnd w:id="232"/>
      <w:bookmarkEnd w:id="233"/>
    </w:p>
    <w:p w14:paraId="389F82AE" w14:textId="7F293590" w:rsidR="007B5A53" w:rsidRPr="00FE10D5" w:rsidRDefault="007B5A53" w:rsidP="007B5A53">
      <w:pPr>
        <w:pStyle w:val="Cmsor1"/>
        <w:jc w:val="center"/>
        <w:rPr>
          <w:i w:val="0"/>
        </w:rPr>
      </w:pPr>
      <w:bookmarkStart w:id="234" w:name="_Toc492113832"/>
      <w:bookmarkStart w:id="235" w:name="_Toc498927418"/>
      <w:r w:rsidRPr="00FE10D5">
        <w:rPr>
          <w:i w:val="0"/>
        </w:rPr>
        <w:t xml:space="preserve">A </w:t>
      </w:r>
      <w:r w:rsidR="003B5DA5" w:rsidRPr="00FE10D5">
        <w:rPr>
          <w:i w:val="0"/>
        </w:rPr>
        <w:t>helyrehozatali kötelezettség</w:t>
      </w:r>
      <w:bookmarkEnd w:id="234"/>
      <w:bookmarkEnd w:id="235"/>
    </w:p>
    <w:p w14:paraId="5A651C8F" w14:textId="77777777" w:rsidR="007B5A53" w:rsidRPr="00FE10D5" w:rsidRDefault="007B5A53" w:rsidP="00FE10D5">
      <w:pPr>
        <w:pStyle w:val="Listaszerbekezds"/>
        <w:spacing w:after="0" w:line="240" w:lineRule="auto"/>
        <w:ind w:left="284"/>
        <w:jc w:val="both"/>
        <w:rPr>
          <w:rFonts w:cs="Times New Roman"/>
          <w:sz w:val="16"/>
          <w:szCs w:val="16"/>
        </w:rPr>
      </w:pPr>
    </w:p>
    <w:p w14:paraId="7405817F" w14:textId="77777777" w:rsidR="007B5A53" w:rsidRPr="00FE10D5" w:rsidRDefault="007B5A53" w:rsidP="002B1D40">
      <w:pPr>
        <w:pStyle w:val="Listaszerbekezds"/>
        <w:numPr>
          <w:ilvl w:val="0"/>
          <w:numId w:val="13"/>
        </w:numPr>
        <w:spacing w:after="0" w:line="240" w:lineRule="auto"/>
        <w:ind w:left="0" w:firstLine="0"/>
        <w:rPr>
          <w:b/>
        </w:rPr>
      </w:pPr>
      <w:r w:rsidRPr="00FE10D5">
        <w:rPr>
          <w:b/>
        </w:rPr>
        <w:t>§</w:t>
      </w:r>
    </w:p>
    <w:p w14:paraId="1245E664" w14:textId="77777777" w:rsidR="007B5A53" w:rsidRPr="00FE10D5" w:rsidRDefault="007B5A53" w:rsidP="00A625E8">
      <w:pPr>
        <w:pStyle w:val="Listaszerbekezds"/>
        <w:tabs>
          <w:tab w:val="left" w:pos="284"/>
        </w:tabs>
        <w:spacing w:after="0" w:line="240" w:lineRule="auto"/>
        <w:ind w:left="0"/>
        <w:jc w:val="both"/>
        <w:rPr>
          <w:rFonts w:cs="Times New Roman"/>
        </w:rPr>
      </w:pPr>
      <w:r w:rsidRPr="00FE10D5">
        <w:rPr>
          <w:rFonts w:cs="Times New Roman"/>
        </w:rPr>
        <w:t>A településkép javítása érdekében, az azt rontó állapotú építményekre helyrehozatali kötelezettség írható elő, a következő feltételek együttes teljesülésével:</w:t>
      </w:r>
    </w:p>
    <w:p w14:paraId="1EA44A8B" w14:textId="77777777" w:rsidR="007B5A53" w:rsidRPr="00FE10D5" w:rsidRDefault="007B5A53" w:rsidP="002B1D40">
      <w:pPr>
        <w:pStyle w:val="Listaszerbekezds"/>
        <w:numPr>
          <w:ilvl w:val="0"/>
          <w:numId w:val="17"/>
        </w:numPr>
        <w:tabs>
          <w:tab w:val="left" w:pos="284"/>
        </w:tabs>
        <w:spacing w:after="0" w:line="240" w:lineRule="auto"/>
        <w:ind w:left="0" w:firstLine="0"/>
        <w:jc w:val="both"/>
        <w:rPr>
          <w:rFonts w:cs="Times New Roman"/>
        </w:rPr>
      </w:pPr>
      <w:r w:rsidRPr="00FE10D5">
        <w:rPr>
          <w:rFonts w:cs="Times New Roman"/>
        </w:rPr>
        <w:t>Helyrehozatali kötelezettséget a polgármester hatósági döntésében írhat elő.</w:t>
      </w:r>
    </w:p>
    <w:p w14:paraId="1FCC8386" w14:textId="77777777" w:rsidR="007B5A53" w:rsidRPr="00FE10D5" w:rsidRDefault="007B5A53" w:rsidP="002B1D40">
      <w:pPr>
        <w:pStyle w:val="Listaszerbekezds"/>
        <w:numPr>
          <w:ilvl w:val="0"/>
          <w:numId w:val="17"/>
        </w:numPr>
        <w:tabs>
          <w:tab w:val="left" w:pos="284"/>
        </w:tabs>
        <w:spacing w:after="0" w:line="240" w:lineRule="auto"/>
        <w:ind w:left="0" w:firstLine="0"/>
        <w:jc w:val="both"/>
        <w:rPr>
          <w:rFonts w:cs="Times New Roman"/>
        </w:rPr>
      </w:pPr>
      <w:r w:rsidRPr="00FE10D5">
        <w:rPr>
          <w:rFonts w:cs="Times New Roman"/>
        </w:rPr>
        <w:t>Helyrehozatali kötelezettség kizárólag a településképben megjelenő (közterületről látható, közterület felőli rálátással érintett) építmény(ek)re írható elő.</w:t>
      </w:r>
    </w:p>
    <w:p w14:paraId="03DE7B08" w14:textId="77777777" w:rsidR="007B5A53" w:rsidRPr="00FE10D5" w:rsidRDefault="007B5A53" w:rsidP="002B1D40">
      <w:pPr>
        <w:pStyle w:val="Listaszerbekezds"/>
        <w:numPr>
          <w:ilvl w:val="0"/>
          <w:numId w:val="17"/>
        </w:numPr>
        <w:tabs>
          <w:tab w:val="left" w:pos="284"/>
        </w:tabs>
        <w:spacing w:after="0" w:line="240" w:lineRule="auto"/>
        <w:ind w:left="0" w:firstLine="0"/>
        <w:jc w:val="both"/>
        <w:rPr>
          <w:rFonts w:cs="Times New Roman"/>
        </w:rPr>
      </w:pPr>
      <w:r w:rsidRPr="00FE10D5">
        <w:rPr>
          <w:rFonts w:cs="Times New Roman"/>
        </w:rPr>
        <w:t>A helyrehozatali kötelezettségnek tartalmaznia kell az alábbiakat:</w:t>
      </w:r>
    </w:p>
    <w:p w14:paraId="0922A319" w14:textId="77777777" w:rsidR="007B5A53" w:rsidRPr="00FE10D5" w:rsidRDefault="007B5A53" w:rsidP="007B5A53">
      <w:pPr>
        <w:tabs>
          <w:tab w:val="left" w:pos="993"/>
        </w:tabs>
        <w:spacing w:after="0" w:line="240" w:lineRule="auto"/>
        <w:ind w:left="567"/>
        <w:jc w:val="both"/>
        <w:rPr>
          <w:rFonts w:cs="Times New Roman"/>
        </w:rPr>
      </w:pPr>
      <w:r w:rsidRPr="00FE10D5">
        <w:rPr>
          <w:rFonts w:cs="Times New Roman"/>
        </w:rPr>
        <w:t>ca)</w:t>
      </w:r>
      <w:r w:rsidRPr="00FE10D5">
        <w:rPr>
          <w:rFonts w:cs="Times New Roman"/>
        </w:rPr>
        <w:tab/>
        <w:t>az építmény beazonosítására alkalmas adatait (cím, helyrajzi szám, alaptérképi elhelyezkedés);</w:t>
      </w:r>
    </w:p>
    <w:p w14:paraId="10D7AA9C" w14:textId="77777777" w:rsidR="007B5A53" w:rsidRPr="00FE10D5" w:rsidRDefault="007B5A53" w:rsidP="007B5A53">
      <w:pPr>
        <w:tabs>
          <w:tab w:val="left" w:pos="993"/>
        </w:tabs>
        <w:spacing w:after="0" w:line="240" w:lineRule="auto"/>
        <w:ind w:left="567"/>
        <w:jc w:val="both"/>
        <w:rPr>
          <w:rFonts w:cs="Times New Roman"/>
        </w:rPr>
      </w:pPr>
      <w:r w:rsidRPr="00FE10D5">
        <w:rPr>
          <w:rFonts w:cs="Times New Roman"/>
        </w:rPr>
        <w:t>cb)</w:t>
      </w:r>
      <w:r w:rsidRPr="00FE10D5">
        <w:rPr>
          <w:rFonts w:cs="Times New Roman"/>
        </w:rPr>
        <w:tab/>
        <w:t>a helyrehozatali kötelezettség címzettjét, aki az építménynek helyet adó ingatlan tulajdonosa;</w:t>
      </w:r>
    </w:p>
    <w:p w14:paraId="3CB8E2D0" w14:textId="77777777" w:rsidR="007B5A53" w:rsidRPr="00FE10D5" w:rsidRDefault="007B5A53" w:rsidP="007B5A53">
      <w:pPr>
        <w:tabs>
          <w:tab w:val="left" w:pos="993"/>
        </w:tabs>
        <w:spacing w:after="0" w:line="240" w:lineRule="auto"/>
        <w:ind w:left="567"/>
        <w:jc w:val="both"/>
        <w:rPr>
          <w:rFonts w:cs="Times New Roman"/>
        </w:rPr>
      </w:pPr>
      <w:r w:rsidRPr="00FE10D5">
        <w:rPr>
          <w:rFonts w:cs="Times New Roman"/>
        </w:rPr>
        <w:t>cc)</w:t>
      </w:r>
      <w:r w:rsidRPr="00FE10D5">
        <w:rPr>
          <w:rFonts w:cs="Times New Roman"/>
        </w:rPr>
        <w:tab/>
        <w:t>a helyrehozatali kötelezettség által érintett szerkezet, arculati elem leírását, vagy a teljes építmény megnevezését;</w:t>
      </w:r>
    </w:p>
    <w:p w14:paraId="1BE20B9F" w14:textId="77777777" w:rsidR="007B5A53" w:rsidRPr="00FE10D5" w:rsidRDefault="007B5A53" w:rsidP="007B5A53">
      <w:pPr>
        <w:tabs>
          <w:tab w:val="left" w:pos="993"/>
        </w:tabs>
        <w:spacing w:after="0" w:line="240" w:lineRule="auto"/>
        <w:ind w:left="567"/>
        <w:jc w:val="both"/>
        <w:rPr>
          <w:rFonts w:cs="Times New Roman"/>
        </w:rPr>
      </w:pPr>
      <w:r w:rsidRPr="00FE10D5">
        <w:rPr>
          <w:rFonts w:cs="Times New Roman"/>
        </w:rPr>
        <w:t>cd)</w:t>
      </w:r>
      <w:r w:rsidRPr="00FE10D5">
        <w:rPr>
          <w:rFonts w:cs="Times New Roman"/>
        </w:rPr>
        <w:tab/>
        <w:t>a helyrehozatal teljesítésének végső határidejét;</w:t>
      </w:r>
    </w:p>
    <w:p w14:paraId="49E4A63B" w14:textId="77777777" w:rsidR="007B5A53" w:rsidRPr="00FE10D5" w:rsidRDefault="007B5A53" w:rsidP="007B5A53">
      <w:pPr>
        <w:tabs>
          <w:tab w:val="left" w:pos="993"/>
        </w:tabs>
        <w:spacing w:after="0" w:line="240" w:lineRule="auto"/>
        <w:ind w:left="567"/>
        <w:jc w:val="both"/>
        <w:rPr>
          <w:rFonts w:cs="Times New Roman"/>
        </w:rPr>
      </w:pPr>
      <w:r w:rsidRPr="00FE10D5">
        <w:rPr>
          <w:rFonts w:cs="Times New Roman"/>
        </w:rPr>
        <w:t>ce)</w:t>
      </w:r>
      <w:r w:rsidRPr="00FE10D5">
        <w:rPr>
          <w:rFonts w:cs="Times New Roman"/>
        </w:rPr>
        <w:tab/>
        <w:t>a határidő meghosszabbításának lehetőségeit, indokait;</w:t>
      </w:r>
    </w:p>
    <w:p w14:paraId="63CA0C9C" w14:textId="77777777" w:rsidR="007B5A53" w:rsidRPr="00FE10D5" w:rsidRDefault="007B5A53" w:rsidP="007B5A53">
      <w:pPr>
        <w:tabs>
          <w:tab w:val="left" w:pos="993"/>
        </w:tabs>
        <w:spacing w:after="0" w:line="240" w:lineRule="auto"/>
        <w:ind w:left="567"/>
        <w:jc w:val="both"/>
        <w:rPr>
          <w:rFonts w:cs="Times New Roman"/>
        </w:rPr>
      </w:pPr>
      <w:r w:rsidRPr="00FE10D5">
        <w:rPr>
          <w:rFonts w:cs="Times New Roman"/>
        </w:rPr>
        <w:t>cf)</w:t>
      </w:r>
      <w:r w:rsidRPr="00FE10D5">
        <w:rPr>
          <w:rFonts w:cs="Times New Roman"/>
        </w:rPr>
        <w:tab/>
        <w:t>a helyrehozatal kivitelezéséhez nyújtható önkormányzati támogatás lehetőségét és feltételeit; valamint</w:t>
      </w:r>
    </w:p>
    <w:p w14:paraId="59529B15" w14:textId="42E53D68" w:rsidR="007B5A53" w:rsidRPr="00FE10D5" w:rsidRDefault="007B5A53" w:rsidP="007B5A53">
      <w:pPr>
        <w:tabs>
          <w:tab w:val="left" w:pos="993"/>
        </w:tabs>
        <w:spacing w:after="0" w:line="240" w:lineRule="auto"/>
        <w:ind w:left="567"/>
        <w:jc w:val="both"/>
        <w:rPr>
          <w:rFonts w:cs="Times New Roman"/>
        </w:rPr>
      </w:pPr>
      <w:r w:rsidRPr="00FE10D5">
        <w:rPr>
          <w:rFonts w:cs="Times New Roman"/>
        </w:rPr>
        <w:t>cg)</w:t>
      </w:r>
      <w:r w:rsidRPr="00FE10D5">
        <w:rPr>
          <w:rFonts w:cs="Times New Roman"/>
        </w:rPr>
        <w:tab/>
        <w:t>a helyrehozatal nem teljesítésének szankcióit (pl. településképi kötelezés, településkép-védelmi bírság).</w:t>
      </w:r>
    </w:p>
    <w:p w14:paraId="6F718D01" w14:textId="77777777" w:rsidR="001664F0" w:rsidRPr="00FE10D5" w:rsidRDefault="001664F0" w:rsidP="007B5A53">
      <w:pPr>
        <w:tabs>
          <w:tab w:val="left" w:pos="993"/>
        </w:tabs>
        <w:spacing w:after="0" w:line="240" w:lineRule="auto"/>
        <w:ind w:left="567"/>
        <w:jc w:val="both"/>
        <w:rPr>
          <w:rFonts w:cs="Times New Roman"/>
          <w:sz w:val="16"/>
          <w:szCs w:val="16"/>
        </w:rPr>
      </w:pPr>
    </w:p>
    <w:p w14:paraId="5B6D2CC6" w14:textId="77777777" w:rsidR="00307157" w:rsidRDefault="00307157" w:rsidP="001932FE">
      <w:pPr>
        <w:pStyle w:val="Cmsor1"/>
        <w:jc w:val="center"/>
        <w:rPr>
          <w:rFonts w:eastAsiaTheme="minorHAnsi" w:cs="Times New Roman"/>
          <w:b w:val="0"/>
          <w:i w:val="0"/>
          <w:sz w:val="16"/>
          <w:szCs w:val="16"/>
        </w:rPr>
      </w:pPr>
      <w:bookmarkStart w:id="236" w:name="_Toc492113835"/>
      <w:r>
        <w:rPr>
          <w:rFonts w:eastAsiaTheme="minorHAnsi" w:cs="Times New Roman"/>
          <w:b w:val="0"/>
          <w:i w:val="0"/>
          <w:sz w:val="16"/>
          <w:szCs w:val="16"/>
        </w:rPr>
        <w:br w:type="page"/>
      </w:r>
    </w:p>
    <w:p w14:paraId="27AD8A58" w14:textId="165F2723" w:rsidR="001932FE" w:rsidRPr="00FE10D5" w:rsidRDefault="001932FE" w:rsidP="001932FE">
      <w:pPr>
        <w:pStyle w:val="Cmsor1"/>
        <w:jc w:val="center"/>
        <w:rPr>
          <w:b w:val="0"/>
          <w:sz w:val="26"/>
          <w:szCs w:val="26"/>
        </w:rPr>
      </w:pPr>
      <w:bookmarkStart w:id="237" w:name="_Toc498927419"/>
      <w:r w:rsidRPr="00FE10D5">
        <w:rPr>
          <w:i w:val="0"/>
          <w:sz w:val="26"/>
          <w:szCs w:val="26"/>
        </w:rPr>
        <w:lastRenderedPageBreak/>
        <w:t>Z</w:t>
      </w:r>
      <w:r w:rsidR="003B5DA5" w:rsidRPr="00FE10D5">
        <w:rPr>
          <w:i w:val="0"/>
          <w:sz w:val="26"/>
          <w:szCs w:val="26"/>
        </w:rPr>
        <w:t>áró rész</w:t>
      </w:r>
      <w:bookmarkEnd w:id="236"/>
      <w:bookmarkEnd w:id="237"/>
    </w:p>
    <w:p w14:paraId="47A11002" w14:textId="42D55961" w:rsidR="001932FE" w:rsidRPr="00FE10D5" w:rsidRDefault="00491D1A" w:rsidP="001932FE">
      <w:pPr>
        <w:pStyle w:val="Cmsor1"/>
        <w:jc w:val="center"/>
        <w:rPr>
          <w:rFonts w:cs="Times New Roman"/>
          <w:i w:val="0"/>
        </w:rPr>
      </w:pPr>
      <w:bookmarkStart w:id="238" w:name="_Toc492113836"/>
      <w:bookmarkStart w:id="239" w:name="_Toc498927420"/>
      <w:r w:rsidRPr="00FE10D5">
        <w:rPr>
          <w:rFonts w:cs="Times New Roman"/>
          <w:i w:val="0"/>
        </w:rPr>
        <w:t>Z</w:t>
      </w:r>
      <w:r w:rsidR="003B5DA5" w:rsidRPr="00FE10D5">
        <w:rPr>
          <w:rFonts w:cs="Times New Roman"/>
          <w:i w:val="0"/>
        </w:rPr>
        <w:t>áró rendelkezések</w:t>
      </w:r>
      <w:bookmarkEnd w:id="238"/>
      <w:bookmarkEnd w:id="239"/>
    </w:p>
    <w:p w14:paraId="21DE696D" w14:textId="2A2B2609" w:rsidR="00886AC7" w:rsidRPr="00FE10D5" w:rsidRDefault="00886AC7" w:rsidP="00AD7DD2">
      <w:pPr>
        <w:pStyle w:val="Listaszerbekezds"/>
        <w:spacing w:after="0"/>
        <w:ind w:left="284"/>
        <w:jc w:val="both"/>
        <w:rPr>
          <w:rFonts w:cs="Times New Roman"/>
          <w:sz w:val="16"/>
          <w:szCs w:val="16"/>
        </w:rPr>
      </w:pPr>
    </w:p>
    <w:p w14:paraId="0E54635E" w14:textId="77777777" w:rsidR="001932FE" w:rsidRPr="00FE10D5" w:rsidRDefault="001932FE" w:rsidP="002B1D40">
      <w:pPr>
        <w:pStyle w:val="Listaszerbekezds"/>
        <w:numPr>
          <w:ilvl w:val="0"/>
          <w:numId w:val="13"/>
        </w:numPr>
        <w:spacing w:after="0" w:line="240" w:lineRule="auto"/>
        <w:ind w:left="0" w:firstLine="0"/>
        <w:rPr>
          <w:b/>
        </w:rPr>
      </w:pPr>
      <w:r w:rsidRPr="00FE10D5">
        <w:rPr>
          <w:b/>
        </w:rPr>
        <w:t xml:space="preserve">§ </w:t>
      </w:r>
    </w:p>
    <w:p w14:paraId="5674D095" w14:textId="616FCA49" w:rsidR="001932FE" w:rsidRPr="00FE10D5" w:rsidRDefault="001932FE" w:rsidP="00626FD1">
      <w:pPr>
        <w:pStyle w:val="Listaszerbekezds"/>
        <w:numPr>
          <w:ilvl w:val="0"/>
          <w:numId w:val="39"/>
        </w:numPr>
        <w:tabs>
          <w:tab w:val="left" w:pos="284"/>
        </w:tabs>
        <w:spacing w:after="0" w:line="240" w:lineRule="auto"/>
        <w:ind w:left="0" w:firstLine="0"/>
        <w:jc w:val="both"/>
        <w:rPr>
          <w:rFonts w:cs="Times New Roman"/>
        </w:rPr>
      </w:pPr>
      <w:r w:rsidRPr="00FE10D5">
        <w:rPr>
          <w:rFonts w:cs="Times New Roman"/>
        </w:rPr>
        <w:t>Ez a rendelet 201</w:t>
      </w:r>
      <w:r w:rsidR="00EE4FB8" w:rsidRPr="00FE10D5">
        <w:rPr>
          <w:rFonts w:cs="Times New Roman"/>
        </w:rPr>
        <w:t>8</w:t>
      </w:r>
      <w:r w:rsidRPr="00FE10D5">
        <w:rPr>
          <w:rFonts w:cs="Times New Roman"/>
        </w:rPr>
        <w:t xml:space="preserve">. </w:t>
      </w:r>
      <w:r w:rsidR="00EE4FB8" w:rsidRPr="00FE10D5">
        <w:rPr>
          <w:rFonts w:cs="Times New Roman"/>
        </w:rPr>
        <w:t>januá</w:t>
      </w:r>
      <w:r w:rsidR="00E12D41" w:rsidRPr="00FE10D5">
        <w:rPr>
          <w:rFonts w:cs="Times New Roman"/>
        </w:rPr>
        <w:t>r</w:t>
      </w:r>
      <w:r w:rsidR="00EE4FB8" w:rsidRPr="00FE10D5">
        <w:rPr>
          <w:rFonts w:cs="Times New Roman"/>
        </w:rPr>
        <w:t>t</w:t>
      </w:r>
      <w:r w:rsidRPr="00FE10D5">
        <w:rPr>
          <w:rFonts w:cs="Times New Roman"/>
        </w:rPr>
        <w:t xml:space="preserve"> 1. napján lép hatályba. </w:t>
      </w:r>
    </w:p>
    <w:p w14:paraId="6F12D293" w14:textId="77777777" w:rsidR="00D17555" w:rsidRPr="00FE10D5" w:rsidRDefault="00D17555" w:rsidP="00D17555">
      <w:pPr>
        <w:pStyle w:val="Listaszerbekezds"/>
        <w:spacing w:after="0"/>
        <w:ind w:left="284"/>
        <w:jc w:val="both"/>
        <w:rPr>
          <w:rFonts w:cs="Times New Roman"/>
          <w:sz w:val="16"/>
          <w:szCs w:val="16"/>
        </w:rPr>
      </w:pPr>
    </w:p>
    <w:p w14:paraId="5A72D040" w14:textId="4BA7EC9D" w:rsidR="001932FE" w:rsidRPr="00FE10D5" w:rsidRDefault="001932FE" w:rsidP="00626FD1">
      <w:pPr>
        <w:pStyle w:val="Listaszerbekezds"/>
        <w:numPr>
          <w:ilvl w:val="0"/>
          <w:numId w:val="39"/>
        </w:numPr>
        <w:tabs>
          <w:tab w:val="left" w:pos="284"/>
        </w:tabs>
        <w:spacing w:after="0" w:line="240" w:lineRule="auto"/>
        <w:ind w:left="0" w:firstLine="0"/>
        <w:jc w:val="both"/>
        <w:rPr>
          <w:rFonts w:cs="Times New Roman"/>
        </w:rPr>
      </w:pPr>
      <w:r w:rsidRPr="00FE10D5">
        <w:rPr>
          <w:rFonts w:cs="Times New Roman"/>
        </w:rPr>
        <w:t>A rendelet előírásait a hatálybalépést követően indult eljárásokban kell alkalmazni.</w:t>
      </w:r>
    </w:p>
    <w:p w14:paraId="62A49E4F" w14:textId="77777777" w:rsidR="00D17555" w:rsidRPr="00FE10D5" w:rsidRDefault="00D17555" w:rsidP="00D17555">
      <w:pPr>
        <w:pStyle w:val="Listaszerbekezds"/>
        <w:spacing w:after="0"/>
        <w:ind w:left="284"/>
        <w:jc w:val="both"/>
        <w:rPr>
          <w:rFonts w:cs="Times New Roman"/>
          <w:sz w:val="16"/>
          <w:szCs w:val="16"/>
        </w:rPr>
      </w:pPr>
    </w:p>
    <w:p w14:paraId="01AC0537" w14:textId="3133C437" w:rsidR="001932FE" w:rsidRPr="00FE10D5" w:rsidRDefault="001932FE" w:rsidP="00626FD1">
      <w:pPr>
        <w:pStyle w:val="Listaszerbekezds"/>
        <w:numPr>
          <w:ilvl w:val="0"/>
          <w:numId w:val="39"/>
        </w:numPr>
        <w:tabs>
          <w:tab w:val="left" w:pos="284"/>
        </w:tabs>
        <w:spacing w:after="0" w:line="240" w:lineRule="auto"/>
        <w:ind w:left="0" w:firstLine="0"/>
        <w:jc w:val="both"/>
        <w:rPr>
          <w:rFonts w:cs="Times New Roman"/>
        </w:rPr>
      </w:pPr>
      <w:r w:rsidRPr="00FE10D5">
        <w:rPr>
          <w:rFonts w:cs="Times New Roman"/>
        </w:rPr>
        <w:t xml:space="preserve">A rendelet hatálybalépésekor már folyamatban lévő ügyekben, kizárólag az építtető, vagy a tulajdonos kérésére, alkalmazhatók jelen rendelet előírásai. </w:t>
      </w:r>
    </w:p>
    <w:p w14:paraId="3F50B9EA" w14:textId="77777777" w:rsidR="001932FE" w:rsidRPr="00F64A34" w:rsidRDefault="001932FE" w:rsidP="001932FE">
      <w:pPr>
        <w:pStyle w:val="Listaszerbekezds"/>
        <w:spacing w:after="0"/>
        <w:ind w:left="284"/>
        <w:jc w:val="both"/>
        <w:rPr>
          <w:rFonts w:cs="Times New Roman"/>
          <w:sz w:val="16"/>
          <w:szCs w:val="16"/>
        </w:rPr>
      </w:pPr>
    </w:p>
    <w:p w14:paraId="4B4D50CA" w14:textId="68E0355C" w:rsidR="00307157" w:rsidRPr="00307157" w:rsidRDefault="001932FE" w:rsidP="00307157">
      <w:pPr>
        <w:pStyle w:val="Listaszerbekezds"/>
        <w:numPr>
          <w:ilvl w:val="0"/>
          <w:numId w:val="39"/>
        </w:numPr>
        <w:tabs>
          <w:tab w:val="left" w:pos="284"/>
        </w:tabs>
        <w:spacing w:after="0" w:line="240" w:lineRule="auto"/>
        <w:ind w:left="0" w:firstLine="0"/>
        <w:jc w:val="both"/>
        <w:rPr>
          <w:rFonts w:cs="Times New Roman"/>
        </w:rPr>
      </w:pPr>
      <w:r w:rsidRPr="00307157">
        <w:rPr>
          <w:rFonts w:cs="Times New Roman"/>
        </w:rPr>
        <w:t>A rendelet hatálybalépésé</w:t>
      </w:r>
      <w:r w:rsidR="00140807" w:rsidRPr="00307157">
        <w:rPr>
          <w:rFonts w:cs="Times New Roman"/>
        </w:rPr>
        <w:t>vel egyidejűleg hatályát veszti</w:t>
      </w:r>
      <w:r w:rsidRPr="00307157">
        <w:rPr>
          <w:rFonts w:cs="Times New Roman"/>
        </w:rPr>
        <w:t xml:space="preserve"> </w:t>
      </w:r>
      <w:r w:rsidR="00F71A50" w:rsidRPr="00307157">
        <w:rPr>
          <w:rFonts w:cs="Times New Roman"/>
        </w:rPr>
        <w:t>Királd</w:t>
      </w:r>
      <w:r w:rsidR="00177639" w:rsidRPr="00307157">
        <w:rPr>
          <w:rFonts w:cs="Times New Roman"/>
        </w:rPr>
        <w:t xml:space="preserve"> </w:t>
      </w:r>
      <w:r w:rsidR="00F71A50" w:rsidRPr="00307157">
        <w:rPr>
          <w:rFonts w:cs="Times New Roman"/>
        </w:rPr>
        <w:t>Község</w:t>
      </w:r>
      <w:r w:rsidRPr="00307157">
        <w:rPr>
          <w:rFonts w:cs="Times New Roman"/>
        </w:rPr>
        <w:t xml:space="preserve"> </w:t>
      </w:r>
      <w:r w:rsidR="00FE10D5" w:rsidRPr="00307157">
        <w:rPr>
          <w:rFonts w:cs="Times New Roman"/>
        </w:rPr>
        <w:t xml:space="preserve">Önkormányzatának </w:t>
      </w:r>
      <w:r w:rsidRPr="00307157">
        <w:rPr>
          <w:rFonts w:cs="Times New Roman"/>
        </w:rPr>
        <w:t>Helyi Építési Szabályzatáról és Szabályozási Tervéről szóló</w:t>
      </w:r>
      <w:r w:rsidR="00886AC7" w:rsidRPr="00307157">
        <w:rPr>
          <w:rFonts w:cs="Times New Roman"/>
        </w:rPr>
        <w:t xml:space="preserve"> </w:t>
      </w:r>
      <w:r w:rsidR="00307157" w:rsidRPr="00307157">
        <w:rPr>
          <w:rFonts w:cs="Times New Roman"/>
        </w:rPr>
        <w:t>10/2005.(X.27.)</w:t>
      </w:r>
      <w:r w:rsidR="00886AC7" w:rsidRPr="00307157">
        <w:rPr>
          <w:rFonts w:cs="Times New Roman"/>
        </w:rPr>
        <w:t xml:space="preserve"> önkormányzati rendeletének</w:t>
      </w:r>
      <w:r w:rsidR="00491D1A" w:rsidRPr="00307157">
        <w:rPr>
          <w:rFonts w:cs="Times New Roman"/>
        </w:rPr>
        <w:t xml:space="preserve"> </w:t>
      </w:r>
    </w:p>
    <w:p w14:paraId="28E613C9" w14:textId="6D13012B" w:rsidR="00A17098" w:rsidRDefault="00307157" w:rsidP="00307157">
      <w:pPr>
        <w:tabs>
          <w:tab w:val="left" w:pos="6430"/>
        </w:tabs>
        <w:spacing w:after="0" w:line="240" w:lineRule="auto"/>
        <w:jc w:val="both"/>
        <w:rPr>
          <w:rFonts w:cs="Times New Roman"/>
        </w:rPr>
      </w:pPr>
      <w:r>
        <w:rPr>
          <w:rFonts w:cs="Times New Roman"/>
        </w:rPr>
        <w:t>5.</w:t>
      </w:r>
      <w:r w:rsidR="006A0B86" w:rsidRPr="00307157">
        <w:rPr>
          <w:rFonts w:cs="Times New Roman"/>
        </w:rPr>
        <w:t>§</w:t>
      </w:r>
      <w:r>
        <w:rPr>
          <w:rFonts w:cs="Times New Roman"/>
        </w:rPr>
        <w:t xml:space="preserve">-a, </w:t>
      </w:r>
      <w:r w:rsidR="00A17098">
        <w:rPr>
          <w:rFonts w:cs="Times New Roman"/>
        </w:rPr>
        <w:t>6</w:t>
      </w:r>
      <w:r>
        <w:rPr>
          <w:rFonts w:cs="Times New Roman"/>
        </w:rPr>
        <w:t>.</w:t>
      </w:r>
      <w:r w:rsidRPr="00307157">
        <w:rPr>
          <w:rFonts w:cs="Times New Roman"/>
        </w:rPr>
        <w:t>§</w:t>
      </w:r>
      <w:r>
        <w:rPr>
          <w:rFonts w:cs="Times New Roman"/>
        </w:rPr>
        <w:t>-a,</w:t>
      </w:r>
      <w:r w:rsidR="006A0B86" w:rsidRPr="00307157">
        <w:rPr>
          <w:rFonts w:cs="Times New Roman"/>
        </w:rPr>
        <w:t xml:space="preserve"> </w:t>
      </w:r>
      <w:r w:rsidR="00A17098">
        <w:rPr>
          <w:rFonts w:cs="Times New Roman"/>
        </w:rPr>
        <w:t>7.§.(3)-(4) bekezdése, 11.§ (10) bekezdése, 11.§ (12) bekezdése, 11.§ (14) bekezdése, 12.§ (2) bekezdése, 12.§ (8) bekezdése, 13.§ (6) bekezdése, 13.§ (9) bekezdése, 14.§ (9) bekezdése, 17.§ (5) bekezdés</w:t>
      </w:r>
      <w:r w:rsidR="004E480A">
        <w:rPr>
          <w:rFonts w:cs="Times New Roman"/>
        </w:rPr>
        <w:t xml:space="preserve">, 18.§ (2) bekezdése, 19.§ </w:t>
      </w:r>
      <w:r w:rsidR="004E480A" w:rsidRPr="004E480A">
        <w:rPr>
          <w:rFonts w:cs="Times New Roman"/>
        </w:rPr>
        <w:t>/1/ Gksz ÉPÍTÉSI ÖVEZET KERESKEDELMI, SZOLGÁLTATÓ CÉLRA</w:t>
      </w:r>
      <w:r w:rsidR="004E480A">
        <w:rPr>
          <w:rFonts w:cs="Times New Roman"/>
        </w:rPr>
        <w:t xml:space="preserve"> előírás b. pontja, 19.§ </w:t>
      </w:r>
      <w:r w:rsidR="004E480A" w:rsidRPr="004E480A">
        <w:rPr>
          <w:rFonts w:cs="Times New Roman"/>
        </w:rPr>
        <w:t>/2/ Gip- ÉPÍTÉSI ÖVEZET EGYÉB IPARI TEVÉKENYSÉG CÉLJÁRA</w:t>
      </w:r>
      <w:r w:rsidR="004E480A">
        <w:rPr>
          <w:rFonts w:cs="Times New Roman"/>
        </w:rPr>
        <w:t xml:space="preserve"> előírás b. pontja, </w:t>
      </w:r>
      <w:r w:rsidR="00844DDC">
        <w:rPr>
          <w:rFonts w:cs="Times New Roman"/>
        </w:rPr>
        <w:t>20.§-</w:t>
      </w:r>
      <w:r w:rsidR="00844DDC" w:rsidRPr="00844DDC">
        <w:rPr>
          <w:rFonts w:cs="Times New Roman"/>
        </w:rPr>
        <w:t xml:space="preserve"> c)</w:t>
      </w:r>
      <w:r w:rsidR="00844DDC">
        <w:rPr>
          <w:rFonts w:cs="Times New Roman"/>
        </w:rPr>
        <w:t xml:space="preserve"> Kpi – pincés övezet előírásai, </w:t>
      </w:r>
      <w:r w:rsidR="004E480A">
        <w:rPr>
          <w:rFonts w:cs="Times New Roman"/>
        </w:rPr>
        <w:t xml:space="preserve">23.§ (14) bekezdése, 24.§ (4) bekezdése, 36.§-a, </w:t>
      </w:r>
      <w:r w:rsidR="00F379E9">
        <w:rPr>
          <w:rFonts w:cs="Times New Roman"/>
        </w:rPr>
        <w:t>3.melléklet örökségvédelemre vonatkozó előírásai</w:t>
      </w:r>
      <w:r w:rsidR="004E480A">
        <w:rPr>
          <w:rFonts w:cs="Times New Roman"/>
        </w:rPr>
        <w:t>.</w:t>
      </w:r>
    </w:p>
    <w:p w14:paraId="69B63455" w14:textId="77777777" w:rsidR="00A17098" w:rsidRDefault="00A17098" w:rsidP="00307157">
      <w:pPr>
        <w:tabs>
          <w:tab w:val="left" w:pos="6430"/>
        </w:tabs>
        <w:spacing w:after="0" w:line="240" w:lineRule="auto"/>
        <w:jc w:val="both"/>
        <w:rPr>
          <w:rFonts w:cs="Times New Roman"/>
        </w:rPr>
      </w:pPr>
    </w:p>
    <w:p w14:paraId="7A95C9F1" w14:textId="11B290D8" w:rsidR="00ED4B03" w:rsidRPr="00307157" w:rsidRDefault="00ED4B03" w:rsidP="00307157">
      <w:pPr>
        <w:tabs>
          <w:tab w:val="left" w:pos="6430"/>
        </w:tabs>
        <w:spacing w:after="0" w:line="240" w:lineRule="auto"/>
        <w:jc w:val="both"/>
        <w:rPr>
          <w:rFonts w:cs="Times New Roman"/>
        </w:rPr>
      </w:pPr>
    </w:p>
    <w:p w14:paraId="04A68BD5" w14:textId="77777777" w:rsidR="00444F0E" w:rsidRPr="00307157" w:rsidRDefault="00444F0E" w:rsidP="00AD2CD6">
      <w:pPr>
        <w:spacing w:after="0" w:line="240" w:lineRule="auto"/>
        <w:rPr>
          <w:rFonts w:cs="Times New Roman"/>
        </w:rPr>
      </w:pPr>
    </w:p>
    <w:p w14:paraId="2517B8EF" w14:textId="20E2648C" w:rsidR="00886AC7" w:rsidRPr="00F379E9" w:rsidRDefault="00F71A50" w:rsidP="00886AC7">
      <w:pPr>
        <w:spacing w:after="0" w:line="240" w:lineRule="auto"/>
      </w:pPr>
      <w:r w:rsidRPr="00F379E9">
        <w:rPr>
          <w:rFonts w:eastAsia="Batang" w:cs="Arial"/>
        </w:rPr>
        <w:t>Királd</w:t>
      </w:r>
      <w:r w:rsidR="00886AC7" w:rsidRPr="00F379E9">
        <w:t xml:space="preserve">, 2017. </w:t>
      </w:r>
      <w:r w:rsidR="00342FD5">
        <w:t>december</w:t>
      </w:r>
      <w:r w:rsidR="00572C70" w:rsidRPr="00F379E9">
        <w:t xml:space="preserve"> </w:t>
      </w:r>
      <w:r w:rsidR="00924FCA">
        <w:t>29.</w:t>
      </w:r>
    </w:p>
    <w:p w14:paraId="1A1E77BA" w14:textId="77777777" w:rsidR="00886AC7" w:rsidRPr="00F379E9" w:rsidRDefault="00886AC7" w:rsidP="00886AC7">
      <w:pPr>
        <w:spacing w:after="0" w:line="240" w:lineRule="auto"/>
      </w:pPr>
    </w:p>
    <w:p w14:paraId="1DE3D850" w14:textId="77777777" w:rsidR="00886AC7" w:rsidRPr="00F379E9" w:rsidRDefault="00886AC7" w:rsidP="00886AC7">
      <w:pPr>
        <w:spacing w:after="0" w:line="240" w:lineRule="auto"/>
      </w:pPr>
    </w:p>
    <w:p w14:paraId="48EE4250" w14:textId="77777777" w:rsidR="00886AC7" w:rsidRPr="00F379E9" w:rsidRDefault="00886AC7" w:rsidP="00886AC7">
      <w:pPr>
        <w:spacing w:after="0" w:line="240" w:lineRule="auto"/>
      </w:pPr>
    </w:p>
    <w:p w14:paraId="7772DB50" w14:textId="77777777" w:rsidR="00886AC7" w:rsidRPr="00F379E9" w:rsidRDefault="00886AC7" w:rsidP="00886AC7">
      <w:pPr>
        <w:tabs>
          <w:tab w:val="center" w:pos="2835"/>
          <w:tab w:val="center" w:pos="7371"/>
        </w:tabs>
        <w:spacing w:after="0" w:line="240" w:lineRule="auto"/>
      </w:pPr>
      <w:r w:rsidRPr="00F379E9">
        <w:tab/>
        <w:t>…………………………………………..</w:t>
      </w:r>
      <w:r w:rsidRPr="00F379E9">
        <w:tab/>
        <w:t>…………………………………………..</w:t>
      </w:r>
    </w:p>
    <w:p w14:paraId="0C548D9E" w14:textId="0C2B22B4" w:rsidR="00886AC7" w:rsidRPr="00F379E9" w:rsidRDefault="00886AC7" w:rsidP="00B514A9">
      <w:pPr>
        <w:tabs>
          <w:tab w:val="center" w:pos="2835"/>
          <w:tab w:val="center" w:pos="7371"/>
        </w:tabs>
        <w:spacing w:after="0" w:line="240" w:lineRule="auto"/>
      </w:pPr>
      <w:r w:rsidRPr="00F379E9">
        <w:tab/>
      </w:r>
      <w:r w:rsidR="00F379E9" w:rsidRPr="00F379E9">
        <w:rPr>
          <w:rFonts w:ascii="Calibri" w:hAnsi="Calibri" w:cs="Arial"/>
          <w:bCs/>
        </w:rPr>
        <w:t>Zupkó Andrásné</w:t>
      </w:r>
      <w:r w:rsidR="00924FCA">
        <w:rPr>
          <w:rFonts w:ascii="Calibri" w:hAnsi="Calibri" w:cs="Arial"/>
          <w:bCs/>
        </w:rPr>
        <w:t xml:space="preserve"> sk.</w:t>
      </w:r>
      <w:r w:rsidRPr="00F379E9">
        <w:tab/>
      </w:r>
      <w:r w:rsidR="00F379E9">
        <w:t>Nagy János</w:t>
      </w:r>
      <w:r w:rsidR="00924FCA">
        <w:t xml:space="preserve"> sk.</w:t>
      </w:r>
    </w:p>
    <w:p w14:paraId="22C99C20" w14:textId="77777777" w:rsidR="00886AC7" w:rsidRPr="00F379E9" w:rsidRDefault="00886AC7" w:rsidP="00886AC7">
      <w:pPr>
        <w:tabs>
          <w:tab w:val="center" w:pos="2835"/>
          <w:tab w:val="center" w:pos="7371"/>
        </w:tabs>
        <w:spacing w:after="0" w:line="240" w:lineRule="auto"/>
      </w:pPr>
      <w:r w:rsidRPr="00F379E9">
        <w:tab/>
        <w:t>polgármester</w:t>
      </w:r>
      <w:r w:rsidRPr="00F379E9">
        <w:tab/>
        <w:t>jegyző</w:t>
      </w:r>
    </w:p>
    <w:p w14:paraId="2B77342B" w14:textId="77777777" w:rsidR="00886AC7" w:rsidRPr="00F379E9" w:rsidRDefault="00886AC7" w:rsidP="00886AC7">
      <w:pPr>
        <w:spacing w:after="0" w:line="240" w:lineRule="auto"/>
      </w:pPr>
    </w:p>
    <w:p w14:paraId="17192679" w14:textId="30292EF2" w:rsidR="00886AC7" w:rsidRPr="00F379E9" w:rsidRDefault="00886AC7" w:rsidP="00886AC7">
      <w:pPr>
        <w:spacing w:after="0" w:line="240" w:lineRule="auto"/>
        <w:rPr>
          <w:rFonts w:cs="Times New Roman"/>
        </w:rPr>
      </w:pPr>
      <w:r w:rsidRPr="00F379E9">
        <w:rPr>
          <w:rFonts w:cs="Times New Roman"/>
        </w:rPr>
        <w:t xml:space="preserve">A kihirdetés napja: </w:t>
      </w:r>
      <w:r w:rsidR="00924FCA">
        <w:rPr>
          <w:rFonts w:cs="Times New Roman"/>
        </w:rPr>
        <w:t>2017. december 29.</w:t>
      </w:r>
    </w:p>
    <w:p w14:paraId="3AE5A30F" w14:textId="77777777" w:rsidR="00886AC7" w:rsidRPr="00F379E9" w:rsidRDefault="00886AC7" w:rsidP="00886AC7">
      <w:pPr>
        <w:spacing w:after="0" w:line="240" w:lineRule="auto"/>
      </w:pPr>
    </w:p>
    <w:p w14:paraId="16AD4BA5" w14:textId="77777777" w:rsidR="00886AC7" w:rsidRPr="000C32AA" w:rsidRDefault="00886AC7" w:rsidP="00886AC7">
      <w:pPr>
        <w:spacing w:after="0" w:line="240" w:lineRule="auto"/>
        <w:rPr>
          <w:highlight w:val="yellow"/>
        </w:rPr>
      </w:pPr>
    </w:p>
    <w:p w14:paraId="113BC093" w14:textId="77777777" w:rsidR="00886AC7" w:rsidRPr="00F379E9" w:rsidRDefault="00886AC7" w:rsidP="00886AC7">
      <w:pPr>
        <w:spacing w:after="0" w:line="240" w:lineRule="auto"/>
      </w:pPr>
    </w:p>
    <w:p w14:paraId="3C5793C1" w14:textId="77777777" w:rsidR="00886AC7" w:rsidRPr="00F379E9" w:rsidRDefault="00886AC7" w:rsidP="00886AC7">
      <w:pPr>
        <w:tabs>
          <w:tab w:val="center" w:pos="2835"/>
          <w:tab w:val="center" w:pos="7371"/>
        </w:tabs>
        <w:spacing w:after="0" w:line="240" w:lineRule="auto"/>
      </w:pPr>
      <w:r w:rsidRPr="00F379E9">
        <w:tab/>
        <w:t>…………………………………………..</w:t>
      </w:r>
    </w:p>
    <w:p w14:paraId="143C3AFF" w14:textId="788DE780" w:rsidR="0048364D" w:rsidRPr="00F379E9" w:rsidRDefault="0048364D" w:rsidP="0048364D">
      <w:pPr>
        <w:tabs>
          <w:tab w:val="center" w:pos="2835"/>
          <w:tab w:val="center" w:pos="7371"/>
        </w:tabs>
        <w:spacing w:after="0" w:line="240" w:lineRule="auto"/>
      </w:pPr>
      <w:r w:rsidRPr="00F379E9">
        <w:tab/>
      </w:r>
      <w:r w:rsidR="00F379E9" w:rsidRPr="00F379E9">
        <w:t>Nagy János</w:t>
      </w:r>
      <w:r w:rsidR="00924FCA">
        <w:t xml:space="preserve"> sk.</w:t>
      </w:r>
    </w:p>
    <w:p w14:paraId="626C783B" w14:textId="6E9E19E0" w:rsidR="00372B3D" w:rsidRDefault="00886AC7" w:rsidP="00886AC7">
      <w:pPr>
        <w:tabs>
          <w:tab w:val="center" w:pos="2835"/>
          <w:tab w:val="center" w:pos="7371"/>
        </w:tabs>
        <w:spacing w:after="0" w:line="240" w:lineRule="auto"/>
      </w:pPr>
      <w:r w:rsidRPr="00F379E9">
        <w:tab/>
        <w:t>jegyző</w:t>
      </w:r>
      <w:r w:rsidR="00372B3D">
        <w:br w:type="page"/>
      </w:r>
    </w:p>
    <w:p w14:paraId="3D3CE479" w14:textId="1ECDC977" w:rsidR="00372B3D" w:rsidRPr="004E6993" w:rsidRDefault="00372B3D" w:rsidP="008F0EA4">
      <w:pPr>
        <w:pStyle w:val="Cmsor1"/>
        <w:numPr>
          <w:ilvl w:val="0"/>
          <w:numId w:val="63"/>
        </w:numPr>
        <w:tabs>
          <w:tab w:val="left" w:pos="426"/>
        </w:tabs>
        <w:ind w:left="0" w:firstLine="0"/>
        <w:rPr>
          <w:b w:val="0"/>
          <w:sz w:val="22"/>
          <w:szCs w:val="22"/>
        </w:rPr>
      </w:pPr>
      <w:bookmarkStart w:id="240" w:name="_Toc489545850"/>
      <w:bookmarkStart w:id="241" w:name="_Toc498927421"/>
      <w:bookmarkStart w:id="242" w:name="_Hlk502300260"/>
      <w:r w:rsidRPr="004E6993">
        <w:rPr>
          <w:sz w:val="22"/>
          <w:szCs w:val="22"/>
        </w:rPr>
        <w:lastRenderedPageBreak/>
        <w:t xml:space="preserve">Melléklet a </w:t>
      </w:r>
      <w:r w:rsidR="00924FCA">
        <w:rPr>
          <w:sz w:val="22"/>
          <w:szCs w:val="22"/>
        </w:rPr>
        <w:t>13</w:t>
      </w:r>
      <w:r w:rsidRPr="004E6993">
        <w:rPr>
          <w:sz w:val="22"/>
          <w:szCs w:val="22"/>
        </w:rPr>
        <w:t>/2017.(</w:t>
      </w:r>
      <w:r w:rsidR="00924FCA">
        <w:rPr>
          <w:sz w:val="22"/>
          <w:szCs w:val="22"/>
        </w:rPr>
        <w:t>XII.29.</w:t>
      </w:r>
      <w:r w:rsidRPr="004E6993">
        <w:rPr>
          <w:sz w:val="22"/>
          <w:szCs w:val="22"/>
        </w:rPr>
        <w:t>) önkormányzati rendelethez</w:t>
      </w:r>
      <w:bookmarkEnd w:id="240"/>
      <w:bookmarkEnd w:id="241"/>
    </w:p>
    <w:p w14:paraId="6415DB8F" w14:textId="77777777" w:rsidR="00372B3D" w:rsidRPr="004E6993" w:rsidRDefault="00372B3D" w:rsidP="00372B3D">
      <w:pPr>
        <w:pStyle w:val="Cmsor1"/>
        <w:jc w:val="both"/>
        <w:rPr>
          <w:b w:val="0"/>
          <w:sz w:val="22"/>
          <w:szCs w:val="22"/>
        </w:rPr>
      </w:pPr>
      <w:bookmarkStart w:id="243" w:name="_Toc489545851"/>
      <w:bookmarkStart w:id="244" w:name="_Toc498927422"/>
      <w:r w:rsidRPr="004E6993">
        <w:rPr>
          <w:sz w:val="22"/>
          <w:szCs w:val="22"/>
        </w:rPr>
        <w:t>Településképi jelentőségű meghatározó területek</w:t>
      </w:r>
      <w:bookmarkEnd w:id="243"/>
      <w:bookmarkEnd w:id="244"/>
    </w:p>
    <w:p w14:paraId="3594E27A" w14:textId="77777777" w:rsidR="00372B3D" w:rsidRDefault="00372B3D" w:rsidP="00372B3D">
      <w:pPr>
        <w:spacing w:after="0" w:line="240" w:lineRule="auto"/>
        <w:rPr>
          <w:rFonts w:cstheme="minorHAnsi"/>
          <w:b/>
          <w:sz w:val="16"/>
          <w:szCs w:val="16"/>
        </w:rPr>
      </w:pPr>
    </w:p>
    <w:p w14:paraId="2BC140E2" w14:textId="77777777" w:rsidR="00372B3D" w:rsidRPr="00E351BF" w:rsidRDefault="00372B3D" w:rsidP="00372B3D">
      <w:pPr>
        <w:pStyle w:val="Cmsor2"/>
      </w:pPr>
      <w:bookmarkStart w:id="245" w:name="_Toc498927423"/>
      <w:r>
        <w:t>1.1</w:t>
      </w:r>
      <w:r>
        <w:tab/>
        <w:t>T</w:t>
      </w:r>
      <w:r w:rsidRPr="00E351BF">
        <w:t>elepülésképi</w:t>
      </w:r>
      <w:r>
        <w:t xml:space="preserve"> szempontból meghatározó eltérő karakterű területe</w:t>
      </w:r>
      <w:r w:rsidRPr="00E351BF">
        <w:t>k</w:t>
      </w:r>
      <w:bookmarkEnd w:id="245"/>
    </w:p>
    <w:p w14:paraId="0643C52B" w14:textId="77777777" w:rsidR="001A2713" w:rsidRDefault="001A2713" w:rsidP="00372B3D">
      <w:pPr>
        <w:spacing w:after="0" w:line="240" w:lineRule="auto"/>
        <w:rPr>
          <w:rFonts w:cstheme="minorHAnsi"/>
          <w:b/>
          <w:sz w:val="16"/>
          <w:szCs w:val="16"/>
        </w:rPr>
      </w:pPr>
    </w:p>
    <w:tbl>
      <w:tblPr>
        <w:tblW w:w="876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734"/>
        <w:gridCol w:w="1374"/>
        <w:gridCol w:w="2607"/>
        <w:gridCol w:w="3312"/>
      </w:tblGrid>
      <w:tr w:rsidR="001A2713" w:rsidRPr="00FC1B89" w14:paraId="494340C9" w14:textId="77777777" w:rsidTr="001A2713">
        <w:trPr>
          <w:trHeight w:val="30"/>
        </w:trPr>
        <w:tc>
          <w:tcPr>
            <w:tcW w:w="742" w:type="dxa"/>
            <w:shd w:val="clear" w:color="auto" w:fill="D9D9D9" w:themeFill="background1" w:themeFillShade="D9"/>
          </w:tcPr>
          <w:p w14:paraId="34330F14" w14:textId="77777777" w:rsidR="001A2713" w:rsidRPr="00FC1B89" w:rsidRDefault="001A2713" w:rsidP="001A2713">
            <w:pPr>
              <w:spacing w:after="0" w:line="240" w:lineRule="auto"/>
              <w:ind w:left="360"/>
              <w:rPr>
                <w:rFonts w:cstheme="minorHAnsi"/>
                <w:b/>
              </w:rPr>
            </w:pPr>
            <w:r>
              <w:rPr>
                <w:rFonts w:cstheme="minorHAnsi"/>
                <w:b/>
              </w:rPr>
              <w:t>A</w:t>
            </w:r>
          </w:p>
        </w:tc>
        <w:tc>
          <w:tcPr>
            <w:tcW w:w="734" w:type="dxa"/>
            <w:shd w:val="clear" w:color="auto" w:fill="D9D9D9" w:themeFill="background1" w:themeFillShade="D9"/>
          </w:tcPr>
          <w:p w14:paraId="25D63D7F" w14:textId="77777777" w:rsidR="001A2713" w:rsidRPr="00FC1B89" w:rsidRDefault="001A2713" w:rsidP="001A2713">
            <w:pPr>
              <w:spacing w:after="0" w:line="240" w:lineRule="auto"/>
              <w:ind w:left="360"/>
              <w:rPr>
                <w:rFonts w:cstheme="minorHAnsi"/>
                <w:b/>
              </w:rPr>
            </w:pPr>
          </w:p>
        </w:tc>
        <w:tc>
          <w:tcPr>
            <w:tcW w:w="1374" w:type="dxa"/>
            <w:shd w:val="clear" w:color="auto" w:fill="D9D9D9" w:themeFill="background1" w:themeFillShade="D9"/>
          </w:tcPr>
          <w:p w14:paraId="2701F2B3" w14:textId="77777777" w:rsidR="001A2713" w:rsidRPr="00FC1B89" w:rsidRDefault="001A2713" w:rsidP="001A2713">
            <w:pPr>
              <w:spacing w:after="0" w:line="240" w:lineRule="auto"/>
              <w:ind w:left="360"/>
              <w:rPr>
                <w:rFonts w:cstheme="minorHAnsi"/>
                <w:b/>
              </w:rPr>
            </w:pPr>
            <w:r w:rsidRPr="00FC1B89">
              <w:rPr>
                <w:rFonts w:cstheme="minorHAnsi"/>
                <w:b/>
              </w:rPr>
              <w:t>B</w:t>
            </w:r>
          </w:p>
        </w:tc>
        <w:tc>
          <w:tcPr>
            <w:tcW w:w="2607" w:type="dxa"/>
            <w:shd w:val="clear" w:color="auto" w:fill="D9D9D9" w:themeFill="background1" w:themeFillShade="D9"/>
          </w:tcPr>
          <w:p w14:paraId="10C89466" w14:textId="77777777" w:rsidR="001A2713" w:rsidRPr="00FC1B89" w:rsidRDefault="001A2713" w:rsidP="001A2713">
            <w:pPr>
              <w:spacing w:after="0" w:line="240" w:lineRule="auto"/>
              <w:ind w:left="360"/>
              <w:rPr>
                <w:rFonts w:cstheme="minorHAnsi"/>
                <w:b/>
              </w:rPr>
            </w:pPr>
            <w:r w:rsidRPr="00FC1B89">
              <w:rPr>
                <w:rFonts w:cstheme="minorHAnsi"/>
                <w:b/>
              </w:rPr>
              <w:t>C</w:t>
            </w:r>
          </w:p>
        </w:tc>
        <w:tc>
          <w:tcPr>
            <w:tcW w:w="3312" w:type="dxa"/>
            <w:shd w:val="clear" w:color="auto" w:fill="D9D9D9" w:themeFill="background1" w:themeFillShade="D9"/>
          </w:tcPr>
          <w:p w14:paraId="79F1B896" w14:textId="77777777" w:rsidR="001A2713" w:rsidRPr="00FC1B89" w:rsidRDefault="001A2713" w:rsidP="001A2713">
            <w:pPr>
              <w:spacing w:after="0" w:line="240" w:lineRule="auto"/>
              <w:ind w:left="360"/>
              <w:rPr>
                <w:rFonts w:cstheme="minorHAnsi"/>
                <w:b/>
              </w:rPr>
            </w:pPr>
            <w:r w:rsidRPr="00FC1B89">
              <w:rPr>
                <w:rFonts w:cstheme="minorHAnsi"/>
                <w:b/>
              </w:rPr>
              <w:t>D</w:t>
            </w:r>
          </w:p>
        </w:tc>
      </w:tr>
      <w:tr w:rsidR="001A2713" w:rsidRPr="00FC1B89" w14:paraId="6CB156B6" w14:textId="77777777" w:rsidTr="001A2713">
        <w:trPr>
          <w:trHeight w:val="30"/>
        </w:trPr>
        <w:tc>
          <w:tcPr>
            <w:tcW w:w="742" w:type="dxa"/>
            <w:shd w:val="clear" w:color="auto" w:fill="D9D9D9" w:themeFill="background1" w:themeFillShade="D9"/>
          </w:tcPr>
          <w:p w14:paraId="3419473F" w14:textId="77777777" w:rsidR="001A2713" w:rsidRPr="00FC1B89" w:rsidRDefault="001A2713" w:rsidP="001A2713">
            <w:pPr>
              <w:spacing w:after="0" w:line="240" w:lineRule="auto"/>
              <w:ind w:left="360"/>
              <w:rPr>
                <w:rFonts w:cstheme="minorHAnsi"/>
                <w:b/>
              </w:rPr>
            </w:pPr>
          </w:p>
        </w:tc>
        <w:tc>
          <w:tcPr>
            <w:tcW w:w="734" w:type="dxa"/>
            <w:shd w:val="clear" w:color="auto" w:fill="D9D9D9" w:themeFill="background1" w:themeFillShade="D9"/>
          </w:tcPr>
          <w:p w14:paraId="48CF08C3" w14:textId="77777777" w:rsidR="001A2713" w:rsidRPr="00FC1B89" w:rsidRDefault="001A2713" w:rsidP="001A2713">
            <w:pPr>
              <w:spacing w:after="0" w:line="240" w:lineRule="auto"/>
              <w:ind w:left="360"/>
              <w:rPr>
                <w:rFonts w:cstheme="minorHAnsi"/>
                <w:b/>
              </w:rPr>
            </w:pPr>
          </w:p>
        </w:tc>
        <w:tc>
          <w:tcPr>
            <w:tcW w:w="1374" w:type="dxa"/>
            <w:shd w:val="clear" w:color="auto" w:fill="D9D9D9" w:themeFill="background1" w:themeFillShade="D9"/>
          </w:tcPr>
          <w:p w14:paraId="4990089E" w14:textId="77777777" w:rsidR="001A2713" w:rsidRPr="00FC1B89" w:rsidRDefault="001A2713" w:rsidP="001A2713">
            <w:pPr>
              <w:spacing w:after="0" w:line="240" w:lineRule="auto"/>
              <w:ind w:left="360"/>
              <w:rPr>
                <w:rFonts w:cstheme="minorHAnsi"/>
                <w:b/>
              </w:rPr>
            </w:pPr>
            <w:r w:rsidRPr="00FC1B89">
              <w:rPr>
                <w:rFonts w:cstheme="minorHAnsi"/>
                <w:b/>
              </w:rPr>
              <w:t>Jele</w:t>
            </w:r>
          </w:p>
        </w:tc>
        <w:tc>
          <w:tcPr>
            <w:tcW w:w="2607" w:type="dxa"/>
            <w:shd w:val="clear" w:color="auto" w:fill="D9D9D9" w:themeFill="background1" w:themeFillShade="D9"/>
          </w:tcPr>
          <w:p w14:paraId="35A75ED4" w14:textId="77777777" w:rsidR="001A2713" w:rsidRPr="00FC1B89" w:rsidRDefault="001A2713" w:rsidP="001A2713">
            <w:pPr>
              <w:spacing w:after="0" w:line="240" w:lineRule="auto"/>
              <w:ind w:left="360"/>
              <w:rPr>
                <w:rFonts w:cstheme="minorHAnsi"/>
                <w:b/>
              </w:rPr>
            </w:pPr>
            <w:r w:rsidRPr="00FC1B89">
              <w:rPr>
                <w:rFonts w:cstheme="minorHAnsi"/>
                <w:b/>
              </w:rPr>
              <w:t>Megnevezése</w:t>
            </w:r>
          </w:p>
        </w:tc>
        <w:tc>
          <w:tcPr>
            <w:tcW w:w="3312" w:type="dxa"/>
            <w:shd w:val="clear" w:color="auto" w:fill="D9D9D9" w:themeFill="background1" w:themeFillShade="D9"/>
          </w:tcPr>
          <w:p w14:paraId="70EDC527" w14:textId="77777777" w:rsidR="001A2713" w:rsidRPr="00FC1B89" w:rsidRDefault="001A2713" w:rsidP="001A2713">
            <w:pPr>
              <w:spacing w:after="0" w:line="240" w:lineRule="auto"/>
              <w:ind w:left="360"/>
              <w:rPr>
                <w:rFonts w:cstheme="minorHAnsi"/>
                <w:b/>
              </w:rPr>
            </w:pPr>
            <w:r w:rsidRPr="00FC1B89">
              <w:rPr>
                <w:rFonts w:cstheme="minorHAnsi"/>
                <w:b/>
              </w:rPr>
              <w:t>Lehatárolása</w:t>
            </w:r>
          </w:p>
        </w:tc>
      </w:tr>
      <w:tr w:rsidR="001A2713" w:rsidRPr="00FC1B89" w14:paraId="045E1DAD" w14:textId="77777777" w:rsidTr="001A2713">
        <w:trPr>
          <w:trHeight w:val="30"/>
        </w:trPr>
        <w:tc>
          <w:tcPr>
            <w:tcW w:w="742" w:type="dxa"/>
            <w:shd w:val="clear" w:color="auto" w:fill="D9D9D9" w:themeFill="background1" w:themeFillShade="D9"/>
          </w:tcPr>
          <w:p w14:paraId="6A587389" w14:textId="77777777" w:rsidR="001A2713" w:rsidRPr="00A030D9" w:rsidRDefault="001A2713" w:rsidP="001A2713">
            <w:pPr>
              <w:pStyle w:val="Listaszerbekezds"/>
              <w:spacing w:after="0" w:line="240" w:lineRule="auto"/>
              <w:ind w:left="1080" w:hanging="909"/>
              <w:rPr>
                <w:rFonts w:cstheme="minorHAnsi"/>
                <w:b/>
              </w:rPr>
            </w:pPr>
            <w:r w:rsidRPr="00A030D9">
              <w:rPr>
                <w:rFonts w:cstheme="minorHAnsi"/>
                <w:b/>
              </w:rPr>
              <w:t>I.</w:t>
            </w:r>
          </w:p>
        </w:tc>
        <w:tc>
          <w:tcPr>
            <w:tcW w:w="4715" w:type="dxa"/>
            <w:gridSpan w:val="3"/>
          </w:tcPr>
          <w:p w14:paraId="5E552C81" w14:textId="77777777" w:rsidR="001A2713" w:rsidRPr="00445108" w:rsidRDefault="001A2713" w:rsidP="001A2713">
            <w:pPr>
              <w:spacing w:after="0" w:line="240" w:lineRule="auto"/>
              <w:jc w:val="both"/>
              <w:rPr>
                <w:rFonts w:cstheme="minorHAnsi"/>
                <w:b/>
              </w:rPr>
            </w:pPr>
            <w:r>
              <w:rPr>
                <w:rFonts w:cstheme="minorHAnsi"/>
                <w:b/>
              </w:rPr>
              <w:t>Település</w:t>
            </w:r>
            <w:r w:rsidRPr="00445108">
              <w:rPr>
                <w:rFonts w:cstheme="minorHAnsi"/>
                <w:b/>
              </w:rPr>
              <w:t>központi területek</w:t>
            </w:r>
          </w:p>
        </w:tc>
        <w:tc>
          <w:tcPr>
            <w:tcW w:w="3312" w:type="dxa"/>
            <w:vMerge w:val="restart"/>
            <w:vAlign w:val="center"/>
          </w:tcPr>
          <w:p w14:paraId="0499339F" w14:textId="408BB651" w:rsidR="001A2713" w:rsidRPr="00445108" w:rsidRDefault="001A2713" w:rsidP="001A2713">
            <w:pPr>
              <w:autoSpaceDE w:val="0"/>
              <w:autoSpaceDN w:val="0"/>
              <w:adjustRightInd w:val="0"/>
              <w:spacing w:after="0" w:line="240" w:lineRule="auto"/>
              <w:jc w:val="center"/>
              <w:rPr>
                <w:rFonts w:ascii="Calibri" w:hAnsi="Calibri"/>
              </w:rPr>
            </w:pPr>
            <w:r>
              <w:rPr>
                <w:rFonts w:ascii="Calibri" w:hAnsi="Calibri"/>
              </w:rPr>
              <w:t>TÉRKÉP</w:t>
            </w:r>
            <w:r w:rsidR="00F47972">
              <w:rPr>
                <w:rFonts w:ascii="Calibri" w:hAnsi="Calibri"/>
              </w:rPr>
              <w:t xml:space="preserve"> MELLÉKLET</w:t>
            </w:r>
            <w:r>
              <w:rPr>
                <w:rFonts w:ascii="Calibri" w:hAnsi="Calibri"/>
              </w:rPr>
              <w:t xml:space="preserve"> SZERINT</w:t>
            </w:r>
          </w:p>
        </w:tc>
      </w:tr>
      <w:tr w:rsidR="001A2713" w:rsidRPr="00FC1B89" w14:paraId="7C65C782" w14:textId="77777777" w:rsidTr="001A2713">
        <w:trPr>
          <w:trHeight w:val="30"/>
        </w:trPr>
        <w:tc>
          <w:tcPr>
            <w:tcW w:w="742" w:type="dxa"/>
            <w:vMerge w:val="restart"/>
            <w:shd w:val="clear" w:color="auto" w:fill="D9D9D9" w:themeFill="background1" w:themeFillShade="D9"/>
          </w:tcPr>
          <w:p w14:paraId="29A53131" w14:textId="77777777" w:rsidR="001A2713" w:rsidRPr="00A030D9" w:rsidRDefault="001A2713" w:rsidP="001A2713">
            <w:pPr>
              <w:pStyle w:val="Listaszerbekezds"/>
              <w:spacing w:after="0" w:line="240" w:lineRule="auto"/>
              <w:ind w:left="1080" w:hanging="909"/>
              <w:rPr>
                <w:rFonts w:cstheme="minorHAnsi"/>
                <w:b/>
              </w:rPr>
            </w:pPr>
            <w:r w:rsidRPr="00A030D9">
              <w:rPr>
                <w:rFonts w:cstheme="minorHAnsi"/>
                <w:b/>
              </w:rPr>
              <w:t>II</w:t>
            </w:r>
          </w:p>
        </w:tc>
        <w:tc>
          <w:tcPr>
            <w:tcW w:w="4715" w:type="dxa"/>
            <w:gridSpan w:val="3"/>
          </w:tcPr>
          <w:p w14:paraId="415CF93F" w14:textId="77777777" w:rsidR="001A2713" w:rsidRPr="00A030D9" w:rsidRDefault="001A2713" w:rsidP="001A2713">
            <w:pPr>
              <w:spacing w:after="0" w:line="240" w:lineRule="auto"/>
              <w:jc w:val="both"/>
              <w:rPr>
                <w:rFonts w:cstheme="minorHAnsi"/>
                <w:b/>
              </w:rPr>
            </w:pPr>
            <w:r w:rsidRPr="00A030D9">
              <w:rPr>
                <w:b/>
              </w:rPr>
              <w:t>Lakóterületek</w:t>
            </w:r>
          </w:p>
        </w:tc>
        <w:tc>
          <w:tcPr>
            <w:tcW w:w="3312" w:type="dxa"/>
            <w:vMerge/>
            <w:vAlign w:val="center"/>
          </w:tcPr>
          <w:p w14:paraId="26D2B490" w14:textId="77777777" w:rsidR="001A2713" w:rsidRPr="00445108" w:rsidRDefault="001A2713" w:rsidP="001A2713">
            <w:pPr>
              <w:autoSpaceDE w:val="0"/>
              <w:autoSpaceDN w:val="0"/>
              <w:adjustRightInd w:val="0"/>
              <w:spacing w:after="0" w:line="240" w:lineRule="auto"/>
              <w:jc w:val="both"/>
              <w:rPr>
                <w:rFonts w:ascii="Calibri" w:hAnsi="Calibri"/>
              </w:rPr>
            </w:pPr>
          </w:p>
        </w:tc>
      </w:tr>
      <w:tr w:rsidR="001A2713" w:rsidRPr="00FC1B89" w14:paraId="62BD0A65" w14:textId="77777777" w:rsidTr="001A2713">
        <w:trPr>
          <w:trHeight w:val="30"/>
        </w:trPr>
        <w:tc>
          <w:tcPr>
            <w:tcW w:w="742" w:type="dxa"/>
            <w:vMerge/>
            <w:shd w:val="clear" w:color="auto" w:fill="D9D9D9" w:themeFill="background1" w:themeFillShade="D9"/>
          </w:tcPr>
          <w:p w14:paraId="67A3C634" w14:textId="77777777" w:rsidR="001A2713" w:rsidRPr="00A030D9" w:rsidRDefault="001A2713" w:rsidP="001A2713">
            <w:pPr>
              <w:pStyle w:val="Listaszerbekezds"/>
              <w:spacing w:after="0" w:line="240" w:lineRule="auto"/>
              <w:ind w:left="1080" w:hanging="909"/>
              <w:rPr>
                <w:rFonts w:cstheme="minorHAnsi"/>
                <w:b/>
              </w:rPr>
            </w:pPr>
          </w:p>
        </w:tc>
        <w:tc>
          <w:tcPr>
            <w:tcW w:w="734" w:type="dxa"/>
          </w:tcPr>
          <w:p w14:paraId="10F79C06" w14:textId="77777777" w:rsidR="001A2713" w:rsidRPr="00445108" w:rsidRDefault="001A2713" w:rsidP="001A2713">
            <w:pPr>
              <w:spacing w:after="0" w:line="240" w:lineRule="auto"/>
              <w:rPr>
                <w:rFonts w:cstheme="minorHAnsi"/>
              </w:rPr>
            </w:pPr>
            <w:r>
              <w:rPr>
                <w:rFonts w:cstheme="minorHAnsi"/>
              </w:rPr>
              <w:t>II.1.</w:t>
            </w:r>
          </w:p>
        </w:tc>
        <w:tc>
          <w:tcPr>
            <w:tcW w:w="3981" w:type="dxa"/>
            <w:gridSpan w:val="2"/>
          </w:tcPr>
          <w:p w14:paraId="06295193" w14:textId="77777777" w:rsidR="001A2713" w:rsidRPr="00445108" w:rsidRDefault="001A2713" w:rsidP="001A2713">
            <w:pPr>
              <w:spacing w:after="0" w:line="240" w:lineRule="auto"/>
              <w:jc w:val="both"/>
              <w:rPr>
                <w:rFonts w:cstheme="minorHAnsi"/>
              </w:rPr>
            </w:pPr>
            <w:r w:rsidRPr="00445108">
              <w:rPr>
                <w:rFonts w:cs="Times New Roman"/>
              </w:rPr>
              <w:t>Hagyományos kertes lakóterület</w:t>
            </w:r>
          </w:p>
        </w:tc>
        <w:tc>
          <w:tcPr>
            <w:tcW w:w="3312" w:type="dxa"/>
            <w:vMerge/>
            <w:vAlign w:val="center"/>
          </w:tcPr>
          <w:p w14:paraId="7A2B1B23" w14:textId="77777777" w:rsidR="001A2713" w:rsidRPr="00445108" w:rsidRDefault="001A2713" w:rsidP="001A2713">
            <w:pPr>
              <w:autoSpaceDE w:val="0"/>
              <w:autoSpaceDN w:val="0"/>
              <w:adjustRightInd w:val="0"/>
              <w:spacing w:after="0" w:line="240" w:lineRule="auto"/>
              <w:jc w:val="both"/>
              <w:rPr>
                <w:rFonts w:ascii="Calibri" w:hAnsi="Calibri"/>
              </w:rPr>
            </w:pPr>
          </w:p>
        </w:tc>
      </w:tr>
      <w:tr w:rsidR="001A2713" w:rsidRPr="00FC1B89" w14:paraId="728E22F5" w14:textId="77777777" w:rsidTr="001A2713">
        <w:trPr>
          <w:trHeight w:val="504"/>
        </w:trPr>
        <w:tc>
          <w:tcPr>
            <w:tcW w:w="742" w:type="dxa"/>
            <w:vMerge/>
            <w:shd w:val="clear" w:color="auto" w:fill="D9D9D9" w:themeFill="background1" w:themeFillShade="D9"/>
          </w:tcPr>
          <w:p w14:paraId="0944A820" w14:textId="77777777" w:rsidR="001A2713" w:rsidRPr="00A030D9" w:rsidRDefault="001A2713" w:rsidP="001A2713">
            <w:pPr>
              <w:pStyle w:val="Listaszerbekezds"/>
              <w:spacing w:after="0" w:line="240" w:lineRule="auto"/>
              <w:ind w:left="1080" w:hanging="909"/>
              <w:rPr>
                <w:rFonts w:cstheme="minorHAnsi"/>
                <w:b/>
              </w:rPr>
            </w:pPr>
          </w:p>
        </w:tc>
        <w:tc>
          <w:tcPr>
            <w:tcW w:w="734" w:type="dxa"/>
          </w:tcPr>
          <w:p w14:paraId="29F28887" w14:textId="77777777" w:rsidR="001A2713" w:rsidRPr="00445108" w:rsidRDefault="001A2713" w:rsidP="001A2713">
            <w:pPr>
              <w:spacing w:after="0" w:line="240" w:lineRule="auto"/>
              <w:rPr>
                <w:rFonts w:cstheme="minorHAnsi"/>
              </w:rPr>
            </w:pPr>
            <w:r>
              <w:rPr>
                <w:rFonts w:cstheme="minorHAnsi"/>
              </w:rPr>
              <w:t>II</w:t>
            </w:r>
            <w:r w:rsidRPr="00445108">
              <w:rPr>
                <w:rFonts w:cstheme="minorHAnsi"/>
              </w:rPr>
              <w:t>.</w:t>
            </w:r>
            <w:r>
              <w:rPr>
                <w:rFonts w:cstheme="minorHAnsi"/>
              </w:rPr>
              <w:t>2.</w:t>
            </w:r>
          </w:p>
        </w:tc>
        <w:tc>
          <w:tcPr>
            <w:tcW w:w="3981" w:type="dxa"/>
            <w:gridSpan w:val="2"/>
          </w:tcPr>
          <w:p w14:paraId="586C5FA9" w14:textId="77777777" w:rsidR="001A2713" w:rsidRPr="00445108" w:rsidRDefault="001A2713" w:rsidP="001A2713">
            <w:pPr>
              <w:spacing w:after="0" w:line="240" w:lineRule="auto"/>
              <w:jc w:val="both"/>
              <w:rPr>
                <w:rFonts w:cs="Times New Roman"/>
              </w:rPr>
            </w:pPr>
            <w:r>
              <w:rPr>
                <w:rFonts w:cs="Times New Roman"/>
              </w:rPr>
              <w:t>Kolónia</w:t>
            </w:r>
          </w:p>
        </w:tc>
        <w:tc>
          <w:tcPr>
            <w:tcW w:w="3312" w:type="dxa"/>
            <w:vMerge/>
            <w:vAlign w:val="center"/>
          </w:tcPr>
          <w:p w14:paraId="509EAE36" w14:textId="77777777" w:rsidR="001A2713" w:rsidRPr="00445108" w:rsidRDefault="001A2713" w:rsidP="001A2713">
            <w:pPr>
              <w:autoSpaceDE w:val="0"/>
              <w:autoSpaceDN w:val="0"/>
              <w:adjustRightInd w:val="0"/>
              <w:spacing w:after="0" w:line="240" w:lineRule="auto"/>
              <w:jc w:val="both"/>
              <w:rPr>
                <w:rFonts w:cs="Calibri"/>
              </w:rPr>
            </w:pPr>
          </w:p>
        </w:tc>
      </w:tr>
      <w:tr w:rsidR="001A2713" w:rsidRPr="00FC1B89" w14:paraId="4BF19824" w14:textId="77777777" w:rsidTr="001A2713">
        <w:trPr>
          <w:trHeight w:val="30"/>
        </w:trPr>
        <w:tc>
          <w:tcPr>
            <w:tcW w:w="742" w:type="dxa"/>
            <w:vMerge/>
            <w:shd w:val="clear" w:color="auto" w:fill="D9D9D9" w:themeFill="background1" w:themeFillShade="D9"/>
          </w:tcPr>
          <w:p w14:paraId="51E00CEF" w14:textId="77777777" w:rsidR="001A2713" w:rsidRPr="00A030D9" w:rsidRDefault="001A2713" w:rsidP="001A2713">
            <w:pPr>
              <w:pStyle w:val="Listaszerbekezds"/>
              <w:spacing w:after="0" w:line="240" w:lineRule="auto"/>
              <w:ind w:left="1080" w:hanging="909"/>
              <w:rPr>
                <w:rFonts w:cstheme="minorHAnsi"/>
                <w:b/>
              </w:rPr>
            </w:pPr>
          </w:p>
        </w:tc>
        <w:tc>
          <w:tcPr>
            <w:tcW w:w="734" w:type="dxa"/>
          </w:tcPr>
          <w:p w14:paraId="1B5D1773" w14:textId="77777777" w:rsidR="001A2713" w:rsidRDefault="001A2713" w:rsidP="001A2713">
            <w:pPr>
              <w:spacing w:after="0" w:line="240" w:lineRule="auto"/>
              <w:rPr>
                <w:rFonts w:cstheme="minorHAnsi"/>
              </w:rPr>
            </w:pPr>
          </w:p>
        </w:tc>
        <w:tc>
          <w:tcPr>
            <w:tcW w:w="1374" w:type="dxa"/>
            <w:shd w:val="clear" w:color="auto" w:fill="auto"/>
          </w:tcPr>
          <w:p w14:paraId="5D595C76" w14:textId="77777777" w:rsidR="001A2713" w:rsidRPr="00445108" w:rsidRDefault="001A2713" w:rsidP="001A2713">
            <w:pPr>
              <w:spacing w:after="0" w:line="240" w:lineRule="auto"/>
              <w:rPr>
                <w:rFonts w:cstheme="minorHAnsi"/>
              </w:rPr>
            </w:pPr>
            <w:r>
              <w:rPr>
                <w:rFonts w:cstheme="minorHAnsi"/>
              </w:rPr>
              <w:t>II.2.1.</w:t>
            </w:r>
          </w:p>
        </w:tc>
        <w:tc>
          <w:tcPr>
            <w:tcW w:w="2607" w:type="dxa"/>
          </w:tcPr>
          <w:p w14:paraId="483CF1DC" w14:textId="77777777" w:rsidR="001A2713" w:rsidRPr="00445108" w:rsidRDefault="001A2713" w:rsidP="001A2713">
            <w:pPr>
              <w:spacing w:after="0" w:line="240" w:lineRule="auto"/>
              <w:jc w:val="both"/>
              <w:rPr>
                <w:rFonts w:cs="Times New Roman"/>
              </w:rPr>
            </w:pPr>
            <w:r>
              <w:rPr>
                <w:rFonts w:cs="Times New Roman"/>
              </w:rPr>
              <w:t>Alsó telepi kolónia</w:t>
            </w:r>
          </w:p>
        </w:tc>
        <w:tc>
          <w:tcPr>
            <w:tcW w:w="3312" w:type="dxa"/>
            <w:vMerge/>
            <w:vAlign w:val="center"/>
          </w:tcPr>
          <w:p w14:paraId="65175A57" w14:textId="77777777" w:rsidR="001A2713" w:rsidRPr="00445108" w:rsidRDefault="001A2713" w:rsidP="001A2713">
            <w:pPr>
              <w:autoSpaceDE w:val="0"/>
              <w:autoSpaceDN w:val="0"/>
              <w:adjustRightInd w:val="0"/>
              <w:spacing w:after="0" w:line="240" w:lineRule="auto"/>
              <w:jc w:val="both"/>
              <w:rPr>
                <w:rFonts w:cs="Calibri"/>
              </w:rPr>
            </w:pPr>
          </w:p>
        </w:tc>
      </w:tr>
      <w:tr w:rsidR="001A2713" w:rsidRPr="00FC1B89" w14:paraId="2AFC45F1" w14:textId="77777777" w:rsidTr="001A2713">
        <w:trPr>
          <w:trHeight w:val="30"/>
        </w:trPr>
        <w:tc>
          <w:tcPr>
            <w:tcW w:w="742" w:type="dxa"/>
            <w:vMerge/>
            <w:shd w:val="clear" w:color="auto" w:fill="D9D9D9" w:themeFill="background1" w:themeFillShade="D9"/>
          </w:tcPr>
          <w:p w14:paraId="0E66836F" w14:textId="77777777" w:rsidR="001A2713" w:rsidRPr="00A030D9" w:rsidRDefault="001A2713" w:rsidP="001A2713">
            <w:pPr>
              <w:pStyle w:val="Listaszerbekezds"/>
              <w:spacing w:after="0" w:line="240" w:lineRule="auto"/>
              <w:ind w:left="1080" w:hanging="909"/>
              <w:rPr>
                <w:rFonts w:cstheme="minorHAnsi"/>
                <w:b/>
              </w:rPr>
            </w:pPr>
          </w:p>
        </w:tc>
        <w:tc>
          <w:tcPr>
            <w:tcW w:w="734" w:type="dxa"/>
          </w:tcPr>
          <w:p w14:paraId="0DCCF173" w14:textId="77777777" w:rsidR="001A2713" w:rsidRDefault="001A2713" w:rsidP="001A2713">
            <w:pPr>
              <w:spacing w:after="0" w:line="240" w:lineRule="auto"/>
              <w:ind w:left="360"/>
              <w:rPr>
                <w:rFonts w:cstheme="minorHAnsi"/>
              </w:rPr>
            </w:pPr>
          </w:p>
        </w:tc>
        <w:tc>
          <w:tcPr>
            <w:tcW w:w="1374" w:type="dxa"/>
            <w:shd w:val="clear" w:color="auto" w:fill="auto"/>
          </w:tcPr>
          <w:p w14:paraId="0A577E21" w14:textId="77777777" w:rsidR="001A2713" w:rsidRPr="00445108" w:rsidRDefault="001A2713" w:rsidP="001A2713">
            <w:pPr>
              <w:spacing w:after="0" w:line="240" w:lineRule="auto"/>
              <w:rPr>
                <w:rFonts w:cstheme="minorHAnsi"/>
              </w:rPr>
            </w:pPr>
            <w:r>
              <w:rPr>
                <w:rFonts w:cstheme="minorHAnsi"/>
              </w:rPr>
              <w:t>II.2.2.</w:t>
            </w:r>
          </w:p>
        </w:tc>
        <w:tc>
          <w:tcPr>
            <w:tcW w:w="2607" w:type="dxa"/>
          </w:tcPr>
          <w:p w14:paraId="598E780D" w14:textId="77777777" w:rsidR="001A2713" w:rsidRPr="00445108" w:rsidRDefault="001A2713" w:rsidP="001A2713">
            <w:pPr>
              <w:spacing w:after="0" w:line="240" w:lineRule="auto"/>
              <w:jc w:val="both"/>
              <w:rPr>
                <w:rFonts w:cs="Times New Roman"/>
              </w:rPr>
            </w:pPr>
            <w:r>
              <w:rPr>
                <w:rFonts w:cs="Times New Roman"/>
              </w:rPr>
              <w:t>Béke telepi kolónia</w:t>
            </w:r>
          </w:p>
        </w:tc>
        <w:tc>
          <w:tcPr>
            <w:tcW w:w="3312" w:type="dxa"/>
            <w:vMerge/>
            <w:vAlign w:val="center"/>
          </w:tcPr>
          <w:p w14:paraId="49A0702D" w14:textId="77777777" w:rsidR="001A2713" w:rsidRPr="00445108" w:rsidRDefault="001A2713" w:rsidP="001A2713">
            <w:pPr>
              <w:autoSpaceDE w:val="0"/>
              <w:autoSpaceDN w:val="0"/>
              <w:adjustRightInd w:val="0"/>
              <w:spacing w:after="0" w:line="240" w:lineRule="auto"/>
              <w:jc w:val="both"/>
              <w:rPr>
                <w:rFonts w:cs="Calibri"/>
              </w:rPr>
            </w:pPr>
          </w:p>
        </w:tc>
      </w:tr>
      <w:tr w:rsidR="001A2713" w:rsidRPr="00FC1B89" w14:paraId="2D9E904D" w14:textId="77777777" w:rsidTr="001A2713">
        <w:trPr>
          <w:trHeight w:val="30"/>
        </w:trPr>
        <w:tc>
          <w:tcPr>
            <w:tcW w:w="742" w:type="dxa"/>
            <w:vMerge/>
            <w:shd w:val="clear" w:color="auto" w:fill="D9D9D9" w:themeFill="background1" w:themeFillShade="D9"/>
          </w:tcPr>
          <w:p w14:paraId="2B13EEFE" w14:textId="77777777" w:rsidR="001A2713" w:rsidRPr="00A030D9" w:rsidRDefault="001A2713" w:rsidP="001A2713">
            <w:pPr>
              <w:pStyle w:val="Listaszerbekezds"/>
              <w:spacing w:after="0" w:line="240" w:lineRule="auto"/>
              <w:ind w:left="1080" w:hanging="909"/>
              <w:rPr>
                <w:rFonts w:cstheme="minorHAnsi"/>
                <w:b/>
              </w:rPr>
            </w:pPr>
          </w:p>
        </w:tc>
        <w:tc>
          <w:tcPr>
            <w:tcW w:w="734" w:type="dxa"/>
          </w:tcPr>
          <w:p w14:paraId="36C441D8" w14:textId="77777777" w:rsidR="001A2713" w:rsidRDefault="001A2713" w:rsidP="001A2713">
            <w:pPr>
              <w:spacing w:after="0" w:line="240" w:lineRule="auto"/>
              <w:ind w:left="360"/>
              <w:rPr>
                <w:rFonts w:cstheme="minorHAnsi"/>
              </w:rPr>
            </w:pPr>
          </w:p>
        </w:tc>
        <w:tc>
          <w:tcPr>
            <w:tcW w:w="1374" w:type="dxa"/>
            <w:shd w:val="clear" w:color="auto" w:fill="auto"/>
          </w:tcPr>
          <w:p w14:paraId="221EBE75" w14:textId="77777777" w:rsidR="001A2713" w:rsidRPr="00FC1B89" w:rsidRDefault="001A2713" w:rsidP="001A2713">
            <w:pPr>
              <w:spacing w:after="0" w:line="240" w:lineRule="auto"/>
              <w:rPr>
                <w:rFonts w:cstheme="minorHAnsi"/>
              </w:rPr>
            </w:pPr>
            <w:r>
              <w:rPr>
                <w:rFonts w:cstheme="minorHAnsi"/>
              </w:rPr>
              <w:t>II.2.3.</w:t>
            </w:r>
          </w:p>
        </w:tc>
        <w:tc>
          <w:tcPr>
            <w:tcW w:w="2607" w:type="dxa"/>
          </w:tcPr>
          <w:p w14:paraId="107D50D2" w14:textId="77777777" w:rsidR="001A2713" w:rsidRPr="00445108" w:rsidRDefault="001A2713" w:rsidP="001A2713">
            <w:pPr>
              <w:spacing w:after="0" w:line="240" w:lineRule="auto"/>
              <w:jc w:val="both"/>
              <w:rPr>
                <w:rFonts w:cs="Times New Roman"/>
              </w:rPr>
            </w:pPr>
            <w:r>
              <w:rPr>
                <w:rFonts w:cs="Times New Roman"/>
              </w:rPr>
              <w:t>Új telepi kolónia</w:t>
            </w:r>
          </w:p>
        </w:tc>
        <w:tc>
          <w:tcPr>
            <w:tcW w:w="3312" w:type="dxa"/>
            <w:vMerge/>
            <w:vAlign w:val="center"/>
          </w:tcPr>
          <w:p w14:paraId="32923240" w14:textId="77777777" w:rsidR="001A2713" w:rsidRPr="007B4940" w:rsidRDefault="001A2713" w:rsidP="001A2713">
            <w:pPr>
              <w:autoSpaceDE w:val="0"/>
              <w:autoSpaceDN w:val="0"/>
              <w:adjustRightInd w:val="0"/>
              <w:spacing w:after="0" w:line="240" w:lineRule="auto"/>
              <w:jc w:val="both"/>
              <w:rPr>
                <w:rFonts w:cs="Calibri"/>
              </w:rPr>
            </w:pPr>
          </w:p>
        </w:tc>
      </w:tr>
      <w:tr w:rsidR="001A2713" w:rsidRPr="00FC1B89" w14:paraId="1A32CAC6" w14:textId="77777777" w:rsidTr="001A2713">
        <w:trPr>
          <w:trHeight w:val="30"/>
        </w:trPr>
        <w:tc>
          <w:tcPr>
            <w:tcW w:w="742" w:type="dxa"/>
            <w:vMerge/>
            <w:shd w:val="clear" w:color="auto" w:fill="D9D9D9" w:themeFill="background1" w:themeFillShade="D9"/>
          </w:tcPr>
          <w:p w14:paraId="3712A5A7" w14:textId="77777777" w:rsidR="001A2713" w:rsidRPr="00A030D9" w:rsidRDefault="001A2713" w:rsidP="001A2713">
            <w:pPr>
              <w:pStyle w:val="Listaszerbekezds"/>
              <w:spacing w:after="0" w:line="240" w:lineRule="auto"/>
              <w:ind w:left="1080" w:hanging="909"/>
              <w:rPr>
                <w:rFonts w:cstheme="minorHAnsi"/>
                <w:b/>
              </w:rPr>
            </w:pPr>
          </w:p>
        </w:tc>
        <w:tc>
          <w:tcPr>
            <w:tcW w:w="734" w:type="dxa"/>
          </w:tcPr>
          <w:p w14:paraId="6169BCAD" w14:textId="77777777" w:rsidR="001A2713" w:rsidRDefault="001A2713" w:rsidP="001A2713">
            <w:pPr>
              <w:spacing w:after="0" w:line="240" w:lineRule="auto"/>
              <w:rPr>
                <w:rFonts w:cstheme="minorHAnsi"/>
              </w:rPr>
            </w:pPr>
            <w:r>
              <w:rPr>
                <w:rFonts w:cstheme="minorHAnsi"/>
              </w:rPr>
              <w:t>II.3.</w:t>
            </w:r>
          </w:p>
        </w:tc>
        <w:tc>
          <w:tcPr>
            <w:tcW w:w="3981" w:type="dxa"/>
            <w:gridSpan w:val="2"/>
          </w:tcPr>
          <w:p w14:paraId="30781DDA" w14:textId="77777777" w:rsidR="001A2713" w:rsidRDefault="001A2713" w:rsidP="001A2713">
            <w:pPr>
              <w:spacing w:after="0" w:line="240" w:lineRule="auto"/>
              <w:jc w:val="both"/>
              <w:rPr>
                <w:rFonts w:cs="Times New Roman"/>
              </w:rPr>
            </w:pPr>
            <w:r>
              <w:rPr>
                <w:rFonts w:cs="Times New Roman"/>
              </w:rPr>
              <w:t>Telepszerű többszintes lakóterület</w:t>
            </w:r>
          </w:p>
        </w:tc>
        <w:tc>
          <w:tcPr>
            <w:tcW w:w="3312" w:type="dxa"/>
            <w:vMerge/>
            <w:vAlign w:val="center"/>
          </w:tcPr>
          <w:p w14:paraId="0B1E0858" w14:textId="77777777" w:rsidR="001A2713" w:rsidRPr="007B4940" w:rsidRDefault="001A2713" w:rsidP="001A2713">
            <w:pPr>
              <w:autoSpaceDE w:val="0"/>
              <w:autoSpaceDN w:val="0"/>
              <w:adjustRightInd w:val="0"/>
              <w:spacing w:after="0" w:line="240" w:lineRule="auto"/>
              <w:jc w:val="both"/>
              <w:rPr>
                <w:rFonts w:cs="Calibri"/>
              </w:rPr>
            </w:pPr>
          </w:p>
        </w:tc>
      </w:tr>
      <w:tr w:rsidR="001A2713" w:rsidRPr="00FC1B89" w14:paraId="369A84BB" w14:textId="77777777" w:rsidTr="001A2713">
        <w:trPr>
          <w:trHeight w:val="30"/>
        </w:trPr>
        <w:tc>
          <w:tcPr>
            <w:tcW w:w="742" w:type="dxa"/>
            <w:vMerge/>
            <w:shd w:val="clear" w:color="auto" w:fill="D9D9D9" w:themeFill="background1" w:themeFillShade="D9"/>
          </w:tcPr>
          <w:p w14:paraId="2999C740" w14:textId="77777777" w:rsidR="001A2713" w:rsidRPr="00A030D9" w:rsidRDefault="001A2713" w:rsidP="001A2713">
            <w:pPr>
              <w:pStyle w:val="Listaszerbekezds"/>
              <w:spacing w:after="0" w:line="240" w:lineRule="auto"/>
              <w:ind w:left="1080" w:hanging="909"/>
              <w:rPr>
                <w:rFonts w:cstheme="minorHAnsi"/>
                <w:b/>
              </w:rPr>
            </w:pPr>
          </w:p>
        </w:tc>
        <w:tc>
          <w:tcPr>
            <w:tcW w:w="734" w:type="dxa"/>
          </w:tcPr>
          <w:p w14:paraId="0B7DBA5F" w14:textId="77777777" w:rsidR="001A2713" w:rsidRDefault="001A2713" w:rsidP="001A2713">
            <w:pPr>
              <w:spacing w:after="0" w:line="240" w:lineRule="auto"/>
              <w:rPr>
                <w:rFonts w:cstheme="minorHAnsi"/>
              </w:rPr>
            </w:pPr>
          </w:p>
        </w:tc>
        <w:tc>
          <w:tcPr>
            <w:tcW w:w="1374" w:type="dxa"/>
            <w:tcBorders>
              <w:bottom w:val="single" w:sz="4" w:space="0" w:color="auto"/>
            </w:tcBorders>
            <w:shd w:val="clear" w:color="auto" w:fill="auto"/>
          </w:tcPr>
          <w:p w14:paraId="71637300" w14:textId="77777777" w:rsidR="001A2713" w:rsidRDefault="001A2713" w:rsidP="001A2713">
            <w:pPr>
              <w:spacing w:after="0" w:line="240" w:lineRule="auto"/>
              <w:rPr>
                <w:rFonts w:cstheme="minorHAnsi"/>
              </w:rPr>
            </w:pPr>
            <w:r>
              <w:rPr>
                <w:rFonts w:cstheme="minorHAnsi"/>
              </w:rPr>
              <w:t>II.3.1.</w:t>
            </w:r>
          </w:p>
        </w:tc>
        <w:tc>
          <w:tcPr>
            <w:tcW w:w="2607" w:type="dxa"/>
            <w:shd w:val="clear" w:color="auto" w:fill="auto"/>
          </w:tcPr>
          <w:p w14:paraId="0F3FB273" w14:textId="77777777" w:rsidR="001A2713" w:rsidRDefault="001A2713" w:rsidP="001A2713">
            <w:pPr>
              <w:spacing w:after="0" w:line="240" w:lineRule="auto"/>
              <w:jc w:val="both"/>
              <w:rPr>
                <w:rFonts w:cs="Times New Roman"/>
              </w:rPr>
            </w:pPr>
            <w:r>
              <w:rPr>
                <w:rFonts w:cs="Times New Roman"/>
              </w:rPr>
              <w:t>Petőfi telep</w:t>
            </w:r>
          </w:p>
        </w:tc>
        <w:tc>
          <w:tcPr>
            <w:tcW w:w="3312" w:type="dxa"/>
            <w:vMerge/>
            <w:vAlign w:val="center"/>
          </w:tcPr>
          <w:p w14:paraId="19ADAB8A" w14:textId="77777777" w:rsidR="001A2713" w:rsidRPr="007B4940" w:rsidRDefault="001A2713" w:rsidP="001A2713">
            <w:pPr>
              <w:autoSpaceDE w:val="0"/>
              <w:autoSpaceDN w:val="0"/>
              <w:adjustRightInd w:val="0"/>
              <w:spacing w:after="0" w:line="240" w:lineRule="auto"/>
              <w:jc w:val="both"/>
              <w:rPr>
                <w:rFonts w:cs="Calibri"/>
              </w:rPr>
            </w:pPr>
          </w:p>
        </w:tc>
      </w:tr>
      <w:tr w:rsidR="001A2713" w:rsidRPr="00FC1B89" w14:paraId="0A3009DF" w14:textId="77777777" w:rsidTr="001A2713">
        <w:trPr>
          <w:trHeight w:val="30"/>
        </w:trPr>
        <w:tc>
          <w:tcPr>
            <w:tcW w:w="742" w:type="dxa"/>
            <w:vMerge/>
            <w:shd w:val="clear" w:color="auto" w:fill="D9D9D9" w:themeFill="background1" w:themeFillShade="D9"/>
          </w:tcPr>
          <w:p w14:paraId="60E2CB3B" w14:textId="77777777" w:rsidR="001A2713" w:rsidRPr="00A030D9" w:rsidRDefault="001A2713" w:rsidP="001A2713">
            <w:pPr>
              <w:pStyle w:val="Listaszerbekezds"/>
              <w:spacing w:after="0" w:line="240" w:lineRule="auto"/>
              <w:ind w:left="1080" w:hanging="909"/>
              <w:rPr>
                <w:rFonts w:cstheme="minorHAnsi"/>
                <w:b/>
              </w:rPr>
            </w:pPr>
          </w:p>
        </w:tc>
        <w:tc>
          <w:tcPr>
            <w:tcW w:w="734" w:type="dxa"/>
          </w:tcPr>
          <w:p w14:paraId="779B7357" w14:textId="77777777" w:rsidR="001A2713" w:rsidRDefault="001A2713" w:rsidP="001A2713">
            <w:pPr>
              <w:spacing w:after="0" w:line="240" w:lineRule="auto"/>
              <w:rPr>
                <w:rFonts w:cstheme="minorHAnsi"/>
              </w:rPr>
            </w:pPr>
          </w:p>
        </w:tc>
        <w:tc>
          <w:tcPr>
            <w:tcW w:w="1374" w:type="dxa"/>
            <w:tcBorders>
              <w:bottom w:val="single" w:sz="4" w:space="0" w:color="auto"/>
            </w:tcBorders>
            <w:shd w:val="clear" w:color="auto" w:fill="auto"/>
          </w:tcPr>
          <w:p w14:paraId="21A4D9CD" w14:textId="77777777" w:rsidR="001A2713" w:rsidRDefault="001A2713" w:rsidP="001A2713">
            <w:pPr>
              <w:spacing w:after="0" w:line="240" w:lineRule="auto"/>
              <w:rPr>
                <w:rFonts w:cstheme="minorHAnsi"/>
              </w:rPr>
            </w:pPr>
            <w:r>
              <w:rPr>
                <w:rFonts w:cstheme="minorHAnsi"/>
              </w:rPr>
              <w:t>II.3.2.</w:t>
            </w:r>
          </w:p>
        </w:tc>
        <w:tc>
          <w:tcPr>
            <w:tcW w:w="2607" w:type="dxa"/>
            <w:shd w:val="clear" w:color="auto" w:fill="auto"/>
          </w:tcPr>
          <w:p w14:paraId="4C44576D" w14:textId="77777777" w:rsidR="001A2713" w:rsidRDefault="001A2713" w:rsidP="001A2713">
            <w:pPr>
              <w:spacing w:after="0" w:line="240" w:lineRule="auto"/>
              <w:jc w:val="both"/>
              <w:rPr>
                <w:rFonts w:cs="Times New Roman"/>
              </w:rPr>
            </w:pPr>
            <w:r>
              <w:rPr>
                <w:rFonts w:cs="Times New Roman"/>
              </w:rPr>
              <w:t>Blaha Béla telep</w:t>
            </w:r>
          </w:p>
        </w:tc>
        <w:tc>
          <w:tcPr>
            <w:tcW w:w="3312" w:type="dxa"/>
            <w:vMerge/>
            <w:vAlign w:val="center"/>
          </w:tcPr>
          <w:p w14:paraId="74DAD526" w14:textId="77777777" w:rsidR="001A2713" w:rsidRPr="007B4940" w:rsidRDefault="001A2713" w:rsidP="001A2713">
            <w:pPr>
              <w:autoSpaceDE w:val="0"/>
              <w:autoSpaceDN w:val="0"/>
              <w:adjustRightInd w:val="0"/>
              <w:spacing w:after="0" w:line="240" w:lineRule="auto"/>
              <w:jc w:val="both"/>
              <w:rPr>
                <w:rFonts w:cs="Calibri"/>
              </w:rPr>
            </w:pPr>
          </w:p>
        </w:tc>
      </w:tr>
      <w:tr w:rsidR="001A2713" w:rsidRPr="00FC1B89" w14:paraId="351F4E98" w14:textId="77777777" w:rsidTr="001A2713">
        <w:trPr>
          <w:trHeight w:val="30"/>
        </w:trPr>
        <w:tc>
          <w:tcPr>
            <w:tcW w:w="742" w:type="dxa"/>
            <w:vMerge w:val="restart"/>
            <w:shd w:val="clear" w:color="auto" w:fill="D9D9D9" w:themeFill="background1" w:themeFillShade="D9"/>
          </w:tcPr>
          <w:p w14:paraId="6FF75540" w14:textId="77777777" w:rsidR="001A2713" w:rsidRPr="00A030D9" w:rsidRDefault="001A2713" w:rsidP="001A2713">
            <w:pPr>
              <w:pStyle w:val="Listaszerbekezds"/>
              <w:spacing w:after="0" w:line="240" w:lineRule="auto"/>
              <w:ind w:left="1080" w:hanging="909"/>
              <w:rPr>
                <w:rFonts w:cstheme="minorHAnsi"/>
                <w:b/>
              </w:rPr>
            </w:pPr>
            <w:r w:rsidRPr="00A030D9">
              <w:rPr>
                <w:rFonts w:cstheme="minorHAnsi"/>
                <w:b/>
              </w:rPr>
              <w:t>III.</w:t>
            </w:r>
          </w:p>
        </w:tc>
        <w:tc>
          <w:tcPr>
            <w:tcW w:w="4715" w:type="dxa"/>
            <w:gridSpan w:val="3"/>
          </w:tcPr>
          <w:p w14:paraId="7E8E5CA7" w14:textId="77777777" w:rsidR="001A2713" w:rsidRPr="00A030D9" w:rsidRDefault="001A2713" w:rsidP="001A2713">
            <w:pPr>
              <w:spacing w:after="0" w:line="240" w:lineRule="auto"/>
              <w:jc w:val="both"/>
              <w:rPr>
                <w:b/>
              </w:rPr>
            </w:pPr>
            <w:r w:rsidRPr="00A030D9">
              <w:rPr>
                <w:b/>
              </w:rPr>
              <w:t>Ipari-gazdasági terület</w:t>
            </w:r>
          </w:p>
        </w:tc>
        <w:tc>
          <w:tcPr>
            <w:tcW w:w="3312" w:type="dxa"/>
            <w:vMerge/>
            <w:vAlign w:val="center"/>
          </w:tcPr>
          <w:p w14:paraId="36855BCB" w14:textId="77777777" w:rsidR="001A2713" w:rsidRPr="007B4940" w:rsidRDefault="001A2713" w:rsidP="001A2713">
            <w:pPr>
              <w:autoSpaceDE w:val="0"/>
              <w:autoSpaceDN w:val="0"/>
              <w:adjustRightInd w:val="0"/>
              <w:spacing w:after="0" w:line="240" w:lineRule="auto"/>
              <w:jc w:val="both"/>
              <w:rPr>
                <w:rFonts w:cs="Calibri"/>
              </w:rPr>
            </w:pPr>
          </w:p>
        </w:tc>
      </w:tr>
      <w:tr w:rsidR="001A2713" w:rsidRPr="00FC1B89" w14:paraId="017A835C" w14:textId="77777777" w:rsidTr="001A2713">
        <w:trPr>
          <w:trHeight w:val="30"/>
        </w:trPr>
        <w:tc>
          <w:tcPr>
            <w:tcW w:w="742" w:type="dxa"/>
            <w:vMerge/>
            <w:shd w:val="clear" w:color="auto" w:fill="D9D9D9" w:themeFill="background1" w:themeFillShade="D9"/>
          </w:tcPr>
          <w:p w14:paraId="0D16DA83" w14:textId="77777777" w:rsidR="001A2713" w:rsidRPr="00A030D9" w:rsidRDefault="001A2713" w:rsidP="001A2713">
            <w:pPr>
              <w:pStyle w:val="Listaszerbekezds"/>
              <w:spacing w:after="0" w:line="240" w:lineRule="auto"/>
              <w:ind w:left="1080" w:hanging="909"/>
              <w:rPr>
                <w:rFonts w:cstheme="minorHAnsi"/>
                <w:b/>
              </w:rPr>
            </w:pPr>
          </w:p>
        </w:tc>
        <w:tc>
          <w:tcPr>
            <w:tcW w:w="734" w:type="dxa"/>
            <w:tcBorders>
              <w:bottom w:val="single" w:sz="4" w:space="0" w:color="auto"/>
            </w:tcBorders>
          </w:tcPr>
          <w:p w14:paraId="40C99D65" w14:textId="77777777" w:rsidR="001A2713" w:rsidRDefault="001A2713" w:rsidP="001A2713">
            <w:pPr>
              <w:spacing w:after="0" w:line="240" w:lineRule="auto"/>
              <w:rPr>
                <w:rFonts w:cstheme="minorHAnsi"/>
              </w:rPr>
            </w:pPr>
            <w:r>
              <w:rPr>
                <w:rFonts w:cstheme="minorHAnsi"/>
              </w:rPr>
              <w:t>III.1.</w:t>
            </w:r>
          </w:p>
        </w:tc>
        <w:tc>
          <w:tcPr>
            <w:tcW w:w="3981" w:type="dxa"/>
            <w:gridSpan w:val="2"/>
            <w:tcBorders>
              <w:bottom w:val="single" w:sz="4" w:space="0" w:color="auto"/>
            </w:tcBorders>
          </w:tcPr>
          <w:p w14:paraId="11A80250" w14:textId="77777777" w:rsidR="001A2713" w:rsidRDefault="001A2713" w:rsidP="001A2713">
            <w:pPr>
              <w:spacing w:after="0" w:line="240" w:lineRule="auto"/>
              <w:jc w:val="both"/>
              <w:rPr>
                <w:rFonts w:cs="Times New Roman"/>
              </w:rPr>
            </w:pPr>
            <w:r>
              <w:rPr>
                <w:rFonts w:cs="Times New Roman"/>
              </w:rPr>
              <w:t>Grafol Plast Kft.</w:t>
            </w:r>
          </w:p>
        </w:tc>
        <w:tc>
          <w:tcPr>
            <w:tcW w:w="3312" w:type="dxa"/>
            <w:vMerge/>
            <w:vAlign w:val="center"/>
          </w:tcPr>
          <w:p w14:paraId="756D69A3" w14:textId="77777777" w:rsidR="001A2713" w:rsidRPr="007B4940" w:rsidRDefault="001A2713" w:rsidP="001A2713">
            <w:pPr>
              <w:autoSpaceDE w:val="0"/>
              <w:autoSpaceDN w:val="0"/>
              <w:adjustRightInd w:val="0"/>
              <w:spacing w:after="0" w:line="240" w:lineRule="auto"/>
              <w:jc w:val="both"/>
              <w:rPr>
                <w:rFonts w:cs="Calibri"/>
              </w:rPr>
            </w:pPr>
          </w:p>
        </w:tc>
      </w:tr>
      <w:tr w:rsidR="001A2713" w:rsidRPr="00FC1B89" w14:paraId="0C2285E2" w14:textId="77777777" w:rsidTr="001A2713">
        <w:trPr>
          <w:trHeight w:val="30"/>
        </w:trPr>
        <w:tc>
          <w:tcPr>
            <w:tcW w:w="742" w:type="dxa"/>
            <w:vMerge/>
            <w:tcBorders>
              <w:bottom w:val="single" w:sz="4" w:space="0" w:color="auto"/>
            </w:tcBorders>
            <w:shd w:val="clear" w:color="auto" w:fill="D9D9D9" w:themeFill="background1" w:themeFillShade="D9"/>
          </w:tcPr>
          <w:p w14:paraId="540E1EB0" w14:textId="77777777" w:rsidR="001A2713" w:rsidRPr="00A030D9" w:rsidRDefault="001A2713" w:rsidP="001A2713">
            <w:pPr>
              <w:pStyle w:val="Listaszerbekezds"/>
              <w:spacing w:after="0" w:line="240" w:lineRule="auto"/>
              <w:ind w:left="1080" w:hanging="909"/>
              <w:rPr>
                <w:rFonts w:cstheme="minorHAnsi"/>
                <w:b/>
              </w:rPr>
            </w:pPr>
          </w:p>
        </w:tc>
        <w:tc>
          <w:tcPr>
            <w:tcW w:w="734" w:type="dxa"/>
            <w:tcBorders>
              <w:bottom w:val="single" w:sz="4" w:space="0" w:color="auto"/>
            </w:tcBorders>
          </w:tcPr>
          <w:p w14:paraId="3CBC1D9B" w14:textId="77777777" w:rsidR="001A2713" w:rsidRDefault="001A2713" w:rsidP="001A2713">
            <w:pPr>
              <w:spacing w:after="0" w:line="240" w:lineRule="auto"/>
              <w:rPr>
                <w:rFonts w:cstheme="minorHAnsi"/>
              </w:rPr>
            </w:pPr>
            <w:r>
              <w:rPr>
                <w:rFonts w:cstheme="minorHAnsi"/>
              </w:rPr>
              <w:t>III.2.</w:t>
            </w:r>
          </w:p>
        </w:tc>
        <w:tc>
          <w:tcPr>
            <w:tcW w:w="3981" w:type="dxa"/>
            <w:gridSpan w:val="2"/>
            <w:tcBorders>
              <w:bottom w:val="single" w:sz="4" w:space="0" w:color="auto"/>
            </w:tcBorders>
          </w:tcPr>
          <w:p w14:paraId="17C8962F" w14:textId="77777777" w:rsidR="001A2713" w:rsidRDefault="001A2713" w:rsidP="001A2713">
            <w:pPr>
              <w:spacing w:after="0" w:line="240" w:lineRule="auto"/>
              <w:jc w:val="both"/>
              <w:rPr>
                <w:rFonts w:cs="Times New Roman"/>
              </w:rPr>
            </w:pPr>
            <w:r>
              <w:rPr>
                <w:rFonts w:cs="Times New Roman"/>
              </w:rPr>
              <w:t>Vasútállomás, szennyvíztelep területe</w:t>
            </w:r>
          </w:p>
        </w:tc>
        <w:tc>
          <w:tcPr>
            <w:tcW w:w="3312" w:type="dxa"/>
            <w:vMerge/>
            <w:vAlign w:val="center"/>
          </w:tcPr>
          <w:p w14:paraId="05363882" w14:textId="77777777" w:rsidR="001A2713" w:rsidRPr="007B4940" w:rsidRDefault="001A2713" w:rsidP="001A2713">
            <w:pPr>
              <w:autoSpaceDE w:val="0"/>
              <w:autoSpaceDN w:val="0"/>
              <w:adjustRightInd w:val="0"/>
              <w:spacing w:after="0" w:line="240" w:lineRule="auto"/>
              <w:jc w:val="both"/>
              <w:rPr>
                <w:rFonts w:cs="Calibri"/>
              </w:rPr>
            </w:pPr>
          </w:p>
        </w:tc>
      </w:tr>
      <w:tr w:rsidR="001A2713" w:rsidRPr="00FC1B89" w14:paraId="1A31F9AD" w14:textId="77777777" w:rsidTr="001A2713">
        <w:trPr>
          <w:trHeight w:val="30"/>
        </w:trPr>
        <w:tc>
          <w:tcPr>
            <w:tcW w:w="742" w:type="dxa"/>
            <w:tcBorders>
              <w:bottom w:val="single" w:sz="4" w:space="0" w:color="auto"/>
            </w:tcBorders>
            <w:shd w:val="clear" w:color="auto" w:fill="D9D9D9" w:themeFill="background1" w:themeFillShade="D9"/>
          </w:tcPr>
          <w:p w14:paraId="2376DA7D" w14:textId="77777777" w:rsidR="001A2713" w:rsidRPr="00A030D9" w:rsidRDefault="001A2713" w:rsidP="001A2713">
            <w:pPr>
              <w:pStyle w:val="Listaszerbekezds"/>
              <w:spacing w:after="0" w:line="240" w:lineRule="auto"/>
              <w:ind w:left="1080" w:hanging="909"/>
              <w:rPr>
                <w:rFonts w:cstheme="minorHAnsi"/>
                <w:b/>
              </w:rPr>
            </w:pPr>
          </w:p>
        </w:tc>
        <w:tc>
          <w:tcPr>
            <w:tcW w:w="734" w:type="dxa"/>
            <w:tcBorders>
              <w:bottom w:val="single" w:sz="4" w:space="0" w:color="auto"/>
            </w:tcBorders>
          </w:tcPr>
          <w:p w14:paraId="21A8A768" w14:textId="77777777" w:rsidR="001A2713" w:rsidRDefault="001A2713" w:rsidP="001A2713">
            <w:pPr>
              <w:spacing w:after="0" w:line="240" w:lineRule="auto"/>
              <w:rPr>
                <w:rFonts w:cstheme="minorHAnsi"/>
              </w:rPr>
            </w:pPr>
            <w:r>
              <w:rPr>
                <w:rFonts w:cstheme="minorHAnsi"/>
              </w:rPr>
              <w:t>III.3.</w:t>
            </w:r>
          </w:p>
        </w:tc>
        <w:tc>
          <w:tcPr>
            <w:tcW w:w="3981" w:type="dxa"/>
            <w:gridSpan w:val="2"/>
            <w:tcBorders>
              <w:bottom w:val="single" w:sz="4" w:space="0" w:color="auto"/>
            </w:tcBorders>
          </w:tcPr>
          <w:p w14:paraId="5E2B0AE2" w14:textId="77777777" w:rsidR="001A2713" w:rsidRDefault="001A2713" w:rsidP="001A2713">
            <w:pPr>
              <w:spacing w:after="0" w:line="240" w:lineRule="auto"/>
              <w:jc w:val="both"/>
              <w:rPr>
                <w:rFonts w:cs="Times New Roman"/>
              </w:rPr>
            </w:pPr>
            <w:r>
              <w:rPr>
                <w:rFonts w:cs="Times New Roman"/>
              </w:rPr>
              <w:t>Mocsolyás völgyi bányaüzem</w:t>
            </w:r>
          </w:p>
        </w:tc>
        <w:tc>
          <w:tcPr>
            <w:tcW w:w="3312" w:type="dxa"/>
            <w:vMerge/>
            <w:vAlign w:val="center"/>
          </w:tcPr>
          <w:p w14:paraId="344D7298" w14:textId="77777777" w:rsidR="001A2713" w:rsidRPr="007B4940" w:rsidRDefault="001A2713" w:rsidP="001A2713">
            <w:pPr>
              <w:autoSpaceDE w:val="0"/>
              <w:autoSpaceDN w:val="0"/>
              <w:adjustRightInd w:val="0"/>
              <w:spacing w:after="0" w:line="240" w:lineRule="auto"/>
              <w:jc w:val="both"/>
              <w:rPr>
                <w:rFonts w:cs="Calibri"/>
              </w:rPr>
            </w:pPr>
          </w:p>
        </w:tc>
      </w:tr>
      <w:tr w:rsidR="001A2713" w:rsidRPr="00FC1B89" w14:paraId="753F3156" w14:textId="77777777" w:rsidTr="001A2713">
        <w:trPr>
          <w:trHeight w:val="30"/>
        </w:trPr>
        <w:tc>
          <w:tcPr>
            <w:tcW w:w="742" w:type="dxa"/>
            <w:vMerge w:val="restart"/>
            <w:shd w:val="clear" w:color="auto" w:fill="D9D9D9" w:themeFill="background1" w:themeFillShade="D9"/>
          </w:tcPr>
          <w:p w14:paraId="0A442E21" w14:textId="77777777" w:rsidR="001A2713" w:rsidRPr="00A030D9" w:rsidRDefault="001A2713" w:rsidP="001A2713">
            <w:pPr>
              <w:pStyle w:val="Listaszerbekezds"/>
              <w:spacing w:after="0" w:line="240" w:lineRule="auto"/>
              <w:ind w:left="1080" w:hanging="909"/>
              <w:rPr>
                <w:rFonts w:cstheme="minorHAnsi"/>
                <w:b/>
              </w:rPr>
            </w:pPr>
            <w:r w:rsidRPr="00A030D9">
              <w:rPr>
                <w:rFonts w:cstheme="minorHAnsi"/>
                <w:b/>
              </w:rPr>
              <w:t>IV.</w:t>
            </w:r>
          </w:p>
        </w:tc>
        <w:tc>
          <w:tcPr>
            <w:tcW w:w="4715" w:type="dxa"/>
            <w:gridSpan w:val="3"/>
            <w:tcBorders>
              <w:bottom w:val="single" w:sz="4" w:space="0" w:color="auto"/>
            </w:tcBorders>
          </w:tcPr>
          <w:p w14:paraId="74AA5804" w14:textId="77777777" w:rsidR="001A2713" w:rsidRPr="00A030D9" w:rsidRDefault="001A2713" w:rsidP="001A2713">
            <w:pPr>
              <w:spacing w:after="0" w:line="240" w:lineRule="auto"/>
              <w:jc w:val="both"/>
              <w:rPr>
                <w:b/>
              </w:rPr>
            </w:pPr>
            <w:r w:rsidRPr="00A030D9">
              <w:rPr>
                <w:b/>
              </w:rPr>
              <w:t>Különleges zöldterületi intézményterületek</w:t>
            </w:r>
          </w:p>
        </w:tc>
        <w:tc>
          <w:tcPr>
            <w:tcW w:w="3312" w:type="dxa"/>
            <w:vMerge/>
            <w:vAlign w:val="center"/>
          </w:tcPr>
          <w:p w14:paraId="45FF7BDA" w14:textId="77777777" w:rsidR="001A2713" w:rsidRPr="007B4940" w:rsidRDefault="001A2713" w:rsidP="001A2713">
            <w:pPr>
              <w:autoSpaceDE w:val="0"/>
              <w:autoSpaceDN w:val="0"/>
              <w:adjustRightInd w:val="0"/>
              <w:spacing w:after="0" w:line="240" w:lineRule="auto"/>
              <w:jc w:val="both"/>
              <w:rPr>
                <w:rFonts w:cs="Calibri"/>
              </w:rPr>
            </w:pPr>
          </w:p>
        </w:tc>
      </w:tr>
      <w:tr w:rsidR="001A2713" w:rsidRPr="00FC1B89" w14:paraId="526AF51C" w14:textId="77777777" w:rsidTr="001A2713">
        <w:trPr>
          <w:trHeight w:val="30"/>
        </w:trPr>
        <w:tc>
          <w:tcPr>
            <w:tcW w:w="742" w:type="dxa"/>
            <w:vMerge/>
            <w:shd w:val="clear" w:color="auto" w:fill="D9D9D9" w:themeFill="background1" w:themeFillShade="D9"/>
          </w:tcPr>
          <w:p w14:paraId="1454939A" w14:textId="77777777" w:rsidR="001A2713" w:rsidRPr="00A030D9" w:rsidRDefault="001A2713" w:rsidP="001A2713">
            <w:pPr>
              <w:pStyle w:val="Listaszerbekezds"/>
              <w:spacing w:after="0" w:line="240" w:lineRule="auto"/>
              <w:ind w:left="1080" w:hanging="909"/>
              <w:rPr>
                <w:rFonts w:cstheme="minorHAnsi"/>
                <w:b/>
              </w:rPr>
            </w:pPr>
          </w:p>
        </w:tc>
        <w:tc>
          <w:tcPr>
            <w:tcW w:w="734" w:type="dxa"/>
          </w:tcPr>
          <w:p w14:paraId="0BAF2908" w14:textId="77777777" w:rsidR="001A2713" w:rsidRDefault="001A2713" w:rsidP="001A2713">
            <w:pPr>
              <w:spacing w:after="0" w:line="240" w:lineRule="auto"/>
              <w:rPr>
                <w:rFonts w:cstheme="minorHAnsi"/>
              </w:rPr>
            </w:pPr>
            <w:r>
              <w:rPr>
                <w:rFonts w:cstheme="minorHAnsi"/>
              </w:rPr>
              <w:t>IV.1-2.</w:t>
            </w:r>
          </w:p>
        </w:tc>
        <w:tc>
          <w:tcPr>
            <w:tcW w:w="3981" w:type="dxa"/>
            <w:gridSpan w:val="2"/>
            <w:tcBorders>
              <w:bottom w:val="single" w:sz="4" w:space="0" w:color="auto"/>
            </w:tcBorders>
            <w:shd w:val="clear" w:color="auto" w:fill="auto"/>
          </w:tcPr>
          <w:p w14:paraId="59C5C037" w14:textId="77777777" w:rsidR="001A2713" w:rsidRDefault="001A2713" w:rsidP="001A2713">
            <w:pPr>
              <w:spacing w:after="0" w:line="240" w:lineRule="auto"/>
              <w:jc w:val="both"/>
              <w:rPr>
                <w:rFonts w:cs="Times New Roman"/>
              </w:rPr>
            </w:pPr>
            <w:r>
              <w:rPr>
                <w:rFonts w:cs="Times New Roman"/>
              </w:rPr>
              <w:t>Sportpálya - Rendezvénytér</w:t>
            </w:r>
          </w:p>
        </w:tc>
        <w:tc>
          <w:tcPr>
            <w:tcW w:w="3312" w:type="dxa"/>
            <w:vMerge/>
            <w:vAlign w:val="center"/>
          </w:tcPr>
          <w:p w14:paraId="126BF38C" w14:textId="77777777" w:rsidR="001A2713" w:rsidRPr="007B4940" w:rsidRDefault="001A2713" w:rsidP="001A2713">
            <w:pPr>
              <w:autoSpaceDE w:val="0"/>
              <w:autoSpaceDN w:val="0"/>
              <w:adjustRightInd w:val="0"/>
              <w:spacing w:after="0" w:line="240" w:lineRule="auto"/>
              <w:jc w:val="both"/>
              <w:rPr>
                <w:rFonts w:cs="Calibri"/>
              </w:rPr>
            </w:pPr>
          </w:p>
        </w:tc>
      </w:tr>
      <w:tr w:rsidR="001A2713" w:rsidRPr="00FC1B89" w14:paraId="505D288E" w14:textId="77777777" w:rsidTr="001A2713">
        <w:trPr>
          <w:trHeight w:val="30"/>
        </w:trPr>
        <w:tc>
          <w:tcPr>
            <w:tcW w:w="742" w:type="dxa"/>
            <w:vMerge/>
            <w:shd w:val="clear" w:color="auto" w:fill="D9D9D9" w:themeFill="background1" w:themeFillShade="D9"/>
          </w:tcPr>
          <w:p w14:paraId="6C4A164D" w14:textId="77777777" w:rsidR="001A2713" w:rsidRPr="00A030D9" w:rsidRDefault="001A2713" w:rsidP="001A2713">
            <w:pPr>
              <w:pStyle w:val="Listaszerbekezds"/>
              <w:spacing w:after="0" w:line="240" w:lineRule="auto"/>
              <w:ind w:left="1080" w:hanging="909"/>
              <w:rPr>
                <w:rFonts w:cstheme="minorHAnsi"/>
                <w:b/>
              </w:rPr>
            </w:pPr>
          </w:p>
        </w:tc>
        <w:tc>
          <w:tcPr>
            <w:tcW w:w="734" w:type="dxa"/>
          </w:tcPr>
          <w:p w14:paraId="71466DB9" w14:textId="77777777" w:rsidR="001A2713" w:rsidRDefault="001A2713" w:rsidP="001A2713">
            <w:pPr>
              <w:spacing w:after="0" w:line="240" w:lineRule="auto"/>
              <w:rPr>
                <w:rFonts w:cstheme="minorHAnsi"/>
              </w:rPr>
            </w:pPr>
            <w:r>
              <w:rPr>
                <w:rFonts w:cstheme="minorHAnsi"/>
              </w:rPr>
              <w:t>IV.2.</w:t>
            </w:r>
          </w:p>
        </w:tc>
        <w:tc>
          <w:tcPr>
            <w:tcW w:w="3981" w:type="dxa"/>
            <w:gridSpan w:val="2"/>
            <w:shd w:val="clear" w:color="auto" w:fill="auto"/>
          </w:tcPr>
          <w:p w14:paraId="35EC45D3" w14:textId="77777777" w:rsidR="001A2713" w:rsidRDefault="001A2713" w:rsidP="001A2713">
            <w:pPr>
              <w:spacing w:after="0" w:line="240" w:lineRule="auto"/>
              <w:jc w:val="both"/>
              <w:rPr>
                <w:rFonts w:cs="Times New Roman"/>
              </w:rPr>
            </w:pPr>
            <w:r>
              <w:rPr>
                <w:rFonts w:cstheme="minorHAnsi"/>
              </w:rPr>
              <w:t>Temetők</w:t>
            </w:r>
          </w:p>
        </w:tc>
        <w:tc>
          <w:tcPr>
            <w:tcW w:w="3312" w:type="dxa"/>
            <w:vMerge/>
            <w:vAlign w:val="center"/>
          </w:tcPr>
          <w:p w14:paraId="443F6D9E" w14:textId="77777777" w:rsidR="001A2713" w:rsidRPr="007B4940" w:rsidRDefault="001A2713" w:rsidP="001A2713">
            <w:pPr>
              <w:autoSpaceDE w:val="0"/>
              <w:autoSpaceDN w:val="0"/>
              <w:adjustRightInd w:val="0"/>
              <w:spacing w:after="0" w:line="240" w:lineRule="auto"/>
              <w:jc w:val="both"/>
              <w:rPr>
                <w:rFonts w:cs="Calibri"/>
              </w:rPr>
            </w:pPr>
          </w:p>
        </w:tc>
      </w:tr>
      <w:tr w:rsidR="001A2713" w:rsidRPr="00FC1B89" w14:paraId="72318D74" w14:textId="77777777" w:rsidTr="001A2713">
        <w:trPr>
          <w:trHeight w:val="30"/>
        </w:trPr>
        <w:tc>
          <w:tcPr>
            <w:tcW w:w="742" w:type="dxa"/>
            <w:tcBorders>
              <w:bottom w:val="single" w:sz="4" w:space="0" w:color="auto"/>
            </w:tcBorders>
            <w:shd w:val="clear" w:color="auto" w:fill="D9D9D9" w:themeFill="background1" w:themeFillShade="D9"/>
          </w:tcPr>
          <w:p w14:paraId="20E9A77B" w14:textId="77777777" w:rsidR="001A2713" w:rsidRPr="00A030D9" w:rsidRDefault="001A2713" w:rsidP="001A2713">
            <w:pPr>
              <w:pStyle w:val="Listaszerbekezds"/>
              <w:spacing w:after="0" w:line="240" w:lineRule="auto"/>
              <w:ind w:left="1080" w:hanging="909"/>
              <w:rPr>
                <w:rFonts w:cstheme="minorHAnsi"/>
                <w:b/>
              </w:rPr>
            </w:pPr>
            <w:r w:rsidRPr="00A030D9">
              <w:rPr>
                <w:rFonts w:cstheme="minorHAnsi"/>
                <w:b/>
              </w:rPr>
              <w:t>V.</w:t>
            </w:r>
          </w:p>
        </w:tc>
        <w:tc>
          <w:tcPr>
            <w:tcW w:w="4715" w:type="dxa"/>
            <w:gridSpan w:val="3"/>
            <w:tcBorders>
              <w:bottom w:val="single" w:sz="4" w:space="0" w:color="auto"/>
            </w:tcBorders>
          </w:tcPr>
          <w:p w14:paraId="3ECACFA2" w14:textId="77777777" w:rsidR="001A2713" w:rsidRPr="00A030D9" w:rsidRDefault="001A2713" w:rsidP="001A2713">
            <w:pPr>
              <w:spacing w:after="0" w:line="240" w:lineRule="auto"/>
              <w:jc w:val="both"/>
              <w:rPr>
                <w:b/>
              </w:rPr>
            </w:pPr>
            <w:r>
              <w:rPr>
                <w:b/>
              </w:rPr>
              <w:t xml:space="preserve">Belterületi erdős, </w:t>
            </w:r>
            <w:r w:rsidRPr="00A030D9">
              <w:rPr>
                <w:b/>
              </w:rPr>
              <w:t>fás területek</w:t>
            </w:r>
          </w:p>
        </w:tc>
        <w:tc>
          <w:tcPr>
            <w:tcW w:w="3312" w:type="dxa"/>
            <w:vMerge/>
            <w:vAlign w:val="center"/>
          </w:tcPr>
          <w:p w14:paraId="058C4B4D" w14:textId="77777777" w:rsidR="001A2713" w:rsidRPr="007B4940" w:rsidRDefault="001A2713" w:rsidP="001A2713">
            <w:pPr>
              <w:autoSpaceDE w:val="0"/>
              <w:autoSpaceDN w:val="0"/>
              <w:adjustRightInd w:val="0"/>
              <w:spacing w:after="0" w:line="240" w:lineRule="auto"/>
              <w:jc w:val="both"/>
              <w:rPr>
                <w:rFonts w:cs="Calibri"/>
              </w:rPr>
            </w:pPr>
          </w:p>
        </w:tc>
      </w:tr>
      <w:tr w:rsidR="001A2713" w:rsidRPr="00FC1B89" w14:paraId="2295701C" w14:textId="77777777" w:rsidTr="001A2713">
        <w:trPr>
          <w:trHeight w:val="30"/>
        </w:trPr>
        <w:tc>
          <w:tcPr>
            <w:tcW w:w="742" w:type="dxa"/>
            <w:tcBorders>
              <w:bottom w:val="single" w:sz="4" w:space="0" w:color="auto"/>
            </w:tcBorders>
            <w:shd w:val="clear" w:color="auto" w:fill="D9D9D9" w:themeFill="background1" w:themeFillShade="D9"/>
          </w:tcPr>
          <w:p w14:paraId="720C9C17" w14:textId="77777777" w:rsidR="001A2713" w:rsidRPr="00A030D9" w:rsidRDefault="001A2713" w:rsidP="001A2713">
            <w:pPr>
              <w:pStyle w:val="Listaszerbekezds"/>
              <w:spacing w:after="0" w:line="240" w:lineRule="auto"/>
              <w:ind w:left="1080" w:hanging="909"/>
              <w:rPr>
                <w:rFonts w:cstheme="minorHAnsi"/>
                <w:b/>
              </w:rPr>
            </w:pPr>
            <w:r w:rsidRPr="00A030D9">
              <w:rPr>
                <w:rFonts w:cstheme="minorHAnsi"/>
                <w:b/>
              </w:rPr>
              <w:t>VI.</w:t>
            </w:r>
          </w:p>
        </w:tc>
        <w:tc>
          <w:tcPr>
            <w:tcW w:w="4715" w:type="dxa"/>
            <w:gridSpan w:val="3"/>
            <w:tcBorders>
              <w:bottom w:val="single" w:sz="4" w:space="0" w:color="auto"/>
            </w:tcBorders>
          </w:tcPr>
          <w:p w14:paraId="68CD0F6C" w14:textId="77777777" w:rsidR="001A2713" w:rsidRPr="00A030D9" w:rsidRDefault="001A2713" w:rsidP="001A2713">
            <w:pPr>
              <w:spacing w:after="0" w:line="240" w:lineRule="auto"/>
              <w:jc w:val="both"/>
              <w:rPr>
                <w:b/>
              </w:rPr>
            </w:pPr>
            <w:r>
              <w:rPr>
                <w:b/>
              </w:rPr>
              <w:t>Különleges energiaellátást szolgáló</w:t>
            </w:r>
            <w:r w:rsidRPr="00A030D9">
              <w:rPr>
                <w:b/>
              </w:rPr>
              <w:t xml:space="preserve"> területek</w:t>
            </w:r>
          </w:p>
        </w:tc>
        <w:tc>
          <w:tcPr>
            <w:tcW w:w="3312" w:type="dxa"/>
            <w:vMerge/>
            <w:vAlign w:val="center"/>
          </w:tcPr>
          <w:p w14:paraId="1DD57FD2" w14:textId="77777777" w:rsidR="001A2713" w:rsidRPr="007B4940" w:rsidRDefault="001A2713" w:rsidP="001A2713">
            <w:pPr>
              <w:autoSpaceDE w:val="0"/>
              <w:autoSpaceDN w:val="0"/>
              <w:adjustRightInd w:val="0"/>
              <w:spacing w:after="0" w:line="240" w:lineRule="auto"/>
              <w:jc w:val="both"/>
              <w:rPr>
                <w:rFonts w:cs="Calibri"/>
              </w:rPr>
            </w:pPr>
          </w:p>
        </w:tc>
      </w:tr>
    </w:tbl>
    <w:p w14:paraId="59FAAD53" w14:textId="77777777" w:rsidR="001A2713" w:rsidRDefault="001A2713" w:rsidP="001A2713"/>
    <w:p w14:paraId="2A82D7A0" w14:textId="6374789B" w:rsidR="00372B3D" w:rsidRDefault="00372B3D" w:rsidP="00372B3D">
      <w:pPr>
        <w:spacing w:after="0" w:line="240" w:lineRule="auto"/>
        <w:rPr>
          <w:rFonts w:cstheme="minorHAnsi"/>
          <w:b/>
          <w:sz w:val="16"/>
          <w:szCs w:val="16"/>
        </w:rPr>
      </w:pPr>
      <w:r>
        <w:rPr>
          <w:rFonts w:cstheme="minorHAnsi"/>
          <w:b/>
          <w:sz w:val="16"/>
          <w:szCs w:val="16"/>
        </w:rPr>
        <w:br w:type="page"/>
      </w:r>
    </w:p>
    <w:p w14:paraId="7896EE5D" w14:textId="77777777" w:rsidR="00372B3D" w:rsidRPr="00803C3D" w:rsidRDefault="00372B3D" w:rsidP="00372B3D">
      <w:pPr>
        <w:spacing w:after="0" w:line="240" w:lineRule="auto"/>
        <w:rPr>
          <w:rFonts w:cstheme="minorHAnsi"/>
          <w:b/>
          <w:sz w:val="16"/>
          <w:szCs w:val="16"/>
        </w:rPr>
      </w:pPr>
    </w:p>
    <w:p w14:paraId="51434C70" w14:textId="0CA8FB4F" w:rsidR="00372B3D" w:rsidRDefault="00710574" w:rsidP="00372B3D">
      <w:pPr>
        <w:ind w:hanging="709"/>
      </w:pPr>
      <w:r>
        <w:rPr>
          <w:rFonts w:cstheme="minorHAnsi"/>
          <w:noProof/>
          <w:color w:val="C00000"/>
          <w:lang w:eastAsia="hu-HU"/>
        </w:rPr>
        <w:drawing>
          <wp:inline distT="0" distB="0" distL="0" distR="0" wp14:anchorId="49BDC16B" wp14:editId="435DA4F3">
            <wp:extent cx="6226832" cy="6457950"/>
            <wp:effectExtent l="152400" t="152400" r="364490" b="361950"/>
            <wp:docPr id="1" name="Kép 1" descr="G:\LA-URBE\KIRÁLD TAK\Zsolti térképek\_JPG\karakter\Királd_TAK-karak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URBE\KIRÁLD TAK\Zsolti térképek\_JPG\karakter\Királd_TAK-karakter(1).jpg"/>
                    <pic:cNvPicPr>
                      <a:picLocks noChangeAspect="1" noChangeArrowheads="1"/>
                    </pic:cNvPicPr>
                  </pic:nvPicPr>
                  <pic:blipFill>
                    <a:blip r:embed="rId22" cstate="print"/>
                    <a:srcRect/>
                    <a:stretch>
                      <a:fillRect/>
                    </a:stretch>
                  </pic:blipFill>
                  <pic:spPr bwMode="auto">
                    <a:xfrm>
                      <a:off x="0" y="0"/>
                      <a:ext cx="6228217" cy="6459386"/>
                    </a:xfrm>
                    <a:prstGeom prst="rect">
                      <a:avLst/>
                    </a:prstGeom>
                    <a:ln>
                      <a:noFill/>
                    </a:ln>
                    <a:effectLst>
                      <a:outerShdw blurRad="292100" dist="139700" dir="2700000" algn="tl" rotWithShape="0">
                        <a:srgbClr val="333333">
                          <a:alpha val="65000"/>
                        </a:srgbClr>
                      </a:outerShdw>
                    </a:effectLst>
                  </pic:spPr>
                </pic:pic>
              </a:graphicData>
            </a:graphic>
          </wp:inline>
        </w:drawing>
      </w:r>
    </w:p>
    <w:p w14:paraId="1DD838D6" w14:textId="304BBD21" w:rsidR="00372B3D" w:rsidRPr="000A0670" w:rsidRDefault="00372B3D" w:rsidP="008F0EA4">
      <w:pPr>
        <w:pStyle w:val="Listaszerbekezds"/>
        <w:numPr>
          <w:ilvl w:val="0"/>
          <w:numId w:val="62"/>
        </w:numPr>
        <w:spacing w:after="0" w:line="240" w:lineRule="auto"/>
        <w:ind w:left="426" w:hanging="862"/>
        <w:rPr>
          <w:sz w:val="16"/>
          <w:szCs w:val="16"/>
        </w:rPr>
      </w:pPr>
      <w:r w:rsidRPr="004E6993">
        <w:rPr>
          <w:rFonts w:eastAsiaTheme="majorEastAsia" w:cstheme="majorBidi"/>
        </w:rPr>
        <w:t xml:space="preserve">Melléklet </w:t>
      </w:r>
      <w:r w:rsidRPr="004E6993">
        <w:rPr>
          <w:i/>
        </w:rPr>
        <w:t>1</w:t>
      </w:r>
      <w:r w:rsidRPr="000A0670">
        <w:rPr>
          <w:i/>
        </w:rPr>
        <w:t xml:space="preserve">. ábra: Településképi jelentőségű meghatározó </w:t>
      </w:r>
      <w:r w:rsidR="001A2713">
        <w:rPr>
          <w:i/>
        </w:rPr>
        <w:t>eltérő karakterű</w:t>
      </w:r>
      <w:r w:rsidR="001A2713" w:rsidRPr="00150C57">
        <w:rPr>
          <w:i/>
        </w:rPr>
        <w:t xml:space="preserve"> </w:t>
      </w:r>
      <w:r w:rsidRPr="000A0670">
        <w:rPr>
          <w:i/>
        </w:rPr>
        <w:t>területek elhelyezkedésének térképvázlata</w:t>
      </w:r>
    </w:p>
    <w:p w14:paraId="0B091C8C" w14:textId="77777777" w:rsidR="00372B3D" w:rsidRDefault="00372B3D" w:rsidP="00372B3D">
      <w:pPr>
        <w:spacing w:after="160" w:line="259" w:lineRule="auto"/>
        <w:ind w:left="426" w:hanging="862"/>
        <w:rPr>
          <w:rFonts w:cstheme="minorHAnsi"/>
          <w:color w:val="C00000"/>
        </w:rPr>
        <w:sectPr w:rsidR="00372B3D" w:rsidSect="00F71A50">
          <w:pgSz w:w="11906" w:h="16838"/>
          <w:pgMar w:top="426" w:right="851" w:bottom="993" w:left="1560" w:header="420" w:footer="373" w:gutter="0"/>
          <w:cols w:space="708"/>
          <w:docGrid w:linePitch="360"/>
        </w:sectPr>
      </w:pPr>
    </w:p>
    <w:p w14:paraId="27A87901" w14:textId="3226016B" w:rsidR="00710574" w:rsidRPr="00E351BF" w:rsidRDefault="00710574" w:rsidP="00710574">
      <w:pPr>
        <w:pStyle w:val="Cmsor2"/>
      </w:pPr>
      <w:bookmarkStart w:id="246" w:name="_Toc498927424"/>
      <w:r>
        <w:lastRenderedPageBreak/>
        <w:t>1.2</w:t>
      </w:r>
      <w:r>
        <w:tab/>
        <w:t>T</w:t>
      </w:r>
      <w:r w:rsidRPr="00E351BF">
        <w:t xml:space="preserve">elepülésképi jelentőségű </w:t>
      </w:r>
      <w:r>
        <w:t>meghatározó településközponti területek és lakóterületek</w:t>
      </w:r>
      <w:bookmarkEnd w:id="246"/>
    </w:p>
    <w:p w14:paraId="0536DE81" w14:textId="77777777" w:rsidR="00710574" w:rsidRDefault="00710574" w:rsidP="00710574">
      <w:pPr>
        <w:spacing w:after="0" w:line="240" w:lineRule="auto"/>
        <w:rPr>
          <w:rFonts w:cstheme="minorHAnsi"/>
          <w:b/>
        </w:rPr>
      </w:pPr>
    </w:p>
    <w:tbl>
      <w:tblPr>
        <w:tblStyle w:val="Rcsostblzat"/>
        <w:tblW w:w="0" w:type="auto"/>
        <w:tblLook w:val="04A0" w:firstRow="1" w:lastRow="0" w:firstColumn="1" w:lastColumn="0" w:noHBand="0" w:noVBand="1"/>
      </w:tblPr>
      <w:tblGrid>
        <w:gridCol w:w="4677"/>
        <w:gridCol w:w="4818"/>
      </w:tblGrid>
      <w:tr w:rsidR="00710574" w14:paraId="0259B82E" w14:textId="77777777" w:rsidTr="00710574">
        <w:tc>
          <w:tcPr>
            <w:tcW w:w="5168" w:type="dxa"/>
            <w:tcBorders>
              <w:top w:val="nil"/>
              <w:left w:val="nil"/>
              <w:bottom w:val="nil"/>
              <w:right w:val="nil"/>
            </w:tcBorders>
          </w:tcPr>
          <w:p w14:paraId="2502A4C0" w14:textId="77777777" w:rsidR="00710574" w:rsidRDefault="00710574" w:rsidP="000D7AC6">
            <w:pPr>
              <w:spacing w:after="0" w:line="240" w:lineRule="auto"/>
              <w:ind w:hanging="247"/>
              <w:jc w:val="center"/>
            </w:pPr>
            <w:r>
              <w:rPr>
                <w:noProof/>
                <w:lang w:eastAsia="hu-HU"/>
              </w:rPr>
              <w:drawing>
                <wp:inline distT="0" distB="0" distL="0" distR="0" wp14:anchorId="4875AF6A" wp14:editId="5A485089">
                  <wp:extent cx="2777682" cy="2886075"/>
                  <wp:effectExtent l="152400" t="152400" r="365760" b="352425"/>
                  <wp:docPr id="32" name="Kép 2" descr="G:\LA-URBE\KIRÁLD TAK\Zsolti térképek\_JPG\karakter\Királd_TAK-karakter_v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A-URBE\KIRÁLD TAK\Zsolti térképek\_JPG\karakter\Királd_TAK-karakter_vt(1).jpg"/>
                          <pic:cNvPicPr>
                            <a:picLocks noChangeAspect="1" noChangeArrowheads="1"/>
                          </pic:cNvPicPr>
                        </pic:nvPicPr>
                        <pic:blipFill>
                          <a:blip r:embed="rId23" cstate="print"/>
                          <a:srcRect/>
                          <a:stretch>
                            <a:fillRect/>
                          </a:stretch>
                        </pic:blipFill>
                        <pic:spPr bwMode="auto">
                          <a:xfrm>
                            <a:off x="0" y="0"/>
                            <a:ext cx="2787742" cy="289652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68" w:type="dxa"/>
            <w:tcBorders>
              <w:top w:val="nil"/>
              <w:left w:val="nil"/>
              <w:bottom w:val="nil"/>
              <w:right w:val="nil"/>
            </w:tcBorders>
          </w:tcPr>
          <w:p w14:paraId="717721D4" w14:textId="77777777" w:rsidR="00710574" w:rsidRDefault="00710574" w:rsidP="000D7AC6">
            <w:pPr>
              <w:spacing w:after="0" w:line="240" w:lineRule="auto"/>
              <w:ind w:hanging="174"/>
              <w:jc w:val="center"/>
            </w:pPr>
            <w:r>
              <w:rPr>
                <w:noProof/>
                <w:lang w:eastAsia="hu-HU"/>
              </w:rPr>
              <w:drawing>
                <wp:inline distT="0" distB="0" distL="0" distR="0" wp14:anchorId="12F179A4" wp14:editId="36C3B702">
                  <wp:extent cx="2784239" cy="2886075"/>
                  <wp:effectExtent l="152400" t="152400" r="359410" b="352425"/>
                  <wp:docPr id="34" name="Kép 3" descr="G:\LA-URBE\KIRÁLD TAK\Zsolti térképek\_JPG\karakter\Királd_TAK-karakter_l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A-URBE\KIRÁLD TAK\Zsolti térképek\_JPG\karakter\Királd_TAK-karakter_lf(1).jpg"/>
                          <pic:cNvPicPr>
                            <a:picLocks noChangeAspect="1" noChangeArrowheads="1"/>
                          </pic:cNvPicPr>
                        </pic:nvPicPr>
                        <pic:blipFill>
                          <a:blip r:embed="rId24" cstate="print"/>
                          <a:srcRect/>
                          <a:stretch>
                            <a:fillRect/>
                          </a:stretch>
                        </pic:blipFill>
                        <pic:spPr bwMode="auto">
                          <a:xfrm>
                            <a:off x="0" y="0"/>
                            <a:ext cx="2794163" cy="2896362"/>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710574" w14:paraId="6A264C6A" w14:textId="77777777" w:rsidTr="00710574">
        <w:tc>
          <w:tcPr>
            <w:tcW w:w="5168" w:type="dxa"/>
            <w:tcBorders>
              <w:top w:val="nil"/>
              <w:left w:val="nil"/>
              <w:bottom w:val="nil"/>
              <w:right w:val="nil"/>
            </w:tcBorders>
          </w:tcPr>
          <w:p w14:paraId="46FB816C" w14:textId="77777777" w:rsidR="00710574" w:rsidRPr="00633E2F" w:rsidRDefault="00710574" w:rsidP="008F0EA4">
            <w:pPr>
              <w:pStyle w:val="Listaszerbekezds"/>
              <w:numPr>
                <w:ilvl w:val="0"/>
                <w:numId w:val="76"/>
              </w:numPr>
              <w:spacing w:after="0" w:line="240" w:lineRule="auto"/>
              <w:rPr>
                <w:noProof/>
                <w:lang w:eastAsia="hu-HU"/>
              </w:rPr>
            </w:pPr>
            <w:r>
              <w:rPr>
                <w:rFonts w:cstheme="minorHAnsi"/>
              </w:rPr>
              <w:t>tELEPÜLÉS</w:t>
            </w:r>
            <w:r w:rsidRPr="00633E2F">
              <w:rPr>
                <w:rFonts w:cstheme="minorHAnsi"/>
              </w:rPr>
              <w:t>központi területek</w:t>
            </w:r>
          </w:p>
        </w:tc>
        <w:tc>
          <w:tcPr>
            <w:tcW w:w="5168" w:type="dxa"/>
            <w:tcBorders>
              <w:top w:val="nil"/>
              <w:left w:val="nil"/>
              <w:bottom w:val="nil"/>
              <w:right w:val="nil"/>
            </w:tcBorders>
          </w:tcPr>
          <w:p w14:paraId="39A0D55E" w14:textId="77777777" w:rsidR="00710574" w:rsidRPr="00445108" w:rsidRDefault="00710574" w:rsidP="000D7AC6">
            <w:pPr>
              <w:spacing w:after="0" w:line="240" w:lineRule="auto"/>
              <w:rPr>
                <w:rFonts w:cstheme="minorHAnsi"/>
              </w:rPr>
            </w:pPr>
            <w:r>
              <w:rPr>
                <w:rFonts w:cs="Times New Roman"/>
              </w:rPr>
              <w:t xml:space="preserve">II.1. </w:t>
            </w:r>
            <w:r w:rsidRPr="00445108">
              <w:rPr>
                <w:rFonts w:cs="Times New Roman"/>
              </w:rPr>
              <w:t>Hagyományos kertes lakóterület</w:t>
            </w:r>
          </w:p>
        </w:tc>
      </w:tr>
      <w:tr w:rsidR="00710574" w14:paraId="2B8A5C2D" w14:textId="77777777" w:rsidTr="00710574">
        <w:tc>
          <w:tcPr>
            <w:tcW w:w="5168" w:type="dxa"/>
            <w:tcBorders>
              <w:top w:val="nil"/>
              <w:left w:val="nil"/>
              <w:bottom w:val="nil"/>
              <w:right w:val="nil"/>
            </w:tcBorders>
          </w:tcPr>
          <w:p w14:paraId="5A4E7378" w14:textId="77777777" w:rsidR="00710574" w:rsidRDefault="00710574" w:rsidP="000D7AC6">
            <w:pPr>
              <w:spacing w:after="0" w:line="240" w:lineRule="auto"/>
              <w:ind w:hanging="247"/>
              <w:jc w:val="center"/>
            </w:pPr>
            <w:r>
              <w:rPr>
                <w:noProof/>
                <w:lang w:eastAsia="hu-HU"/>
              </w:rPr>
              <w:drawing>
                <wp:inline distT="0" distB="0" distL="0" distR="0" wp14:anchorId="6EA324A6" wp14:editId="35E9B323">
                  <wp:extent cx="2727418" cy="2819400"/>
                  <wp:effectExtent l="152400" t="152400" r="358775" b="361950"/>
                  <wp:docPr id="35" name="Kép 4" descr="G:\LA-URBE\KIRÁLD TAK\Zsolti térképek\_JPG\karakter\Királd_TAK-karakter_k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A-URBE\KIRÁLD TAK\Zsolti térképek\_JPG\karakter\Királd_TAK-karakter_kol(1).jpg"/>
                          <pic:cNvPicPr>
                            <a:picLocks noChangeAspect="1" noChangeArrowheads="1"/>
                          </pic:cNvPicPr>
                        </pic:nvPicPr>
                        <pic:blipFill>
                          <a:blip r:embed="rId25" cstate="print"/>
                          <a:srcRect/>
                          <a:stretch>
                            <a:fillRect/>
                          </a:stretch>
                        </pic:blipFill>
                        <pic:spPr bwMode="auto">
                          <a:xfrm>
                            <a:off x="0" y="0"/>
                            <a:ext cx="2737993" cy="283033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68" w:type="dxa"/>
            <w:tcBorders>
              <w:top w:val="nil"/>
              <w:left w:val="nil"/>
              <w:bottom w:val="nil"/>
              <w:right w:val="nil"/>
            </w:tcBorders>
          </w:tcPr>
          <w:p w14:paraId="0EB0B131" w14:textId="77777777" w:rsidR="00710574" w:rsidRDefault="00710574" w:rsidP="000D7AC6">
            <w:pPr>
              <w:spacing w:after="0" w:line="240" w:lineRule="auto"/>
              <w:jc w:val="center"/>
            </w:pPr>
            <w:r>
              <w:rPr>
                <w:noProof/>
                <w:lang w:eastAsia="hu-HU"/>
              </w:rPr>
              <w:drawing>
                <wp:inline distT="0" distB="0" distL="0" distR="0" wp14:anchorId="42833456" wp14:editId="56539EF2">
                  <wp:extent cx="2732225" cy="2819400"/>
                  <wp:effectExtent l="152400" t="152400" r="354330" b="361950"/>
                  <wp:docPr id="36" name="Kép 5" descr="G:\LA-URBE\KIRÁLD TAK\Zsolti térképek\_JPG\karakter\Királd_TAK-karakter_tel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A-URBE\KIRÁLD TAK\Zsolti térképek\_JPG\karakter\Királd_TAK-karakter_telep.jpg"/>
                          <pic:cNvPicPr>
                            <a:picLocks noChangeAspect="1" noChangeArrowheads="1"/>
                          </pic:cNvPicPr>
                        </pic:nvPicPr>
                        <pic:blipFill>
                          <a:blip r:embed="rId26" cstate="print"/>
                          <a:srcRect/>
                          <a:stretch>
                            <a:fillRect/>
                          </a:stretch>
                        </pic:blipFill>
                        <pic:spPr bwMode="auto">
                          <a:xfrm>
                            <a:off x="0" y="0"/>
                            <a:ext cx="2747019" cy="2834666"/>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710574" w14:paraId="06DDB79C" w14:textId="77777777" w:rsidTr="00710574">
        <w:tc>
          <w:tcPr>
            <w:tcW w:w="5168" w:type="dxa"/>
            <w:tcBorders>
              <w:top w:val="nil"/>
              <w:left w:val="nil"/>
              <w:bottom w:val="nil"/>
              <w:right w:val="nil"/>
            </w:tcBorders>
          </w:tcPr>
          <w:p w14:paraId="75FEE6BD" w14:textId="77777777" w:rsidR="00710574" w:rsidRPr="00E26D66" w:rsidRDefault="00710574" w:rsidP="000D7AC6">
            <w:pPr>
              <w:spacing w:after="0" w:line="240" w:lineRule="auto"/>
              <w:rPr>
                <w:noProof/>
                <w:lang w:eastAsia="hu-HU"/>
              </w:rPr>
            </w:pPr>
            <w:r>
              <w:rPr>
                <w:noProof/>
                <w:lang w:eastAsia="hu-HU"/>
              </w:rPr>
              <w:t xml:space="preserve">II.2. </w:t>
            </w:r>
            <w:r>
              <w:rPr>
                <w:rFonts w:cs="Times New Roman"/>
              </w:rPr>
              <w:t>Kolónia</w:t>
            </w:r>
          </w:p>
        </w:tc>
        <w:tc>
          <w:tcPr>
            <w:tcW w:w="5168" w:type="dxa"/>
            <w:tcBorders>
              <w:top w:val="nil"/>
              <w:left w:val="nil"/>
              <w:bottom w:val="nil"/>
              <w:right w:val="nil"/>
            </w:tcBorders>
          </w:tcPr>
          <w:p w14:paraId="4EE6C9EF" w14:textId="77777777" w:rsidR="00710574" w:rsidRDefault="00710574" w:rsidP="000D7AC6">
            <w:pPr>
              <w:spacing w:after="0" w:line="240" w:lineRule="auto"/>
              <w:rPr>
                <w:rFonts w:cs="Times New Roman"/>
              </w:rPr>
            </w:pPr>
            <w:r>
              <w:rPr>
                <w:rFonts w:cs="Times New Roman"/>
              </w:rPr>
              <w:t>II.3. Telepszerű többszintes lakóterület</w:t>
            </w:r>
          </w:p>
        </w:tc>
      </w:tr>
    </w:tbl>
    <w:p w14:paraId="02D990BA" w14:textId="77777777" w:rsidR="00710574" w:rsidRDefault="00710574" w:rsidP="00710574">
      <w:pPr>
        <w:spacing w:after="0" w:line="240" w:lineRule="auto"/>
        <w:jc w:val="center"/>
      </w:pPr>
    </w:p>
    <w:p w14:paraId="66C8EBC8" w14:textId="77777777" w:rsidR="00710574" w:rsidRPr="00150C57" w:rsidRDefault="00710574" w:rsidP="008F0EA4">
      <w:pPr>
        <w:pStyle w:val="Listaszerbekezds"/>
        <w:numPr>
          <w:ilvl w:val="0"/>
          <w:numId w:val="75"/>
        </w:numPr>
        <w:spacing w:after="0" w:line="259" w:lineRule="auto"/>
        <w:rPr>
          <w:i/>
        </w:rPr>
      </w:pPr>
      <w:r w:rsidRPr="00150C57">
        <w:rPr>
          <w:i/>
        </w:rPr>
        <w:t xml:space="preserve">Melléklet </w:t>
      </w:r>
      <w:r>
        <w:rPr>
          <w:i/>
        </w:rPr>
        <w:t>2</w:t>
      </w:r>
      <w:r w:rsidRPr="00150C57">
        <w:rPr>
          <w:i/>
        </w:rPr>
        <w:t>. ábra: Településképi jelentőségű meghatározó</w:t>
      </w:r>
      <w:r>
        <w:rPr>
          <w:i/>
        </w:rPr>
        <w:t xml:space="preserve"> településközponti területek és lakóterületek</w:t>
      </w:r>
      <w:r w:rsidRPr="00150C57">
        <w:rPr>
          <w:i/>
        </w:rPr>
        <w:t xml:space="preserve"> elhelyezkedésének térképvázlata</w:t>
      </w:r>
      <w:r>
        <w:rPr>
          <w:i/>
        </w:rPr>
        <w:t>i</w:t>
      </w:r>
    </w:p>
    <w:p w14:paraId="2D42BE21" w14:textId="77777777" w:rsidR="00372B3D" w:rsidRPr="00B84015" w:rsidRDefault="00372B3D" w:rsidP="00372B3D">
      <w:pPr>
        <w:pStyle w:val="Listaszerbekezds"/>
        <w:spacing w:after="0" w:line="240" w:lineRule="auto"/>
        <w:rPr>
          <w:rFonts w:eastAsiaTheme="majorEastAsia" w:cstheme="majorBidi"/>
        </w:rPr>
      </w:pPr>
    </w:p>
    <w:p w14:paraId="7484B281" w14:textId="77777777" w:rsidR="00372B3D" w:rsidRDefault="00372B3D" w:rsidP="00372B3D"/>
    <w:p w14:paraId="21C0F9BF" w14:textId="77777777" w:rsidR="00372B3D" w:rsidRDefault="00372B3D" w:rsidP="00372B3D">
      <w:pPr>
        <w:jc w:val="center"/>
      </w:pPr>
    </w:p>
    <w:p w14:paraId="0339EA09" w14:textId="77777777" w:rsidR="00372B3D" w:rsidRDefault="00372B3D" w:rsidP="00372B3D">
      <w:pPr>
        <w:jc w:val="center"/>
      </w:pPr>
    </w:p>
    <w:p w14:paraId="237948D2" w14:textId="20E811A2" w:rsidR="00710574" w:rsidRPr="001B047C" w:rsidRDefault="00710574" w:rsidP="00710574">
      <w:pPr>
        <w:pStyle w:val="Cmsor2"/>
      </w:pPr>
      <w:bookmarkStart w:id="247" w:name="_Toc498927425"/>
      <w:r>
        <w:lastRenderedPageBreak/>
        <w:t>1.3</w:t>
      </w:r>
      <w:r>
        <w:tab/>
        <w:t>T</w:t>
      </w:r>
      <w:r w:rsidRPr="001B047C">
        <w:t xml:space="preserve">elepülésképi jelentőségű meghatározó ipari-gazdasági területek, különleges zöldterületi intézményterülete, belterületi erdős, fás területek és </w:t>
      </w:r>
      <w:r>
        <w:t>különleges energiaellátást szolgáló</w:t>
      </w:r>
      <w:r w:rsidRPr="001B047C">
        <w:t xml:space="preserve"> területek</w:t>
      </w:r>
      <w:bookmarkEnd w:id="247"/>
    </w:p>
    <w:p w14:paraId="7EEB6AEA" w14:textId="77777777" w:rsidR="00710574" w:rsidRDefault="00710574" w:rsidP="00710574">
      <w:pPr>
        <w:jc w:val="cente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7"/>
        <w:gridCol w:w="4858"/>
      </w:tblGrid>
      <w:tr w:rsidR="00710574" w14:paraId="5FE2ACF4" w14:textId="77777777" w:rsidTr="00710574">
        <w:tc>
          <w:tcPr>
            <w:tcW w:w="5168" w:type="dxa"/>
          </w:tcPr>
          <w:p w14:paraId="28718FEA" w14:textId="77777777" w:rsidR="00710574" w:rsidRDefault="00710574" w:rsidP="000D7AC6">
            <w:pPr>
              <w:spacing w:after="0" w:line="240" w:lineRule="auto"/>
              <w:ind w:hanging="247"/>
              <w:jc w:val="center"/>
            </w:pPr>
            <w:r>
              <w:rPr>
                <w:noProof/>
                <w:lang w:eastAsia="hu-HU"/>
              </w:rPr>
              <w:drawing>
                <wp:inline distT="0" distB="0" distL="0" distR="0" wp14:anchorId="72350055" wp14:editId="45AB5475">
                  <wp:extent cx="2777117" cy="2874044"/>
                  <wp:effectExtent l="152400" t="152400" r="366395" b="364490"/>
                  <wp:docPr id="37" name="Kép 6" descr="G:\LA-URBE\KIRÁLD TAK\Zsolti térképek\_JPG\karakter\Királd_TAK-karakter_g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A-URBE\KIRÁLD TAK\Zsolti térképek\_JPG\karakter\Királd_TAK-karakter_gip(1).jpg"/>
                          <pic:cNvPicPr>
                            <a:picLocks noChangeAspect="1" noChangeArrowheads="1"/>
                          </pic:cNvPicPr>
                        </pic:nvPicPr>
                        <pic:blipFill>
                          <a:blip r:embed="rId27" cstate="print"/>
                          <a:srcRect/>
                          <a:stretch>
                            <a:fillRect/>
                          </a:stretch>
                        </pic:blipFill>
                        <pic:spPr bwMode="auto">
                          <a:xfrm>
                            <a:off x="0" y="0"/>
                            <a:ext cx="2786340" cy="2883589"/>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68" w:type="dxa"/>
          </w:tcPr>
          <w:p w14:paraId="27AAD60E" w14:textId="77777777" w:rsidR="00710574" w:rsidRDefault="00710574" w:rsidP="000D7AC6">
            <w:pPr>
              <w:spacing w:after="0" w:line="240" w:lineRule="auto"/>
              <w:jc w:val="center"/>
            </w:pPr>
            <w:r>
              <w:rPr>
                <w:noProof/>
                <w:lang w:eastAsia="hu-HU"/>
              </w:rPr>
              <w:drawing>
                <wp:inline distT="0" distB="0" distL="0" distR="0" wp14:anchorId="10EC8DA0" wp14:editId="4AD96544">
                  <wp:extent cx="2772599" cy="2874010"/>
                  <wp:effectExtent l="152400" t="152400" r="370840" b="364490"/>
                  <wp:docPr id="38" name="Kép 7" descr="G:\LA-URBE\KIRÁLD TAK\Zsolti térképek\_JPG\karakter\Királd_TAK-karakter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A-URBE\KIRÁLD TAK\Zsolti térképek\_JPG\karakter\Királd_TAK-karakter_z(1).jpg"/>
                          <pic:cNvPicPr>
                            <a:picLocks noChangeAspect="1" noChangeArrowheads="1"/>
                          </pic:cNvPicPr>
                        </pic:nvPicPr>
                        <pic:blipFill>
                          <a:blip r:embed="rId28" cstate="print"/>
                          <a:srcRect/>
                          <a:stretch>
                            <a:fillRect/>
                          </a:stretch>
                        </pic:blipFill>
                        <pic:spPr bwMode="auto">
                          <a:xfrm>
                            <a:off x="0" y="0"/>
                            <a:ext cx="2791546" cy="2893650"/>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710574" w14:paraId="105E3D7C" w14:textId="77777777" w:rsidTr="00710574">
        <w:tc>
          <w:tcPr>
            <w:tcW w:w="5168" w:type="dxa"/>
          </w:tcPr>
          <w:p w14:paraId="1611ECA0" w14:textId="77777777" w:rsidR="00710574" w:rsidRPr="00633E2F" w:rsidRDefault="00710574" w:rsidP="008F0EA4">
            <w:pPr>
              <w:pStyle w:val="Listaszerbekezds"/>
              <w:numPr>
                <w:ilvl w:val="0"/>
                <w:numId w:val="64"/>
              </w:numPr>
              <w:spacing w:after="0" w:line="240" w:lineRule="auto"/>
              <w:jc w:val="both"/>
              <w:rPr>
                <w:noProof/>
                <w:lang w:eastAsia="hu-HU"/>
              </w:rPr>
            </w:pPr>
            <w:r>
              <w:rPr>
                <w:rFonts w:cstheme="minorHAnsi"/>
              </w:rPr>
              <w:t>Ipari-gazdasági</w:t>
            </w:r>
            <w:r w:rsidRPr="00633E2F">
              <w:rPr>
                <w:rFonts w:cstheme="minorHAnsi"/>
              </w:rPr>
              <w:t xml:space="preserve"> területek</w:t>
            </w:r>
          </w:p>
        </w:tc>
        <w:tc>
          <w:tcPr>
            <w:tcW w:w="5168" w:type="dxa"/>
          </w:tcPr>
          <w:p w14:paraId="48AF83C0" w14:textId="77777777" w:rsidR="00710574" w:rsidRPr="001B047C" w:rsidRDefault="00710574" w:rsidP="008F0EA4">
            <w:pPr>
              <w:pStyle w:val="Listaszerbekezds"/>
              <w:numPr>
                <w:ilvl w:val="0"/>
                <w:numId w:val="64"/>
              </w:numPr>
              <w:spacing w:after="0" w:line="240" w:lineRule="auto"/>
              <w:jc w:val="both"/>
              <w:rPr>
                <w:rFonts w:cstheme="minorHAnsi"/>
              </w:rPr>
            </w:pPr>
            <w:r>
              <w:rPr>
                <w:rFonts w:cstheme="minorHAnsi"/>
              </w:rPr>
              <w:t>Különleges zöldterületi intézményterületek</w:t>
            </w:r>
          </w:p>
        </w:tc>
      </w:tr>
      <w:tr w:rsidR="00710574" w14:paraId="048C1735" w14:textId="77777777" w:rsidTr="00710574">
        <w:tc>
          <w:tcPr>
            <w:tcW w:w="5168" w:type="dxa"/>
          </w:tcPr>
          <w:p w14:paraId="0A6984A2" w14:textId="77777777" w:rsidR="00710574" w:rsidRDefault="00710574" w:rsidP="00710574">
            <w:pPr>
              <w:spacing w:after="0" w:line="240" w:lineRule="auto"/>
              <w:ind w:hanging="247"/>
              <w:jc w:val="center"/>
            </w:pPr>
            <w:r>
              <w:rPr>
                <w:noProof/>
                <w:lang w:eastAsia="hu-HU"/>
              </w:rPr>
              <w:drawing>
                <wp:inline distT="0" distB="0" distL="0" distR="0" wp14:anchorId="0A48F000" wp14:editId="5F0948FE">
                  <wp:extent cx="2704510" cy="2811145"/>
                  <wp:effectExtent l="152400" t="152400" r="362585" b="370205"/>
                  <wp:docPr id="39" name="Kép 8" descr="G:\LA-URBE\KIRÁLD TAK\Zsolti térképek\_JPG\karakter\Királd_TAK-karakter_f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LA-URBE\KIRÁLD TAK\Zsolti térképek\_JPG\karakter\Királd_TAK-karakter_fas(1).jpg"/>
                          <pic:cNvPicPr>
                            <a:picLocks noChangeAspect="1" noChangeArrowheads="1"/>
                          </pic:cNvPicPr>
                        </pic:nvPicPr>
                        <pic:blipFill>
                          <a:blip r:embed="rId29" cstate="print"/>
                          <a:srcRect/>
                          <a:stretch>
                            <a:fillRect/>
                          </a:stretch>
                        </pic:blipFill>
                        <pic:spPr bwMode="auto">
                          <a:xfrm>
                            <a:off x="0" y="0"/>
                            <a:ext cx="2714397" cy="282142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5168" w:type="dxa"/>
          </w:tcPr>
          <w:p w14:paraId="0D11F260" w14:textId="77777777" w:rsidR="00710574" w:rsidRDefault="00710574" w:rsidP="000D7AC6">
            <w:pPr>
              <w:spacing w:after="0" w:line="240" w:lineRule="auto"/>
              <w:jc w:val="center"/>
            </w:pPr>
            <w:r>
              <w:rPr>
                <w:noProof/>
                <w:lang w:eastAsia="hu-HU"/>
              </w:rPr>
              <w:drawing>
                <wp:inline distT="0" distB="0" distL="0" distR="0" wp14:anchorId="4DA5D249" wp14:editId="65FC1598">
                  <wp:extent cx="2714625" cy="2811612"/>
                  <wp:effectExtent l="152400" t="152400" r="352425" b="370205"/>
                  <wp:docPr id="40" name="Kép 9" descr="G:\LA-URBE\KIRÁLD TAK\Zsolti térképek\_JPG\karakter\Királd_TAK-karakter_ener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A-URBE\KIRÁLD TAK\Zsolti térképek\_JPG\karakter\Királd_TAK-karakter_energ(1).jpg"/>
                          <pic:cNvPicPr>
                            <a:picLocks noChangeAspect="1" noChangeArrowheads="1"/>
                          </pic:cNvPicPr>
                        </pic:nvPicPr>
                        <pic:blipFill>
                          <a:blip r:embed="rId30" cstate="print"/>
                          <a:srcRect/>
                          <a:stretch>
                            <a:fillRect/>
                          </a:stretch>
                        </pic:blipFill>
                        <pic:spPr bwMode="auto">
                          <a:xfrm>
                            <a:off x="0" y="0"/>
                            <a:ext cx="2717772" cy="2814872"/>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710574" w14:paraId="3D491B34" w14:textId="77777777" w:rsidTr="00710574">
        <w:trPr>
          <w:trHeight w:val="159"/>
        </w:trPr>
        <w:tc>
          <w:tcPr>
            <w:tcW w:w="5168" w:type="dxa"/>
          </w:tcPr>
          <w:p w14:paraId="0D6306ED" w14:textId="77777777" w:rsidR="00710574" w:rsidRPr="00E26D66" w:rsidRDefault="00710574" w:rsidP="008F0EA4">
            <w:pPr>
              <w:pStyle w:val="Listaszerbekezds"/>
              <w:numPr>
                <w:ilvl w:val="0"/>
                <w:numId w:val="64"/>
              </w:numPr>
              <w:spacing w:after="0" w:line="240" w:lineRule="auto"/>
              <w:rPr>
                <w:noProof/>
                <w:lang w:eastAsia="hu-HU"/>
              </w:rPr>
            </w:pPr>
            <w:r>
              <w:rPr>
                <w:noProof/>
                <w:lang w:eastAsia="hu-HU"/>
              </w:rPr>
              <w:t>Belterületi erdős, fás területek</w:t>
            </w:r>
          </w:p>
        </w:tc>
        <w:tc>
          <w:tcPr>
            <w:tcW w:w="5168" w:type="dxa"/>
          </w:tcPr>
          <w:p w14:paraId="2B0D6E31" w14:textId="77777777" w:rsidR="00710574" w:rsidRPr="001B047C" w:rsidRDefault="00710574" w:rsidP="008F0EA4">
            <w:pPr>
              <w:pStyle w:val="Listaszerbekezds"/>
              <w:numPr>
                <w:ilvl w:val="0"/>
                <w:numId w:val="64"/>
              </w:numPr>
              <w:spacing w:after="0" w:line="240" w:lineRule="auto"/>
              <w:rPr>
                <w:rFonts w:cs="Times New Roman"/>
              </w:rPr>
            </w:pPr>
            <w:r>
              <w:rPr>
                <w:rFonts w:cs="Times New Roman"/>
              </w:rPr>
              <w:t>Különleges energiaellátást szolgáló terület</w:t>
            </w:r>
          </w:p>
        </w:tc>
      </w:tr>
    </w:tbl>
    <w:p w14:paraId="38A565B8" w14:textId="77777777" w:rsidR="00710574" w:rsidRDefault="00710574" w:rsidP="00710574">
      <w:pPr>
        <w:jc w:val="center"/>
      </w:pPr>
    </w:p>
    <w:p w14:paraId="3C3C16CA" w14:textId="77777777" w:rsidR="00710574" w:rsidRDefault="00710574" w:rsidP="008F0EA4">
      <w:pPr>
        <w:pStyle w:val="Listaszerbekezds"/>
        <w:numPr>
          <w:ilvl w:val="0"/>
          <w:numId w:val="77"/>
        </w:numPr>
        <w:spacing w:after="0" w:line="259" w:lineRule="auto"/>
        <w:rPr>
          <w:i/>
        </w:rPr>
      </w:pPr>
      <w:r w:rsidRPr="00150C57">
        <w:rPr>
          <w:i/>
        </w:rPr>
        <w:t xml:space="preserve">Melléklet </w:t>
      </w:r>
      <w:r>
        <w:rPr>
          <w:i/>
        </w:rPr>
        <w:t>3</w:t>
      </w:r>
      <w:r w:rsidRPr="00150C57">
        <w:rPr>
          <w:i/>
        </w:rPr>
        <w:t xml:space="preserve">. ábra: Településképi jelentőségű meghatározó </w:t>
      </w:r>
      <w:r>
        <w:rPr>
          <w:i/>
        </w:rPr>
        <w:t>ipari-gazdasági területek, különleges zöldterületi intézményterülete, belterületi erdős, fás területek és különleges energiaellátást szolgáló területek</w:t>
      </w:r>
      <w:r w:rsidRPr="00150C57">
        <w:rPr>
          <w:i/>
        </w:rPr>
        <w:t xml:space="preserve"> elhelyezkedésének térképvázlata</w:t>
      </w:r>
      <w:r>
        <w:rPr>
          <w:i/>
        </w:rPr>
        <w:t>i</w:t>
      </w:r>
    </w:p>
    <w:bookmarkEnd w:id="242"/>
    <w:p w14:paraId="68432024" w14:textId="77777777" w:rsidR="00710574" w:rsidRDefault="00710574" w:rsidP="00710574">
      <w:pPr>
        <w:spacing w:after="0" w:line="259" w:lineRule="auto"/>
        <w:ind w:left="360"/>
        <w:rPr>
          <w:i/>
        </w:rPr>
      </w:pPr>
    </w:p>
    <w:p w14:paraId="0ABDA39C" w14:textId="77777777" w:rsidR="00372B3D" w:rsidRPr="0078697F" w:rsidRDefault="00372B3D" w:rsidP="00372B3D">
      <w:pPr>
        <w:spacing w:after="160" w:line="259" w:lineRule="auto"/>
        <w:rPr>
          <w:rFonts w:cstheme="minorHAnsi"/>
        </w:rPr>
      </w:pPr>
    </w:p>
    <w:p w14:paraId="283A47A1" w14:textId="77777777" w:rsidR="00372B3D" w:rsidRPr="0078697F" w:rsidRDefault="00372B3D" w:rsidP="00372B3D">
      <w:pPr>
        <w:spacing w:after="160" w:line="259" w:lineRule="auto"/>
        <w:rPr>
          <w:rFonts w:cstheme="minorHAnsi"/>
        </w:rPr>
        <w:sectPr w:rsidR="00372B3D" w:rsidRPr="0078697F" w:rsidSect="00F71A50">
          <w:pgSz w:w="11906" w:h="16838"/>
          <w:pgMar w:top="426" w:right="851" w:bottom="993" w:left="1560" w:header="421" w:footer="373" w:gutter="0"/>
          <w:cols w:space="708"/>
          <w:docGrid w:linePitch="360"/>
        </w:sectPr>
      </w:pPr>
    </w:p>
    <w:p w14:paraId="5EDAA88E" w14:textId="7007ACDE" w:rsidR="00372B3D" w:rsidRPr="00D42DBB" w:rsidRDefault="00372B3D" w:rsidP="008F0EA4">
      <w:pPr>
        <w:pStyle w:val="Cmsor1"/>
        <w:numPr>
          <w:ilvl w:val="0"/>
          <w:numId w:val="63"/>
        </w:numPr>
        <w:tabs>
          <w:tab w:val="left" w:pos="426"/>
        </w:tabs>
        <w:ind w:left="0" w:firstLine="0"/>
        <w:rPr>
          <w:b w:val="0"/>
          <w:sz w:val="22"/>
          <w:szCs w:val="22"/>
        </w:rPr>
      </w:pPr>
      <w:bookmarkStart w:id="248" w:name="_Toc498927426"/>
      <w:bookmarkStart w:id="249" w:name="_Hlk502300373"/>
      <w:r w:rsidRPr="00D42DBB">
        <w:rPr>
          <w:sz w:val="22"/>
          <w:szCs w:val="22"/>
        </w:rPr>
        <w:lastRenderedPageBreak/>
        <w:t xml:space="preserve">Melléklet a  </w:t>
      </w:r>
      <w:r w:rsidR="00924FCA">
        <w:rPr>
          <w:sz w:val="22"/>
          <w:szCs w:val="22"/>
        </w:rPr>
        <w:t>13</w:t>
      </w:r>
      <w:r w:rsidRPr="00D42DBB">
        <w:rPr>
          <w:sz w:val="22"/>
          <w:szCs w:val="22"/>
        </w:rPr>
        <w:t>/2017.</w:t>
      </w:r>
      <w:r w:rsidR="00924FCA">
        <w:rPr>
          <w:sz w:val="22"/>
          <w:szCs w:val="22"/>
        </w:rPr>
        <w:t>(XII.29.</w:t>
      </w:r>
      <w:r w:rsidRPr="00D42DBB">
        <w:rPr>
          <w:sz w:val="22"/>
          <w:szCs w:val="22"/>
        </w:rPr>
        <w:t>) önkormányzati rendelethez</w:t>
      </w:r>
      <w:bookmarkEnd w:id="248"/>
    </w:p>
    <w:p w14:paraId="05812ADA" w14:textId="77777777" w:rsidR="00372B3D" w:rsidRPr="00D42DBB" w:rsidRDefault="00372B3D" w:rsidP="00710574">
      <w:pPr>
        <w:pStyle w:val="Cmsor1"/>
        <w:ind w:left="-426" w:firstLine="426"/>
        <w:jc w:val="both"/>
        <w:rPr>
          <w:b w:val="0"/>
          <w:sz w:val="22"/>
          <w:szCs w:val="22"/>
        </w:rPr>
      </w:pPr>
      <w:bookmarkStart w:id="250" w:name="_Toc498927427"/>
      <w:r w:rsidRPr="00D42DBB">
        <w:rPr>
          <w:sz w:val="22"/>
          <w:szCs w:val="22"/>
        </w:rPr>
        <w:t>Helyi egyedi építészeti értékvédelemmel védett épületek</w:t>
      </w:r>
      <w:bookmarkEnd w:id="250"/>
    </w:p>
    <w:tbl>
      <w:tblPr>
        <w:tblStyle w:val="Rcsostblzat"/>
        <w:tblW w:w="7416" w:type="dxa"/>
        <w:jc w:val="center"/>
        <w:tblLook w:val="04A0" w:firstRow="1" w:lastRow="0" w:firstColumn="1" w:lastColumn="0" w:noHBand="0" w:noVBand="1"/>
      </w:tblPr>
      <w:tblGrid>
        <w:gridCol w:w="1445"/>
        <w:gridCol w:w="1363"/>
        <w:gridCol w:w="1649"/>
        <w:gridCol w:w="1110"/>
        <w:gridCol w:w="1849"/>
      </w:tblGrid>
      <w:tr w:rsidR="00710574" w:rsidRPr="00691905" w14:paraId="34E1EBFB" w14:textId="77777777" w:rsidTr="000D7AC6">
        <w:trPr>
          <w:trHeight w:val="183"/>
          <w:jc w:val="center"/>
        </w:trPr>
        <w:tc>
          <w:tcPr>
            <w:tcW w:w="1445" w:type="dxa"/>
            <w:tcBorders>
              <w:top w:val="single" w:sz="12" w:space="0" w:color="auto"/>
              <w:left w:val="single" w:sz="12" w:space="0" w:color="auto"/>
              <w:bottom w:val="single" w:sz="2" w:space="0" w:color="auto"/>
              <w:right w:val="single" w:sz="2" w:space="0" w:color="auto"/>
            </w:tcBorders>
            <w:shd w:val="pct15" w:color="auto" w:fill="auto"/>
          </w:tcPr>
          <w:p w14:paraId="47DC5B45" w14:textId="77777777" w:rsidR="00710574" w:rsidRPr="00691905" w:rsidRDefault="00710574" w:rsidP="000D7AC6">
            <w:pPr>
              <w:pStyle w:val="Bszveg"/>
              <w:spacing w:after="0"/>
              <w:jc w:val="center"/>
              <w:rPr>
                <w:b/>
                <w:sz w:val="18"/>
                <w:szCs w:val="18"/>
              </w:rPr>
            </w:pPr>
            <w:r w:rsidRPr="00691905">
              <w:rPr>
                <w:b/>
                <w:sz w:val="18"/>
                <w:szCs w:val="18"/>
              </w:rPr>
              <w:t>A</w:t>
            </w:r>
          </w:p>
        </w:tc>
        <w:tc>
          <w:tcPr>
            <w:tcW w:w="1363" w:type="dxa"/>
            <w:tcBorders>
              <w:top w:val="single" w:sz="12" w:space="0" w:color="auto"/>
              <w:left w:val="single" w:sz="2" w:space="0" w:color="auto"/>
              <w:bottom w:val="single" w:sz="12" w:space="0" w:color="auto"/>
              <w:right w:val="single" w:sz="2" w:space="0" w:color="auto"/>
            </w:tcBorders>
            <w:shd w:val="pct15" w:color="auto" w:fill="auto"/>
          </w:tcPr>
          <w:p w14:paraId="6BA644C6" w14:textId="77777777" w:rsidR="00710574" w:rsidRPr="00691905" w:rsidRDefault="00710574" w:rsidP="000D7AC6">
            <w:pPr>
              <w:pStyle w:val="Bszveg"/>
              <w:spacing w:after="0"/>
              <w:jc w:val="center"/>
              <w:rPr>
                <w:b/>
                <w:sz w:val="18"/>
                <w:szCs w:val="18"/>
              </w:rPr>
            </w:pPr>
            <w:r w:rsidRPr="00691905">
              <w:rPr>
                <w:b/>
                <w:sz w:val="18"/>
                <w:szCs w:val="18"/>
              </w:rPr>
              <w:t>C</w:t>
            </w:r>
          </w:p>
        </w:tc>
        <w:tc>
          <w:tcPr>
            <w:tcW w:w="1649" w:type="dxa"/>
            <w:tcBorders>
              <w:top w:val="single" w:sz="12" w:space="0" w:color="auto"/>
              <w:left w:val="single" w:sz="2" w:space="0" w:color="auto"/>
              <w:bottom w:val="single" w:sz="12" w:space="0" w:color="auto"/>
              <w:right w:val="single" w:sz="2" w:space="0" w:color="auto"/>
            </w:tcBorders>
            <w:shd w:val="pct15" w:color="auto" w:fill="auto"/>
          </w:tcPr>
          <w:p w14:paraId="64A9508C" w14:textId="77777777" w:rsidR="00710574" w:rsidRPr="00691905" w:rsidRDefault="00710574" w:rsidP="000D7AC6">
            <w:pPr>
              <w:pStyle w:val="Bszveg"/>
              <w:spacing w:after="0"/>
              <w:jc w:val="center"/>
              <w:rPr>
                <w:b/>
                <w:sz w:val="18"/>
                <w:szCs w:val="18"/>
              </w:rPr>
            </w:pPr>
            <w:r w:rsidRPr="00691905">
              <w:rPr>
                <w:b/>
                <w:sz w:val="18"/>
                <w:szCs w:val="18"/>
              </w:rPr>
              <w:t>D</w:t>
            </w:r>
          </w:p>
        </w:tc>
        <w:tc>
          <w:tcPr>
            <w:tcW w:w="1110" w:type="dxa"/>
            <w:tcBorders>
              <w:top w:val="single" w:sz="12" w:space="0" w:color="auto"/>
              <w:left w:val="single" w:sz="2" w:space="0" w:color="auto"/>
              <w:bottom w:val="single" w:sz="12" w:space="0" w:color="auto"/>
              <w:right w:val="single" w:sz="2" w:space="0" w:color="auto"/>
            </w:tcBorders>
            <w:shd w:val="pct15" w:color="auto" w:fill="auto"/>
          </w:tcPr>
          <w:p w14:paraId="4E83E4FF" w14:textId="77777777" w:rsidR="00710574" w:rsidRPr="00691905" w:rsidRDefault="00710574" w:rsidP="000D7AC6">
            <w:pPr>
              <w:pStyle w:val="Bszveg"/>
              <w:spacing w:after="0"/>
              <w:jc w:val="center"/>
              <w:rPr>
                <w:b/>
                <w:sz w:val="18"/>
                <w:szCs w:val="18"/>
              </w:rPr>
            </w:pPr>
            <w:r w:rsidRPr="00691905">
              <w:rPr>
                <w:b/>
                <w:sz w:val="18"/>
                <w:szCs w:val="18"/>
              </w:rPr>
              <w:t>E</w:t>
            </w:r>
          </w:p>
        </w:tc>
        <w:tc>
          <w:tcPr>
            <w:tcW w:w="1849" w:type="dxa"/>
            <w:tcBorders>
              <w:top w:val="single" w:sz="12" w:space="0" w:color="auto"/>
              <w:left w:val="single" w:sz="2" w:space="0" w:color="auto"/>
              <w:bottom w:val="single" w:sz="12" w:space="0" w:color="auto"/>
              <w:right w:val="single" w:sz="2" w:space="0" w:color="auto"/>
            </w:tcBorders>
            <w:shd w:val="pct15" w:color="auto" w:fill="auto"/>
          </w:tcPr>
          <w:p w14:paraId="34F4F82F" w14:textId="77777777" w:rsidR="00710574" w:rsidRPr="00691905" w:rsidRDefault="00710574" w:rsidP="000D7AC6">
            <w:pPr>
              <w:pStyle w:val="Bszveg"/>
              <w:spacing w:after="0"/>
              <w:jc w:val="center"/>
              <w:rPr>
                <w:b/>
                <w:sz w:val="18"/>
                <w:szCs w:val="18"/>
              </w:rPr>
            </w:pPr>
            <w:r w:rsidRPr="00691905">
              <w:rPr>
                <w:b/>
                <w:sz w:val="18"/>
                <w:szCs w:val="18"/>
              </w:rPr>
              <w:t>D</w:t>
            </w:r>
          </w:p>
        </w:tc>
      </w:tr>
      <w:tr w:rsidR="00710574" w:rsidRPr="00691905" w14:paraId="28A61810" w14:textId="77777777" w:rsidTr="000D7AC6">
        <w:trPr>
          <w:trHeight w:val="258"/>
          <w:jc w:val="center"/>
        </w:trPr>
        <w:tc>
          <w:tcPr>
            <w:tcW w:w="1445" w:type="dxa"/>
            <w:tcBorders>
              <w:top w:val="single" w:sz="2" w:space="0" w:color="auto"/>
              <w:left w:val="single" w:sz="12" w:space="0" w:color="auto"/>
              <w:bottom w:val="single" w:sz="2" w:space="0" w:color="auto"/>
              <w:right w:val="single" w:sz="12" w:space="0" w:color="auto"/>
            </w:tcBorders>
            <w:shd w:val="pct15" w:color="auto" w:fill="auto"/>
          </w:tcPr>
          <w:p w14:paraId="5A26CBE8" w14:textId="77777777" w:rsidR="00710574" w:rsidRPr="00691905" w:rsidRDefault="00710574" w:rsidP="000D7AC6">
            <w:pPr>
              <w:pStyle w:val="Bszveg"/>
              <w:spacing w:after="0"/>
              <w:jc w:val="center"/>
              <w:rPr>
                <w:b/>
                <w:sz w:val="18"/>
                <w:szCs w:val="18"/>
              </w:rPr>
            </w:pPr>
            <w:r w:rsidRPr="00691905">
              <w:rPr>
                <w:b/>
                <w:sz w:val="18"/>
                <w:szCs w:val="18"/>
              </w:rPr>
              <w:t>Sorszám</w:t>
            </w:r>
          </w:p>
        </w:tc>
        <w:tc>
          <w:tcPr>
            <w:tcW w:w="1363"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1D696750" w14:textId="77777777" w:rsidR="00710574" w:rsidRPr="00691905" w:rsidRDefault="00710574" w:rsidP="000D7AC6">
            <w:pPr>
              <w:pStyle w:val="Bszveg"/>
              <w:spacing w:after="0"/>
              <w:jc w:val="center"/>
              <w:rPr>
                <w:b/>
                <w:sz w:val="18"/>
                <w:szCs w:val="18"/>
              </w:rPr>
            </w:pPr>
            <w:r w:rsidRPr="00691905">
              <w:rPr>
                <w:b/>
                <w:sz w:val="18"/>
                <w:szCs w:val="18"/>
              </w:rPr>
              <w:t>Helyrajzi szám</w:t>
            </w:r>
          </w:p>
        </w:tc>
        <w:tc>
          <w:tcPr>
            <w:tcW w:w="1649"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6FAD2E58" w14:textId="77777777" w:rsidR="00710574" w:rsidRPr="00691905" w:rsidRDefault="00710574" w:rsidP="000D7AC6">
            <w:pPr>
              <w:pStyle w:val="Bszveg"/>
              <w:spacing w:after="0"/>
              <w:jc w:val="center"/>
              <w:rPr>
                <w:b/>
                <w:sz w:val="18"/>
                <w:szCs w:val="18"/>
              </w:rPr>
            </w:pPr>
            <w:r w:rsidRPr="00691905">
              <w:rPr>
                <w:b/>
                <w:sz w:val="18"/>
                <w:szCs w:val="18"/>
              </w:rPr>
              <w:t>Utcanév</w:t>
            </w:r>
          </w:p>
        </w:tc>
        <w:tc>
          <w:tcPr>
            <w:tcW w:w="1110"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61D7CE58" w14:textId="77777777" w:rsidR="00710574" w:rsidRPr="00691905" w:rsidRDefault="00710574" w:rsidP="000D7AC6">
            <w:pPr>
              <w:pStyle w:val="Bszveg"/>
              <w:spacing w:after="0"/>
              <w:jc w:val="center"/>
              <w:rPr>
                <w:b/>
                <w:sz w:val="18"/>
                <w:szCs w:val="18"/>
              </w:rPr>
            </w:pPr>
            <w:r w:rsidRPr="00691905">
              <w:rPr>
                <w:b/>
                <w:sz w:val="18"/>
                <w:szCs w:val="18"/>
              </w:rPr>
              <w:t>Házszám</w:t>
            </w:r>
          </w:p>
        </w:tc>
        <w:tc>
          <w:tcPr>
            <w:tcW w:w="1849" w:type="dxa"/>
            <w:tcBorders>
              <w:top w:val="single" w:sz="12" w:space="0" w:color="auto"/>
              <w:left w:val="single" w:sz="12" w:space="0" w:color="auto"/>
              <w:bottom w:val="single" w:sz="12" w:space="0" w:color="auto"/>
              <w:right w:val="single" w:sz="12" w:space="0" w:color="auto"/>
            </w:tcBorders>
            <w:shd w:val="clear" w:color="auto" w:fill="DEEAF6" w:themeFill="accent1" w:themeFillTint="33"/>
          </w:tcPr>
          <w:p w14:paraId="2F13E0DC" w14:textId="77777777" w:rsidR="00710574" w:rsidRPr="00691905" w:rsidRDefault="00710574" w:rsidP="000D7AC6">
            <w:pPr>
              <w:pStyle w:val="Bszveg"/>
              <w:spacing w:after="0"/>
              <w:jc w:val="center"/>
              <w:rPr>
                <w:b/>
                <w:sz w:val="18"/>
                <w:szCs w:val="18"/>
              </w:rPr>
            </w:pPr>
            <w:r w:rsidRPr="00691905">
              <w:rPr>
                <w:b/>
                <w:sz w:val="18"/>
                <w:szCs w:val="18"/>
              </w:rPr>
              <w:t>Leírás</w:t>
            </w:r>
          </w:p>
        </w:tc>
      </w:tr>
      <w:tr w:rsidR="00710574" w:rsidRPr="00691905" w14:paraId="01FDDF50" w14:textId="77777777" w:rsidTr="000D7AC6">
        <w:trPr>
          <w:trHeight w:val="284"/>
          <w:jc w:val="center"/>
        </w:trPr>
        <w:tc>
          <w:tcPr>
            <w:tcW w:w="1445" w:type="dxa"/>
            <w:tcBorders>
              <w:top w:val="single" w:sz="2" w:space="0" w:color="auto"/>
              <w:left w:val="single" w:sz="12" w:space="0" w:color="auto"/>
              <w:right w:val="single" w:sz="12" w:space="0" w:color="auto"/>
            </w:tcBorders>
            <w:shd w:val="pct15" w:color="auto" w:fill="auto"/>
          </w:tcPr>
          <w:p w14:paraId="06F5E3E0" w14:textId="77777777" w:rsidR="00710574" w:rsidRPr="00691905" w:rsidRDefault="00710574" w:rsidP="008F0EA4">
            <w:pPr>
              <w:pStyle w:val="Bszveg"/>
              <w:numPr>
                <w:ilvl w:val="0"/>
                <w:numId w:val="61"/>
              </w:numPr>
              <w:spacing w:after="0"/>
              <w:jc w:val="center"/>
              <w:rPr>
                <w:b/>
                <w:sz w:val="18"/>
                <w:szCs w:val="18"/>
              </w:rPr>
            </w:pPr>
          </w:p>
        </w:tc>
        <w:tc>
          <w:tcPr>
            <w:tcW w:w="1363" w:type="dxa"/>
            <w:tcBorders>
              <w:top w:val="single" w:sz="12" w:space="0" w:color="auto"/>
              <w:left w:val="single" w:sz="12" w:space="0" w:color="auto"/>
              <w:right w:val="single" w:sz="12" w:space="0" w:color="auto"/>
            </w:tcBorders>
          </w:tcPr>
          <w:p w14:paraId="2233B57C" w14:textId="77777777" w:rsidR="00710574" w:rsidRPr="005A310D" w:rsidRDefault="00710574" w:rsidP="000D7AC6">
            <w:pPr>
              <w:spacing w:after="0" w:line="240" w:lineRule="auto"/>
              <w:rPr>
                <w:rFonts w:ascii="Calibri" w:hAnsi="Calibri" w:cs="Calibri"/>
                <w:color w:val="000000"/>
                <w:sz w:val="20"/>
                <w:szCs w:val="20"/>
              </w:rPr>
            </w:pPr>
            <w:r>
              <w:rPr>
                <w:rFonts w:ascii="Calibri" w:hAnsi="Calibri" w:cs="Calibri"/>
                <w:color w:val="000000"/>
                <w:sz w:val="20"/>
                <w:szCs w:val="20"/>
              </w:rPr>
              <w:t>208</w:t>
            </w:r>
          </w:p>
        </w:tc>
        <w:tc>
          <w:tcPr>
            <w:tcW w:w="1649" w:type="dxa"/>
            <w:tcBorders>
              <w:top w:val="single" w:sz="12" w:space="0" w:color="auto"/>
              <w:left w:val="single" w:sz="12" w:space="0" w:color="auto"/>
              <w:right w:val="single" w:sz="12" w:space="0" w:color="auto"/>
            </w:tcBorders>
          </w:tcPr>
          <w:p w14:paraId="34C616DC" w14:textId="77777777" w:rsidR="00710574" w:rsidRPr="005A310D" w:rsidRDefault="00710574" w:rsidP="000D7AC6">
            <w:pPr>
              <w:spacing w:after="0" w:line="240" w:lineRule="auto"/>
              <w:rPr>
                <w:rFonts w:ascii="Calibri" w:hAnsi="Calibri" w:cs="Calibri"/>
                <w:color w:val="000000"/>
                <w:sz w:val="20"/>
                <w:szCs w:val="20"/>
              </w:rPr>
            </w:pPr>
            <w:r>
              <w:rPr>
                <w:rFonts w:ascii="Calibri" w:hAnsi="Calibri" w:cs="Calibri"/>
                <w:color w:val="000000"/>
                <w:sz w:val="20"/>
                <w:szCs w:val="20"/>
              </w:rPr>
              <w:t>Alsótelep utca</w:t>
            </w:r>
          </w:p>
        </w:tc>
        <w:tc>
          <w:tcPr>
            <w:tcW w:w="1110" w:type="dxa"/>
            <w:tcBorders>
              <w:top w:val="single" w:sz="12" w:space="0" w:color="auto"/>
              <w:left w:val="single" w:sz="12" w:space="0" w:color="auto"/>
              <w:right w:val="single" w:sz="12" w:space="0" w:color="auto"/>
            </w:tcBorders>
          </w:tcPr>
          <w:p w14:paraId="2E67D455" w14:textId="77777777" w:rsidR="00710574" w:rsidRPr="005A310D" w:rsidRDefault="00710574" w:rsidP="000D7AC6">
            <w:pPr>
              <w:spacing w:after="0" w:line="240" w:lineRule="auto"/>
              <w:rPr>
                <w:rFonts w:ascii="Calibri" w:hAnsi="Calibri" w:cs="Calibri"/>
                <w:color w:val="000000"/>
                <w:sz w:val="20"/>
                <w:szCs w:val="20"/>
              </w:rPr>
            </w:pPr>
            <w:r>
              <w:rPr>
                <w:rFonts w:ascii="Calibri" w:hAnsi="Calibri" w:cs="Calibri"/>
                <w:color w:val="000000"/>
                <w:sz w:val="20"/>
                <w:szCs w:val="20"/>
              </w:rPr>
              <w:t>26.</w:t>
            </w:r>
          </w:p>
        </w:tc>
        <w:tc>
          <w:tcPr>
            <w:tcW w:w="1849" w:type="dxa"/>
            <w:tcBorders>
              <w:top w:val="single" w:sz="12" w:space="0" w:color="auto"/>
              <w:left w:val="single" w:sz="12" w:space="0" w:color="auto"/>
              <w:right w:val="single" w:sz="12" w:space="0" w:color="auto"/>
            </w:tcBorders>
          </w:tcPr>
          <w:p w14:paraId="6049959F" w14:textId="77777777" w:rsidR="00710574" w:rsidRPr="005A310D" w:rsidRDefault="00710574" w:rsidP="000D7AC6">
            <w:pPr>
              <w:pStyle w:val="Bszveg"/>
              <w:spacing w:after="0"/>
              <w:jc w:val="left"/>
              <w:rPr>
                <w:rFonts w:ascii="Calibri" w:hAnsi="Calibri" w:cs="Calibri"/>
                <w:color w:val="000000"/>
                <w:sz w:val="20"/>
                <w:szCs w:val="20"/>
              </w:rPr>
            </w:pPr>
            <w:r>
              <w:rPr>
                <w:rFonts w:ascii="Calibri" w:hAnsi="Calibri" w:cs="Calibri"/>
                <w:color w:val="000000"/>
                <w:sz w:val="20"/>
                <w:szCs w:val="20"/>
              </w:rPr>
              <w:t>Polgármesteri Hivatal</w:t>
            </w:r>
          </w:p>
        </w:tc>
      </w:tr>
    </w:tbl>
    <w:p w14:paraId="036CBEC8" w14:textId="77777777" w:rsidR="00710574" w:rsidRPr="00F82397" w:rsidRDefault="00710574" w:rsidP="00710574">
      <w:pPr>
        <w:pStyle w:val="Listaszerbekezds"/>
        <w:spacing w:after="0" w:line="240" w:lineRule="auto"/>
        <w:ind w:left="1440"/>
        <w:rPr>
          <w:rFonts w:cstheme="minorHAnsi"/>
        </w:rPr>
      </w:pPr>
    </w:p>
    <w:p w14:paraId="7DDFB368" w14:textId="77777777" w:rsidR="00710574" w:rsidRDefault="00710574" w:rsidP="00710574">
      <w:pPr>
        <w:pStyle w:val="Listaszerbekezds"/>
        <w:spacing w:after="0" w:line="240" w:lineRule="auto"/>
        <w:ind w:left="1440"/>
        <w:rPr>
          <w:sz w:val="20"/>
          <w:szCs w:val="20"/>
        </w:rPr>
      </w:pPr>
    </w:p>
    <w:p w14:paraId="09F288D2" w14:textId="77777777" w:rsidR="00710574" w:rsidRDefault="00710574" w:rsidP="00710574">
      <w:pPr>
        <w:pStyle w:val="Listaszerbekezds"/>
        <w:spacing w:after="0" w:line="240" w:lineRule="auto"/>
        <w:ind w:left="0"/>
        <w:rPr>
          <w:i/>
          <w:sz w:val="20"/>
          <w:szCs w:val="20"/>
        </w:rPr>
      </w:pPr>
      <w:r w:rsidRPr="008B0EEA">
        <w:rPr>
          <w:noProof/>
          <w:sz w:val="20"/>
          <w:szCs w:val="20"/>
          <w:lang w:eastAsia="hu-HU"/>
        </w:rPr>
        <w:drawing>
          <wp:inline distT="0" distB="0" distL="0" distR="0" wp14:anchorId="1BCCA215" wp14:editId="1472C803">
            <wp:extent cx="5665694" cy="3663806"/>
            <wp:effectExtent l="19050" t="0" r="0" b="0"/>
            <wp:docPr id="15" name="Kép 10" descr="G:\LA-URBE\KIRÁLD TAK\Zsolti térképek\_JPG\HV\Királd_TAK-HV_e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LA-URBE\KIRÁLD TAK\Zsolti térképek\_JPG\HV\Királd_TAK-HV_ep(1).jpg"/>
                    <pic:cNvPicPr>
                      <a:picLocks noChangeAspect="1" noChangeArrowheads="1"/>
                    </pic:cNvPicPr>
                  </pic:nvPicPr>
                  <pic:blipFill>
                    <a:blip r:embed="rId31" cstate="print"/>
                    <a:srcRect/>
                    <a:stretch>
                      <a:fillRect/>
                    </a:stretch>
                  </pic:blipFill>
                  <pic:spPr bwMode="auto">
                    <a:xfrm>
                      <a:off x="0" y="0"/>
                      <a:ext cx="5665694" cy="3663806"/>
                    </a:xfrm>
                    <a:prstGeom prst="rect">
                      <a:avLst/>
                    </a:prstGeom>
                    <a:noFill/>
                    <a:ln w="9525">
                      <a:noFill/>
                      <a:miter lim="800000"/>
                      <a:headEnd/>
                      <a:tailEnd/>
                    </a:ln>
                  </pic:spPr>
                </pic:pic>
              </a:graphicData>
            </a:graphic>
          </wp:inline>
        </w:drawing>
      </w:r>
      <w:r w:rsidRPr="008B0EEA">
        <w:rPr>
          <w:noProof/>
          <w:sz w:val="20"/>
          <w:szCs w:val="20"/>
          <w:lang w:eastAsia="hu-HU"/>
        </w:rPr>
        <w:t xml:space="preserve"> </w:t>
      </w:r>
      <w:r w:rsidRPr="008B0EEA">
        <w:rPr>
          <w:i/>
          <w:sz w:val="20"/>
          <w:szCs w:val="20"/>
        </w:rPr>
        <w:t xml:space="preserve"> </w:t>
      </w:r>
    </w:p>
    <w:p w14:paraId="3877A825" w14:textId="77777777" w:rsidR="00710574" w:rsidRDefault="00710574" w:rsidP="00710574">
      <w:pPr>
        <w:pStyle w:val="Listaszerbekezds"/>
        <w:spacing w:after="0" w:line="240" w:lineRule="auto"/>
        <w:ind w:left="0"/>
        <w:rPr>
          <w:sz w:val="20"/>
          <w:szCs w:val="20"/>
        </w:rPr>
      </w:pPr>
      <w:r w:rsidRPr="008B0EEA">
        <w:rPr>
          <w:i/>
        </w:rPr>
        <w:t>2.</w:t>
      </w:r>
      <w:r w:rsidRPr="005A0A0A">
        <w:rPr>
          <w:i/>
        </w:rPr>
        <w:tab/>
        <w:t xml:space="preserve">Melléklet </w:t>
      </w:r>
      <w:r>
        <w:rPr>
          <w:i/>
        </w:rPr>
        <w:t>4</w:t>
      </w:r>
      <w:r w:rsidRPr="005A0A0A">
        <w:rPr>
          <w:i/>
        </w:rPr>
        <w:t>. ábra: Helyi egyedi építészeti értékvédelemmel védett épületek elhelyezkedésének térképvázlata</w:t>
      </w:r>
    </w:p>
    <w:p w14:paraId="617A74B2" w14:textId="77777777" w:rsidR="00710574" w:rsidRDefault="00710574" w:rsidP="00710574">
      <w:pPr>
        <w:pStyle w:val="Listaszerbekezds"/>
        <w:spacing w:after="0" w:line="240" w:lineRule="auto"/>
        <w:ind w:left="1440" w:hanging="1156"/>
        <w:rPr>
          <w:sz w:val="20"/>
          <w:szCs w:val="20"/>
        </w:rPr>
      </w:pPr>
    </w:p>
    <w:p w14:paraId="31DBC807" w14:textId="77777777" w:rsidR="00710574" w:rsidRDefault="00710574" w:rsidP="00710574">
      <w:pPr>
        <w:pStyle w:val="Listaszerbekezds"/>
        <w:spacing w:after="0" w:line="240" w:lineRule="auto"/>
        <w:ind w:left="0"/>
        <w:rPr>
          <w:sz w:val="20"/>
          <w:szCs w:val="20"/>
        </w:rPr>
      </w:pPr>
      <w:r>
        <w:rPr>
          <w:noProof/>
          <w:sz w:val="20"/>
          <w:szCs w:val="20"/>
          <w:lang w:eastAsia="hu-HU"/>
        </w:rPr>
        <w:drawing>
          <wp:inline distT="0" distB="0" distL="0" distR="0" wp14:anchorId="126FE067" wp14:editId="69008391">
            <wp:extent cx="6120130" cy="3934025"/>
            <wp:effectExtent l="19050" t="0" r="0" b="0"/>
            <wp:docPr id="16" name="Kép 11" descr="G:\LA-URBE\KIRÁLD TAK\Zsolti térképek\_JPG\HV\Királd_TAK-HV_ep_leg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LA-URBE\KIRÁLD TAK\Zsolti térképek\_JPG\HV\Királd_TAK-HV_ep_legi(1).jpg"/>
                    <pic:cNvPicPr>
                      <a:picLocks noChangeAspect="1" noChangeArrowheads="1"/>
                    </pic:cNvPicPr>
                  </pic:nvPicPr>
                  <pic:blipFill>
                    <a:blip r:embed="rId32" cstate="print"/>
                    <a:srcRect/>
                    <a:stretch>
                      <a:fillRect/>
                    </a:stretch>
                  </pic:blipFill>
                  <pic:spPr bwMode="auto">
                    <a:xfrm>
                      <a:off x="0" y="0"/>
                      <a:ext cx="6126256" cy="3939988"/>
                    </a:xfrm>
                    <a:prstGeom prst="rect">
                      <a:avLst/>
                    </a:prstGeom>
                    <a:noFill/>
                    <a:ln w="9525">
                      <a:noFill/>
                      <a:miter lim="800000"/>
                      <a:headEnd/>
                      <a:tailEnd/>
                    </a:ln>
                  </pic:spPr>
                </pic:pic>
              </a:graphicData>
            </a:graphic>
          </wp:inline>
        </w:drawing>
      </w:r>
    </w:p>
    <w:p w14:paraId="4755A9D0" w14:textId="626D2605" w:rsidR="00372B3D" w:rsidRPr="00BA54B7" w:rsidRDefault="00710574" w:rsidP="008F0EA4">
      <w:pPr>
        <w:pStyle w:val="Listaszerbekezds"/>
        <w:numPr>
          <w:ilvl w:val="0"/>
          <w:numId w:val="61"/>
        </w:numPr>
        <w:spacing w:after="0" w:line="240" w:lineRule="auto"/>
        <w:rPr>
          <w:sz w:val="16"/>
          <w:szCs w:val="16"/>
        </w:rPr>
      </w:pPr>
      <w:r w:rsidRPr="005A0A0A">
        <w:rPr>
          <w:i/>
        </w:rPr>
        <w:t xml:space="preserve">Melléklet </w:t>
      </w:r>
      <w:r>
        <w:rPr>
          <w:i/>
        </w:rPr>
        <w:t>5</w:t>
      </w:r>
      <w:r w:rsidRPr="005A0A0A">
        <w:rPr>
          <w:i/>
        </w:rPr>
        <w:t xml:space="preserve">. ábra: Helyi egyedi építészeti értékvédelemmel védett épületek elhelyezkedésének </w:t>
      </w:r>
      <w:r>
        <w:rPr>
          <w:i/>
        </w:rPr>
        <w:t>ábrázolása légifotón</w:t>
      </w:r>
    </w:p>
    <w:p w14:paraId="5C6C1065" w14:textId="77777777" w:rsidR="00372B3D" w:rsidRDefault="00372B3D" w:rsidP="00372B3D">
      <w:pPr>
        <w:ind w:left="567" w:hanging="567"/>
        <w:sectPr w:rsidR="00372B3D" w:rsidSect="00F71A50">
          <w:pgSz w:w="11906" w:h="16838" w:code="9"/>
          <w:pgMar w:top="568" w:right="1417" w:bottom="567" w:left="1560" w:header="421" w:footer="373" w:gutter="0"/>
          <w:cols w:space="708"/>
          <w:docGrid w:linePitch="299"/>
        </w:sectPr>
      </w:pPr>
    </w:p>
    <w:p w14:paraId="56B6BF5A" w14:textId="5510459C" w:rsidR="00372B3D" w:rsidRPr="004E6993" w:rsidRDefault="00372B3D" w:rsidP="008F0EA4">
      <w:pPr>
        <w:pStyle w:val="Cmsor1"/>
        <w:numPr>
          <w:ilvl w:val="0"/>
          <w:numId w:val="63"/>
        </w:numPr>
        <w:tabs>
          <w:tab w:val="left" w:pos="426"/>
        </w:tabs>
        <w:ind w:left="0" w:firstLine="0"/>
        <w:rPr>
          <w:b w:val="0"/>
          <w:sz w:val="22"/>
          <w:szCs w:val="22"/>
        </w:rPr>
      </w:pPr>
      <w:bookmarkStart w:id="251" w:name="_Toc498927428"/>
      <w:bookmarkStart w:id="252" w:name="_Hlk502300680"/>
      <w:bookmarkEnd w:id="249"/>
      <w:r w:rsidRPr="004E6993">
        <w:rPr>
          <w:sz w:val="22"/>
          <w:szCs w:val="22"/>
        </w:rPr>
        <w:lastRenderedPageBreak/>
        <w:t xml:space="preserve">Melléklet  a </w:t>
      </w:r>
      <w:r w:rsidR="00924FCA">
        <w:rPr>
          <w:sz w:val="22"/>
          <w:szCs w:val="22"/>
        </w:rPr>
        <w:t>13</w:t>
      </w:r>
      <w:r w:rsidRPr="004E6993">
        <w:rPr>
          <w:sz w:val="22"/>
          <w:szCs w:val="22"/>
        </w:rPr>
        <w:t>/2017.(</w:t>
      </w:r>
      <w:r w:rsidR="00924FCA">
        <w:rPr>
          <w:sz w:val="22"/>
          <w:szCs w:val="22"/>
        </w:rPr>
        <w:t>XII.29.</w:t>
      </w:r>
      <w:r w:rsidRPr="004E6993">
        <w:rPr>
          <w:sz w:val="22"/>
          <w:szCs w:val="22"/>
        </w:rPr>
        <w:t>) önkormányzati rendelethez</w:t>
      </w:r>
      <w:bookmarkEnd w:id="251"/>
    </w:p>
    <w:p w14:paraId="3BD7C812" w14:textId="77777777" w:rsidR="00372B3D" w:rsidRPr="009776E4" w:rsidRDefault="00372B3D" w:rsidP="00372B3D">
      <w:pPr>
        <w:pStyle w:val="Cmsor1"/>
        <w:ind w:firstLine="142"/>
        <w:rPr>
          <w:b w:val="0"/>
          <w:sz w:val="22"/>
          <w:szCs w:val="22"/>
        </w:rPr>
      </w:pPr>
      <w:bookmarkStart w:id="253" w:name="_Toc498927429"/>
      <w:r w:rsidRPr="009776E4">
        <w:rPr>
          <w:sz w:val="22"/>
          <w:szCs w:val="22"/>
        </w:rPr>
        <w:t xml:space="preserve">Helyi értékvédelemmel védett </w:t>
      </w:r>
      <w:r>
        <w:rPr>
          <w:sz w:val="22"/>
          <w:szCs w:val="22"/>
        </w:rPr>
        <w:t>műalkotások</w:t>
      </w:r>
      <w:bookmarkEnd w:id="253"/>
    </w:p>
    <w:p w14:paraId="41C29D3B" w14:textId="77777777" w:rsidR="00372B3D" w:rsidRDefault="00372B3D" w:rsidP="00372B3D">
      <w:pPr>
        <w:spacing w:after="0" w:line="240" w:lineRule="auto"/>
        <w:rPr>
          <w:rFonts w:cstheme="minorHAnsi"/>
          <w:b/>
          <w:sz w:val="16"/>
          <w:szCs w:val="16"/>
        </w:rPr>
      </w:pPr>
    </w:p>
    <w:tbl>
      <w:tblPr>
        <w:tblStyle w:val="Rcsostblzat"/>
        <w:tblW w:w="8676" w:type="dxa"/>
        <w:tblInd w:w="108" w:type="dxa"/>
        <w:tblLayout w:type="fixed"/>
        <w:tblLook w:val="04A0" w:firstRow="1" w:lastRow="0" w:firstColumn="1" w:lastColumn="0" w:noHBand="0" w:noVBand="1"/>
      </w:tblPr>
      <w:tblGrid>
        <w:gridCol w:w="625"/>
        <w:gridCol w:w="1317"/>
        <w:gridCol w:w="1885"/>
        <w:gridCol w:w="4849"/>
      </w:tblGrid>
      <w:tr w:rsidR="00710574" w:rsidRPr="00E97F6D" w14:paraId="04B9C87F" w14:textId="77777777" w:rsidTr="00710574">
        <w:trPr>
          <w:trHeight w:val="454"/>
        </w:trPr>
        <w:tc>
          <w:tcPr>
            <w:tcW w:w="625" w:type="dxa"/>
            <w:shd w:val="pct15" w:color="auto" w:fill="auto"/>
          </w:tcPr>
          <w:p w14:paraId="136BF423" w14:textId="77777777" w:rsidR="00710574" w:rsidRDefault="00710574" w:rsidP="000D7AC6">
            <w:pPr>
              <w:pStyle w:val="Bszveg"/>
              <w:spacing w:after="0"/>
              <w:jc w:val="left"/>
              <w:rPr>
                <w:b/>
                <w:sz w:val="20"/>
                <w:szCs w:val="20"/>
              </w:rPr>
            </w:pPr>
          </w:p>
        </w:tc>
        <w:tc>
          <w:tcPr>
            <w:tcW w:w="1317" w:type="dxa"/>
            <w:shd w:val="pct15" w:color="auto" w:fill="auto"/>
            <w:vAlign w:val="center"/>
          </w:tcPr>
          <w:p w14:paraId="2F81AA1F" w14:textId="77777777" w:rsidR="00710574" w:rsidRPr="00E97F6D" w:rsidRDefault="00710574" w:rsidP="000D7AC6">
            <w:pPr>
              <w:pStyle w:val="Bszveg"/>
              <w:spacing w:after="0"/>
              <w:jc w:val="left"/>
              <w:rPr>
                <w:b/>
                <w:sz w:val="20"/>
                <w:szCs w:val="20"/>
              </w:rPr>
            </w:pPr>
            <w:r>
              <w:rPr>
                <w:b/>
                <w:sz w:val="20"/>
                <w:szCs w:val="20"/>
              </w:rPr>
              <w:t>A</w:t>
            </w:r>
          </w:p>
        </w:tc>
        <w:tc>
          <w:tcPr>
            <w:tcW w:w="1885" w:type="dxa"/>
            <w:shd w:val="pct15" w:color="auto" w:fill="auto"/>
            <w:vAlign w:val="center"/>
          </w:tcPr>
          <w:p w14:paraId="1C684513" w14:textId="77777777" w:rsidR="00710574" w:rsidRPr="00E97F6D" w:rsidRDefault="00710574" w:rsidP="000D7AC6">
            <w:pPr>
              <w:pStyle w:val="Bszveg"/>
              <w:spacing w:after="0"/>
              <w:jc w:val="left"/>
              <w:rPr>
                <w:b/>
                <w:sz w:val="20"/>
                <w:szCs w:val="20"/>
              </w:rPr>
            </w:pPr>
            <w:r>
              <w:rPr>
                <w:b/>
                <w:sz w:val="20"/>
                <w:szCs w:val="20"/>
              </w:rPr>
              <w:t>B</w:t>
            </w:r>
          </w:p>
        </w:tc>
        <w:tc>
          <w:tcPr>
            <w:tcW w:w="4849" w:type="dxa"/>
            <w:shd w:val="pct15" w:color="auto" w:fill="auto"/>
            <w:vAlign w:val="center"/>
          </w:tcPr>
          <w:p w14:paraId="672EAD43" w14:textId="77777777" w:rsidR="00710574" w:rsidRPr="00E97F6D" w:rsidRDefault="00710574" w:rsidP="000D7AC6">
            <w:pPr>
              <w:pStyle w:val="Bszveg"/>
              <w:spacing w:after="0"/>
              <w:jc w:val="left"/>
              <w:rPr>
                <w:b/>
                <w:sz w:val="20"/>
                <w:szCs w:val="20"/>
              </w:rPr>
            </w:pPr>
            <w:r>
              <w:rPr>
                <w:b/>
                <w:sz w:val="20"/>
                <w:szCs w:val="20"/>
              </w:rPr>
              <w:t>C</w:t>
            </w:r>
          </w:p>
        </w:tc>
      </w:tr>
      <w:tr w:rsidR="00710574" w:rsidRPr="00E97F6D" w14:paraId="1BD35777" w14:textId="77777777" w:rsidTr="00710574">
        <w:trPr>
          <w:trHeight w:val="454"/>
        </w:trPr>
        <w:tc>
          <w:tcPr>
            <w:tcW w:w="625" w:type="dxa"/>
            <w:shd w:val="clear" w:color="auto" w:fill="DEEAF6" w:themeFill="accent1" w:themeFillTint="33"/>
          </w:tcPr>
          <w:p w14:paraId="664D6BDA" w14:textId="77777777" w:rsidR="00710574" w:rsidRPr="00E97F6D" w:rsidRDefault="00710574" w:rsidP="000D7AC6">
            <w:pPr>
              <w:pStyle w:val="Bszveg"/>
              <w:spacing w:after="0"/>
              <w:jc w:val="left"/>
              <w:rPr>
                <w:b/>
                <w:sz w:val="20"/>
                <w:szCs w:val="20"/>
              </w:rPr>
            </w:pPr>
          </w:p>
        </w:tc>
        <w:tc>
          <w:tcPr>
            <w:tcW w:w="1317" w:type="dxa"/>
            <w:shd w:val="clear" w:color="auto" w:fill="DEEAF6" w:themeFill="accent1" w:themeFillTint="33"/>
            <w:vAlign w:val="center"/>
          </w:tcPr>
          <w:p w14:paraId="432F817B" w14:textId="77777777" w:rsidR="00710574" w:rsidRPr="00E97F6D" w:rsidRDefault="00710574" w:rsidP="000D7AC6">
            <w:pPr>
              <w:pStyle w:val="Bszveg"/>
              <w:spacing w:after="0"/>
              <w:jc w:val="left"/>
              <w:rPr>
                <w:b/>
                <w:sz w:val="20"/>
                <w:szCs w:val="20"/>
              </w:rPr>
            </w:pPr>
            <w:r w:rsidRPr="00E97F6D">
              <w:rPr>
                <w:b/>
                <w:sz w:val="20"/>
                <w:szCs w:val="20"/>
              </w:rPr>
              <w:t>Név</w:t>
            </w:r>
          </w:p>
        </w:tc>
        <w:tc>
          <w:tcPr>
            <w:tcW w:w="1885" w:type="dxa"/>
            <w:shd w:val="clear" w:color="auto" w:fill="DEEAF6" w:themeFill="accent1" w:themeFillTint="33"/>
            <w:vAlign w:val="center"/>
          </w:tcPr>
          <w:p w14:paraId="10872C1F" w14:textId="77777777" w:rsidR="00710574" w:rsidRPr="00E97F6D" w:rsidRDefault="00710574" w:rsidP="000D7AC6">
            <w:pPr>
              <w:pStyle w:val="Bszveg"/>
              <w:spacing w:after="0"/>
              <w:jc w:val="left"/>
              <w:rPr>
                <w:b/>
                <w:sz w:val="20"/>
                <w:szCs w:val="20"/>
              </w:rPr>
            </w:pPr>
            <w:r w:rsidRPr="00E97F6D">
              <w:rPr>
                <w:b/>
                <w:sz w:val="20"/>
                <w:szCs w:val="20"/>
              </w:rPr>
              <w:t>Pontos helyszín</w:t>
            </w:r>
          </w:p>
        </w:tc>
        <w:tc>
          <w:tcPr>
            <w:tcW w:w="4849" w:type="dxa"/>
            <w:shd w:val="clear" w:color="auto" w:fill="DEEAF6" w:themeFill="accent1" w:themeFillTint="33"/>
            <w:vAlign w:val="center"/>
          </w:tcPr>
          <w:p w14:paraId="2CB44BF9" w14:textId="77777777" w:rsidR="00710574" w:rsidRPr="00E97F6D" w:rsidRDefault="00710574" w:rsidP="000D7AC6">
            <w:pPr>
              <w:pStyle w:val="Bszveg"/>
              <w:spacing w:after="0"/>
              <w:jc w:val="left"/>
              <w:rPr>
                <w:b/>
                <w:sz w:val="20"/>
                <w:szCs w:val="20"/>
              </w:rPr>
            </w:pPr>
            <w:r w:rsidRPr="00E97F6D">
              <w:rPr>
                <w:b/>
                <w:sz w:val="20"/>
                <w:szCs w:val="20"/>
              </w:rPr>
              <w:t>Főbb jellemzők</w:t>
            </w:r>
          </w:p>
        </w:tc>
      </w:tr>
      <w:tr w:rsidR="00710574" w:rsidRPr="00E97F6D" w14:paraId="69338104" w14:textId="77777777" w:rsidTr="00710574">
        <w:trPr>
          <w:trHeight w:val="509"/>
        </w:trPr>
        <w:tc>
          <w:tcPr>
            <w:tcW w:w="625" w:type="dxa"/>
            <w:vMerge w:val="restart"/>
            <w:shd w:val="clear" w:color="auto" w:fill="DEEAF6" w:themeFill="accent1" w:themeFillTint="33"/>
          </w:tcPr>
          <w:p w14:paraId="15CF3910" w14:textId="77777777" w:rsidR="00710574" w:rsidRDefault="00710574" w:rsidP="000D7AC6">
            <w:pPr>
              <w:spacing w:after="0" w:line="240" w:lineRule="auto"/>
              <w:jc w:val="right"/>
              <w:rPr>
                <w:rFonts w:ascii="Calibri" w:hAnsi="Calibri" w:cs="Calibri"/>
                <w:color w:val="000000"/>
              </w:rPr>
            </w:pPr>
            <w:r>
              <w:rPr>
                <w:rFonts w:ascii="Calibri" w:hAnsi="Calibri" w:cs="Calibri"/>
                <w:color w:val="000000"/>
              </w:rPr>
              <w:t>1</w:t>
            </w:r>
          </w:p>
          <w:p w14:paraId="49CCE391" w14:textId="77777777" w:rsidR="00710574" w:rsidRDefault="00710574" w:rsidP="000D7AC6">
            <w:pPr>
              <w:jc w:val="right"/>
              <w:rPr>
                <w:rFonts w:ascii="Calibri" w:hAnsi="Calibri" w:cs="Calibri"/>
                <w:color w:val="000000"/>
              </w:rPr>
            </w:pPr>
          </w:p>
        </w:tc>
        <w:tc>
          <w:tcPr>
            <w:tcW w:w="1317" w:type="dxa"/>
            <w:vMerge w:val="restart"/>
            <w:shd w:val="clear" w:color="auto" w:fill="auto"/>
          </w:tcPr>
          <w:p w14:paraId="544319D3" w14:textId="77777777" w:rsidR="00710574" w:rsidRPr="00FB6CF1" w:rsidRDefault="00710574" w:rsidP="000D7AC6">
            <w:pPr>
              <w:spacing w:after="0" w:line="240" w:lineRule="auto"/>
              <w:rPr>
                <w:rFonts w:ascii="Calibri" w:hAnsi="Calibri" w:cs="Calibri"/>
                <w:color w:val="000000"/>
                <w:sz w:val="20"/>
                <w:szCs w:val="20"/>
              </w:rPr>
            </w:pPr>
            <w:r>
              <w:rPr>
                <w:rFonts w:ascii="Calibri" w:hAnsi="Calibri" w:cs="Calibri"/>
                <w:color w:val="000000"/>
                <w:sz w:val="20"/>
                <w:szCs w:val="20"/>
              </w:rPr>
              <w:t>Bányász szobor</w:t>
            </w:r>
          </w:p>
        </w:tc>
        <w:tc>
          <w:tcPr>
            <w:tcW w:w="1885" w:type="dxa"/>
            <w:vMerge w:val="restart"/>
          </w:tcPr>
          <w:p w14:paraId="6FFE0CA1" w14:textId="0298951F" w:rsidR="00710574" w:rsidRPr="002F6852" w:rsidRDefault="00710574" w:rsidP="00CD1593">
            <w:pPr>
              <w:spacing w:after="0" w:line="240" w:lineRule="auto"/>
              <w:rPr>
                <w:rFonts w:ascii="Calibri" w:hAnsi="Calibri" w:cs="Calibri"/>
                <w:color w:val="000000"/>
                <w:sz w:val="20"/>
                <w:szCs w:val="20"/>
              </w:rPr>
            </w:pPr>
            <w:r>
              <w:rPr>
                <w:rFonts w:ascii="Calibri" w:hAnsi="Calibri" w:cs="Calibri"/>
                <w:color w:val="000000"/>
                <w:sz w:val="20"/>
                <w:szCs w:val="20"/>
              </w:rPr>
              <w:t>Alsótelep utca 26. Polgármesteri Hivatal előtt</w:t>
            </w:r>
          </w:p>
        </w:tc>
        <w:tc>
          <w:tcPr>
            <w:tcW w:w="4849" w:type="dxa"/>
            <w:vMerge w:val="restart"/>
          </w:tcPr>
          <w:p w14:paraId="00376BE9" w14:textId="7177F84C" w:rsidR="00710574" w:rsidRPr="00595DDB" w:rsidRDefault="00710574" w:rsidP="000D7AC6">
            <w:pPr>
              <w:spacing w:after="0" w:line="240" w:lineRule="auto"/>
              <w:rPr>
                <w:rFonts w:ascii="Calibri" w:hAnsi="Calibri" w:cs="Calibri"/>
                <w:color w:val="000000"/>
                <w:sz w:val="20"/>
                <w:szCs w:val="20"/>
              </w:rPr>
            </w:pPr>
            <w:r w:rsidRPr="00FC290A">
              <w:rPr>
                <w:rFonts w:ascii="Calibri" w:hAnsi="Calibri" w:cs="Calibri"/>
                <w:color w:val="000000"/>
                <w:sz w:val="20"/>
                <w:szCs w:val="20"/>
              </w:rPr>
              <w:t>A polgármesteri hivatal előlépcsőzetének közepén, az épület egészének fókuszában márványtalapzaton álló, Fekete Géza bányász munkást ábrázoló kő</w:t>
            </w:r>
            <w:r>
              <w:rPr>
                <w:rFonts w:ascii="Calibri" w:hAnsi="Calibri" w:cs="Calibri"/>
                <w:color w:val="000000"/>
                <w:sz w:val="20"/>
                <w:szCs w:val="20"/>
              </w:rPr>
              <w:t xml:space="preserve"> szob</w:t>
            </w:r>
            <w:r w:rsidRPr="00FC290A">
              <w:rPr>
                <w:rFonts w:ascii="Calibri" w:hAnsi="Calibri" w:cs="Calibri"/>
                <w:color w:val="000000"/>
                <w:sz w:val="20"/>
                <w:szCs w:val="20"/>
              </w:rPr>
              <w:t>ra található.</w:t>
            </w:r>
          </w:p>
        </w:tc>
      </w:tr>
      <w:tr w:rsidR="00710574" w:rsidRPr="00E97F6D" w14:paraId="1843B6AA" w14:textId="77777777" w:rsidTr="00CD1593">
        <w:trPr>
          <w:trHeight w:val="525"/>
        </w:trPr>
        <w:tc>
          <w:tcPr>
            <w:tcW w:w="625" w:type="dxa"/>
            <w:vMerge/>
            <w:shd w:val="clear" w:color="auto" w:fill="DEEAF6" w:themeFill="accent1" w:themeFillTint="33"/>
          </w:tcPr>
          <w:p w14:paraId="77E95935" w14:textId="77777777" w:rsidR="00710574" w:rsidRDefault="00710574" w:rsidP="000D7AC6">
            <w:pPr>
              <w:jc w:val="right"/>
              <w:rPr>
                <w:rFonts w:ascii="Calibri" w:hAnsi="Calibri" w:cs="Calibri"/>
                <w:color w:val="000000"/>
              </w:rPr>
            </w:pPr>
          </w:p>
        </w:tc>
        <w:tc>
          <w:tcPr>
            <w:tcW w:w="1317" w:type="dxa"/>
            <w:vMerge/>
            <w:shd w:val="clear" w:color="auto" w:fill="auto"/>
          </w:tcPr>
          <w:p w14:paraId="4E103DEA" w14:textId="77777777" w:rsidR="00710574" w:rsidRPr="00FB6CF1" w:rsidRDefault="00710574" w:rsidP="000D7AC6">
            <w:pPr>
              <w:spacing w:after="0" w:line="240" w:lineRule="auto"/>
              <w:rPr>
                <w:rFonts w:ascii="Calibri" w:hAnsi="Calibri" w:cs="Calibri"/>
                <w:color w:val="000000"/>
                <w:sz w:val="20"/>
                <w:szCs w:val="20"/>
              </w:rPr>
            </w:pPr>
          </w:p>
        </w:tc>
        <w:tc>
          <w:tcPr>
            <w:tcW w:w="1885" w:type="dxa"/>
            <w:vMerge/>
          </w:tcPr>
          <w:p w14:paraId="602416FE" w14:textId="77777777" w:rsidR="00710574" w:rsidRPr="002F6852" w:rsidRDefault="00710574" w:rsidP="000D7AC6">
            <w:pPr>
              <w:pStyle w:val="Bszveg"/>
              <w:spacing w:after="0"/>
              <w:jc w:val="left"/>
              <w:rPr>
                <w:rFonts w:ascii="Calibri" w:hAnsi="Calibri" w:cs="Calibri"/>
                <w:color w:val="000000"/>
                <w:sz w:val="20"/>
                <w:szCs w:val="20"/>
              </w:rPr>
            </w:pPr>
          </w:p>
        </w:tc>
        <w:tc>
          <w:tcPr>
            <w:tcW w:w="4849" w:type="dxa"/>
            <w:vMerge/>
          </w:tcPr>
          <w:p w14:paraId="6392F812" w14:textId="77777777" w:rsidR="00710574" w:rsidRPr="002F6852" w:rsidRDefault="00710574" w:rsidP="000D7AC6">
            <w:pPr>
              <w:pStyle w:val="Bszveg"/>
              <w:spacing w:after="0"/>
              <w:rPr>
                <w:rFonts w:ascii="Calibri" w:hAnsi="Calibri" w:cs="Calibri"/>
                <w:color w:val="000000"/>
                <w:sz w:val="20"/>
                <w:szCs w:val="20"/>
              </w:rPr>
            </w:pPr>
          </w:p>
        </w:tc>
      </w:tr>
      <w:tr w:rsidR="00710574" w:rsidRPr="00E97F6D" w14:paraId="73BBC57F" w14:textId="77777777" w:rsidTr="00710574">
        <w:trPr>
          <w:trHeight w:val="509"/>
        </w:trPr>
        <w:tc>
          <w:tcPr>
            <w:tcW w:w="625" w:type="dxa"/>
            <w:vMerge w:val="restart"/>
            <w:shd w:val="clear" w:color="auto" w:fill="DEEAF6" w:themeFill="accent1" w:themeFillTint="33"/>
          </w:tcPr>
          <w:p w14:paraId="78C34F5A" w14:textId="77777777" w:rsidR="00710574" w:rsidRDefault="00710574" w:rsidP="000D7AC6">
            <w:pPr>
              <w:jc w:val="right"/>
              <w:rPr>
                <w:rFonts w:ascii="Calibri" w:hAnsi="Calibri" w:cs="Calibri"/>
                <w:color w:val="000000"/>
              </w:rPr>
            </w:pPr>
            <w:r>
              <w:rPr>
                <w:rFonts w:ascii="Calibri" w:hAnsi="Calibri" w:cs="Calibri"/>
                <w:color w:val="000000"/>
              </w:rPr>
              <w:t>2</w:t>
            </w:r>
          </w:p>
        </w:tc>
        <w:tc>
          <w:tcPr>
            <w:tcW w:w="1317" w:type="dxa"/>
            <w:vMerge w:val="restart"/>
            <w:shd w:val="clear" w:color="auto" w:fill="auto"/>
          </w:tcPr>
          <w:p w14:paraId="77C8275A" w14:textId="77777777" w:rsidR="00710574" w:rsidRDefault="00710574" w:rsidP="000D7AC6">
            <w:pPr>
              <w:spacing w:after="0" w:line="240" w:lineRule="auto"/>
              <w:rPr>
                <w:rFonts w:ascii="Calibri" w:hAnsi="Calibri" w:cs="Calibri"/>
                <w:color w:val="000000"/>
                <w:sz w:val="20"/>
                <w:szCs w:val="20"/>
              </w:rPr>
            </w:pPr>
            <w:r>
              <w:rPr>
                <w:rFonts w:ascii="Calibri" w:hAnsi="Calibri" w:cs="Calibri"/>
                <w:color w:val="000000"/>
                <w:sz w:val="20"/>
                <w:szCs w:val="20"/>
              </w:rPr>
              <w:t>Bányász emlékmű</w:t>
            </w:r>
          </w:p>
          <w:p w14:paraId="549AAB0B" w14:textId="77777777" w:rsidR="00710574" w:rsidRPr="00FB6CF1" w:rsidRDefault="00710574" w:rsidP="000D7AC6">
            <w:pPr>
              <w:spacing w:after="0" w:line="240" w:lineRule="auto"/>
              <w:rPr>
                <w:rFonts w:ascii="Calibri" w:hAnsi="Calibri" w:cs="Calibri"/>
                <w:color w:val="000000"/>
                <w:sz w:val="20"/>
                <w:szCs w:val="20"/>
              </w:rPr>
            </w:pPr>
          </w:p>
        </w:tc>
        <w:tc>
          <w:tcPr>
            <w:tcW w:w="1885" w:type="dxa"/>
            <w:vMerge w:val="restart"/>
          </w:tcPr>
          <w:p w14:paraId="4CA0AEDF" w14:textId="77777777" w:rsidR="00710574" w:rsidRPr="002F6852" w:rsidRDefault="00710574" w:rsidP="000D7AC6">
            <w:pPr>
              <w:pStyle w:val="Bszveg"/>
              <w:spacing w:after="0"/>
              <w:jc w:val="left"/>
              <w:rPr>
                <w:rFonts w:ascii="Calibri" w:hAnsi="Calibri" w:cs="Calibri"/>
                <w:color w:val="000000"/>
                <w:sz w:val="20"/>
                <w:szCs w:val="20"/>
              </w:rPr>
            </w:pPr>
            <w:r w:rsidRPr="002F6852">
              <w:rPr>
                <w:rFonts w:ascii="Calibri" w:hAnsi="Calibri" w:cs="Calibri"/>
                <w:color w:val="000000"/>
                <w:sz w:val="20"/>
                <w:szCs w:val="20"/>
              </w:rPr>
              <w:t xml:space="preserve">Kossuth </w:t>
            </w:r>
            <w:r>
              <w:rPr>
                <w:rFonts w:ascii="Calibri" w:hAnsi="Calibri" w:cs="Calibri"/>
                <w:color w:val="000000"/>
                <w:sz w:val="20"/>
                <w:szCs w:val="20"/>
              </w:rPr>
              <w:t>út Mocsolyási bányaüzem terület előterében</w:t>
            </w:r>
          </w:p>
        </w:tc>
        <w:tc>
          <w:tcPr>
            <w:tcW w:w="4849" w:type="dxa"/>
            <w:vMerge w:val="restart"/>
          </w:tcPr>
          <w:p w14:paraId="4B616DBD" w14:textId="77777777" w:rsidR="00710574" w:rsidRPr="002F6852" w:rsidRDefault="00710574" w:rsidP="000D7AC6">
            <w:pPr>
              <w:spacing w:after="0" w:line="240" w:lineRule="auto"/>
              <w:jc w:val="both"/>
              <w:rPr>
                <w:rFonts w:ascii="Calibri" w:hAnsi="Calibri" w:cs="Calibri"/>
                <w:color w:val="000000"/>
                <w:sz w:val="20"/>
                <w:szCs w:val="20"/>
              </w:rPr>
            </w:pPr>
            <w:r w:rsidRPr="00FC290A">
              <w:rPr>
                <w:rFonts w:ascii="Calibri" w:hAnsi="Calibri" w:cs="Calibri"/>
                <w:color w:val="000000"/>
                <w:sz w:val="20"/>
                <w:szCs w:val="20"/>
              </w:rPr>
              <w:t>Az emlékmű sátortetővel fedett, a bányászélet mindennapjait meghatározó tárgyak illusztrálása, mint a belső falon elhelyezett kalapács és csákány, valamint a sínen futó, alagútból ki, alagútba be guruló megrakodott csillék kompozíciója mutatós.</w:t>
            </w:r>
          </w:p>
        </w:tc>
      </w:tr>
      <w:tr w:rsidR="00710574" w:rsidRPr="00E97F6D" w14:paraId="2AD46CE9" w14:textId="77777777" w:rsidTr="00710574">
        <w:trPr>
          <w:trHeight w:val="509"/>
        </w:trPr>
        <w:tc>
          <w:tcPr>
            <w:tcW w:w="625" w:type="dxa"/>
            <w:vMerge/>
            <w:shd w:val="clear" w:color="auto" w:fill="DEEAF6" w:themeFill="accent1" w:themeFillTint="33"/>
          </w:tcPr>
          <w:p w14:paraId="0594912D" w14:textId="77777777" w:rsidR="00710574" w:rsidRDefault="00710574" w:rsidP="000D7AC6">
            <w:pPr>
              <w:jc w:val="right"/>
              <w:rPr>
                <w:rFonts w:ascii="Calibri" w:hAnsi="Calibri" w:cs="Calibri"/>
                <w:color w:val="000000"/>
              </w:rPr>
            </w:pPr>
          </w:p>
        </w:tc>
        <w:tc>
          <w:tcPr>
            <w:tcW w:w="1317" w:type="dxa"/>
            <w:vMerge/>
            <w:shd w:val="clear" w:color="auto" w:fill="auto"/>
          </w:tcPr>
          <w:p w14:paraId="2F921E86" w14:textId="77777777" w:rsidR="00710574" w:rsidRPr="00FB6CF1" w:rsidRDefault="00710574" w:rsidP="000D7AC6">
            <w:pPr>
              <w:spacing w:after="0" w:line="240" w:lineRule="auto"/>
              <w:rPr>
                <w:rFonts w:ascii="Calibri" w:hAnsi="Calibri" w:cs="Calibri"/>
                <w:color w:val="000000"/>
                <w:sz w:val="20"/>
                <w:szCs w:val="20"/>
              </w:rPr>
            </w:pPr>
          </w:p>
        </w:tc>
        <w:tc>
          <w:tcPr>
            <w:tcW w:w="1885" w:type="dxa"/>
            <w:vMerge/>
          </w:tcPr>
          <w:p w14:paraId="13A9D6D8" w14:textId="77777777" w:rsidR="00710574" w:rsidRPr="002F6852" w:rsidRDefault="00710574" w:rsidP="000D7AC6">
            <w:pPr>
              <w:pStyle w:val="Bszveg"/>
              <w:spacing w:after="0"/>
              <w:jc w:val="left"/>
              <w:rPr>
                <w:rFonts w:ascii="Calibri" w:hAnsi="Calibri" w:cs="Calibri"/>
                <w:color w:val="000000"/>
                <w:sz w:val="20"/>
                <w:szCs w:val="20"/>
              </w:rPr>
            </w:pPr>
          </w:p>
        </w:tc>
        <w:tc>
          <w:tcPr>
            <w:tcW w:w="4849" w:type="dxa"/>
            <w:vMerge/>
          </w:tcPr>
          <w:p w14:paraId="75A3DFFA" w14:textId="77777777" w:rsidR="00710574" w:rsidRPr="002F6852" w:rsidRDefault="00710574" w:rsidP="000D7AC6">
            <w:pPr>
              <w:pStyle w:val="Bszveg"/>
              <w:spacing w:after="0"/>
              <w:rPr>
                <w:rFonts w:ascii="Calibri" w:hAnsi="Calibri" w:cs="Calibri"/>
                <w:color w:val="000000"/>
                <w:sz w:val="20"/>
                <w:szCs w:val="20"/>
              </w:rPr>
            </w:pPr>
          </w:p>
        </w:tc>
      </w:tr>
      <w:tr w:rsidR="00710574" w:rsidRPr="00E97F6D" w14:paraId="05D997F0" w14:textId="77777777" w:rsidTr="00CD1593">
        <w:trPr>
          <w:trHeight w:val="509"/>
        </w:trPr>
        <w:tc>
          <w:tcPr>
            <w:tcW w:w="625" w:type="dxa"/>
            <w:vMerge/>
            <w:shd w:val="clear" w:color="auto" w:fill="DEEAF6" w:themeFill="accent1" w:themeFillTint="33"/>
          </w:tcPr>
          <w:p w14:paraId="3263007C" w14:textId="77777777" w:rsidR="00710574" w:rsidRDefault="00710574" w:rsidP="000D7AC6">
            <w:pPr>
              <w:jc w:val="right"/>
              <w:rPr>
                <w:rFonts w:ascii="Calibri" w:hAnsi="Calibri" w:cs="Calibri"/>
                <w:color w:val="000000"/>
              </w:rPr>
            </w:pPr>
          </w:p>
        </w:tc>
        <w:tc>
          <w:tcPr>
            <w:tcW w:w="1317" w:type="dxa"/>
            <w:vMerge/>
            <w:shd w:val="clear" w:color="auto" w:fill="auto"/>
          </w:tcPr>
          <w:p w14:paraId="1B1666B9" w14:textId="77777777" w:rsidR="00710574" w:rsidRPr="002F6852" w:rsidRDefault="00710574" w:rsidP="000D7AC6">
            <w:pPr>
              <w:spacing w:after="0" w:line="240" w:lineRule="auto"/>
              <w:rPr>
                <w:rFonts w:ascii="Calibri" w:hAnsi="Calibri" w:cs="Calibri"/>
                <w:color w:val="000000"/>
                <w:sz w:val="20"/>
                <w:szCs w:val="20"/>
              </w:rPr>
            </w:pPr>
          </w:p>
        </w:tc>
        <w:tc>
          <w:tcPr>
            <w:tcW w:w="1885" w:type="dxa"/>
            <w:vMerge/>
          </w:tcPr>
          <w:p w14:paraId="456F7A3C" w14:textId="77777777" w:rsidR="00710574" w:rsidRPr="002F6852" w:rsidRDefault="00710574" w:rsidP="000D7AC6">
            <w:pPr>
              <w:pStyle w:val="Bszveg"/>
              <w:spacing w:after="0"/>
              <w:jc w:val="left"/>
              <w:rPr>
                <w:rFonts w:ascii="Calibri" w:hAnsi="Calibri" w:cs="Calibri"/>
                <w:color w:val="000000"/>
                <w:sz w:val="20"/>
                <w:szCs w:val="20"/>
              </w:rPr>
            </w:pPr>
          </w:p>
        </w:tc>
        <w:tc>
          <w:tcPr>
            <w:tcW w:w="4849" w:type="dxa"/>
            <w:vMerge/>
          </w:tcPr>
          <w:p w14:paraId="60B11E05" w14:textId="77777777" w:rsidR="00710574" w:rsidRPr="002F6852" w:rsidRDefault="00710574" w:rsidP="000D7AC6">
            <w:pPr>
              <w:pStyle w:val="Bszveg"/>
              <w:spacing w:after="0"/>
              <w:rPr>
                <w:rFonts w:ascii="Calibri" w:hAnsi="Calibri" w:cs="Calibri"/>
                <w:color w:val="000000"/>
                <w:sz w:val="20"/>
                <w:szCs w:val="20"/>
              </w:rPr>
            </w:pPr>
          </w:p>
        </w:tc>
      </w:tr>
      <w:tr w:rsidR="00710574" w:rsidRPr="00E97F6D" w14:paraId="0F13313A" w14:textId="77777777" w:rsidTr="00CD1593">
        <w:trPr>
          <w:trHeight w:val="1223"/>
        </w:trPr>
        <w:tc>
          <w:tcPr>
            <w:tcW w:w="625" w:type="dxa"/>
            <w:shd w:val="clear" w:color="auto" w:fill="DEEAF6" w:themeFill="accent1" w:themeFillTint="33"/>
          </w:tcPr>
          <w:p w14:paraId="07A677CE" w14:textId="77777777" w:rsidR="00710574" w:rsidRDefault="00710574" w:rsidP="000D7AC6">
            <w:pPr>
              <w:jc w:val="right"/>
              <w:rPr>
                <w:rFonts w:ascii="Calibri" w:hAnsi="Calibri" w:cs="Calibri"/>
                <w:color w:val="000000"/>
              </w:rPr>
            </w:pPr>
            <w:r>
              <w:rPr>
                <w:rFonts w:ascii="Calibri" w:hAnsi="Calibri" w:cs="Calibri"/>
                <w:color w:val="000000"/>
              </w:rPr>
              <w:t>3</w:t>
            </w:r>
          </w:p>
        </w:tc>
        <w:tc>
          <w:tcPr>
            <w:tcW w:w="1317" w:type="dxa"/>
            <w:shd w:val="clear" w:color="auto" w:fill="auto"/>
          </w:tcPr>
          <w:p w14:paraId="184ED45C" w14:textId="77777777" w:rsidR="00710574" w:rsidRPr="00FB6CF1" w:rsidRDefault="00710574" w:rsidP="000D7AC6">
            <w:pPr>
              <w:spacing w:after="0" w:line="240" w:lineRule="auto"/>
              <w:rPr>
                <w:rFonts w:ascii="Calibri" w:hAnsi="Calibri" w:cs="Calibri"/>
                <w:color w:val="000000"/>
                <w:sz w:val="20"/>
                <w:szCs w:val="20"/>
              </w:rPr>
            </w:pPr>
            <w:r>
              <w:rPr>
                <w:rFonts w:ascii="Calibri" w:hAnsi="Calibri" w:cs="Calibri"/>
                <w:color w:val="000000"/>
                <w:sz w:val="20"/>
                <w:szCs w:val="20"/>
              </w:rPr>
              <w:t xml:space="preserve">I. - </w:t>
            </w:r>
            <w:r w:rsidRPr="00FC290A">
              <w:rPr>
                <w:rFonts w:ascii="Calibri" w:hAnsi="Calibri" w:cs="Calibri"/>
                <w:color w:val="000000"/>
                <w:sz w:val="20"/>
                <w:szCs w:val="20"/>
              </w:rPr>
              <w:t>II. világháborús emlékmű</w:t>
            </w:r>
          </w:p>
        </w:tc>
        <w:tc>
          <w:tcPr>
            <w:tcW w:w="1885" w:type="dxa"/>
          </w:tcPr>
          <w:p w14:paraId="23357B94" w14:textId="77777777" w:rsidR="00710574" w:rsidRPr="002F6852" w:rsidRDefault="00710574" w:rsidP="000D7AC6">
            <w:pPr>
              <w:pStyle w:val="Bszveg"/>
              <w:spacing w:after="0"/>
              <w:jc w:val="left"/>
              <w:rPr>
                <w:rFonts w:ascii="Calibri" w:hAnsi="Calibri" w:cs="Calibri"/>
                <w:color w:val="000000"/>
                <w:sz w:val="20"/>
                <w:szCs w:val="20"/>
              </w:rPr>
            </w:pPr>
            <w:r w:rsidRPr="002F6852">
              <w:rPr>
                <w:rFonts w:ascii="Calibri" w:hAnsi="Calibri" w:cs="Calibri"/>
                <w:color w:val="000000"/>
                <w:sz w:val="20"/>
                <w:szCs w:val="20"/>
              </w:rPr>
              <w:t xml:space="preserve">Kossuth </w:t>
            </w:r>
            <w:r>
              <w:rPr>
                <w:rFonts w:ascii="Calibri" w:hAnsi="Calibri" w:cs="Calibri"/>
                <w:color w:val="000000"/>
                <w:sz w:val="20"/>
                <w:szCs w:val="20"/>
              </w:rPr>
              <w:t>út 47. szomszédságában</w:t>
            </w:r>
          </w:p>
        </w:tc>
        <w:tc>
          <w:tcPr>
            <w:tcW w:w="4849" w:type="dxa"/>
          </w:tcPr>
          <w:p w14:paraId="55D2B268" w14:textId="2A5CF199" w:rsidR="00710574" w:rsidRPr="002F6852" w:rsidRDefault="00710574" w:rsidP="000D7AC6">
            <w:pPr>
              <w:spacing w:after="0" w:line="240" w:lineRule="auto"/>
              <w:jc w:val="both"/>
              <w:rPr>
                <w:rFonts w:ascii="Calibri" w:hAnsi="Calibri" w:cs="Calibri"/>
                <w:color w:val="000000"/>
                <w:sz w:val="20"/>
                <w:szCs w:val="20"/>
              </w:rPr>
            </w:pPr>
            <w:r w:rsidRPr="00FC290A">
              <w:rPr>
                <w:rFonts w:ascii="Calibri" w:hAnsi="Calibri" w:cs="Calibri"/>
                <w:color w:val="000000"/>
                <w:sz w:val="20"/>
                <w:szCs w:val="20"/>
              </w:rPr>
              <w:t>1937-ben állították, alkotója Kallós Ede szobrászművész Az emlékmű egy obeliszk, rajta Magyarország címerével melyen egy indával körbef</w:t>
            </w:r>
            <w:r>
              <w:rPr>
                <w:rFonts w:ascii="Calibri" w:hAnsi="Calibri" w:cs="Calibri"/>
                <w:color w:val="000000"/>
                <w:sz w:val="20"/>
                <w:szCs w:val="20"/>
              </w:rPr>
              <w:t>uttat</w:t>
            </w:r>
            <w:r w:rsidRPr="00FC290A">
              <w:rPr>
                <w:rFonts w:ascii="Calibri" w:hAnsi="Calibri" w:cs="Calibri"/>
                <w:color w:val="000000"/>
                <w:sz w:val="20"/>
                <w:szCs w:val="20"/>
              </w:rPr>
              <w:t>ott kard nyelével lefelé magasodik. Márványtáblán a felirat: az I. II. világháború hősi halottai</w:t>
            </w:r>
            <w:r>
              <w:rPr>
                <w:rFonts w:ascii="Calibri" w:hAnsi="Calibri" w:cs="Calibri"/>
                <w:color w:val="000000"/>
                <w:sz w:val="20"/>
                <w:szCs w:val="20"/>
              </w:rPr>
              <w:t>nak</w:t>
            </w:r>
            <w:r w:rsidRPr="00FC290A">
              <w:rPr>
                <w:rFonts w:ascii="Calibri" w:hAnsi="Calibri" w:cs="Calibri"/>
                <w:color w:val="000000"/>
                <w:sz w:val="20"/>
                <w:szCs w:val="20"/>
              </w:rPr>
              <w:t xml:space="preserve"> emlékére.</w:t>
            </w:r>
          </w:p>
        </w:tc>
      </w:tr>
    </w:tbl>
    <w:p w14:paraId="7C5ED9EC" w14:textId="287A1FDF" w:rsidR="00710574" w:rsidRDefault="00710574" w:rsidP="00CD1593">
      <w:pPr>
        <w:jc w:val="center"/>
      </w:pPr>
      <w:r>
        <w:rPr>
          <w:noProof/>
          <w:sz w:val="20"/>
          <w:szCs w:val="20"/>
          <w:lang w:eastAsia="hu-HU"/>
        </w:rPr>
        <w:drawing>
          <wp:inline distT="0" distB="0" distL="0" distR="0" wp14:anchorId="52F9AAE9" wp14:editId="445D95C3">
            <wp:extent cx="3968047" cy="5305425"/>
            <wp:effectExtent l="152400" t="152400" r="356870" b="352425"/>
            <wp:docPr id="42" name="Kép 12" descr="G:\LA-URBE\KIRÁLD TAK\Zsolti térképek\_JPG\HV\Királd_TAK-HV_mual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LA-URBE\KIRÁLD TAK\Zsolti térképek\_JPG\HV\Királd_TAK-HV_mualk(1).jpg"/>
                    <pic:cNvPicPr>
                      <a:picLocks noChangeAspect="1" noChangeArrowheads="1"/>
                    </pic:cNvPicPr>
                  </pic:nvPicPr>
                  <pic:blipFill>
                    <a:blip r:embed="rId33" cstate="print"/>
                    <a:srcRect/>
                    <a:stretch>
                      <a:fillRect/>
                    </a:stretch>
                  </pic:blipFill>
                  <pic:spPr bwMode="auto">
                    <a:xfrm>
                      <a:off x="0" y="0"/>
                      <a:ext cx="4007091" cy="5357628"/>
                    </a:xfrm>
                    <a:prstGeom prst="rect">
                      <a:avLst/>
                    </a:prstGeom>
                    <a:ln>
                      <a:noFill/>
                    </a:ln>
                    <a:effectLst>
                      <a:outerShdw blurRad="292100" dist="139700" dir="2700000" algn="tl" rotWithShape="0">
                        <a:srgbClr val="333333">
                          <a:alpha val="65000"/>
                        </a:srgbClr>
                      </a:outerShdw>
                    </a:effectLst>
                  </pic:spPr>
                </pic:pic>
              </a:graphicData>
            </a:graphic>
          </wp:inline>
        </w:drawing>
      </w:r>
    </w:p>
    <w:p w14:paraId="6F08FB3B" w14:textId="77777777" w:rsidR="00CD1593" w:rsidRPr="008B0EEA" w:rsidRDefault="00CD1593" w:rsidP="008F0EA4">
      <w:pPr>
        <w:pStyle w:val="Listaszerbekezds"/>
        <w:numPr>
          <w:ilvl w:val="0"/>
          <w:numId w:val="78"/>
        </w:numPr>
        <w:spacing w:after="0" w:line="240" w:lineRule="auto"/>
        <w:rPr>
          <w:i/>
        </w:rPr>
      </w:pPr>
      <w:r w:rsidRPr="008064BB">
        <w:rPr>
          <w:i/>
        </w:rPr>
        <w:t xml:space="preserve">Melléklet </w:t>
      </w:r>
      <w:r>
        <w:rPr>
          <w:i/>
        </w:rPr>
        <w:t>6</w:t>
      </w:r>
      <w:r w:rsidRPr="008064BB">
        <w:rPr>
          <w:i/>
        </w:rPr>
        <w:t xml:space="preserve">. ábra: </w:t>
      </w:r>
      <w:r>
        <w:rPr>
          <w:i/>
        </w:rPr>
        <w:t>Helyi védelem alatt álló műalkotások</w:t>
      </w:r>
      <w:r w:rsidRPr="008064BB">
        <w:rPr>
          <w:i/>
        </w:rPr>
        <w:t xml:space="preserve"> elhelyezkedésének térképvázlata</w:t>
      </w:r>
    </w:p>
    <w:p w14:paraId="7025878C" w14:textId="77777777" w:rsidR="00CD1593" w:rsidRDefault="00CD1593" w:rsidP="00CD1593">
      <w:pPr>
        <w:jc w:val="center"/>
      </w:pPr>
    </w:p>
    <w:tbl>
      <w:tblPr>
        <w:tblStyle w:val="Rcsostblzat"/>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1"/>
      </w:tblGrid>
      <w:tr w:rsidR="00CD1593" w14:paraId="50C986E7" w14:textId="77777777" w:rsidTr="00CD1593">
        <w:tc>
          <w:tcPr>
            <w:tcW w:w="9134" w:type="dxa"/>
          </w:tcPr>
          <w:p w14:paraId="6484AC0E" w14:textId="77777777" w:rsidR="00CD1593" w:rsidRDefault="00CD1593" w:rsidP="00CD1593">
            <w:pPr>
              <w:pStyle w:val="Listaszerbekezds"/>
              <w:spacing w:after="0" w:line="240" w:lineRule="auto"/>
              <w:ind w:left="0" w:hanging="210"/>
              <w:jc w:val="center"/>
              <w:rPr>
                <w:i/>
                <w:sz w:val="20"/>
                <w:szCs w:val="20"/>
              </w:rPr>
            </w:pPr>
            <w:r>
              <w:rPr>
                <w:i/>
                <w:noProof/>
                <w:sz w:val="20"/>
                <w:szCs w:val="20"/>
                <w:lang w:eastAsia="hu-HU"/>
              </w:rPr>
              <w:lastRenderedPageBreak/>
              <w:drawing>
                <wp:inline distT="0" distB="0" distL="0" distR="0" wp14:anchorId="36B8FAF8" wp14:editId="388D0B14">
                  <wp:extent cx="5329555" cy="7149161"/>
                  <wp:effectExtent l="152400" t="152400" r="366395" b="356870"/>
                  <wp:docPr id="43" name="Kép 13" descr="G:\LA-URBE\KIRÁLD TAK\Zsolti térképek\_JPG\HV\Királd_TAK-HV_mualk_leg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A-URBE\KIRÁLD TAK\Zsolti térképek\_JPG\HV\Királd_TAK-HV_mualk_legi(1).jpg"/>
                          <pic:cNvPicPr>
                            <a:picLocks noChangeAspect="1" noChangeArrowheads="1"/>
                          </pic:cNvPicPr>
                        </pic:nvPicPr>
                        <pic:blipFill>
                          <a:blip r:embed="rId34" cstate="print"/>
                          <a:srcRect/>
                          <a:stretch>
                            <a:fillRect/>
                          </a:stretch>
                        </pic:blipFill>
                        <pic:spPr bwMode="auto">
                          <a:xfrm>
                            <a:off x="0" y="0"/>
                            <a:ext cx="5335539" cy="7157188"/>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5E492262" w14:textId="77777777" w:rsidR="00CD1593" w:rsidRPr="008064BB" w:rsidRDefault="00CD1593" w:rsidP="008F0EA4">
      <w:pPr>
        <w:pStyle w:val="Listaszerbekezds"/>
        <w:numPr>
          <w:ilvl w:val="0"/>
          <w:numId w:val="79"/>
        </w:numPr>
        <w:spacing w:after="0" w:line="240" w:lineRule="auto"/>
        <w:ind w:hanging="720"/>
        <w:rPr>
          <w:i/>
        </w:rPr>
      </w:pPr>
      <w:r w:rsidRPr="008064BB">
        <w:rPr>
          <w:i/>
        </w:rPr>
        <w:t xml:space="preserve">Melléklet </w:t>
      </w:r>
      <w:r>
        <w:rPr>
          <w:i/>
        </w:rPr>
        <w:t>7</w:t>
      </w:r>
      <w:r w:rsidRPr="008064BB">
        <w:rPr>
          <w:i/>
        </w:rPr>
        <w:t xml:space="preserve"> ábra: </w:t>
      </w:r>
      <w:r>
        <w:rPr>
          <w:i/>
        </w:rPr>
        <w:t>Helyi védelem alatt álló műalkotások elhelyezkedésének ábrázolása légifotón</w:t>
      </w:r>
    </w:p>
    <w:p w14:paraId="6D1A0812" w14:textId="53670EF3" w:rsidR="00372B3D" w:rsidRDefault="00372B3D" w:rsidP="00372B3D">
      <w:pPr>
        <w:pStyle w:val="Listaszerbekezds"/>
        <w:tabs>
          <w:tab w:val="left" w:pos="0"/>
        </w:tabs>
        <w:spacing w:after="0" w:line="240" w:lineRule="auto"/>
        <w:ind w:left="0" w:hanging="426"/>
      </w:pPr>
    </w:p>
    <w:p w14:paraId="1A8DA035" w14:textId="77777777" w:rsidR="00372B3D" w:rsidRDefault="00372B3D" w:rsidP="00372B3D">
      <w:pPr>
        <w:ind w:left="567" w:hanging="567"/>
        <w:sectPr w:rsidR="00372B3D" w:rsidSect="00F71A50">
          <w:pgSz w:w="11906" w:h="16838" w:code="9"/>
          <w:pgMar w:top="568" w:right="1417" w:bottom="567" w:left="1560" w:header="421" w:footer="373" w:gutter="0"/>
          <w:cols w:space="708"/>
          <w:docGrid w:linePitch="299"/>
        </w:sectPr>
      </w:pPr>
    </w:p>
    <w:p w14:paraId="21E01E3D" w14:textId="57C179D4" w:rsidR="00372B3D" w:rsidRPr="004E6993" w:rsidRDefault="00372B3D" w:rsidP="008F0EA4">
      <w:pPr>
        <w:pStyle w:val="Cmsor1"/>
        <w:numPr>
          <w:ilvl w:val="0"/>
          <w:numId w:val="63"/>
        </w:numPr>
        <w:tabs>
          <w:tab w:val="left" w:pos="426"/>
        </w:tabs>
        <w:ind w:left="0" w:firstLine="0"/>
        <w:rPr>
          <w:b w:val="0"/>
          <w:sz w:val="22"/>
          <w:szCs w:val="22"/>
        </w:rPr>
      </w:pPr>
      <w:bookmarkStart w:id="254" w:name="_Toc498927430"/>
      <w:bookmarkStart w:id="255" w:name="_Hlk502300738"/>
      <w:bookmarkEnd w:id="252"/>
      <w:r w:rsidRPr="004E6993">
        <w:rPr>
          <w:sz w:val="22"/>
          <w:szCs w:val="22"/>
        </w:rPr>
        <w:lastRenderedPageBreak/>
        <w:t xml:space="preserve">Melléklet a  </w:t>
      </w:r>
      <w:r w:rsidR="00924FCA">
        <w:rPr>
          <w:sz w:val="22"/>
          <w:szCs w:val="22"/>
        </w:rPr>
        <w:t>13</w:t>
      </w:r>
      <w:r w:rsidRPr="004E6993">
        <w:rPr>
          <w:sz w:val="22"/>
          <w:szCs w:val="22"/>
        </w:rPr>
        <w:t>/2017.(</w:t>
      </w:r>
      <w:r w:rsidR="00924FCA">
        <w:rPr>
          <w:sz w:val="22"/>
          <w:szCs w:val="22"/>
        </w:rPr>
        <w:t>XII.29.</w:t>
      </w:r>
      <w:r w:rsidRPr="004E6993">
        <w:rPr>
          <w:sz w:val="22"/>
          <w:szCs w:val="22"/>
        </w:rPr>
        <w:t>) önkormányzati rendelethez</w:t>
      </w:r>
      <w:bookmarkEnd w:id="254"/>
    </w:p>
    <w:p w14:paraId="2DF4BEFC" w14:textId="77777777" w:rsidR="00372B3D" w:rsidRDefault="00372B3D" w:rsidP="00372B3D">
      <w:pPr>
        <w:spacing w:after="0" w:line="240" w:lineRule="auto"/>
        <w:rPr>
          <w:rFonts w:cs="Times New Roman"/>
          <w:b/>
        </w:rPr>
      </w:pPr>
      <w:r w:rsidRPr="0078697F">
        <w:rPr>
          <w:rFonts w:cs="Times New Roman"/>
          <w:b/>
        </w:rPr>
        <w:t>Egyedi tájértékek</w:t>
      </w:r>
    </w:p>
    <w:p w14:paraId="214FA590" w14:textId="77777777" w:rsidR="00372B3D" w:rsidRPr="00691ABE" w:rsidRDefault="00372B3D" w:rsidP="00691ABE">
      <w:pPr>
        <w:tabs>
          <w:tab w:val="left" w:pos="210"/>
        </w:tabs>
        <w:spacing w:after="0" w:line="240" w:lineRule="auto"/>
        <w:ind w:hanging="426"/>
        <w:rPr>
          <w:rFonts w:eastAsia="Times New Roman" w:cstheme="minorHAnsi"/>
          <w:sz w:val="8"/>
          <w:szCs w:val="8"/>
          <w:lang w:eastAsia="hu-HU"/>
        </w:rPr>
      </w:pPr>
    </w:p>
    <w:tbl>
      <w:tblPr>
        <w:tblStyle w:val="Rcsostblzat"/>
        <w:tblW w:w="9634" w:type="dxa"/>
        <w:jc w:val="center"/>
        <w:tblLayout w:type="fixed"/>
        <w:tblLook w:val="04A0" w:firstRow="1" w:lastRow="0" w:firstColumn="1" w:lastColumn="0" w:noHBand="0" w:noVBand="1"/>
      </w:tblPr>
      <w:tblGrid>
        <w:gridCol w:w="709"/>
        <w:gridCol w:w="2263"/>
        <w:gridCol w:w="2977"/>
        <w:gridCol w:w="3685"/>
      </w:tblGrid>
      <w:tr w:rsidR="00691ABE" w:rsidRPr="00691ABE" w14:paraId="13F27FF2" w14:textId="77777777" w:rsidTr="00691ABE">
        <w:trPr>
          <w:trHeight w:val="310"/>
          <w:jc w:val="center"/>
        </w:trPr>
        <w:tc>
          <w:tcPr>
            <w:tcW w:w="709" w:type="dxa"/>
            <w:shd w:val="pct15" w:color="auto" w:fill="auto"/>
            <w:vAlign w:val="center"/>
          </w:tcPr>
          <w:p w14:paraId="078F3AE4" w14:textId="77777777" w:rsidR="00372B3D" w:rsidRPr="00691ABE" w:rsidRDefault="00372B3D" w:rsidP="00691ABE">
            <w:pPr>
              <w:pStyle w:val="Bszveg"/>
              <w:spacing w:after="0"/>
              <w:ind w:hanging="426"/>
              <w:jc w:val="left"/>
              <w:rPr>
                <w:b/>
                <w:sz w:val="20"/>
                <w:szCs w:val="20"/>
              </w:rPr>
            </w:pPr>
          </w:p>
        </w:tc>
        <w:tc>
          <w:tcPr>
            <w:tcW w:w="2263" w:type="dxa"/>
            <w:shd w:val="pct15" w:color="auto" w:fill="auto"/>
            <w:vAlign w:val="center"/>
          </w:tcPr>
          <w:p w14:paraId="1CD2EB70" w14:textId="77777777" w:rsidR="00372B3D" w:rsidRPr="00691ABE" w:rsidRDefault="00372B3D" w:rsidP="00691ABE">
            <w:pPr>
              <w:pStyle w:val="Bszveg"/>
              <w:spacing w:after="0"/>
              <w:ind w:hanging="426"/>
              <w:jc w:val="left"/>
              <w:rPr>
                <w:b/>
                <w:sz w:val="20"/>
                <w:szCs w:val="20"/>
              </w:rPr>
            </w:pPr>
            <w:r w:rsidRPr="00691ABE">
              <w:rPr>
                <w:b/>
                <w:sz w:val="20"/>
                <w:szCs w:val="20"/>
              </w:rPr>
              <w:t>A</w:t>
            </w:r>
          </w:p>
        </w:tc>
        <w:tc>
          <w:tcPr>
            <w:tcW w:w="2977" w:type="dxa"/>
            <w:shd w:val="pct15" w:color="auto" w:fill="auto"/>
            <w:vAlign w:val="center"/>
          </w:tcPr>
          <w:p w14:paraId="629EDA6A" w14:textId="77777777" w:rsidR="00372B3D" w:rsidRPr="00691ABE" w:rsidRDefault="00372B3D" w:rsidP="00691ABE">
            <w:pPr>
              <w:pStyle w:val="Bszveg"/>
              <w:spacing w:after="0"/>
              <w:ind w:hanging="426"/>
              <w:jc w:val="left"/>
              <w:rPr>
                <w:b/>
                <w:sz w:val="20"/>
                <w:szCs w:val="20"/>
              </w:rPr>
            </w:pPr>
            <w:r w:rsidRPr="00691ABE">
              <w:rPr>
                <w:b/>
                <w:sz w:val="20"/>
                <w:szCs w:val="20"/>
              </w:rPr>
              <w:t>B</w:t>
            </w:r>
          </w:p>
        </w:tc>
        <w:tc>
          <w:tcPr>
            <w:tcW w:w="3685" w:type="dxa"/>
            <w:shd w:val="pct15" w:color="auto" w:fill="auto"/>
            <w:vAlign w:val="center"/>
          </w:tcPr>
          <w:p w14:paraId="032DED3A" w14:textId="77777777" w:rsidR="00372B3D" w:rsidRPr="00691ABE" w:rsidRDefault="00372B3D" w:rsidP="00691ABE">
            <w:pPr>
              <w:pStyle w:val="Bszveg"/>
              <w:spacing w:after="0"/>
              <w:ind w:hanging="426"/>
              <w:jc w:val="left"/>
              <w:rPr>
                <w:b/>
                <w:sz w:val="20"/>
                <w:szCs w:val="20"/>
              </w:rPr>
            </w:pPr>
            <w:r w:rsidRPr="00691ABE">
              <w:rPr>
                <w:b/>
                <w:sz w:val="20"/>
                <w:szCs w:val="20"/>
              </w:rPr>
              <w:t>D</w:t>
            </w:r>
          </w:p>
        </w:tc>
      </w:tr>
      <w:tr w:rsidR="00691ABE" w:rsidRPr="00691ABE" w14:paraId="4B818ADE" w14:textId="77777777" w:rsidTr="00691ABE">
        <w:trPr>
          <w:trHeight w:val="243"/>
          <w:jc w:val="center"/>
        </w:trPr>
        <w:tc>
          <w:tcPr>
            <w:tcW w:w="709" w:type="dxa"/>
            <w:shd w:val="pct15" w:color="auto" w:fill="auto"/>
            <w:vAlign w:val="center"/>
          </w:tcPr>
          <w:p w14:paraId="59233165" w14:textId="77777777" w:rsidR="00372B3D" w:rsidRPr="00691ABE" w:rsidRDefault="00372B3D" w:rsidP="00691ABE">
            <w:pPr>
              <w:pStyle w:val="Bszveg"/>
              <w:spacing w:after="0"/>
              <w:ind w:left="360" w:hanging="426"/>
              <w:jc w:val="left"/>
              <w:rPr>
                <w:b/>
                <w:sz w:val="20"/>
                <w:szCs w:val="20"/>
              </w:rPr>
            </w:pPr>
          </w:p>
        </w:tc>
        <w:tc>
          <w:tcPr>
            <w:tcW w:w="2263" w:type="dxa"/>
            <w:shd w:val="clear" w:color="auto" w:fill="auto"/>
            <w:vAlign w:val="center"/>
          </w:tcPr>
          <w:p w14:paraId="362ACF4D" w14:textId="607D8575" w:rsidR="00372B3D" w:rsidRPr="00691ABE" w:rsidRDefault="00691ABE" w:rsidP="00342FD5">
            <w:pPr>
              <w:pStyle w:val="Bszveg"/>
              <w:spacing w:after="0"/>
              <w:ind w:left="596"/>
              <w:jc w:val="left"/>
              <w:rPr>
                <w:b/>
                <w:sz w:val="18"/>
                <w:szCs w:val="18"/>
              </w:rPr>
            </w:pPr>
            <w:r w:rsidRPr="00691ABE">
              <w:rPr>
                <w:b/>
                <w:sz w:val="20"/>
                <w:szCs w:val="20"/>
              </w:rPr>
              <w:t>Megnevezés</w:t>
            </w:r>
          </w:p>
        </w:tc>
        <w:tc>
          <w:tcPr>
            <w:tcW w:w="2977" w:type="dxa"/>
            <w:shd w:val="clear" w:color="auto" w:fill="auto"/>
            <w:vAlign w:val="center"/>
          </w:tcPr>
          <w:p w14:paraId="235F8E1F" w14:textId="77777777" w:rsidR="00372B3D" w:rsidRPr="00691ABE" w:rsidRDefault="00372B3D" w:rsidP="00342FD5">
            <w:pPr>
              <w:pStyle w:val="Bszveg"/>
              <w:spacing w:after="0"/>
              <w:jc w:val="left"/>
              <w:rPr>
                <w:b/>
                <w:sz w:val="20"/>
                <w:szCs w:val="20"/>
              </w:rPr>
            </w:pPr>
            <w:r w:rsidRPr="00691ABE">
              <w:rPr>
                <w:rFonts w:ascii="Calibri" w:eastAsia="Times New Roman" w:hAnsi="Calibri" w:cs="Times New Roman"/>
                <w:b/>
                <w:sz w:val="18"/>
                <w:szCs w:val="18"/>
                <w:lang w:eastAsia="hu-HU"/>
              </w:rPr>
              <w:t>Pontos helyszín</w:t>
            </w:r>
          </w:p>
        </w:tc>
        <w:tc>
          <w:tcPr>
            <w:tcW w:w="3685" w:type="dxa"/>
            <w:shd w:val="clear" w:color="auto" w:fill="auto"/>
            <w:vAlign w:val="center"/>
          </w:tcPr>
          <w:p w14:paraId="23DC0A3D" w14:textId="77777777" w:rsidR="00372B3D" w:rsidRPr="00691ABE" w:rsidRDefault="00372B3D" w:rsidP="00342FD5">
            <w:pPr>
              <w:pStyle w:val="Bszveg"/>
              <w:spacing w:after="0"/>
              <w:jc w:val="left"/>
              <w:rPr>
                <w:b/>
                <w:sz w:val="20"/>
                <w:szCs w:val="20"/>
              </w:rPr>
            </w:pPr>
            <w:r w:rsidRPr="00691ABE">
              <w:rPr>
                <w:b/>
                <w:sz w:val="20"/>
                <w:szCs w:val="20"/>
              </w:rPr>
              <w:t>A védelem fajtája</w:t>
            </w:r>
          </w:p>
        </w:tc>
      </w:tr>
      <w:tr w:rsidR="00691ABE" w:rsidRPr="00691ABE" w14:paraId="75376163" w14:textId="77777777" w:rsidTr="00691ABE">
        <w:trPr>
          <w:trHeight w:val="284"/>
          <w:jc w:val="center"/>
        </w:trPr>
        <w:tc>
          <w:tcPr>
            <w:tcW w:w="709" w:type="dxa"/>
            <w:shd w:val="pct15" w:color="auto" w:fill="auto"/>
            <w:vAlign w:val="center"/>
          </w:tcPr>
          <w:p w14:paraId="43B95624" w14:textId="77777777" w:rsidR="00691ABE" w:rsidRPr="00691ABE" w:rsidRDefault="00691ABE" w:rsidP="008F0EA4">
            <w:pPr>
              <w:pStyle w:val="Bszveg"/>
              <w:numPr>
                <w:ilvl w:val="0"/>
                <w:numId w:val="65"/>
              </w:numPr>
              <w:spacing w:after="0"/>
              <w:ind w:hanging="426"/>
              <w:jc w:val="left"/>
              <w:rPr>
                <w:b/>
                <w:sz w:val="20"/>
                <w:szCs w:val="20"/>
              </w:rPr>
            </w:pPr>
          </w:p>
        </w:tc>
        <w:tc>
          <w:tcPr>
            <w:tcW w:w="2263" w:type="dxa"/>
            <w:shd w:val="clear" w:color="auto" w:fill="auto"/>
            <w:vAlign w:val="bottom"/>
          </w:tcPr>
          <w:p w14:paraId="382A87B5" w14:textId="0B9ACF38" w:rsidR="00691ABE" w:rsidRPr="00691ABE" w:rsidRDefault="00691ABE" w:rsidP="00342FD5">
            <w:pPr>
              <w:spacing w:after="0" w:line="240" w:lineRule="auto"/>
              <w:ind w:left="596" w:hanging="567"/>
              <w:jc w:val="both"/>
              <w:rPr>
                <w:rFonts w:eastAsia="Times New Roman" w:cstheme="minorHAnsi"/>
                <w:sz w:val="20"/>
                <w:szCs w:val="20"/>
                <w:lang w:eastAsia="hu-HU"/>
              </w:rPr>
            </w:pPr>
            <w:r w:rsidRPr="00691ABE">
              <w:rPr>
                <w:rFonts w:ascii="Calibri" w:hAnsi="Calibri" w:cs="Calibri"/>
              </w:rPr>
              <w:t>Harangláb</w:t>
            </w:r>
          </w:p>
        </w:tc>
        <w:tc>
          <w:tcPr>
            <w:tcW w:w="2977" w:type="dxa"/>
            <w:shd w:val="clear" w:color="auto" w:fill="auto"/>
          </w:tcPr>
          <w:p w14:paraId="52A5026B" w14:textId="6515D752" w:rsidR="00691ABE" w:rsidRPr="00691ABE" w:rsidRDefault="00691ABE" w:rsidP="00342FD5">
            <w:pPr>
              <w:spacing w:after="0" w:line="240" w:lineRule="auto"/>
              <w:ind w:left="-108"/>
              <w:jc w:val="both"/>
              <w:rPr>
                <w:rFonts w:eastAsia="Times New Roman" w:cstheme="minorHAnsi"/>
                <w:sz w:val="20"/>
                <w:szCs w:val="20"/>
                <w:lang w:eastAsia="hu-HU"/>
              </w:rPr>
            </w:pPr>
            <w:r w:rsidRPr="00691ABE">
              <w:rPr>
                <w:rFonts w:ascii="Calibri" w:hAnsi="Calibri" w:cs="Calibri"/>
              </w:rPr>
              <w:t>A katolikus temető mellett, attól kb 50 m-re.</w:t>
            </w:r>
          </w:p>
        </w:tc>
        <w:tc>
          <w:tcPr>
            <w:tcW w:w="3685" w:type="dxa"/>
            <w:shd w:val="clear" w:color="auto" w:fill="auto"/>
          </w:tcPr>
          <w:p w14:paraId="1F5AB0A5" w14:textId="748DA80F" w:rsidR="00691ABE" w:rsidRPr="00691ABE" w:rsidRDefault="00691ABE" w:rsidP="00342FD5">
            <w:pPr>
              <w:spacing w:after="0" w:line="240" w:lineRule="auto"/>
              <w:ind w:firstLine="37"/>
              <w:jc w:val="both"/>
              <w:rPr>
                <w:rFonts w:eastAsia="Times New Roman" w:cstheme="minorHAnsi"/>
                <w:sz w:val="20"/>
                <w:szCs w:val="20"/>
                <w:lang w:eastAsia="hu-HU"/>
              </w:rPr>
            </w:pPr>
            <w:r w:rsidRPr="00691ABE">
              <w:rPr>
                <w:rFonts w:ascii="Calibri" w:eastAsia="Times New Roman" w:hAnsi="Calibri" w:cs="Calibri"/>
                <w:lang w:eastAsia="hu-HU"/>
              </w:rPr>
              <w:t>A harang felirata a keleti oldalon: "Készült a királdi bányatelep lakosságának áldozatkészségéből az Úr 1917-ik esztendejében." Ugyanitt bányászcímer, keresztbe helyezett pikkhammer és kalapács látható. Felirat a nyugati oldalon: "Szent István hazánk első apostoli királya." A felirat többi része kívülről nem olvasható</w:t>
            </w:r>
          </w:p>
        </w:tc>
      </w:tr>
      <w:tr w:rsidR="00691ABE" w:rsidRPr="00691ABE" w14:paraId="346A2F4F" w14:textId="77777777" w:rsidTr="00691ABE">
        <w:trPr>
          <w:trHeight w:val="284"/>
          <w:jc w:val="center"/>
        </w:trPr>
        <w:tc>
          <w:tcPr>
            <w:tcW w:w="709" w:type="dxa"/>
            <w:shd w:val="pct15" w:color="auto" w:fill="auto"/>
            <w:vAlign w:val="center"/>
          </w:tcPr>
          <w:p w14:paraId="689FFCB0" w14:textId="77777777" w:rsidR="00691ABE" w:rsidRPr="00691ABE" w:rsidRDefault="00691ABE" w:rsidP="00342FD5">
            <w:pPr>
              <w:pStyle w:val="Bszveg"/>
              <w:numPr>
                <w:ilvl w:val="0"/>
                <w:numId w:val="65"/>
              </w:numPr>
              <w:spacing w:after="0"/>
              <w:ind w:hanging="426"/>
              <w:contextualSpacing/>
              <w:jc w:val="left"/>
              <w:rPr>
                <w:b/>
                <w:sz w:val="20"/>
                <w:szCs w:val="20"/>
              </w:rPr>
            </w:pPr>
          </w:p>
        </w:tc>
        <w:tc>
          <w:tcPr>
            <w:tcW w:w="2263" w:type="dxa"/>
            <w:shd w:val="clear" w:color="auto" w:fill="auto"/>
            <w:vAlign w:val="bottom"/>
          </w:tcPr>
          <w:p w14:paraId="5CADD12A" w14:textId="7916B55E" w:rsidR="00691ABE" w:rsidRPr="00342FD5" w:rsidRDefault="00342FD5" w:rsidP="00342FD5">
            <w:pPr>
              <w:pStyle w:val="Listaszerbekezds"/>
              <w:numPr>
                <w:ilvl w:val="0"/>
                <w:numId w:val="80"/>
              </w:numPr>
              <w:tabs>
                <w:tab w:val="left" w:pos="210"/>
              </w:tabs>
              <w:spacing w:after="0" w:line="240" w:lineRule="auto"/>
              <w:jc w:val="both"/>
              <w:rPr>
                <w:rFonts w:eastAsia="Times New Roman" w:cstheme="minorHAnsi"/>
                <w:sz w:val="20"/>
                <w:szCs w:val="20"/>
                <w:lang w:eastAsia="hu-HU"/>
              </w:rPr>
            </w:pPr>
            <w:r>
              <w:rPr>
                <w:rFonts w:eastAsia="Times New Roman" w:cstheme="minorHAnsi"/>
                <w:sz w:val="20"/>
                <w:szCs w:val="20"/>
                <w:lang w:eastAsia="hu-HU"/>
              </w:rPr>
              <w:t>vh emlékmű</w:t>
            </w:r>
          </w:p>
        </w:tc>
        <w:tc>
          <w:tcPr>
            <w:tcW w:w="2977" w:type="dxa"/>
            <w:shd w:val="clear" w:color="auto" w:fill="auto"/>
          </w:tcPr>
          <w:p w14:paraId="6E74A9B8" w14:textId="77777777" w:rsidR="00691ABE" w:rsidRPr="00691ABE" w:rsidRDefault="00691ABE" w:rsidP="00342FD5">
            <w:pPr>
              <w:spacing w:after="0" w:line="240" w:lineRule="auto"/>
              <w:ind w:hanging="108"/>
              <w:jc w:val="both"/>
              <w:rPr>
                <w:rFonts w:ascii="Calibri" w:hAnsi="Calibri" w:cs="Calibri"/>
              </w:rPr>
            </w:pPr>
            <w:r w:rsidRPr="00691ABE">
              <w:rPr>
                <w:rFonts w:ascii="Calibri" w:hAnsi="Calibri" w:cs="Calibri"/>
              </w:rPr>
              <w:t>Kossuth u. 47. szomszédságában</w:t>
            </w:r>
          </w:p>
          <w:p w14:paraId="133E214F" w14:textId="0CFF0C66" w:rsidR="00691ABE" w:rsidRPr="00691ABE" w:rsidRDefault="00691ABE" w:rsidP="00342FD5">
            <w:pPr>
              <w:tabs>
                <w:tab w:val="left" w:pos="210"/>
              </w:tabs>
              <w:spacing w:after="0" w:line="240" w:lineRule="auto"/>
              <w:ind w:hanging="426"/>
              <w:jc w:val="both"/>
              <w:rPr>
                <w:rFonts w:eastAsia="Times New Roman" w:cstheme="minorHAnsi"/>
                <w:sz w:val="20"/>
                <w:szCs w:val="20"/>
                <w:lang w:eastAsia="hu-HU"/>
              </w:rPr>
            </w:pPr>
          </w:p>
        </w:tc>
        <w:tc>
          <w:tcPr>
            <w:tcW w:w="3685" w:type="dxa"/>
            <w:shd w:val="clear" w:color="auto" w:fill="auto"/>
          </w:tcPr>
          <w:p w14:paraId="1ED6C689" w14:textId="77777777" w:rsidR="00691ABE" w:rsidRPr="00691ABE" w:rsidRDefault="00691ABE" w:rsidP="00342FD5">
            <w:pPr>
              <w:spacing w:after="0" w:line="240" w:lineRule="auto"/>
              <w:ind w:hanging="108"/>
              <w:jc w:val="both"/>
              <w:rPr>
                <w:rFonts w:ascii="Calibri" w:eastAsia="Times New Roman" w:hAnsi="Calibri" w:cs="Calibri"/>
                <w:lang w:eastAsia="hu-HU"/>
              </w:rPr>
            </w:pPr>
            <w:r w:rsidRPr="00691ABE">
              <w:rPr>
                <w:rFonts w:ascii="Calibri" w:eastAsia="Times New Roman" w:hAnsi="Calibri" w:cs="Calibri"/>
                <w:lang w:eastAsia="hu-HU"/>
              </w:rPr>
              <w:t>4 m magas műkő obeliszk kőtalapzaton.</w:t>
            </w:r>
          </w:p>
          <w:p w14:paraId="5190A080" w14:textId="01331694" w:rsidR="00691ABE" w:rsidRPr="00691ABE" w:rsidRDefault="00342FD5" w:rsidP="00342FD5">
            <w:pPr>
              <w:tabs>
                <w:tab w:val="left" w:pos="210"/>
              </w:tabs>
              <w:spacing w:after="0" w:line="240" w:lineRule="auto"/>
              <w:ind w:hanging="426"/>
              <w:jc w:val="both"/>
              <w:rPr>
                <w:rFonts w:eastAsia="Times New Roman" w:cstheme="minorHAnsi"/>
                <w:sz w:val="20"/>
                <w:szCs w:val="20"/>
                <w:lang w:eastAsia="hu-HU"/>
              </w:rPr>
            </w:pPr>
            <w:r>
              <w:rPr>
                <w:rFonts w:ascii="Calibri" w:eastAsia="Times New Roman" w:hAnsi="Calibri" w:cs="Calibri"/>
                <w:lang w:eastAsia="hu-HU"/>
              </w:rPr>
              <w:t>195</w:t>
            </w:r>
          </w:p>
        </w:tc>
      </w:tr>
    </w:tbl>
    <w:p w14:paraId="20A2A946" w14:textId="77777777" w:rsidR="00691ABE" w:rsidRDefault="00691ABE" w:rsidP="00691ABE">
      <w:pPr>
        <w:ind w:hanging="426"/>
      </w:pPr>
    </w:p>
    <w:p w14:paraId="5B37B088" w14:textId="05703D7E" w:rsidR="00372B3D" w:rsidRDefault="00CD290B" w:rsidP="00691ABE">
      <w:pPr>
        <w:spacing w:after="0" w:line="240" w:lineRule="auto"/>
        <w:jc w:val="center"/>
        <w:rPr>
          <w:rFonts w:cs="Times New Roman"/>
          <w:b/>
        </w:rPr>
      </w:pPr>
      <w:r>
        <w:rPr>
          <w:rFonts w:cs="Times New Roman"/>
          <w:b/>
          <w:noProof/>
          <w:lang w:eastAsia="hu-HU"/>
        </w:rPr>
        <w:drawing>
          <wp:inline distT="0" distB="0" distL="0" distR="0" wp14:anchorId="3DF3C2BF" wp14:editId="13C07EA3">
            <wp:extent cx="5396309" cy="5562600"/>
            <wp:effectExtent l="152400" t="152400" r="356870" b="361950"/>
            <wp:docPr id="4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Királd_TAK-ET.jpg"/>
                    <pic:cNvPicPr/>
                  </pic:nvPicPr>
                  <pic:blipFill>
                    <a:blip r:embed="rId35">
                      <a:extLst>
                        <a:ext uri="{28A0092B-C50C-407E-A947-70E740481C1C}">
                          <a14:useLocalDpi xmlns:a14="http://schemas.microsoft.com/office/drawing/2010/main" val="0"/>
                        </a:ext>
                      </a:extLst>
                    </a:blip>
                    <a:stretch>
                      <a:fillRect/>
                    </a:stretch>
                  </pic:blipFill>
                  <pic:spPr>
                    <a:xfrm>
                      <a:off x="0" y="0"/>
                      <a:ext cx="5413240" cy="5580053"/>
                    </a:xfrm>
                    <a:prstGeom prst="rect">
                      <a:avLst/>
                    </a:prstGeom>
                    <a:ln>
                      <a:noFill/>
                    </a:ln>
                    <a:effectLst>
                      <a:outerShdw blurRad="292100" dist="139700" dir="2700000" algn="tl" rotWithShape="0">
                        <a:srgbClr val="333333">
                          <a:alpha val="65000"/>
                        </a:srgbClr>
                      </a:outerShdw>
                    </a:effectLst>
                  </pic:spPr>
                </pic:pic>
              </a:graphicData>
            </a:graphic>
          </wp:inline>
        </w:drawing>
      </w:r>
    </w:p>
    <w:p w14:paraId="027C45C6" w14:textId="77777777" w:rsidR="00372B3D" w:rsidRDefault="00372B3D" w:rsidP="00372B3D">
      <w:pPr>
        <w:spacing w:after="0" w:line="240" w:lineRule="auto"/>
        <w:jc w:val="center"/>
        <w:rPr>
          <w:rFonts w:cstheme="minorHAnsi"/>
          <w:b/>
        </w:rPr>
      </w:pPr>
    </w:p>
    <w:p w14:paraId="748D73C6" w14:textId="5A48277D" w:rsidR="00372B3D" w:rsidRDefault="00372B3D" w:rsidP="00691ABE">
      <w:pPr>
        <w:spacing w:after="0" w:line="240" w:lineRule="auto"/>
        <w:jc w:val="both"/>
        <w:rPr>
          <w:i/>
        </w:rPr>
      </w:pPr>
      <w:r w:rsidRPr="00691ABE">
        <w:t>4.</w:t>
      </w:r>
      <w:r w:rsidRPr="00691ABE">
        <w:tab/>
        <w:t>Melléklet 10. ábra:</w:t>
      </w:r>
      <w:r w:rsidRPr="00691ABE">
        <w:rPr>
          <w:i/>
        </w:rPr>
        <w:t xml:space="preserve"> Helyi egyedi </w:t>
      </w:r>
      <w:r w:rsidR="00691ABE" w:rsidRPr="00691ABE">
        <w:rPr>
          <w:i/>
        </w:rPr>
        <w:t xml:space="preserve">tájértékek </w:t>
      </w:r>
      <w:r w:rsidRPr="00691ABE">
        <w:rPr>
          <w:i/>
        </w:rPr>
        <w:t>elhelyezkedésének térképvázlata</w:t>
      </w:r>
    </w:p>
    <w:p w14:paraId="4B40A8FA" w14:textId="26A82813" w:rsidR="00CD290B" w:rsidRDefault="00CD290B" w:rsidP="00691ABE">
      <w:pPr>
        <w:spacing w:after="0" w:line="240" w:lineRule="auto"/>
        <w:jc w:val="both"/>
        <w:rPr>
          <w:i/>
        </w:rPr>
      </w:pPr>
    </w:p>
    <w:bookmarkEnd w:id="255"/>
    <w:p w14:paraId="1C162EC1" w14:textId="27DBA2A5" w:rsidR="00CD290B" w:rsidRDefault="00CD290B" w:rsidP="00372B3D">
      <w:pPr>
        <w:spacing w:after="0" w:line="240" w:lineRule="auto"/>
        <w:jc w:val="center"/>
        <w:rPr>
          <w:i/>
        </w:rPr>
      </w:pPr>
    </w:p>
    <w:p w14:paraId="11AFEAF4" w14:textId="77777777" w:rsidR="00CD290B" w:rsidRDefault="00CD290B" w:rsidP="00372B3D">
      <w:pPr>
        <w:spacing w:after="0" w:line="240" w:lineRule="auto"/>
        <w:jc w:val="center"/>
        <w:rPr>
          <w:rFonts w:cstheme="minorHAnsi"/>
          <w:b/>
        </w:rPr>
        <w:sectPr w:rsidR="00CD290B" w:rsidSect="00691ABE">
          <w:pgSz w:w="11906" w:h="16838" w:code="9"/>
          <w:pgMar w:top="568" w:right="1417" w:bottom="567" w:left="1560" w:header="421" w:footer="373" w:gutter="0"/>
          <w:cols w:space="708"/>
          <w:docGrid w:linePitch="299"/>
        </w:sectPr>
      </w:pPr>
    </w:p>
    <w:p w14:paraId="0CD74A9E" w14:textId="4C548988" w:rsidR="00372B3D" w:rsidRPr="00D42DBB" w:rsidRDefault="00372B3D" w:rsidP="008F0EA4">
      <w:pPr>
        <w:pStyle w:val="Cmsor1"/>
        <w:numPr>
          <w:ilvl w:val="0"/>
          <w:numId w:val="63"/>
        </w:numPr>
        <w:tabs>
          <w:tab w:val="left" w:pos="426"/>
        </w:tabs>
        <w:ind w:left="426" w:firstLine="0"/>
        <w:rPr>
          <w:b w:val="0"/>
          <w:sz w:val="22"/>
          <w:szCs w:val="22"/>
        </w:rPr>
      </w:pPr>
      <w:bookmarkStart w:id="256" w:name="_Toc498927431"/>
      <w:bookmarkStart w:id="257" w:name="_Toc489545866"/>
      <w:r w:rsidRPr="00D42DBB">
        <w:rPr>
          <w:sz w:val="22"/>
          <w:szCs w:val="22"/>
        </w:rPr>
        <w:lastRenderedPageBreak/>
        <w:t xml:space="preserve">Melléklet a  </w:t>
      </w:r>
      <w:r w:rsidR="00924FCA">
        <w:rPr>
          <w:sz w:val="22"/>
          <w:szCs w:val="22"/>
        </w:rPr>
        <w:t>13</w:t>
      </w:r>
      <w:r w:rsidRPr="00D42DBB">
        <w:rPr>
          <w:sz w:val="22"/>
          <w:szCs w:val="22"/>
        </w:rPr>
        <w:t>/2017.(</w:t>
      </w:r>
      <w:r w:rsidR="00924FCA">
        <w:rPr>
          <w:sz w:val="22"/>
          <w:szCs w:val="22"/>
        </w:rPr>
        <w:t>XII.29.</w:t>
      </w:r>
      <w:r w:rsidRPr="00D42DBB">
        <w:rPr>
          <w:sz w:val="22"/>
          <w:szCs w:val="22"/>
        </w:rPr>
        <w:t>) önkormányzati rendelethez</w:t>
      </w:r>
      <w:bookmarkEnd w:id="256"/>
    </w:p>
    <w:bookmarkEnd w:id="257"/>
    <w:p w14:paraId="3A563F21" w14:textId="77777777" w:rsidR="00372B3D" w:rsidRDefault="00372B3D" w:rsidP="00372B3D">
      <w:pPr>
        <w:spacing w:after="0" w:line="240" w:lineRule="auto"/>
        <w:rPr>
          <w:rFonts w:cs="Times New Roman"/>
          <w:b/>
        </w:rPr>
      </w:pPr>
      <w:r w:rsidRPr="00990F3B">
        <w:rPr>
          <w:rFonts w:cs="Times New Roman"/>
          <w:b/>
        </w:rPr>
        <w:t>A településképi véleményezési eljárás lefolytatásának megindításához szükséges kérelem</w:t>
      </w:r>
    </w:p>
    <w:p w14:paraId="19C0A384" w14:textId="77777777" w:rsidR="00372B3D" w:rsidRPr="00990F3B" w:rsidRDefault="00372B3D" w:rsidP="00372B3D">
      <w:pPr>
        <w:spacing w:after="0" w:line="240" w:lineRule="auto"/>
        <w:rPr>
          <w:rFonts w:cs="Times New Roman"/>
          <w:b/>
        </w:rPr>
      </w:pPr>
    </w:p>
    <w:p w14:paraId="0E4DC038" w14:textId="77777777" w:rsidR="00372B3D" w:rsidRPr="00E14EEE" w:rsidRDefault="00372B3D" w:rsidP="00372B3D">
      <w:pPr>
        <w:spacing w:after="0" w:line="240" w:lineRule="auto"/>
        <w:jc w:val="center"/>
        <w:rPr>
          <w:rFonts w:cstheme="minorHAnsi"/>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993"/>
        <w:gridCol w:w="67"/>
        <w:gridCol w:w="1151"/>
        <w:gridCol w:w="1152"/>
        <w:gridCol w:w="2302"/>
        <w:gridCol w:w="1151"/>
        <w:gridCol w:w="1152"/>
      </w:tblGrid>
      <w:tr w:rsidR="004F7711" w:rsidRPr="00D41639" w14:paraId="6D7BD9D1" w14:textId="77777777" w:rsidTr="00C44CB0">
        <w:trPr>
          <w:trHeight w:val="397"/>
          <w:jc w:val="center"/>
        </w:trPr>
        <w:tc>
          <w:tcPr>
            <w:tcW w:w="2240" w:type="dxa"/>
            <w:gridSpan w:val="2"/>
            <w:shd w:val="clear" w:color="auto" w:fill="D9D9D9"/>
            <w:vAlign w:val="center"/>
          </w:tcPr>
          <w:p w14:paraId="154F102F"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b/>
                <w:sz w:val="20"/>
                <w:szCs w:val="20"/>
              </w:rPr>
              <w:t xml:space="preserve">Kérelmező tölti ki </w:t>
            </w:r>
          </w:p>
        </w:tc>
        <w:tc>
          <w:tcPr>
            <w:tcW w:w="6975" w:type="dxa"/>
            <w:gridSpan w:val="6"/>
            <w:shd w:val="clear" w:color="auto" w:fill="D9D9D9"/>
            <w:vAlign w:val="center"/>
          </w:tcPr>
          <w:p w14:paraId="152CA9D4"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b/>
                <w:sz w:val="20"/>
                <w:szCs w:val="20"/>
              </w:rPr>
              <w:t>Kérelem - Településképi véleményezési eljárás lefolytatásához</w:t>
            </w:r>
          </w:p>
        </w:tc>
      </w:tr>
      <w:tr w:rsidR="004F7711" w:rsidRPr="00D41639" w14:paraId="5A23363C" w14:textId="77777777" w:rsidTr="00C44CB0">
        <w:trPr>
          <w:trHeight w:val="397"/>
          <w:jc w:val="center"/>
        </w:trPr>
        <w:tc>
          <w:tcPr>
            <w:tcW w:w="9215" w:type="dxa"/>
            <w:gridSpan w:val="8"/>
            <w:shd w:val="clear" w:color="auto" w:fill="auto"/>
            <w:vAlign w:val="center"/>
          </w:tcPr>
          <w:p w14:paraId="436022C8" w14:textId="77777777" w:rsidR="004F7711" w:rsidRPr="00D41639" w:rsidRDefault="004F7711" w:rsidP="00C44CB0">
            <w:pPr>
              <w:spacing w:after="0" w:line="240" w:lineRule="auto"/>
              <w:rPr>
                <w:rFonts w:ascii="Calibri" w:eastAsia="Calibri" w:hAnsi="Calibri" w:cs="Calibri"/>
                <w:sz w:val="20"/>
                <w:szCs w:val="20"/>
              </w:rPr>
            </w:pPr>
            <w:r w:rsidRPr="00D41639">
              <w:rPr>
                <w:rFonts w:ascii="Calibri" w:eastAsia="Calibri" w:hAnsi="Calibri" w:cs="Calibri"/>
                <w:sz w:val="20"/>
                <w:szCs w:val="20"/>
              </w:rPr>
              <w:t>A Kérelem az ..../2017.(.. . .. .) Ö.r. ............5. mellékletének ..................pontja alapján kerül benyújtásra</w:t>
            </w:r>
          </w:p>
        </w:tc>
      </w:tr>
      <w:tr w:rsidR="004F7711" w:rsidRPr="00D41639" w14:paraId="610E0C70" w14:textId="77777777" w:rsidTr="00C44CB0">
        <w:trPr>
          <w:trHeight w:val="397"/>
          <w:jc w:val="center"/>
        </w:trPr>
        <w:tc>
          <w:tcPr>
            <w:tcW w:w="4610" w:type="dxa"/>
            <w:gridSpan w:val="5"/>
            <w:shd w:val="clear" w:color="auto" w:fill="D9D9D9"/>
            <w:vAlign w:val="center"/>
          </w:tcPr>
          <w:p w14:paraId="13E48500" w14:textId="77777777" w:rsidR="004F7711" w:rsidRPr="00D41639" w:rsidRDefault="004F7711" w:rsidP="00C44CB0">
            <w:pPr>
              <w:spacing w:after="0" w:line="240" w:lineRule="auto"/>
              <w:rPr>
                <w:rFonts w:ascii="Calibri" w:eastAsia="Calibri" w:hAnsi="Calibri" w:cs="Calibri"/>
                <w:b/>
                <w:kern w:val="20"/>
                <w:sz w:val="20"/>
                <w:szCs w:val="20"/>
              </w:rPr>
            </w:pPr>
            <w:r w:rsidRPr="00D41639">
              <w:rPr>
                <w:rFonts w:ascii="Calibri" w:eastAsia="Calibri" w:hAnsi="Calibri" w:cs="Calibri"/>
                <w:b/>
                <w:sz w:val="20"/>
                <w:szCs w:val="20"/>
              </w:rPr>
              <w:t xml:space="preserve">I. Építtető adatai (kötelező) </w:t>
            </w:r>
          </w:p>
        </w:tc>
        <w:tc>
          <w:tcPr>
            <w:tcW w:w="4605" w:type="dxa"/>
            <w:gridSpan w:val="3"/>
            <w:shd w:val="clear" w:color="auto" w:fill="D9D9D9"/>
            <w:vAlign w:val="center"/>
          </w:tcPr>
          <w:p w14:paraId="40CF0560"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b/>
                <w:sz w:val="20"/>
                <w:szCs w:val="20"/>
              </w:rPr>
              <w:t>Tervező adatai</w:t>
            </w:r>
          </w:p>
        </w:tc>
      </w:tr>
      <w:tr w:rsidR="004F7711" w:rsidRPr="00D41639" w14:paraId="5FEE24BA" w14:textId="77777777" w:rsidTr="00C44CB0">
        <w:trPr>
          <w:trHeight w:val="397"/>
          <w:jc w:val="center"/>
        </w:trPr>
        <w:tc>
          <w:tcPr>
            <w:tcW w:w="4610" w:type="dxa"/>
            <w:gridSpan w:val="5"/>
            <w:vAlign w:val="center"/>
          </w:tcPr>
          <w:p w14:paraId="73001959"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Név:</w:t>
            </w:r>
          </w:p>
        </w:tc>
        <w:tc>
          <w:tcPr>
            <w:tcW w:w="4605" w:type="dxa"/>
            <w:gridSpan w:val="3"/>
            <w:vAlign w:val="center"/>
          </w:tcPr>
          <w:p w14:paraId="65D9646A"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Tervező:</w:t>
            </w:r>
          </w:p>
        </w:tc>
      </w:tr>
      <w:tr w:rsidR="004F7711" w:rsidRPr="00D41639" w14:paraId="59094C7D" w14:textId="77777777" w:rsidTr="00C44CB0">
        <w:trPr>
          <w:trHeight w:val="397"/>
          <w:jc w:val="center"/>
        </w:trPr>
        <w:tc>
          <w:tcPr>
            <w:tcW w:w="4610" w:type="dxa"/>
            <w:gridSpan w:val="5"/>
            <w:vAlign w:val="center"/>
          </w:tcPr>
          <w:p w14:paraId="4E03D4D4"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Lakcím vagy székhely:</w:t>
            </w:r>
          </w:p>
        </w:tc>
        <w:tc>
          <w:tcPr>
            <w:tcW w:w="4605" w:type="dxa"/>
            <w:gridSpan w:val="3"/>
            <w:vAlign w:val="center"/>
          </w:tcPr>
          <w:p w14:paraId="04089A04" w14:textId="77777777" w:rsidR="004F7711" w:rsidRPr="00D41639" w:rsidRDefault="004F7711" w:rsidP="00C44CB0">
            <w:pPr>
              <w:spacing w:after="0" w:line="240" w:lineRule="auto"/>
              <w:rPr>
                <w:rFonts w:ascii="Calibri" w:eastAsia="Calibri" w:hAnsi="Calibri" w:cs="Calibri"/>
                <w:b/>
                <w:sz w:val="20"/>
                <w:szCs w:val="20"/>
              </w:rPr>
            </w:pPr>
          </w:p>
        </w:tc>
      </w:tr>
      <w:tr w:rsidR="004F7711" w:rsidRPr="00D41639" w14:paraId="27A41AF3" w14:textId="77777777" w:rsidTr="00C44CB0">
        <w:trPr>
          <w:trHeight w:val="397"/>
          <w:jc w:val="center"/>
        </w:trPr>
        <w:tc>
          <w:tcPr>
            <w:tcW w:w="4610" w:type="dxa"/>
            <w:gridSpan w:val="5"/>
            <w:vAlign w:val="center"/>
          </w:tcPr>
          <w:p w14:paraId="54C84AB9"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Levelezési cím:</w:t>
            </w:r>
          </w:p>
        </w:tc>
        <w:tc>
          <w:tcPr>
            <w:tcW w:w="4605" w:type="dxa"/>
            <w:gridSpan w:val="3"/>
            <w:vAlign w:val="center"/>
          </w:tcPr>
          <w:p w14:paraId="22E789F4"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Levelezési cím:</w:t>
            </w:r>
          </w:p>
        </w:tc>
      </w:tr>
      <w:tr w:rsidR="004F7711" w:rsidRPr="00D41639" w14:paraId="402D6972" w14:textId="77777777" w:rsidTr="00C44CB0">
        <w:trPr>
          <w:trHeight w:val="397"/>
          <w:jc w:val="center"/>
        </w:trPr>
        <w:tc>
          <w:tcPr>
            <w:tcW w:w="4610" w:type="dxa"/>
            <w:gridSpan w:val="5"/>
            <w:vAlign w:val="center"/>
          </w:tcPr>
          <w:p w14:paraId="5DAAB6CA"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Kapcsolattartó:</w:t>
            </w:r>
          </w:p>
        </w:tc>
        <w:tc>
          <w:tcPr>
            <w:tcW w:w="4605" w:type="dxa"/>
            <w:gridSpan w:val="3"/>
            <w:vAlign w:val="center"/>
          </w:tcPr>
          <w:p w14:paraId="79334D67"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Tervezői jogosultság sz.:</w:t>
            </w:r>
          </w:p>
        </w:tc>
      </w:tr>
      <w:tr w:rsidR="004F7711" w:rsidRPr="00D41639" w14:paraId="40ADC4B8" w14:textId="77777777" w:rsidTr="00C44CB0">
        <w:trPr>
          <w:trHeight w:val="397"/>
          <w:jc w:val="center"/>
        </w:trPr>
        <w:tc>
          <w:tcPr>
            <w:tcW w:w="4610" w:type="dxa"/>
            <w:gridSpan w:val="5"/>
            <w:vAlign w:val="center"/>
          </w:tcPr>
          <w:p w14:paraId="29330C2A"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Tel./e-mail:</w:t>
            </w:r>
          </w:p>
        </w:tc>
        <w:tc>
          <w:tcPr>
            <w:tcW w:w="4605" w:type="dxa"/>
            <w:gridSpan w:val="3"/>
            <w:vAlign w:val="center"/>
          </w:tcPr>
          <w:p w14:paraId="26666141"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Tel./e-mail:</w:t>
            </w:r>
          </w:p>
        </w:tc>
      </w:tr>
      <w:tr w:rsidR="004F7711" w:rsidRPr="00D41639" w14:paraId="1748C1EA" w14:textId="77777777" w:rsidTr="00C44CB0">
        <w:trPr>
          <w:trHeight w:val="397"/>
          <w:jc w:val="center"/>
        </w:trPr>
        <w:tc>
          <w:tcPr>
            <w:tcW w:w="1247" w:type="dxa"/>
            <w:vAlign w:val="center"/>
          </w:tcPr>
          <w:p w14:paraId="656092F8"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Kérelmező:</w:t>
            </w:r>
          </w:p>
        </w:tc>
        <w:tc>
          <w:tcPr>
            <w:tcW w:w="3363" w:type="dxa"/>
            <w:gridSpan w:val="4"/>
            <w:vAlign w:val="center"/>
          </w:tcPr>
          <w:p w14:paraId="44F322EA"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Építtető; Ingatlan tulajdonosa</w:t>
            </w:r>
          </w:p>
        </w:tc>
        <w:tc>
          <w:tcPr>
            <w:tcW w:w="4605" w:type="dxa"/>
            <w:gridSpan w:val="3"/>
            <w:vAlign w:val="center"/>
          </w:tcPr>
          <w:p w14:paraId="3E8F3749" w14:textId="77777777" w:rsidR="004F7711" w:rsidRPr="00D41639" w:rsidRDefault="004F7711" w:rsidP="00C44CB0">
            <w:pPr>
              <w:spacing w:after="0" w:line="240" w:lineRule="auto"/>
              <w:rPr>
                <w:rFonts w:ascii="Calibri" w:eastAsia="Calibri" w:hAnsi="Calibri" w:cs="Calibri"/>
                <w:b/>
                <w:sz w:val="20"/>
                <w:szCs w:val="20"/>
              </w:rPr>
            </w:pPr>
          </w:p>
        </w:tc>
      </w:tr>
      <w:tr w:rsidR="004F7711" w:rsidRPr="00D41639" w14:paraId="12A96724" w14:textId="77777777" w:rsidTr="00C44CB0">
        <w:trPr>
          <w:trHeight w:val="397"/>
          <w:jc w:val="center"/>
        </w:trPr>
        <w:tc>
          <w:tcPr>
            <w:tcW w:w="9215" w:type="dxa"/>
            <w:gridSpan w:val="8"/>
            <w:shd w:val="clear" w:color="auto" w:fill="D9D9D9"/>
            <w:vAlign w:val="center"/>
          </w:tcPr>
          <w:p w14:paraId="5D43F20B"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b/>
                <w:sz w:val="20"/>
                <w:szCs w:val="20"/>
              </w:rPr>
              <w:t>II. Építési helyszín</w:t>
            </w:r>
            <w:r w:rsidRPr="00D41639">
              <w:rPr>
                <w:rFonts w:ascii="Calibri" w:eastAsia="Calibri" w:hAnsi="Calibri" w:cs="Calibri"/>
                <w:b/>
                <w:sz w:val="20"/>
                <w:szCs w:val="20"/>
                <w:shd w:val="clear" w:color="auto" w:fill="D9D9D9"/>
              </w:rPr>
              <w:t xml:space="preserve"> adatai - az ingatlan adatai </w:t>
            </w:r>
          </w:p>
        </w:tc>
      </w:tr>
      <w:tr w:rsidR="004F7711" w:rsidRPr="00D41639" w14:paraId="24FEAF7E" w14:textId="77777777" w:rsidTr="00C44CB0">
        <w:trPr>
          <w:trHeight w:val="397"/>
          <w:jc w:val="center"/>
        </w:trPr>
        <w:tc>
          <w:tcPr>
            <w:tcW w:w="2307" w:type="dxa"/>
            <w:gridSpan w:val="3"/>
            <w:shd w:val="clear" w:color="auto" w:fill="auto"/>
            <w:vAlign w:val="center"/>
          </w:tcPr>
          <w:p w14:paraId="07E68D13"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Ingatlan címe:</w:t>
            </w:r>
          </w:p>
        </w:tc>
        <w:tc>
          <w:tcPr>
            <w:tcW w:w="4605" w:type="dxa"/>
            <w:gridSpan w:val="3"/>
            <w:shd w:val="clear" w:color="auto" w:fill="auto"/>
            <w:vAlign w:val="center"/>
          </w:tcPr>
          <w:p w14:paraId="32BEBFD6" w14:textId="77777777" w:rsidR="004F7711" w:rsidRPr="00D41639" w:rsidRDefault="004F7711" w:rsidP="00C44CB0">
            <w:pPr>
              <w:spacing w:after="0" w:line="240" w:lineRule="auto"/>
              <w:rPr>
                <w:rFonts w:ascii="Calibri" w:eastAsia="Calibri" w:hAnsi="Calibri" w:cs="Calibri"/>
                <w:b/>
                <w:sz w:val="20"/>
                <w:szCs w:val="20"/>
              </w:rPr>
            </w:pPr>
          </w:p>
        </w:tc>
        <w:tc>
          <w:tcPr>
            <w:tcW w:w="1151" w:type="dxa"/>
            <w:vAlign w:val="center"/>
          </w:tcPr>
          <w:p w14:paraId="5AD2357B"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Hrsz.:</w:t>
            </w:r>
          </w:p>
        </w:tc>
        <w:tc>
          <w:tcPr>
            <w:tcW w:w="1152" w:type="dxa"/>
            <w:vAlign w:val="center"/>
          </w:tcPr>
          <w:p w14:paraId="4D5A8720" w14:textId="77777777" w:rsidR="004F7711" w:rsidRPr="00D41639" w:rsidRDefault="004F7711" w:rsidP="00C44CB0">
            <w:pPr>
              <w:spacing w:after="0" w:line="240" w:lineRule="auto"/>
              <w:rPr>
                <w:rFonts w:ascii="Calibri" w:eastAsia="Calibri" w:hAnsi="Calibri" w:cs="Calibri"/>
                <w:b/>
                <w:sz w:val="20"/>
                <w:szCs w:val="20"/>
              </w:rPr>
            </w:pPr>
          </w:p>
        </w:tc>
      </w:tr>
      <w:tr w:rsidR="004F7711" w:rsidRPr="00D41639" w14:paraId="75FD982A" w14:textId="77777777" w:rsidTr="00C44CB0">
        <w:trPr>
          <w:trHeight w:val="397"/>
          <w:jc w:val="center"/>
        </w:trPr>
        <w:tc>
          <w:tcPr>
            <w:tcW w:w="2307" w:type="dxa"/>
            <w:gridSpan w:val="3"/>
            <w:vAlign w:val="center"/>
          </w:tcPr>
          <w:p w14:paraId="599F3895" w14:textId="77777777" w:rsidR="004F7711" w:rsidRPr="00D41639" w:rsidRDefault="004F7711" w:rsidP="00C44CB0">
            <w:pPr>
              <w:spacing w:after="0" w:line="240" w:lineRule="auto"/>
              <w:rPr>
                <w:rFonts w:ascii="Calibri" w:eastAsia="Calibri" w:hAnsi="Calibri" w:cs="Calibri"/>
                <w:b/>
                <w:sz w:val="20"/>
                <w:szCs w:val="20"/>
              </w:rPr>
            </w:pPr>
          </w:p>
        </w:tc>
        <w:tc>
          <w:tcPr>
            <w:tcW w:w="1151" w:type="dxa"/>
            <w:vAlign w:val="center"/>
          </w:tcPr>
          <w:p w14:paraId="4C4A94BA"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t>Igen</w:t>
            </w:r>
          </w:p>
        </w:tc>
        <w:tc>
          <w:tcPr>
            <w:tcW w:w="1152" w:type="dxa"/>
            <w:vAlign w:val="center"/>
          </w:tcPr>
          <w:p w14:paraId="64389349"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t>Nem</w:t>
            </w:r>
          </w:p>
        </w:tc>
        <w:tc>
          <w:tcPr>
            <w:tcW w:w="2302" w:type="dxa"/>
            <w:vAlign w:val="center"/>
          </w:tcPr>
          <w:p w14:paraId="6977510D" w14:textId="77777777" w:rsidR="004F7711" w:rsidRPr="00D41639" w:rsidRDefault="004F7711" w:rsidP="00C44CB0">
            <w:pPr>
              <w:spacing w:after="0" w:line="240" w:lineRule="auto"/>
              <w:rPr>
                <w:rFonts w:ascii="Calibri" w:eastAsia="Calibri" w:hAnsi="Calibri" w:cs="Calibri"/>
                <w:b/>
                <w:sz w:val="20"/>
                <w:szCs w:val="20"/>
              </w:rPr>
            </w:pPr>
          </w:p>
        </w:tc>
        <w:tc>
          <w:tcPr>
            <w:tcW w:w="1151" w:type="dxa"/>
            <w:vAlign w:val="center"/>
          </w:tcPr>
          <w:p w14:paraId="216D5164"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t>Igen</w:t>
            </w:r>
          </w:p>
        </w:tc>
        <w:tc>
          <w:tcPr>
            <w:tcW w:w="1152" w:type="dxa"/>
            <w:vAlign w:val="center"/>
          </w:tcPr>
          <w:p w14:paraId="79D831DB"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t>Nem</w:t>
            </w:r>
          </w:p>
        </w:tc>
      </w:tr>
      <w:tr w:rsidR="004F7711" w:rsidRPr="00D41639" w14:paraId="5E53F24E" w14:textId="77777777" w:rsidTr="00C44CB0">
        <w:trPr>
          <w:trHeight w:val="397"/>
          <w:jc w:val="center"/>
        </w:trPr>
        <w:tc>
          <w:tcPr>
            <w:tcW w:w="2307" w:type="dxa"/>
            <w:gridSpan w:val="3"/>
            <w:vAlign w:val="center"/>
          </w:tcPr>
          <w:p w14:paraId="1CC37BF8"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Területi védelem</w:t>
            </w:r>
          </w:p>
        </w:tc>
        <w:tc>
          <w:tcPr>
            <w:tcW w:w="1151" w:type="dxa"/>
            <w:vAlign w:val="center"/>
          </w:tcPr>
          <w:p w14:paraId="1277A48D"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sym w:font="Wingdings" w:char="F0A8"/>
            </w:r>
          </w:p>
        </w:tc>
        <w:tc>
          <w:tcPr>
            <w:tcW w:w="1152" w:type="dxa"/>
            <w:vAlign w:val="center"/>
          </w:tcPr>
          <w:p w14:paraId="12F06554"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sym w:font="Wingdings" w:char="F0A8"/>
            </w:r>
          </w:p>
        </w:tc>
        <w:tc>
          <w:tcPr>
            <w:tcW w:w="2302" w:type="dxa"/>
            <w:vAlign w:val="center"/>
          </w:tcPr>
          <w:p w14:paraId="2B6C1285"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Közterület</w:t>
            </w:r>
          </w:p>
        </w:tc>
        <w:tc>
          <w:tcPr>
            <w:tcW w:w="1151" w:type="dxa"/>
            <w:vAlign w:val="center"/>
          </w:tcPr>
          <w:p w14:paraId="6C0F4B56"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sym w:font="Wingdings" w:char="F0A8"/>
            </w:r>
          </w:p>
        </w:tc>
        <w:tc>
          <w:tcPr>
            <w:tcW w:w="1152" w:type="dxa"/>
            <w:vAlign w:val="center"/>
          </w:tcPr>
          <w:p w14:paraId="21CA05F9"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sym w:font="Wingdings" w:char="F0A8"/>
            </w:r>
          </w:p>
        </w:tc>
      </w:tr>
      <w:tr w:rsidR="004F7711" w:rsidRPr="00D41639" w14:paraId="124DA543" w14:textId="77777777" w:rsidTr="00C44CB0">
        <w:trPr>
          <w:trHeight w:val="397"/>
          <w:jc w:val="center"/>
        </w:trPr>
        <w:tc>
          <w:tcPr>
            <w:tcW w:w="2307" w:type="dxa"/>
            <w:gridSpan w:val="3"/>
            <w:vAlign w:val="center"/>
          </w:tcPr>
          <w:p w14:paraId="558373CD"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Helyi egyedi védelem</w:t>
            </w:r>
          </w:p>
        </w:tc>
        <w:tc>
          <w:tcPr>
            <w:tcW w:w="1151" w:type="dxa"/>
            <w:vAlign w:val="center"/>
          </w:tcPr>
          <w:p w14:paraId="2EFE54AB"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sym w:font="Wingdings" w:char="F0A8"/>
            </w:r>
          </w:p>
        </w:tc>
        <w:tc>
          <w:tcPr>
            <w:tcW w:w="1152" w:type="dxa"/>
            <w:vAlign w:val="center"/>
          </w:tcPr>
          <w:p w14:paraId="6E02EBC0"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sym w:font="Wingdings" w:char="F0A8"/>
            </w:r>
          </w:p>
        </w:tc>
        <w:tc>
          <w:tcPr>
            <w:tcW w:w="2302" w:type="dxa"/>
            <w:vAlign w:val="center"/>
          </w:tcPr>
          <w:p w14:paraId="011B1778"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Önk. tul. v. kezelés</w:t>
            </w:r>
          </w:p>
        </w:tc>
        <w:tc>
          <w:tcPr>
            <w:tcW w:w="1151" w:type="dxa"/>
            <w:vAlign w:val="center"/>
          </w:tcPr>
          <w:p w14:paraId="07600DAB"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sym w:font="Wingdings" w:char="F0A8"/>
            </w:r>
          </w:p>
        </w:tc>
        <w:tc>
          <w:tcPr>
            <w:tcW w:w="1152" w:type="dxa"/>
            <w:vAlign w:val="center"/>
          </w:tcPr>
          <w:p w14:paraId="0AF92002"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sym w:font="Wingdings" w:char="F0A8"/>
            </w:r>
          </w:p>
        </w:tc>
      </w:tr>
      <w:tr w:rsidR="004F7711" w:rsidRPr="00D41639" w14:paraId="226AA553" w14:textId="77777777" w:rsidTr="00C44CB0">
        <w:trPr>
          <w:trHeight w:val="397"/>
          <w:jc w:val="center"/>
        </w:trPr>
        <w:tc>
          <w:tcPr>
            <w:tcW w:w="9215" w:type="dxa"/>
            <w:gridSpan w:val="8"/>
            <w:shd w:val="clear" w:color="auto" w:fill="D9D9D9"/>
            <w:vAlign w:val="center"/>
          </w:tcPr>
          <w:p w14:paraId="47C9C3D5"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b/>
                <w:sz w:val="20"/>
                <w:szCs w:val="20"/>
              </w:rPr>
              <w:t>III. Építési tevékenység</w:t>
            </w:r>
          </w:p>
        </w:tc>
      </w:tr>
      <w:tr w:rsidR="004F7711" w:rsidRPr="00D41639" w14:paraId="0D133E7F" w14:textId="77777777" w:rsidTr="00C44CB0">
        <w:trPr>
          <w:trHeight w:val="397"/>
          <w:jc w:val="center"/>
        </w:trPr>
        <w:tc>
          <w:tcPr>
            <w:tcW w:w="9215" w:type="dxa"/>
            <w:gridSpan w:val="8"/>
            <w:vAlign w:val="center"/>
          </w:tcPr>
          <w:p w14:paraId="70552256"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a) rövid leírása:</w:t>
            </w:r>
          </w:p>
        </w:tc>
      </w:tr>
      <w:tr w:rsidR="004F7711" w:rsidRPr="00D41639" w14:paraId="68379FB8" w14:textId="77777777" w:rsidTr="00C44CB0">
        <w:trPr>
          <w:trHeight w:val="397"/>
          <w:jc w:val="center"/>
        </w:trPr>
        <w:tc>
          <w:tcPr>
            <w:tcW w:w="9215" w:type="dxa"/>
            <w:gridSpan w:val="8"/>
            <w:shd w:val="clear" w:color="auto" w:fill="F2F2F2"/>
            <w:vAlign w:val="center"/>
          </w:tcPr>
          <w:p w14:paraId="36514E5A"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b)a tervezett épület(ek) részletes adatai:</w:t>
            </w:r>
          </w:p>
        </w:tc>
      </w:tr>
      <w:tr w:rsidR="004F7711" w:rsidRPr="00D41639" w14:paraId="6D6AB1D6" w14:textId="77777777" w:rsidTr="00C44CB0">
        <w:trPr>
          <w:trHeight w:val="397"/>
          <w:jc w:val="center"/>
        </w:trPr>
        <w:tc>
          <w:tcPr>
            <w:tcW w:w="3458" w:type="dxa"/>
            <w:gridSpan w:val="4"/>
            <w:vAlign w:val="center"/>
          </w:tcPr>
          <w:p w14:paraId="38F74B8F"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ba) telken létesítendő épületek száma:</w:t>
            </w:r>
          </w:p>
        </w:tc>
        <w:tc>
          <w:tcPr>
            <w:tcW w:w="1152" w:type="dxa"/>
            <w:vAlign w:val="center"/>
          </w:tcPr>
          <w:p w14:paraId="021A6E24"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t>db</w:t>
            </w:r>
          </w:p>
        </w:tc>
        <w:tc>
          <w:tcPr>
            <w:tcW w:w="3453" w:type="dxa"/>
            <w:gridSpan w:val="2"/>
            <w:vAlign w:val="center"/>
          </w:tcPr>
          <w:p w14:paraId="4B000F9A"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be) tervezett építménymagasság:</w:t>
            </w:r>
          </w:p>
        </w:tc>
        <w:tc>
          <w:tcPr>
            <w:tcW w:w="1152" w:type="dxa"/>
            <w:vAlign w:val="center"/>
          </w:tcPr>
          <w:p w14:paraId="5C636D73"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t>m</w:t>
            </w:r>
          </w:p>
        </w:tc>
      </w:tr>
      <w:tr w:rsidR="004F7711" w:rsidRPr="00D41639" w14:paraId="7B393274" w14:textId="77777777" w:rsidTr="00C44CB0">
        <w:trPr>
          <w:trHeight w:val="397"/>
          <w:jc w:val="center"/>
        </w:trPr>
        <w:tc>
          <w:tcPr>
            <w:tcW w:w="3458" w:type="dxa"/>
            <w:gridSpan w:val="4"/>
            <w:vAlign w:val="center"/>
          </w:tcPr>
          <w:p w14:paraId="31354F83"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bb) telek területe:</w:t>
            </w:r>
          </w:p>
        </w:tc>
        <w:tc>
          <w:tcPr>
            <w:tcW w:w="1152" w:type="dxa"/>
            <w:vAlign w:val="center"/>
          </w:tcPr>
          <w:p w14:paraId="6538164D"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t>m2</w:t>
            </w:r>
          </w:p>
        </w:tc>
        <w:tc>
          <w:tcPr>
            <w:tcW w:w="3453" w:type="dxa"/>
            <w:gridSpan w:val="2"/>
            <w:vAlign w:val="center"/>
          </w:tcPr>
          <w:p w14:paraId="33BC6D47"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bf) tervezett szintterületi mutató:</w:t>
            </w:r>
          </w:p>
        </w:tc>
        <w:tc>
          <w:tcPr>
            <w:tcW w:w="1152" w:type="dxa"/>
            <w:vAlign w:val="center"/>
          </w:tcPr>
          <w:p w14:paraId="5EB90672"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t>m2/m2</w:t>
            </w:r>
          </w:p>
        </w:tc>
      </w:tr>
      <w:tr w:rsidR="004F7711" w:rsidRPr="00D41639" w14:paraId="523E0CE8" w14:textId="77777777" w:rsidTr="00C44CB0">
        <w:trPr>
          <w:trHeight w:val="397"/>
          <w:jc w:val="center"/>
        </w:trPr>
        <w:tc>
          <w:tcPr>
            <w:tcW w:w="3458" w:type="dxa"/>
            <w:gridSpan w:val="4"/>
            <w:vAlign w:val="center"/>
          </w:tcPr>
          <w:p w14:paraId="5C5193AF"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bc) telek tervezett beépítettsége:</w:t>
            </w:r>
          </w:p>
        </w:tc>
        <w:tc>
          <w:tcPr>
            <w:tcW w:w="1152" w:type="dxa"/>
            <w:vAlign w:val="center"/>
          </w:tcPr>
          <w:p w14:paraId="409B910B"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t>%</w:t>
            </w:r>
          </w:p>
        </w:tc>
        <w:tc>
          <w:tcPr>
            <w:tcW w:w="3453" w:type="dxa"/>
            <w:gridSpan w:val="2"/>
            <w:vAlign w:val="center"/>
          </w:tcPr>
          <w:p w14:paraId="2B181F20"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bg) parkolóhelyek, garázsok száma:</w:t>
            </w:r>
          </w:p>
        </w:tc>
        <w:tc>
          <w:tcPr>
            <w:tcW w:w="1152" w:type="dxa"/>
            <w:vAlign w:val="center"/>
          </w:tcPr>
          <w:p w14:paraId="576ED714"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t>db</w:t>
            </w:r>
          </w:p>
        </w:tc>
      </w:tr>
      <w:tr w:rsidR="004F7711" w:rsidRPr="00D41639" w14:paraId="5CF5ECE0" w14:textId="77777777" w:rsidTr="00C44CB0">
        <w:trPr>
          <w:trHeight w:val="397"/>
          <w:jc w:val="center"/>
        </w:trPr>
        <w:tc>
          <w:tcPr>
            <w:tcW w:w="3458" w:type="dxa"/>
            <w:gridSpan w:val="4"/>
            <w:vAlign w:val="center"/>
          </w:tcPr>
          <w:p w14:paraId="3181F6AD"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bd) zöldfelület tervezett mértéke:</w:t>
            </w:r>
          </w:p>
        </w:tc>
        <w:tc>
          <w:tcPr>
            <w:tcW w:w="1152" w:type="dxa"/>
            <w:vAlign w:val="center"/>
          </w:tcPr>
          <w:p w14:paraId="61E10EE1"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t>%</w:t>
            </w:r>
          </w:p>
        </w:tc>
        <w:tc>
          <w:tcPr>
            <w:tcW w:w="4605" w:type="dxa"/>
            <w:gridSpan w:val="3"/>
            <w:vAlign w:val="center"/>
          </w:tcPr>
          <w:p w14:paraId="1204CB3F"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bh) közművesítettség:</w:t>
            </w:r>
          </w:p>
        </w:tc>
      </w:tr>
      <w:tr w:rsidR="004F7711" w:rsidRPr="00D41639" w14:paraId="04114203" w14:textId="77777777" w:rsidTr="00C44CB0">
        <w:trPr>
          <w:trHeight w:val="397"/>
          <w:jc w:val="center"/>
        </w:trPr>
        <w:tc>
          <w:tcPr>
            <w:tcW w:w="9215" w:type="dxa"/>
            <w:gridSpan w:val="8"/>
            <w:vAlign w:val="center"/>
          </w:tcPr>
          <w:p w14:paraId="618D4808" w14:textId="77777777" w:rsidR="004F7711" w:rsidRPr="00D41639" w:rsidRDefault="004F7711" w:rsidP="00C44CB0">
            <w:pPr>
              <w:spacing w:after="0" w:line="240" w:lineRule="auto"/>
              <w:rPr>
                <w:rFonts w:ascii="Calibri" w:eastAsia="Calibri" w:hAnsi="Calibri" w:cs="Calibri"/>
                <w:sz w:val="20"/>
                <w:szCs w:val="20"/>
              </w:rPr>
            </w:pPr>
            <w:r w:rsidRPr="00D41639">
              <w:rPr>
                <w:rFonts w:ascii="Calibri" w:eastAsia="Calibri" w:hAnsi="Calibri" w:cs="Calibri"/>
                <w:sz w:val="20"/>
                <w:szCs w:val="20"/>
              </w:rPr>
              <w:t>bi) az épület(ek) rendeltetése (több rendeltetési egység esetén az egyes rendeltetési egységek elnevezései /lakások, üdülő, szállás, stb./ és darabszámuk felsorolása):</w:t>
            </w:r>
          </w:p>
        </w:tc>
      </w:tr>
      <w:tr w:rsidR="004F7711" w:rsidRPr="00D41639" w14:paraId="0F78307D" w14:textId="77777777" w:rsidTr="00C44CB0">
        <w:trPr>
          <w:trHeight w:val="397"/>
          <w:jc w:val="center"/>
        </w:trPr>
        <w:tc>
          <w:tcPr>
            <w:tcW w:w="9215" w:type="dxa"/>
            <w:gridSpan w:val="8"/>
            <w:shd w:val="clear" w:color="auto" w:fill="D9D9D9"/>
            <w:vAlign w:val="center"/>
          </w:tcPr>
          <w:p w14:paraId="251E1E2B"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b/>
                <w:sz w:val="20"/>
                <w:szCs w:val="20"/>
              </w:rPr>
              <w:t>IV. Az ÉTDR tárhelyre feltöltött építészeti-műszaki tervdokumentáció</w:t>
            </w:r>
          </w:p>
        </w:tc>
      </w:tr>
      <w:tr w:rsidR="004F7711" w:rsidRPr="00D41639" w14:paraId="40F03A3D" w14:textId="77777777" w:rsidTr="00C44CB0">
        <w:trPr>
          <w:trHeight w:val="397"/>
          <w:jc w:val="center"/>
        </w:trPr>
        <w:tc>
          <w:tcPr>
            <w:tcW w:w="2240" w:type="dxa"/>
            <w:gridSpan w:val="2"/>
            <w:vAlign w:val="center"/>
          </w:tcPr>
          <w:p w14:paraId="10E8EF39" w14:textId="77777777" w:rsidR="004F7711" w:rsidRPr="00D41639" w:rsidRDefault="004F7711" w:rsidP="00C44CB0">
            <w:pPr>
              <w:spacing w:after="0" w:line="240" w:lineRule="auto"/>
              <w:rPr>
                <w:rFonts w:ascii="Calibri" w:eastAsia="Calibri" w:hAnsi="Calibri" w:cs="Calibri"/>
                <w:sz w:val="20"/>
                <w:szCs w:val="20"/>
              </w:rPr>
            </w:pPr>
            <w:r w:rsidRPr="00D41639">
              <w:rPr>
                <w:rFonts w:ascii="Calibri" w:eastAsia="Calibri" w:hAnsi="Calibri" w:cs="Calibri"/>
                <w:sz w:val="20"/>
                <w:szCs w:val="20"/>
              </w:rPr>
              <w:t>ÉTDR azonosítója:</w:t>
            </w:r>
          </w:p>
        </w:tc>
        <w:tc>
          <w:tcPr>
            <w:tcW w:w="2370" w:type="dxa"/>
            <w:gridSpan w:val="3"/>
            <w:vAlign w:val="center"/>
          </w:tcPr>
          <w:p w14:paraId="532E1FF1" w14:textId="77777777" w:rsidR="004F7711" w:rsidRPr="00D41639" w:rsidRDefault="004F7711" w:rsidP="00C44CB0">
            <w:pPr>
              <w:spacing w:after="0" w:line="240" w:lineRule="auto"/>
              <w:rPr>
                <w:rFonts w:ascii="Calibri" w:eastAsia="Calibri" w:hAnsi="Calibri" w:cs="Calibri"/>
                <w:sz w:val="20"/>
                <w:szCs w:val="20"/>
              </w:rPr>
            </w:pPr>
          </w:p>
        </w:tc>
        <w:tc>
          <w:tcPr>
            <w:tcW w:w="4605" w:type="dxa"/>
            <w:gridSpan w:val="3"/>
            <w:shd w:val="clear" w:color="auto" w:fill="D9D9D9"/>
            <w:vAlign w:val="center"/>
          </w:tcPr>
          <w:p w14:paraId="2B8C5045" w14:textId="77777777" w:rsidR="004F7711" w:rsidRPr="00D41639" w:rsidRDefault="004F7711" w:rsidP="00C44CB0">
            <w:pPr>
              <w:spacing w:after="0" w:line="240" w:lineRule="auto"/>
              <w:jc w:val="center"/>
              <w:rPr>
                <w:rFonts w:ascii="Calibri" w:eastAsia="Calibri" w:hAnsi="Calibri" w:cs="Calibri"/>
                <w:sz w:val="20"/>
                <w:szCs w:val="20"/>
              </w:rPr>
            </w:pPr>
            <w:r w:rsidRPr="00D41639">
              <w:rPr>
                <w:rFonts w:ascii="Calibri" w:eastAsia="Calibri" w:hAnsi="Calibri" w:cs="Calibri"/>
                <w:sz w:val="20"/>
                <w:szCs w:val="20"/>
              </w:rPr>
              <w:t>Az ÉTDR tárhelyre feltöltött építészeti-műszaki tervdokumentáció tartalma</w:t>
            </w:r>
          </w:p>
        </w:tc>
      </w:tr>
      <w:tr w:rsidR="004F7711" w:rsidRPr="00D41639" w14:paraId="0743DE17" w14:textId="77777777" w:rsidTr="00C44CB0">
        <w:trPr>
          <w:trHeight w:val="397"/>
          <w:jc w:val="center"/>
        </w:trPr>
        <w:tc>
          <w:tcPr>
            <w:tcW w:w="8063" w:type="dxa"/>
            <w:gridSpan w:val="7"/>
            <w:vAlign w:val="center"/>
          </w:tcPr>
          <w:p w14:paraId="5AF70176"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a) helyszínrajzi elrendezés ábrázolása, a szomszédos beépítés bemutatása, védettség lehatárolása, terepviszonyok megjelenítése szintvonalakkal</w:t>
            </w:r>
          </w:p>
        </w:tc>
        <w:tc>
          <w:tcPr>
            <w:tcW w:w="1152" w:type="dxa"/>
            <w:vAlign w:val="center"/>
          </w:tcPr>
          <w:p w14:paraId="50FFFAC3"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sym w:font="Wingdings" w:char="F0A8"/>
            </w:r>
          </w:p>
        </w:tc>
      </w:tr>
      <w:tr w:rsidR="004F7711" w:rsidRPr="00D41639" w14:paraId="06571129" w14:textId="77777777" w:rsidTr="00C44CB0">
        <w:trPr>
          <w:trHeight w:val="397"/>
          <w:jc w:val="center"/>
        </w:trPr>
        <w:tc>
          <w:tcPr>
            <w:tcW w:w="8063" w:type="dxa"/>
            <w:gridSpan w:val="7"/>
            <w:vAlign w:val="center"/>
          </w:tcPr>
          <w:p w14:paraId="51ABC443"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b) településképet befolyásoló tömegformálás, homlokzatkialakítás, utcakép, illeszkedés ábrázolása (lehet makett, fotómontázs, digitális megjelenítés is)</w:t>
            </w:r>
          </w:p>
        </w:tc>
        <w:tc>
          <w:tcPr>
            <w:tcW w:w="1152" w:type="dxa"/>
            <w:vAlign w:val="center"/>
          </w:tcPr>
          <w:p w14:paraId="4595291D"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sym w:font="Wingdings" w:char="F0A8"/>
            </w:r>
          </w:p>
        </w:tc>
      </w:tr>
      <w:tr w:rsidR="004F7711" w:rsidRPr="00D41639" w14:paraId="3285AFA6" w14:textId="77777777" w:rsidTr="00C44CB0">
        <w:trPr>
          <w:trHeight w:val="397"/>
          <w:jc w:val="center"/>
        </w:trPr>
        <w:tc>
          <w:tcPr>
            <w:tcW w:w="8063" w:type="dxa"/>
            <w:gridSpan w:val="7"/>
            <w:vAlign w:val="center"/>
          </w:tcPr>
          <w:p w14:paraId="5539FA48"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c) reklámelhelyezés ábrázolása</w:t>
            </w:r>
          </w:p>
        </w:tc>
        <w:tc>
          <w:tcPr>
            <w:tcW w:w="1152" w:type="dxa"/>
            <w:vAlign w:val="center"/>
          </w:tcPr>
          <w:p w14:paraId="2C437253"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sym w:font="Wingdings" w:char="F0A8"/>
            </w:r>
          </w:p>
        </w:tc>
      </w:tr>
      <w:tr w:rsidR="004F7711" w:rsidRPr="00D41639" w14:paraId="4A7803CD" w14:textId="77777777" w:rsidTr="00C44CB0">
        <w:trPr>
          <w:trHeight w:val="397"/>
          <w:jc w:val="center"/>
        </w:trPr>
        <w:tc>
          <w:tcPr>
            <w:tcW w:w="8063" w:type="dxa"/>
            <w:gridSpan w:val="7"/>
            <w:vAlign w:val="center"/>
          </w:tcPr>
          <w:p w14:paraId="4DB03072"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d) rendeltetés meghatározása</w:t>
            </w:r>
          </w:p>
        </w:tc>
        <w:tc>
          <w:tcPr>
            <w:tcW w:w="1152" w:type="dxa"/>
            <w:vAlign w:val="center"/>
          </w:tcPr>
          <w:p w14:paraId="7B3F67A4"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sym w:font="Wingdings" w:char="F0A8"/>
            </w:r>
          </w:p>
        </w:tc>
      </w:tr>
      <w:tr w:rsidR="004F7711" w:rsidRPr="00D41639" w14:paraId="21EF4706" w14:textId="77777777" w:rsidTr="00C44CB0">
        <w:trPr>
          <w:trHeight w:val="397"/>
          <w:jc w:val="center"/>
        </w:trPr>
        <w:tc>
          <w:tcPr>
            <w:tcW w:w="8063" w:type="dxa"/>
            <w:gridSpan w:val="7"/>
            <w:vAlign w:val="center"/>
          </w:tcPr>
          <w:p w14:paraId="7936A7CF" w14:textId="77777777" w:rsidR="004F7711" w:rsidRPr="00D41639" w:rsidRDefault="004F7711" w:rsidP="00C44CB0">
            <w:pPr>
              <w:spacing w:after="0" w:line="240" w:lineRule="auto"/>
              <w:rPr>
                <w:rFonts w:ascii="Calibri" w:eastAsia="Calibri" w:hAnsi="Calibri" w:cs="Calibri"/>
                <w:b/>
                <w:sz w:val="20"/>
                <w:szCs w:val="20"/>
              </w:rPr>
            </w:pPr>
            <w:r w:rsidRPr="00D41639">
              <w:rPr>
                <w:rFonts w:ascii="Calibri" w:eastAsia="Calibri" w:hAnsi="Calibri" w:cs="Calibri"/>
                <w:sz w:val="20"/>
                <w:szCs w:val="20"/>
              </w:rPr>
              <w:t>e) rövid műszaki leírás a különböző védettségek bemutatásával, a telepítésről és az építészeti kialakításról</w:t>
            </w:r>
          </w:p>
        </w:tc>
        <w:tc>
          <w:tcPr>
            <w:tcW w:w="1152" w:type="dxa"/>
            <w:vAlign w:val="center"/>
          </w:tcPr>
          <w:p w14:paraId="40D0B652" w14:textId="77777777" w:rsidR="004F7711" w:rsidRPr="00D41639" w:rsidRDefault="004F7711" w:rsidP="00C44CB0">
            <w:pPr>
              <w:spacing w:after="0" w:line="240" w:lineRule="auto"/>
              <w:jc w:val="center"/>
              <w:rPr>
                <w:rFonts w:ascii="Calibri" w:eastAsia="Calibri" w:hAnsi="Calibri" w:cs="Calibri"/>
                <w:b/>
                <w:sz w:val="20"/>
                <w:szCs w:val="20"/>
              </w:rPr>
            </w:pPr>
            <w:r w:rsidRPr="00D41639">
              <w:rPr>
                <w:rFonts w:ascii="Calibri" w:eastAsia="Calibri" w:hAnsi="Calibri" w:cs="Calibri"/>
                <w:sz w:val="20"/>
                <w:szCs w:val="20"/>
              </w:rPr>
              <w:sym w:font="Wingdings" w:char="F0A8"/>
            </w:r>
          </w:p>
        </w:tc>
      </w:tr>
      <w:tr w:rsidR="004F7711" w:rsidRPr="00D41639" w14:paraId="3E0FB96A" w14:textId="77777777" w:rsidTr="00C44CB0">
        <w:trPr>
          <w:trHeight w:val="397"/>
          <w:jc w:val="center"/>
        </w:trPr>
        <w:tc>
          <w:tcPr>
            <w:tcW w:w="9215" w:type="dxa"/>
            <w:gridSpan w:val="8"/>
            <w:vAlign w:val="center"/>
          </w:tcPr>
          <w:p w14:paraId="738485D9" w14:textId="77777777" w:rsidR="004F7711" w:rsidRPr="00D41639" w:rsidRDefault="004F7711" w:rsidP="00C44CB0">
            <w:pPr>
              <w:spacing w:after="0" w:line="240" w:lineRule="auto"/>
              <w:rPr>
                <w:rFonts w:ascii="Calibri" w:eastAsia="Calibri" w:hAnsi="Calibri" w:cs="Calibri"/>
                <w:sz w:val="20"/>
                <w:szCs w:val="20"/>
              </w:rPr>
            </w:pPr>
            <w:r w:rsidRPr="00D41639">
              <w:rPr>
                <w:rFonts w:ascii="Calibri" w:eastAsia="Calibri" w:hAnsi="Calibri" w:cs="Calibri"/>
                <w:sz w:val="20"/>
                <w:szCs w:val="20"/>
              </w:rPr>
              <w:t>f) egyéb (nem kötelező):</w:t>
            </w:r>
          </w:p>
        </w:tc>
      </w:tr>
    </w:tbl>
    <w:p w14:paraId="540C65F6" w14:textId="77777777" w:rsidR="00372B3D" w:rsidRDefault="00372B3D" w:rsidP="00372B3D">
      <w:pPr>
        <w:spacing w:before="60" w:after="0" w:line="240" w:lineRule="auto"/>
        <w:ind w:left="210" w:right="203"/>
        <w:jc w:val="both"/>
        <w:rPr>
          <w:rFonts w:ascii="Calibri" w:hAnsi="Calibri"/>
          <w:sz w:val="20"/>
          <w:szCs w:val="20"/>
        </w:rPr>
      </w:pPr>
      <w:r w:rsidRPr="00E14EEE">
        <w:rPr>
          <w:rFonts w:ascii="Calibri" w:hAnsi="Calibri"/>
          <w:sz w:val="20"/>
          <w:szCs w:val="20"/>
        </w:rPr>
        <w:t xml:space="preserve">Alulírott, az I. pontban megjelölt kérelmező a II. pontban megjelölt ingatlanon a III. pont szerinti - építésügyi hatósági engedélyhez kötött építési tevékenység településképi követelményének tisztázása céljából kérem a településképi véleményezési eljárás lefolytatását. </w:t>
      </w:r>
    </w:p>
    <w:tbl>
      <w:tblPr>
        <w:tblW w:w="0" w:type="auto"/>
        <w:tblLook w:val="04A0" w:firstRow="1" w:lastRow="0" w:firstColumn="1" w:lastColumn="0" w:noHBand="0" w:noVBand="1"/>
      </w:tblPr>
      <w:tblGrid>
        <w:gridCol w:w="4605"/>
        <w:gridCol w:w="4605"/>
      </w:tblGrid>
      <w:tr w:rsidR="00372B3D" w:rsidRPr="006F6DDB" w14:paraId="44D85D1E" w14:textId="77777777" w:rsidTr="00F71A50">
        <w:tc>
          <w:tcPr>
            <w:tcW w:w="4605" w:type="dxa"/>
          </w:tcPr>
          <w:p w14:paraId="5FA867BF" w14:textId="7C48DA6A" w:rsidR="00372B3D" w:rsidRPr="006F6DDB" w:rsidRDefault="004F7711" w:rsidP="004F7711">
            <w:pPr>
              <w:ind w:right="203"/>
              <w:jc w:val="both"/>
              <w:rPr>
                <w:rFonts w:ascii="Calibri" w:hAnsi="Calibri"/>
                <w:b/>
                <w:sz w:val="18"/>
                <w:szCs w:val="18"/>
              </w:rPr>
            </w:pPr>
            <w:r>
              <w:rPr>
                <w:rFonts w:ascii="Calibri" w:hAnsi="Calibri"/>
                <w:sz w:val="18"/>
                <w:szCs w:val="18"/>
              </w:rPr>
              <w:t xml:space="preserve">   </w:t>
            </w:r>
            <w:r w:rsidR="00F71A50">
              <w:rPr>
                <w:rFonts w:ascii="Calibri" w:hAnsi="Calibri"/>
                <w:sz w:val="18"/>
                <w:szCs w:val="18"/>
              </w:rPr>
              <w:t>Királd</w:t>
            </w:r>
            <w:r w:rsidR="00372B3D">
              <w:rPr>
                <w:rFonts w:ascii="Calibri" w:hAnsi="Calibri"/>
                <w:sz w:val="18"/>
                <w:szCs w:val="18"/>
              </w:rPr>
              <w:t xml:space="preserve"> </w:t>
            </w:r>
            <w:r w:rsidR="00372B3D" w:rsidRPr="006F6DDB">
              <w:rPr>
                <w:rFonts w:ascii="Calibri" w:hAnsi="Calibri"/>
                <w:sz w:val="18"/>
                <w:szCs w:val="18"/>
              </w:rPr>
              <w:t>, 20.... ...................... hónap ...... nap</w:t>
            </w:r>
          </w:p>
        </w:tc>
        <w:tc>
          <w:tcPr>
            <w:tcW w:w="4605" w:type="dxa"/>
          </w:tcPr>
          <w:p w14:paraId="5AA101E5" w14:textId="77777777" w:rsidR="00372B3D" w:rsidRDefault="00372B3D" w:rsidP="00F71A50">
            <w:pPr>
              <w:spacing w:after="0" w:line="240" w:lineRule="auto"/>
              <w:ind w:left="210" w:right="203"/>
              <w:jc w:val="center"/>
              <w:rPr>
                <w:rFonts w:ascii="Calibri" w:hAnsi="Calibri"/>
                <w:sz w:val="18"/>
                <w:szCs w:val="18"/>
              </w:rPr>
            </w:pPr>
            <w:r>
              <w:rPr>
                <w:rFonts w:ascii="Calibri" w:hAnsi="Calibri"/>
                <w:sz w:val="18"/>
                <w:szCs w:val="18"/>
              </w:rPr>
              <w:t>……………………………………</w:t>
            </w:r>
          </w:p>
          <w:p w14:paraId="6DD2A387" w14:textId="77777777" w:rsidR="00372B3D" w:rsidRPr="006F6DDB" w:rsidRDefault="00372B3D" w:rsidP="00F71A50">
            <w:pPr>
              <w:spacing w:after="0" w:line="240" w:lineRule="auto"/>
              <w:ind w:left="210" w:right="203"/>
              <w:jc w:val="center"/>
              <w:rPr>
                <w:rFonts w:ascii="Calibri" w:hAnsi="Calibri"/>
                <w:b/>
                <w:sz w:val="18"/>
                <w:szCs w:val="18"/>
              </w:rPr>
            </w:pPr>
            <w:r w:rsidRPr="006F6DDB">
              <w:rPr>
                <w:rFonts w:ascii="Calibri" w:hAnsi="Calibri"/>
                <w:sz w:val="18"/>
                <w:szCs w:val="18"/>
              </w:rPr>
              <w:t xml:space="preserve">Kérelmező aláírása </w:t>
            </w:r>
          </w:p>
        </w:tc>
      </w:tr>
    </w:tbl>
    <w:p w14:paraId="3B79111B" w14:textId="77777777" w:rsidR="00372B3D" w:rsidRDefault="00372B3D" w:rsidP="00372B3D">
      <w:pPr>
        <w:spacing w:after="0" w:line="240" w:lineRule="auto"/>
        <w:rPr>
          <w:rFonts w:eastAsia="Times New Roman" w:cstheme="minorHAnsi"/>
          <w:sz w:val="24"/>
          <w:szCs w:val="24"/>
          <w:lang w:eastAsia="hu-HU"/>
        </w:rPr>
      </w:pPr>
    </w:p>
    <w:p w14:paraId="2E91FE0B" w14:textId="77777777" w:rsidR="00372B3D" w:rsidRDefault="00372B3D" w:rsidP="00372B3D">
      <w:pPr>
        <w:spacing w:after="0" w:line="240" w:lineRule="auto"/>
        <w:rPr>
          <w:rFonts w:cstheme="minorHAnsi"/>
          <w:b/>
        </w:rPr>
        <w:sectPr w:rsidR="00372B3D" w:rsidSect="00F71A50">
          <w:pgSz w:w="11906" w:h="16838" w:code="9"/>
          <w:pgMar w:top="568" w:right="1417" w:bottom="567" w:left="851" w:header="421" w:footer="373" w:gutter="0"/>
          <w:cols w:space="708"/>
          <w:docGrid w:linePitch="299"/>
        </w:sectPr>
      </w:pPr>
    </w:p>
    <w:p w14:paraId="68D3194E" w14:textId="2B7B902F" w:rsidR="00B6651B" w:rsidRPr="00D42DBB" w:rsidRDefault="00B6651B" w:rsidP="00B6651B">
      <w:pPr>
        <w:pStyle w:val="Cmsor1"/>
        <w:numPr>
          <w:ilvl w:val="0"/>
          <w:numId w:val="63"/>
        </w:numPr>
        <w:tabs>
          <w:tab w:val="left" w:pos="426"/>
        </w:tabs>
        <w:ind w:left="0" w:firstLine="0"/>
        <w:rPr>
          <w:b w:val="0"/>
          <w:sz w:val="22"/>
          <w:szCs w:val="22"/>
        </w:rPr>
      </w:pPr>
      <w:bookmarkStart w:id="258" w:name="_Toc498840124"/>
      <w:bookmarkStart w:id="259" w:name="_Toc498927432"/>
      <w:bookmarkStart w:id="260" w:name="_Hlk502300846"/>
      <w:r w:rsidRPr="00D42DBB">
        <w:rPr>
          <w:sz w:val="22"/>
          <w:szCs w:val="22"/>
        </w:rPr>
        <w:lastRenderedPageBreak/>
        <w:t xml:space="preserve">Melléklet a  </w:t>
      </w:r>
      <w:r w:rsidR="00D46820">
        <w:rPr>
          <w:sz w:val="22"/>
          <w:szCs w:val="22"/>
        </w:rPr>
        <w:t>13</w:t>
      </w:r>
      <w:r w:rsidRPr="00D42DBB">
        <w:rPr>
          <w:sz w:val="22"/>
          <w:szCs w:val="22"/>
        </w:rPr>
        <w:t>/2017.(</w:t>
      </w:r>
      <w:r w:rsidR="00D46820">
        <w:rPr>
          <w:sz w:val="22"/>
          <w:szCs w:val="22"/>
        </w:rPr>
        <w:t>XII.29.</w:t>
      </w:r>
      <w:r w:rsidRPr="00D42DBB">
        <w:rPr>
          <w:sz w:val="22"/>
          <w:szCs w:val="22"/>
        </w:rPr>
        <w:t>) önkormányzati rendelethez</w:t>
      </w:r>
      <w:bookmarkEnd w:id="258"/>
      <w:bookmarkEnd w:id="259"/>
    </w:p>
    <w:p w14:paraId="057EB85B" w14:textId="77777777" w:rsidR="00B6651B" w:rsidRPr="00C06CD5" w:rsidRDefault="00B6651B" w:rsidP="00B6651B">
      <w:pPr>
        <w:pStyle w:val="Cmsor1"/>
        <w:ind w:left="-426"/>
        <w:rPr>
          <w:b w:val="0"/>
          <w:sz w:val="22"/>
          <w:szCs w:val="22"/>
        </w:rPr>
      </w:pPr>
      <w:bookmarkStart w:id="261" w:name="_Toc498840125"/>
      <w:bookmarkStart w:id="262" w:name="_Toc498927433"/>
      <w:r w:rsidRPr="00C06CD5">
        <w:rPr>
          <w:sz w:val="22"/>
          <w:szCs w:val="22"/>
        </w:rPr>
        <w:t>Településképi véleményezési eljárás alá eső tevékenységek</w:t>
      </w:r>
      <w:bookmarkEnd w:id="261"/>
      <w:bookmarkEnd w:id="262"/>
    </w:p>
    <w:p w14:paraId="69732790" w14:textId="77777777" w:rsidR="00B6651B" w:rsidRDefault="00B6651B" w:rsidP="00B6651B">
      <w:pPr>
        <w:spacing w:after="0" w:line="240" w:lineRule="auto"/>
        <w:rPr>
          <w:rFonts w:cstheme="minorHAnsi"/>
          <w:b/>
          <w:sz w:val="16"/>
          <w:szCs w:val="16"/>
        </w:rPr>
      </w:pPr>
    </w:p>
    <w:tbl>
      <w:tblPr>
        <w:tblW w:w="9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
        <w:gridCol w:w="3119"/>
        <w:gridCol w:w="465"/>
        <w:gridCol w:w="28"/>
        <w:gridCol w:w="3221"/>
        <w:gridCol w:w="2608"/>
      </w:tblGrid>
      <w:tr w:rsidR="004F7711" w:rsidRPr="00D41639" w14:paraId="4627BD2D" w14:textId="77777777" w:rsidTr="00C44CB0">
        <w:trPr>
          <w:trHeight w:val="389"/>
          <w:jc w:val="center"/>
        </w:trPr>
        <w:tc>
          <w:tcPr>
            <w:tcW w:w="9906" w:type="dxa"/>
            <w:gridSpan w:val="6"/>
            <w:shd w:val="clear" w:color="auto" w:fill="EEECE1"/>
            <w:vAlign w:val="center"/>
          </w:tcPr>
          <w:p w14:paraId="08913841" w14:textId="77777777" w:rsidR="004F7711" w:rsidRPr="00D41639" w:rsidRDefault="004F7711" w:rsidP="00C44CB0">
            <w:pPr>
              <w:spacing w:after="0"/>
              <w:jc w:val="center"/>
              <w:rPr>
                <w:rFonts w:ascii="Calibri" w:eastAsia="Calibri" w:hAnsi="Calibri" w:cs="Times New Roman"/>
                <w:i/>
              </w:rPr>
            </w:pPr>
            <w:r w:rsidRPr="00D41639">
              <w:rPr>
                <w:rFonts w:ascii="Calibri" w:eastAsia="Calibri" w:hAnsi="Calibri" w:cs="Times New Roman"/>
                <w:b/>
              </w:rPr>
              <w:t>Településképi véleményezési eljárás</w:t>
            </w:r>
          </w:p>
        </w:tc>
      </w:tr>
      <w:tr w:rsidR="004F7711" w:rsidRPr="00D41639" w14:paraId="0F9D50F6" w14:textId="77777777" w:rsidTr="00C44CB0">
        <w:trPr>
          <w:trHeight w:val="804"/>
          <w:jc w:val="center"/>
        </w:trPr>
        <w:tc>
          <w:tcPr>
            <w:tcW w:w="7298" w:type="dxa"/>
            <w:gridSpan w:val="5"/>
            <w:shd w:val="clear" w:color="auto" w:fill="auto"/>
            <w:vAlign w:val="center"/>
          </w:tcPr>
          <w:p w14:paraId="7D913D96" w14:textId="77777777" w:rsidR="004F7711" w:rsidRPr="00D41639" w:rsidRDefault="004F7711" w:rsidP="00C44CB0">
            <w:pPr>
              <w:spacing w:after="0" w:line="240" w:lineRule="auto"/>
              <w:jc w:val="center"/>
              <w:rPr>
                <w:rFonts w:ascii="Calibri" w:eastAsia="Calibri" w:hAnsi="Calibri" w:cs="Times New Roman"/>
                <w:i/>
                <w:sz w:val="20"/>
              </w:rPr>
            </w:pPr>
            <w:r w:rsidRPr="00D41639">
              <w:rPr>
                <w:rFonts w:ascii="Calibri" w:eastAsia="Calibri" w:hAnsi="Calibri" w:cs="Times New Roman"/>
                <w:b/>
                <w:sz w:val="20"/>
              </w:rPr>
              <w:t xml:space="preserve">ESETEI </w:t>
            </w:r>
            <w:r w:rsidRPr="00D41639">
              <w:rPr>
                <w:rFonts w:ascii="Calibri" w:eastAsia="Calibri" w:hAnsi="Calibri" w:cs="Times New Roman"/>
                <w:sz w:val="20"/>
              </w:rPr>
              <w:t>- építmény építésére, bővítésére irányuló építési, összevont, fennmaradási engedélyezési eljárásokat megelőzően,</w:t>
            </w:r>
            <w:r w:rsidRPr="00D41639">
              <w:rPr>
                <w:rFonts w:ascii="Calibri" w:eastAsia="Calibri" w:hAnsi="Calibri" w:cs="Times New Roman"/>
                <w:b/>
                <w:sz w:val="20"/>
              </w:rPr>
              <w:t xml:space="preserve"> amennyiben az építési tevékenység településképet érint</w:t>
            </w:r>
            <w:r w:rsidRPr="00D41639">
              <w:rPr>
                <w:rFonts w:ascii="Calibri" w:eastAsia="Calibri" w:hAnsi="Calibri" w:cs="Times New Roman"/>
                <w:sz w:val="20"/>
              </w:rPr>
              <w:t xml:space="preserve"> -</w:t>
            </w:r>
          </w:p>
        </w:tc>
        <w:tc>
          <w:tcPr>
            <w:tcW w:w="2608" w:type="dxa"/>
            <w:shd w:val="clear" w:color="auto" w:fill="EEECE1"/>
            <w:vAlign w:val="center"/>
          </w:tcPr>
          <w:p w14:paraId="47F4A651" w14:textId="77777777" w:rsidR="004F7711" w:rsidRPr="00D41639" w:rsidRDefault="004F7711" w:rsidP="00C44CB0">
            <w:pPr>
              <w:spacing w:after="0" w:line="240" w:lineRule="auto"/>
              <w:jc w:val="center"/>
              <w:rPr>
                <w:rFonts w:ascii="Calibri" w:eastAsia="Calibri" w:hAnsi="Calibri" w:cs="Times New Roman"/>
                <w:i/>
                <w:sz w:val="20"/>
              </w:rPr>
            </w:pPr>
            <w:r w:rsidRPr="00D41639">
              <w:rPr>
                <w:rFonts w:ascii="Calibri" w:eastAsia="Calibri" w:hAnsi="Calibri" w:cs="Times New Roman"/>
                <w:sz w:val="20"/>
              </w:rPr>
              <w:t xml:space="preserve">A polgármesteri </w:t>
            </w:r>
            <w:r w:rsidRPr="00D41639">
              <w:rPr>
                <w:rFonts w:ascii="Calibri" w:eastAsia="Calibri" w:hAnsi="Calibri" w:cs="Times New Roman"/>
                <w:b/>
                <w:caps/>
                <w:sz w:val="20"/>
              </w:rPr>
              <w:t xml:space="preserve">vélemény </w:t>
            </w:r>
            <w:r w:rsidRPr="00D41639">
              <w:rPr>
                <w:rFonts w:ascii="Calibri" w:eastAsia="Calibri" w:hAnsi="Calibri" w:cs="Times New Roman"/>
                <w:sz w:val="20"/>
              </w:rPr>
              <w:t>megalapozásának</w:t>
            </w:r>
          </w:p>
        </w:tc>
      </w:tr>
      <w:tr w:rsidR="004F7711" w:rsidRPr="00D41639" w14:paraId="53D3ADA0" w14:textId="77777777" w:rsidTr="00C44CB0">
        <w:trPr>
          <w:trHeight w:val="284"/>
          <w:jc w:val="center"/>
        </w:trPr>
        <w:tc>
          <w:tcPr>
            <w:tcW w:w="465" w:type="dxa"/>
            <w:shd w:val="clear" w:color="auto" w:fill="EEECE1"/>
            <w:vAlign w:val="center"/>
          </w:tcPr>
          <w:p w14:paraId="2137B78C" w14:textId="77777777" w:rsidR="004F7711" w:rsidRPr="00D41639" w:rsidRDefault="004F7711" w:rsidP="00C44CB0">
            <w:pPr>
              <w:spacing w:after="0" w:line="240" w:lineRule="auto"/>
              <w:jc w:val="center"/>
              <w:rPr>
                <w:rFonts w:ascii="Calibri" w:eastAsia="Calibri" w:hAnsi="Calibri" w:cs="Times New Roman"/>
                <w:i/>
              </w:rPr>
            </w:pPr>
          </w:p>
        </w:tc>
        <w:tc>
          <w:tcPr>
            <w:tcW w:w="3119" w:type="dxa"/>
            <w:shd w:val="clear" w:color="auto" w:fill="EEECE1"/>
            <w:vAlign w:val="center"/>
          </w:tcPr>
          <w:p w14:paraId="718948F4" w14:textId="77777777" w:rsidR="004F7711" w:rsidRPr="00D41639" w:rsidRDefault="004F7711" w:rsidP="00C44CB0">
            <w:pPr>
              <w:spacing w:after="0" w:line="240" w:lineRule="auto"/>
              <w:jc w:val="center"/>
              <w:rPr>
                <w:rFonts w:ascii="Calibri" w:eastAsia="Calibri" w:hAnsi="Calibri" w:cs="Times New Roman"/>
                <w:b/>
                <w:caps/>
              </w:rPr>
            </w:pPr>
            <w:r w:rsidRPr="00D41639">
              <w:rPr>
                <w:rFonts w:ascii="Calibri" w:eastAsia="Calibri" w:hAnsi="Calibri" w:cs="Times New Roman"/>
                <w:b/>
                <w:caps/>
              </w:rPr>
              <w:t>terület</w:t>
            </w:r>
          </w:p>
        </w:tc>
        <w:tc>
          <w:tcPr>
            <w:tcW w:w="465" w:type="dxa"/>
            <w:shd w:val="clear" w:color="auto" w:fill="EEECE1"/>
            <w:vAlign w:val="center"/>
          </w:tcPr>
          <w:p w14:paraId="3AC0A357" w14:textId="77777777" w:rsidR="004F7711" w:rsidRPr="00D41639" w:rsidRDefault="004F7711" w:rsidP="00C44CB0">
            <w:pPr>
              <w:spacing w:after="0" w:line="240" w:lineRule="auto"/>
              <w:jc w:val="center"/>
              <w:rPr>
                <w:rFonts w:ascii="Calibri" w:eastAsia="Calibri" w:hAnsi="Calibri" w:cs="Times New Roman"/>
                <w:i/>
              </w:rPr>
            </w:pPr>
          </w:p>
        </w:tc>
        <w:tc>
          <w:tcPr>
            <w:tcW w:w="3249" w:type="dxa"/>
            <w:gridSpan w:val="2"/>
            <w:shd w:val="clear" w:color="auto" w:fill="EEECE1"/>
            <w:vAlign w:val="center"/>
          </w:tcPr>
          <w:p w14:paraId="0B470D43" w14:textId="77777777" w:rsidR="004F7711" w:rsidRPr="00D41639" w:rsidRDefault="004F7711" w:rsidP="00C44CB0">
            <w:pPr>
              <w:spacing w:after="0" w:line="240" w:lineRule="auto"/>
              <w:jc w:val="center"/>
              <w:rPr>
                <w:rFonts w:ascii="Calibri" w:eastAsia="Calibri" w:hAnsi="Calibri" w:cs="Times New Roman"/>
                <w:b/>
                <w:caps/>
              </w:rPr>
            </w:pPr>
            <w:r w:rsidRPr="00D41639">
              <w:rPr>
                <w:rFonts w:ascii="Calibri" w:eastAsia="Calibri" w:hAnsi="Calibri" w:cs="Times New Roman"/>
                <w:b/>
                <w:caps/>
              </w:rPr>
              <w:t>létesítmény</w:t>
            </w:r>
          </w:p>
        </w:tc>
        <w:tc>
          <w:tcPr>
            <w:tcW w:w="2608" w:type="dxa"/>
            <w:shd w:val="clear" w:color="auto" w:fill="EEECE1"/>
            <w:vAlign w:val="center"/>
          </w:tcPr>
          <w:p w14:paraId="3FD46FD9" w14:textId="77777777" w:rsidR="004F7711" w:rsidRPr="00D41639" w:rsidRDefault="004F7711" w:rsidP="00C44CB0">
            <w:pPr>
              <w:spacing w:after="0" w:line="240" w:lineRule="auto"/>
              <w:jc w:val="center"/>
              <w:rPr>
                <w:rFonts w:ascii="Calibri" w:eastAsia="Calibri" w:hAnsi="Calibri" w:cs="Times New Roman"/>
                <w:b/>
                <w:caps/>
              </w:rPr>
            </w:pPr>
            <w:r w:rsidRPr="00D41639">
              <w:rPr>
                <w:rFonts w:ascii="Calibri" w:eastAsia="Calibri" w:hAnsi="Calibri" w:cs="Times New Roman"/>
                <w:b/>
                <w:caps/>
              </w:rPr>
              <w:t>MÓDJA:</w:t>
            </w:r>
          </w:p>
        </w:tc>
      </w:tr>
      <w:tr w:rsidR="004F7711" w:rsidRPr="00D41639" w14:paraId="4722E9E8" w14:textId="77777777" w:rsidTr="00C44CB0">
        <w:trPr>
          <w:trHeight w:val="284"/>
          <w:jc w:val="center"/>
        </w:trPr>
        <w:tc>
          <w:tcPr>
            <w:tcW w:w="465" w:type="dxa"/>
            <w:shd w:val="clear" w:color="auto" w:fill="EEECE1"/>
            <w:vAlign w:val="center"/>
          </w:tcPr>
          <w:p w14:paraId="7AB8AC23" w14:textId="77777777" w:rsidR="004F7711" w:rsidRPr="00D41639" w:rsidRDefault="004F7711" w:rsidP="00C44CB0">
            <w:pPr>
              <w:spacing w:after="0" w:line="240" w:lineRule="auto"/>
              <w:jc w:val="center"/>
              <w:rPr>
                <w:rFonts w:ascii="Calibri" w:eastAsia="Calibri" w:hAnsi="Calibri" w:cs="Times New Roman"/>
                <w:i/>
                <w:sz w:val="20"/>
              </w:rPr>
            </w:pPr>
          </w:p>
        </w:tc>
        <w:tc>
          <w:tcPr>
            <w:tcW w:w="3119" w:type="dxa"/>
            <w:shd w:val="clear" w:color="auto" w:fill="EEECE1"/>
            <w:vAlign w:val="center"/>
          </w:tcPr>
          <w:p w14:paraId="19B0B2D4"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I.</w:t>
            </w:r>
          </w:p>
        </w:tc>
        <w:tc>
          <w:tcPr>
            <w:tcW w:w="465" w:type="dxa"/>
            <w:shd w:val="clear" w:color="auto" w:fill="EEECE1"/>
            <w:vAlign w:val="center"/>
          </w:tcPr>
          <w:p w14:paraId="2AC92916" w14:textId="77777777" w:rsidR="004F7711" w:rsidRPr="00D41639" w:rsidRDefault="004F7711" w:rsidP="00C44CB0">
            <w:pPr>
              <w:spacing w:after="0" w:line="240" w:lineRule="auto"/>
              <w:jc w:val="center"/>
              <w:rPr>
                <w:rFonts w:ascii="Calibri" w:eastAsia="Calibri" w:hAnsi="Calibri" w:cs="Times New Roman"/>
                <w:i/>
                <w:sz w:val="20"/>
              </w:rPr>
            </w:pPr>
          </w:p>
        </w:tc>
        <w:tc>
          <w:tcPr>
            <w:tcW w:w="3249" w:type="dxa"/>
            <w:gridSpan w:val="2"/>
            <w:shd w:val="clear" w:color="auto" w:fill="EEECE1"/>
            <w:vAlign w:val="center"/>
          </w:tcPr>
          <w:p w14:paraId="023A0212"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II.</w:t>
            </w:r>
          </w:p>
        </w:tc>
        <w:tc>
          <w:tcPr>
            <w:tcW w:w="2608" w:type="dxa"/>
            <w:shd w:val="clear" w:color="auto" w:fill="EEECE1"/>
            <w:vAlign w:val="center"/>
          </w:tcPr>
          <w:p w14:paraId="066E0E30"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III.</w:t>
            </w:r>
          </w:p>
        </w:tc>
      </w:tr>
      <w:tr w:rsidR="004F7711" w:rsidRPr="00D41639" w14:paraId="18BCEF64" w14:textId="77777777" w:rsidTr="00C44CB0">
        <w:trPr>
          <w:trHeight w:val="343"/>
          <w:jc w:val="center"/>
        </w:trPr>
        <w:tc>
          <w:tcPr>
            <w:tcW w:w="465" w:type="dxa"/>
            <w:shd w:val="clear" w:color="auto" w:fill="FFE599"/>
            <w:vAlign w:val="center"/>
          </w:tcPr>
          <w:p w14:paraId="21744908" w14:textId="77777777" w:rsidR="004F7711" w:rsidRPr="00D41639" w:rsidRDefault="004F7711" w:rsidP="00C44CB0">
            <w:pPr>
              <w:spacing w:after="0"/>
              <w:rPr>
                <w:rFonts w:ascii="Calibri" w:eastAsia="Calibri" w:hAnsi="Calibri" w:cs="Times New Roman"/>
                <w:b/>
                <w:i/>
                <w:sz w:val="20"/>
              </w:rPr>
            </w:pPr>
            <w:r w:rsidRPr="00D41639">
              <w:rPr>
                <w:rFonts w:ascii="Calibri" w:eastAsia="Calibri" w:hAnsi="Calibri" w:cs="Times New Roman"/>
                <w:b/>
                <w:i/>
                <w:sz w:val="20"/>
              </w:rPr>
              <w:t>A</w:t>
            </w:r>
          </w:p>
        </w:tc>
        <w:tc>
          <w:tcPr>
            <w:tcW w:w="9441" w:type="dxa"/>
            <w:gridSpan w:val="5"/>
            <w:shd w:val="clear" w:color="auto" w:fill="FFE599"/>
            <w:vAlign w:val="center"/>
          </w:tcPr>
          <w:p w14:paraId="052287B5" w14:textId="77777777" w:rsidR="004F7711" w:rsidRPr="00D41639" w:rsidRDefault="004F7711" w:rsidP="00C44CB0">
            <w:pPr>
              <w:spacing w:after="0"/>
              <w:rPr>
                <w:rFonts w:ascii="Calibri" w:eastAsia="Calibri" w:hAnsi="Calibri" w:cs="Times New Roman"/>
                <w:b/>
                <w:i/>
                <w:sz w:val="20"/>
              </w:rPr>
            </w:pPr>
            <w:r w:rsidRPr="00D41639">
              <w:rPr>
                <w:rFonts w:ascii="Calibri" w:eastAsia="Calibri" w:hAnsi="Calibri" w:cs="Times New Roman"/>
                <w:b/>
                <w:i/>
                <w:sz w:val="20"/>
              </w:rPr>
              <w:t>A település egyes- alábbiakban felsorolt - területeihez kötődő településképi véleményezési eljárás</w:t>
            </w:r>
          </w:p>
        </w:tc>
      </w:tr>
      <w:tr w:rsidR="004F7711" w:rsidRPr="00D41639" w14:paraId="1D0B8F61" w14:textId="77777777" w:rsidTr="00C44CB0">
        <w:trPr>
          <w:trHeight w:val="1446"/>
          <w:jc w:val="center"/>
        </w:trPr>
        <w:tc>
          <w:tcPr>
            <w:tcW w:w="465" w:type="dxa"/>
          </w:tcPr>
          <w:p w14:paraId="2338917E" w14:textId="77777777" w:rsidR="004F7711" w:rsidRPr="00D41639" w:rsidRDefault="004F7711" w:rsidP="00C44CB0">
            <w:pPr>
              <w:spacing w:after="0"/>
              <w:rPr>
                <w:rFonts w:ascii="Calibri" w:eastAsia="Calibri" w:hAnsi="Calibri" w:cs="Times New Roman"/>
                <w:sz w:val="20"/>
              </w:rPr>
            </w:pPr>
            <w:r w:rsidRPr="00D41639">
              <w:rPr>
                <w:rFonts w:ascii="Calibri" w:eastAsia="Calibri" w:hAnsi="Calibri" w:cs="Times New Roman"/>
                <w:sz w:val="20"/>
              </w:rPr>
              <w:t>1.</w:t>
            </w:r>
          </w:p>
        </w:tc>
        <w:tc>
          <w:tcPr>
            <w:tcW w:w="3119" w:type="dxa"/>
            <w:vAlign w:val="center"/>
          </w:tcPr>
          <w:p w14:paraId="4C325129" w14:textId="77777777" w:rsidR="004F7711" w:rsidRPr="00D41639" w:rsidRDefault="004F7711" w:rsidP="00C44CB0">
            <w:pPr>
              <w:spacing w:after="0" w:line="240" w:lineRule="auto"/>
              <w:ind w:left="-40"/>
              <w:jc w:val="both"/>
              <w:rPr>
                <w:rFonts w:ascii="Calibri" w:eastAsia="Calibri" w:hAnsi="Calibri" w:cs="Times New Roman"/>
                <w:strike/>
                <w:sz w:val="20"/>
              </w:rPr>
            </w:pPr>
            <w:r w:rsidRPr="00D41639">
              <w:rPr>
                <w:rFonts w:ascii="Calibri" w:eastAsia="Calibri" w:hAnsi="Calibri" w:cs="Times New Roman"/>
                <w:sz w:val="20"/>
              </w:rPr>
              <w:t>Védett helyi művi értékkel érintett vagy azzal szomszédos ingatlan esetén, helyi értékvédelemmel érintett területen, műemléki környezetben, műemléki jelentőségű területen</w:t>
            </w:r>
            <w:r w:rsidRPr="00D41639">
              <w:rPr>
                <w:rFonts w:ascii="Calibri" w:eastAsia="Calibri" w:hAnsi="Calibri" w:cs="Times New Roman"/>
                <w:i/>
                <w:sz w:val="20"/>
              </w:rPr>
              <w:t xml:space="preserve"> </w:t>
            </w:r>
          </w:p>
        </w:tc>
        <w:tc>
          <w:tcPr>
            <w:tcW w:w="3714" w:type="dxa"/>
            <w:gridSpan w:val="3"/>
            <w:vMerge w:val="restart"/>
            <w:vAlign w:val="center"/>
          </w:tcPr>
          <w:p w14:paraId="41606930" w14:textId="77777777" w:rsidR="004F7711" w:rsidRPr="00D41639" w:rsidRDefault="004F7711" w:rsidP="00C44CB0">
            <w:pPr>
              <w:spacing w:after="0"/>
              <w:jc w:val="center"/>
              <w:rPr>
                <w:rFonts w:ascii="Calibri" w:eastAsia="Calibri" w:hAnsi="Calibri" w:cs="Times New Roman"/>
                <w:sz w:val="20"/>
              </w:rPr>
            </w:pPr>
            <w:r w:rsidRPr="00D41639">
              <w:rPr>
                <w:rFonts w:ascii="Calibri" w:eastAsia="Calibri" w:hAnsi="Calibri" w:cs="Times New Roman"/>
                <w:sz w:val="20"/>
              </w:rPr>
              <w:t>építmények</w:t>
            </w:r>
          </w:p>
        </w:tc>
        <w:tc>
          <w:tcPr>
            <w:tcW w:w="2608" w:type="dxa"/>
            <w:vMerge w:val="restart"/>
          </w:tcPr>
          <w:p w14:paraId="2AB0215E" w14:textId="77777777" w:rsidR="004F7711" w:rsidRPr="00D41639" w:rsidRDefault="004F7711" w:rsidP="00C44CB0">
            <w:pPr>
              <w:tabs>
                <w:tab w:val="left" w:pos="62"/>
              </w:tabs>
              <w:spacing w:after="0" w:line="240" w:lineRule="auto"/>
              <w:ind w:left="-80"/>
              <w:rPr>
                <w:rFonts w:ascii="Calibri" w:eastAsia="Calibri" w:hAnsi="Calibri" w:cs="Times New Roman"/>
                <w:sz w:val="20"/>
              </w:rPr>
            </w:pPr>
            <w:r w:rsidRPr="00D41639">
              <w:rPr>
                <w:rFonts w:ascii="Calibri" w:eastAsia="Calibri" w:hAnsi="Calibri" w:cs="Times New Roman"/>
                <w:sz w:val="20"/>
              </w:rPr>
              <w:t>önkormányzati főépítész közreműködésével.</w:t>
            </w:r>
          </w:p>
          <w:p w14:paraId="41FCDF33" w14:textId="77777777" w:rsidR="004F7711" w:rsidRPr="00D41639" w:rsidRDefault="004F7711" w:rsidP="00C44CB0">
            <w:pPr>
              <w:tabs>
                <w:tab w:val="left" w:pos="62"/>
              </w:tabs>
              <w:spacing w:after="0" w:line="240" w:lineRule="auto"/>
              <w:ind w:left="-80"/>
              <w:rPr>
                <w:rFonts w:ascii="Calibri" w:eastAsia="Calibri" w:hAnsi="Calibri" w:cs="Times New Roman"/>
                <w:sz w:val="20"/>
              </w:rPr>
            </w:pPr>
          </w:p>
        </w:tc>
      </w:tr>
      <w:tr w:rsidR="004F7711" w:rsidRPr="00D41639" w14:paraId="629AA088" w14:textId="77777777" w:rsidTr="00C44CB0">
        <w:trPr>
          <w:trHeight w:val="20"/>
          <w:jc w:val="center"/>
        </w:trPr>
        <w:tc>
          <w:tcPr>
            <w:tcW w:w="465" w:type="dxa"/>
          </w:tcPr>
          <w:p w14:paraId="5F884CA2" w14:textId="77777777" w:rsidR="004F7711" w:rsidRPr="00D41639" w:rsidRDefault="004F7711" w:rsidP="00C44CB0">
            <w:pPr>
              <w:spacing w:after="0"/>
              <w:rPr>
                <w:rFonts w:ascii="Calibri" w:eastAsia="Calibri" w:hAnsi="Calibri" w:cs="Times New Roman"/>
                <w:sz w:val="20"/>
              </w:rPr>
            </w:pPr>
            <w:r w:rsidRPr="00D41639">
              <w:rPr>
                <w:rFonts w:ascii="Calibri" w:eastAsia="Calibri" w:hAnsi="Calibri" w:cs="Times New Roman"/>
                <w:sz w:val="20"/>
              </w:rPr>
              <w:t>3.</w:t>
            </w:r>
          </w:p>
        </w:tc>
        <w:tc>
          <w:tcPr>
            <w:tcW w:w="3119" w:type="dxa"/>
            <w:vAlign w:val="center"/>
          </w:tcPr>
          <w:p w14:paraId="0AF0DF3C" w14:textId="77777777" w:rsidR="004F7711" w:rsidRPr="00D41639" w:rsidRDefault="004F7711" w:rsidP="00C44CB0">
            <w:pPr>
              <w:spacing w:after="0" w:line="240" w:lineRule="auto"/>
              <w:ind w:left="-40"/>
              <w:jc w:val="both"/>
              <w:rPr>
                <w:rFonts w:ascii="Calibri" w:eastAsia="Calibri" w:hAnsi="Calibri" w:cs="Times New Roman"/>
                <w:sz w:val="20"/>
              </w:rPr>
            </w:pPr>
            <w:r w:rsidRPr="00D41639">
              <w:rPr>
                <w:rFonts w:ascii="Calibri" w:eastAsia="Calibri" w:hAnsi="Calibri" w:cs="Times New Roman"/>
                <w:sz w:val="20"/>
              </w:rPr>
              <w:t>Településképi jelentőségű meghatározó területek esetében</w:t>
            </w:r>
          </w:p>
        </w:tc>
        <w:tc>
          <w:tcPr>
            <w:tcW w:w="3714" w:type="dxa"/>
            <w:gridSpan w:val="3"/>
            <w:vMerge/>
          </w:tcPr>
          <w:p w14:paraId="55B0C85A" w14:textId="77777777" w:rsidR="004F7711" w:rsidRPr="00D41639" w:rsidRDefault="004F7711" w:rsidP="00C44CB0">
            <w:pPr>
              <w:spacing w:after="0"/>
              <w:jc w:val="center"/>
              <w:rPr>
                <w:rFonts w:ascii="Calibri" w:eastAsia="Calibri" w:hAnsi="Calibri" w:cs="Times New Roman"/>
                <w:sz w:val="20"/>
              </w:rPr>
            </w:pPr>
          </w:p>
        </w:tc>
        <w:tc>
          <w:tcPr>
            <w:tcW w:w="2608" w:type="dxa"/>
            <w:vMerge/>
          </w:tcPr>
          <w:p w14:paraId="7A031070" w14:textId="77777777" w:rsidR="004F7711" w:rsidRPr="00D41639" w:rsidRDefault="004F7711" w:rsidP="00C44CB0">
            <w:pPr>
              <w:spacing w:after="0"/>
              <w:rPr>
                <w:rFonts w:ascii="Calibri" w:eastAsia="Calibri" w:hAnsi="Calibri" w:cs="Times New Roman"/>
                <w:sz w:val="20"/>
              </w:rPr>
            </w:pPr>
          </w:p>
        </w:tc>
      </w:tr>
      <w:tr w:rsidR="004F7711" w:rsidRPr="00D41639" w14:paraId="5D1A700F" w14:textId="77777777" w:rsidTr="00C44CB0">
        <w:trPr>
          <w:trHeight w:val="20"/>
          <w:jc w:val="center"/>
        </w:trPr>
        <w:tc>
          <w:tcPr>
            <w:tcW w:w="465" w:type="dxa"/>
          </w:tcPr>
          <w:p w14:paraId="610D6762" w14:textId="77777777" w:rsidR="004F7711" w:rsidRPr="00D41639" w:rsidRDefault="004F7711" w:rsidP="00C44CB0">
            <w:pPr>
              <w:spacing w:after="0"/>
              <w:rPr>
                <w:rFonts w:ascii="Calibri" w:eastAsia="Calibri" w:hAnsi="Calibri" w:cs="Times New Roman"/>
                <w:sz w:val="20"/>
              </w:rPr>
            </w:pPr>
            <w:r w:rsidRPr="00D41639">
              <w:rPr>
                <w:rFonts w:ascii="Calibri" w:eastAsia="Calibri" w:hAnsi="Calibri" w:cs="Times New Roman"/>
                <w:sz w:val="20"/>
              </w:rPr>
              <w:t>4.</w:t>
            </w:r>
          </w:p>
        </w:tc>
        <w:tc>
          <w:tcPr>
            <w:tcW w:w="3119" w:type="dxa"/>
            <w:vAlign w:val="center"/>
          </w:tcPr>
          <w:p w14:paraId="5A43FC9B" w14:textId="77777777" w:rsidR="004F7711" w:rsidRPr="00D41639" w:rsidRDefault="004F7711" w:rsidP="00C44CB0">
            <w:pPr>
              <w:spacing w:after="0" w:line="240" w:lineRule="auto"/>
              <w:ind w:left="-40"/>
              <w:jc w:val="both"/>
              <w:rPr>
                <w:rFonts w:ascii="Calibri" w:eastAsia="Calibri" w:hAnsi="Calibri" w:cs="Times New Roman"/>
                <w:sz w:val="20"/>
              </w:rPr>
            </w:pPr>
            <w:r w:rsidRPr="00D41639">
              <w:rPr>
                <w:rFonts w:ascii="Calibri" w:eastAsia="Calibri" w:hAnsi="Calibri" w:cs="Times New Roman"/>
                <w:sz w:val="20"/>
              </w:rPr>
              <w:t xml:space="preserve">A SZT szerinti településközpont vegyes területen </w:t>
            </w:r>
          </w:p>
        </w:tc>
        <w:tc>
          <w:tcPr>
            <w:tcW w:w="3714" w:type="dxa"/>
            <w:gridSpan w:val="3"/>
            <w:vMerge/>
          </w:tcPr>
          <w:p w14:paraId="7D3EB69F" w14:textId="77777777" w:rsidR="004F7711" w:rsidRPr="00D41639" w:rsidRDefault="004F7711" w:rsidP="00C44CB0">
            <w:pPr>
              <w:spacing w:after="0"/>
              <w:jc w:val="center"/>
              <w:rPr>
                <w:rFonts w:ascii="Calibri" w:eastAsia="Calibri" w:hAnsi="Calibri" w:cs="Times New Roman"/>
                <w:sz w:val="20"/>
              </w:rPr>
            </w:pPr>
          </w:p>
        </w:tc>
        <w:tc>
          <w:tcPr>
            <w:tcW w:w="2608" w:type="dxa"/>
            <w:vMerge/>
          </w:tcPr>
          <w:p w14:paraId="69F0FCAD" w14:textId="77777777" w:rsidR="004F7711" w:rsidRPr="00D41639" w:rsidRDefault="004F7711" w:rsidP="00C44CB0">
            <w:pPr>
              <w:spacing w:after="0"/>
              <w:rPr>
                <w:rFonts w:ascii="Calibri" w:eastAsia="Calibri" w:hAnsi="Calibri" w:cs="Times New Roman"/>
                <w:sz w:val="20"/>
              </w:rPr>
            </w:pPr>
          </w:p>
        </w:tc>
      </w:tr>
      <w:tr w:rsidR="004F7711" w:rsidRPr="00D41639" w14:paraId="23AA3545" w14:textId="77777777" w:rsidTr="00C44CB0">
        <w:trPr>
          <w:trHeight w:val="20"/>
          <w:jc w:val="center"/>
        </w:trPr>
        <w:tc>
          <w:tcPr>
            <w:tcW w:w="465" w:type="dxa"/>
          </w:tcPr>
          <w:p w14:paraId="5A49C8EA" w14:textId="77777777" w:rsidR="004F7711" w:rsidRPr="00D41639" w:rsidRDefault="004F7711" w:rsidP="00C44CB0">
            <w:pPr>
              <w:spacing w:after="0"/>
              <w:rPr>
                <w:rFonts w:ascii="Calibri" w:eastAsia="Calibri" w:hAnsi="Calibri" w:cs="Times New Roman"/>
                <w:sz w:val="20"/>
              </w:rPr>
            </w:pPr>
            <w:r w:rsidRPr="00D41639">
              <w:rPr>
                <w:rFonts w:ascii="Calibri" w:eastAsia="Calibri" w:hAnsi="Calibri" w:cs="Times New Roman"/>
                <w:sz w:val="20"/>
              </w:rPr>
              <w:t>5.</w:t>
            </w:r>
          </w:p>
        </w:tc>
        <w:tc>
          <w:tcPr>
            <w:tcW w:w="3119" w:type="dxa"/>
            <w:vAlign w:val="center"/>
          </w:tcPr>
          <w:p w14:paraId="5BAD8E33" w14:textId="77777777" w:rsidR="004F7711" w:rsidRPr="00D41639" w:rsidRDefault="004F7711" w:rsidP="00C44CB0">
            <w:pPr>
              <w:spacing w:after="0" w:line="240" w:lineRule="auto"/>
              <w:ind w:left="-40"/>
              <w:jc w:val="both"/>
              <w:rPr>
                <w:rFonts w:ascii="Calibri" w:eastAsia="Calibri" w:hAnsi="Calibri" w:cs="Times New Roman"/>
                <w:sz w:val="20"/>
              </w:rPr>
            </w:pPr>
            <w:r w:rsidRPr="00D41639">
              <w:rPr>
                <w:rFonts w:ascii="Calibri" w:eastAsia="Calibri" w:hAnsi="Calibri" w:cs="Times New Roman"/>
                <w:sz w:val="20"/>
              </w:rPr>
              <w:t>Az országos közutak mentén elhelyezkedő - SZT -ben - közlekedési, közműépítési területnek jelölt telkeken és a vele szomszédos telkeken/építési telkeken</w:t>
            </w:r>
          </w:p>
        </w:tc>
        <w:tc>
          <w:tcPr>
            <w:tcW w:w="3714" w:type="dxa"/>
            <w:gridSpan w:val="3"/>
            <w:vMerge/>
          </w:tcPr>
          <w:p w14:paraId="2C352886" w14:textId="77777777" w:rsidR="004F7711" w:rsidRPr="00D41639" w:rsidRDefault="004F7711" w:rsidP="00C44CB0">
            <w:pPr>
              <w:spacing w:after="0"/>
              <w:jc w:val="center"/>
              <w:rPr>
                <w:rFonts w:ascii="Calibri" w:eastAsia="Calibri" w:hAnsi="Calibri" w:cs="Times New Roman"/>
                <w:sz w:val="20"/>
              </w:rPr>
            </w:pPr>
          </w:p>
        </w:tc>
        <w:tc>
          <w:tcPr>
            <w:tcW w:w="2608" w:type="dxa"/>
            <w:vMerge/>
          </w:tcPr>
          <w:p w14:paraId="0E606909" w14:textId="77777777" w:rsidR="004F7711" w:rsidRPr="00D41639" w:rsidRDefault="004F7711" w:rsidP="00C44CB0">
            <w:pPr>
              <w:spacing w:after="0"/>
              <w:rPr>
                <w:rFonts w:ascii="Calibri" w:eastAsia="Calibri" w:hAnsi="Calibri" w:cs="Times New Roman"/>
                <w:sz w:val="20"/>
              </w:rPr>
            </w:pPr>
          </w:p>
        </w:tc>
      </w:tr>
      <w:tr w:rsidR="004F7711" w:rsidRPr="00D41639" w14:paraId="780C8F6E" w14:textId="77777777" w:rsidTr="00C44CB0">
        <w:trPr>
          <w:trHeight w:val="70"/>
          <w:jc w:val="center"/>
        </w:trPr>
        <w:tc>
          <w:tcPr>
            <w:tcW w:w="465" w:type="dxa"/>
          </w:tcPr>
          <w:p w14:paraId="53CA57FB" w14:textId="77777777" w:rsidR="004F7711" w:rsidRPr="00D41639" w:rsidRDefault="004F7711" w:rsidP="00C44CB0">
            <w:pPr>
              <w:spacing w:after="0"/>
              <w:rPr>
                <w:rFonts w:ascii="Calibri" w:eastAsia="Calibri" w:hAnsi="Calibri" w:cs="Times New Roman"/>
                <w:sz w:val="20"/>
              </w:rPr>
            </w:pPr>
            <w:r w:rsidRPr="00D41639">
              <w:rPr>
                <w:rFonts w:ascii="Calibri" w:eastAsia="Calibri" w:hAnsi="Calibri" w:cs="Times New Roman"/>
                <w:sz w:val="20"/>
              </w:rPr>
              <w:t>6.</w:t>
            </w:r>
          </w:p>
        </w:tc>
        <w:tc>
          <w:tcPr>
            <w:tcW w:w="3119" w:type="dxa"/>
            <w:vAlign w:val="center"/>
          </w:tcPr>
          <w:p w14:paraId="149E0FB4" w14:textId="77777777" w:rsidR="004F7711" w:rsidRPr="00D41639" w:rsidRDefault="004F7711" w:rsidP="00C44CB0">
            <w:pPr>
              <w:spacing w:after="0"/>
              <w:rPr>
                <w:rFonts w:ascii="Calibri" w:eastAsia="Calibri" w:hAnsi="Calibri" w:cs="Times New Roman"/>
                <w:sz w:val="20"/>
              </w:rPr>
            </w:pPr>
            <w:r w:rsidRPr="00D41639">
              <w:rPr>
                <w:rFonts w:ascii="Calibri" w:eastAsia="Calibri" w:hAnsi="Calibri" w:cs="Times New Roman"/>
                <w:sz w:val="20"/>
              </w:rPr>
              <w:t>A SZT szerinti különleges területen</w:t>
            </w:r>
          </w:p>
        </w:tc>
        <w:tc>
          <w:tcPr>
            <w:tcW w:w="3714" w:type="dxa"/>
            <w:gridSpan w:val="3"/>
            <w:vMerge/>
          </w:tcPr>
          <w:p w14:paraId="0ECD25DD" w14:textId="77777777" w:rsidR="004F7711" w:rsidRPr="00D41639" w:rsidRDefault="004F7711" w:rsidP="00C44CB0">
            <w:pPr>
              <w:spacing w:after="0"/>
              <w:jc w:val="center"/>
              <w:rPr>
                <w:rFonts w:ascii="Calibri" w:eastAsia="Calibri" w:hAnsi="Calibri" w:cs="Times New Roman"/>
                <w:sz w:val="20"/>
              </w:rPr>
            </w:pPr>
          </w:p>
        </w:tc>
        <w:tc>
          <w:tcPr>
            <w:tcW w:w="2608" w:type="dxa"/>
            <w:vMerge/>
          </w:tcPr>
          <w:p w14:paraId="6F324EF9" w14:textId="77777777" w:rsidR="004F7711" w:rsidRPr="00D41639" w:rsidRDefault="004F7711" w:rsidP="00C44CB0">
            <w:pPr>
              <w:spacing w:after="0"/>
              <w:rPr>
                <w:rFonts w:ascii="Calibri" w:eastAsia="Calibri" w:hAnsi="Calibri" w:cs="Times New Roman"/>
                <w:sz w:val="20"/>
              </w:rPr>
            </w:pPr>
          </w:p>
        </w:tc>
      </w:tr>
      <w:tr w:rsidR="004F7711" w:rsidRPr="00D41639" w14:paraId="322C0925" w14:textId="77777777" w:rsidTr="00C44CB0">
        <w:trPr>
          <w:trHeight w:val="1144"/>
          <w:jc w:val="center"/>
        </w:trPr>
        <w:tc>
          <w:tcPr>
            <w:tcW w:w="465" w:type="dxa"/>
          </w:tcPr>
          <w:p w14:paraId="14E75B3C" w14:textId="77777777" w:rsidR="004F7711" w:rsidRPr="00D41639" w:rsidRDefault="004F7711" w:rsidP="00C44CB0">
            <w:pPr>
              <w:spacing w:after="0"/>
              <w:rPr>
                <w:rFonts w:ascii="Calibri" w:eastAsia="Calibri" w:hAnsi="Calibri" w:cs="Times New Roman"/>
                <w:sz w:val="20"/>
              </w:rPr>
            </w:pPr>
            <w:r w:rsidRPr="00D41639">
              <w:rPr>
                <w:rFonts w:ascii="Calibri" w:eastAsia="Calibri" w:hAnsi="Calibri" w:cs="Times New Roman"/>
                <w:sz w:val="20"/>
              </w:rPr>
              <w:t>7</w:t>
            </w:r>
          </w:p>
        </w:tc>
        <w:tc>
          <w:tcPr>
            <w:tcW w:w="3119" w:type="dxa"/>
          </w:tcPr>
          <w:p w14:paraId="0AA3D269" w14:textId="77777777" w:rsidR="004F7711" w:rsidRPr="00D41639" w:rsidRDefault="004F7711" w:rsidP="00C44CB0">
            <w:pPr>
              <w:spacing w:after="0" w:line="240" w:lineRule="auto"/>
              <w:rPr>
                <w:rFonts w:ascii="Calibri" w:eastAsia="Calibri" w:hAnsi="Calibri" w:cs="Times New Roman"/>
                <w:sz w:val="20"/>
              </w:rPr>
            </w:pPr>
            <w:r w:rsidRPr="00D41639">
              <w:rPr>
                <w:rFonts w:ascii="Calibri" w:eastAsia="Calibri" w:hAnsi="Calibri" w:cs="Times New Roman"/>
                <w:sz w:val="20"/>
              </w:rPr>
              <w:t xml:space="preserve">A SZT szerinti </w:t>
            </w:r>
            <w:r w:rsidRPr="00D41639">
              <w:rPr>
                <w:rFonts w:ascii="Calibri" w:eastAsia="Calibri" w:hAnsi="Calibri" w:cs="Calibri"/>
                <w:sz w:val="20"/>
                <w:szCs w:val="20"/>
              </w:rPr>
              <w:t>gazdasági területen településképi szempontból jelentős utak melletti, ahhoz csatlakozó teleksor területén</w:t>
            </w:r>
          </w:p>
        </w:tc>
        <w:tc>
          <w:tcPr>
            <w:tcW w:w="3714" w:type="dxa"/>
            <w:gridSpan w:val="3"/>
            <w:vMerge/>
          </w:tcPr>
          <w:p w14:paraId="49CBAFCE" w14:textId="77777777" w:rsidR="004F7711" w:rsidRPr="00D41639" w:rsidRDefault="004F7711" w:rsidP="00C44CB0">
            <w:pPr>
              <w:spacing w:after="0"/>
              <w:jc w:val="center"/>
              <w:rPr>
                <w:rFonts w:ascii="Calibri" w:eastAsia="Calibri" w:hAnsi="Calibri" w:cs="Times New Roman"/>
                <w:sz w:val="20"/>
              </w:rPr>
            </w:pPr>
          </w:p>
        </w:tc>
        <w:tc>
          <w:tcPr>
            <w:tcW w:w="2608" w:type="dxa"/>
          </w:tcPr>
          <w:p w14:paraId="26244B61" w14:textId="77777777" w:rsidR="004F7711" w:rsidRPr="00D41639" w:rsidRDefault="004F7711" w:rsidP="00C44CB0">
            <w:pPr>
              <w:tabs>
                <w:tab w:val="left" w:pos="62"/>
              </w:tabs>
              <w:spacing w:after="0" w:line="240" w:lineRule="auto"/>
              <w:rPr>
                <w:rFonts w:ascii="Calibri" w:eastAsia="Calibri" w:hAnsi="Calibri" w:cs="Times New Roman"/>
                <w:sz w:val="20"/>
              </w:rPr>
            </w:pPr>
            <w:r w:rsidRPr="00D41639">
              <w:rPr>
                <w:rFonts w:ascii="Calibri" w:eastAsia="Calibri" w:hAnsi="Calibri" w:cs="Times New Roman"/>
                <w:sz w:val="20"/>
              </w:rPr>
              <w:t>önkormányzati főépítész közreműködésével.</w:t>
            </w:r>
          </w:p>
          <w:p w14:paraId="596C7E09" w14:textId="77777777" w:rsidR="004F7711" w:rsidRPr="00D41639" w:rsidRDefault="004F7711" w:rsidP="00C44CB0">
            <w:pPr>
              <w:tabs>
                <w:tab w:val="left" w:pos="62"/>
              </w:tabs>
              <w:spacing w:after="0" w:line="240" w:lineRule="auto"/>
              <w:ind w:left="-80"/>
              <w:rPr>
                <w:rFonts w:ascii="Calibri" w:eastAsia="Calibri" w:hAnsi="Calibri" w:cs="Times New Roman"/>
                <w:sz w:val="20"/>
              </w:rPr>
            </w:pPr>
          </w:p>
        </w:tc>
      </w:tr>
      <w:tr w:rsidR="004F7711" w:rsidRPr="00D41639" w14:paraId="0F86048B" w14:textId="77777777" w:rsidTr="00C44CB0">
        <w:trPr>
          <w:trHeight w:val="340"/>
          <w:jc w:val="center"/>
        </w:trPr>
        <w:tc>
          <w:tcPr>
            <w:tcW w:w="465" w:type="dxa"/>
            <w:shd w:val="clear" w:color="auto" w:fill="FFE599"/>
            <w:vAlign w:val="center"/>
          </w:tcPr>
          <w:p w14:paraId="5E679D2B" w14:textId="77777777" w:rsidR="004F7711" w:rsidRPr="00D41639" w:rsidRDefault="004F7711" w:rsidP="00C44CB0">
            <w:pPr>
              <w:spacing w:after="0"/>
              <w:rPr>
                <w:rFonts w:ascii="Calibri" w:eastAsia="Calibri" w:hAnsi="Calibri" w:cs="Times New Roman"/>
                <w:b/>
                <w:i/>
                <w:sz w:val="20"/>
              </w:rPr>
            </w:pPr>
            <w:r w:rsidRPr="00D41639">
              <w:rPr>
                <w:rFonts w:ascii="Calibri" w:eastAsia="Calibri" w:hAnsi="Calibri" w:cs="Times New Roman"/>
                <w:b/>
                <w:i/>
                <w:sz w:val="20"/>
              </w:rPr>
              <w:t>B</w:t>
            </w:r>
          </w:p>
        </w:tc>
        <w:tc>
          <w:tcPr>
            <w:tcW w:w="9441" w:type="dxa"/>
            <w:gridSpan w:val="5"/>
            <w:shd w:val="clear" w:color="auto" w:fill="FFE599"/>
            <w:vAlign w:val="center"/>
          </w:tcPr>
          <w:p w14:paraId="48055476" w14:textId="77777777" w:rsidR="004F7711" w:rsidRPr="00D41639" w:rsidRDefault="004F7711" w:rsidP="00C44CB0">
            <w:pPr>
              <w:spacing w:after="0"/>
              <w:rPr>
                <w:rFonts w:ascii="Calibri" w:eastAsia="Calibri" w:hAnsi="Calibri" w:cs="Times New Roman"/>
                <w:b/>
                <w:i/>
                <w:sz w:val="20"/>
              </w:rPr>
            </w:pPr>
            <w:r w:rsidRPr="00D41639">
              <w:rPr>
                <w:rFonts w:ascii="Calibri" w:eastAsia="Calibri" w:hAnsi="Calibri" w:cs="Times New Roman"/>
                <w:b/>
                <w:i/>
                <w:sz w:val="20"/>
              </w:rPr>
              <w:t>Az egész település területén egyes - alábbiakban felsorolt - építményekhez kötődő településképi eljárás</w:t>
            </w:r>
          </w:p>
        </w:tc>
      </w:tr>
      <w:tr w:rsidR="004F7711" w:rsidRPr="00D41639" w14:paraId="087644D5" w14:textId="77777777" w:rsidTr="00C44CB0">
        <w:trPr>
          <w:trHeight w:val="20"/>
          <w:jc w:val="center"/>
        </w:trPr>
        <w:tc>
          <w:tcPr>
            <w:tcW w:w="465" w:type="dxa"/>
            <w:vMerge w:val="restart"/>
          </w:tcPr>
          <w:p w14:paraId="2368FB86" w14:textId="77777777" w:rsidR="004F7711" w:rsidRPr="00D41639" w:rsidRDefault="004F7711" w:rsidP="00C44CB0">
            <w:pPr>
              <w:spacing w:after="0" w:line="240" w:lineRule="auto"/>
              <w:rPr>
                <w:rFonts w:ascii="Calibri" w:eastAsia="Calibri" w:hAnsi="Calibri" w:cs="Times New Roman"/>
                <w:i/>
                <w:sz w:val="20"/>
              </w:rPr>
            </w:pPr>
            <w:r w:rsidRPr="00D41639">
              <w:rPr>
                <w:rFonts w:ascii="Calibri" w:eastAsia="Calibri" w:hAnsi="Calibri" w:cs="Times New Roman"/>
                <w:i/>
                <w:sz w:val="20"/>
              </w:rPr>
              <w:t>1.</w:t>
            </w:r>
          </w:p>
        </w:tc>
        <w:tc>
          <w:tcPr>
            <w:tcW w:w="3119" w:type="dxa"/>
            <w:vMerge w:val="restart"/>
          </w:tcPr>
          <w:p w14:paraId="0D8611E9" w14:textId="77777777" w:rsidR="004F7711" w:rsidRPr="00D41639" w:rsidRDefault="004F7711" w:rsidP="00C44CB0">
            <w:pPr>
              <w:spacing w:after="0" w:line="240" w:lineRule="auto"/>
              <w:rPr>
                <w:rFonts w:ascii="Calibri" w:eastAsia="Calibri" w:hAnsi="Calibri" w:cs="Times New Roman"/>
                <w:i/>
                <w:sz w:val="20"/>
              </w:rPr>
            </w:pPr>
          </w:p>
        </w:tc>
        <w:tc>
          <w:tcPr>
            <w:tcW w:w="493" w:type="dxa"/>
            <w:gridSpan w:val="2"/>
          </w:tcPr>
          <w:p w14:paraId="6B69BD08" w14:textId="77777777" w:rsidR="004F7711" w:rsidRPr="00D41639" w:rsidRDefault="004F7711" w:rsidP="00C44CB0">
            <w:pPr>
              <w:spacing w:after="0" w:line="240" w:lineRule="auto"/>
              <w:rPr>
                <w:rFonts w:ascii="Calibri" w:eastAsia="Calibri" w:hAnsi="Calibri" w:cs="Times New Roman"/>
                <w:sz w:val="20"/>
              </w:rPr>
            </w:pPr>
            <w:r w:rsidRPr="00D41639">
              <w:rPr>
                <w:rFonts w:ascii="Calibri" w:eastAsia="Calibri" w:hAnsi="Calibri" w:cs="Times New Roman"/>
                <w:sz w:val="20"/>
              </w:rPr>
              <w:t>a./</w:t>
            </w:r>
          </w:p>
        </w:tc>
        <w:tc>
          <w:tcPr>
            <w:tcW w:w="3221" w:type="dxa"/>
            <w:vAlign w:val="center"/>
          </w:tcPr>
          <w:p w14:paraId="5285CE3F" w14:textId="77777777" w:rsidR="004F7711" w:rsidRPr="00D41639" w:rsidRDefault="004F7711" w:rsidP="00C44CB0">
            <w:pPr>
              <w:spacing w:after="0" w:line="240" w:lineRule="auto"/>
              <w:jc w:val="center"/>
              <w:rPr>
                <w:rFonts w:ascii="Calibri" w:eastAsia="Calibri" w:hAnsi="Calibri" w:cs="Times New Roman"/>
                <w:sz w:val="20"/>
              </w:rPr>
            </w:pPr>
            <w:r w:rsidRPr="00D41639">
              <w:rPr>
                <w:rFonts w:ascii="Calibri" w:eastAsia="Calibri" w:hAnsi="Calibri" w:cs="Times New Roman"/>
                <w:sz w:val="20"/>
              </w:rPr>
              <w:t>kettő vagy annál több rendeltetési egységet magába foglaló épület, továbbá ikerház, csoportház (sorház, láncház, átriumház) - településképet érintő - homlokzatának megváltoztatása</w:t>
            </w:r>
          </w:p>
        </w:tc>
        <w:tc>
          <w:tcPr>
            <w:tcW w:w="2608" w:type="dxa"/>
            <w:vMerge w:val="restart"/>
            <w:vAlign w:val="center"/>
          </w:tcPr>
          <w:p w14:paraId="724627EB" w14:textId="77777777" w:rsidR="004F7711" w:rsidRPr="00D41639" w:rsidRDefault="004F7711" w:rsidP="00C44CB0">
            <w:pPr>
              <w:spacing w:after="0" w:line="240" w:lineRule="auto"/>
              <w:ind w:left="-80"/>
              <w:jc w:val="center"/>
              <w:rPr>
                <w:rFonts w:ascii="Calibri" w:eastAsia="Calibri" w:hAnsi="Calibri" w:cs="Times New Roman"/>
                <w:sz w:val="20"/>
              </w:rPr>
            </w:pPr>
            <w:r w:rsidRPr="00D41639">
              <w:rPr>
                <w:rFonts w:ascii="Calibri" w:eastAsia="Calibri" w:hAnsi="Calibri" w:cs="Times New Roman"/>
                <w:sz w:val="20"/>
              </w:rPr>
              <w:t>önkormányzati főépítész közreműködésével</w:t>
            </w:r>
          </w:p>
        </w:tc>
      </w:tr>
      <w:tr w:rsidR="004F7711" w:rsidRPr="00D41639" w14:paraId="3B77A118" w14:textId="77777777" w:rsidTr="00C44CB0">
        <w:trPr>
          <w:trHeight w:val="851"/>
          <w:jc w:val="center"/>
        </w:trPr>
        <w:tc>
          <w:tcPr>
            <w:tcW w:w="465" w:type="dxa"/>
            <w:vMerge/>
          </w:tcPr>
          <w:p w14:paraId="3C3B4691" w14:textId="77777777" w:rsidR="004F7711" w:rsidRPr="00D41639" w:rsidRDefault="004F7711" w:rsidP="00C44CB0">
            <w:pPr>
              <w:spacing w:after="0" w:line="240" w:lineRule="auto"/>
              <w:rPr>
                <w:rFonts w:ascii="Calibri" w:eastAsia="Calibri" w:hAnsi="Calibri" w:cs="Times New Roman"/>
                <w:i/>
                <w:sz w:val="20"/>
              </w:rPr>
            </w:pPr>
          </w:p>
        </w:tc>
        <w:tc>
          <w:tcPr>
            <w:tcW w:w="3119" w:type="dxa"/>
            <w:vMerge/>
          </w:tcPr>
          <w:p w14:paraId="490F0271" w14:textId="77777777" w:rsidR="004F7711" w:rsidRPr="00D41639" w:rsidRDefault="004F7711" w:rsidP="00C44CB0">
            <w:pPr>
              <w:spacing w:after="0" w:line="240" w:lineRule="auto"/>
              <w:rPr>
                <w:rFonts w:ascii="Calibri" w:eastAsia="Calibri" w:hAnsi="Calibri" w:cs="Times New Roman"/>
                <w:i/>
                <w:sz w:val="20"/>
              </w:rPr>
            </w:pPr>
          </w:p>
        </w:tc>
        <w:tc>
          <w:tcPr>
            <w:tcW w:w="493" w:type="dxa"/>
            <w:gridSpan w:val="2"/>
          </w:tcPr>
          <w:p w14:paraId="5FDD73C1" w14:textId="77777777" w:rsidR="004F7711" w:rsidRPr="00D41639" w:rsidRDefault="004F7711" w:rsidP="00C44CB0">
            <w:pPr>
              <w:spacing w:after="0" w:line="240" w:lineRule="auto"/>
              <w:rPr>
                <w:rFonts w:ascii="Calibri" w:eastAsia="Calibri" w:hAnsi="Calibri" w:cs="Times New Roman"/>
                <w:sz w:val="20"/>
              </w:rPr>
            </w:pPr>
            <w:r w:rsidRPr="00D41639">
              <w:rPr>
                <w:rFonts w:ascii="Calibri" w:eastAsia="Calibri" w:hAnsi="Calibri" w:cs="Times New Roman"/>
                <w:sz w:val="20"/>
              </w:rPr>
              <w:t>b./</w:t>
            </w:r>
          </w:p>
        </w:tc>
        <w:tc>
          <w:tcPr>
            <w:tcW w:w="3221" w:type="dxa"/>
            <w:vAlign w:val="center"/>
          </w:tcPr>
          <w:p w14:paraId="4DAE90A0" w14:textId="77777777" w:rsidR="004F7711" w:rsidRPr="00D41639" w:rsidRDefault="004F7711" w:rsidP="00C44CB0">
            <w:pPr>
              <w:spacing w:after="0" w:line="240" w:lineRule="auto"/>
              <w:jc w:val="center"/>
              <w:rPr>
                <w:rFonts w:ascii="Calibri" w:eastAsia="Calibri" w:hAnsi="Calibri" w:cs="Times New Roman"/>
                <w:i/>
                <w:sz w:val="20"/>
              </w:rPr>
            </w:pPr>
            <w:r w:rsidRPr="00D41639">
              <w:rPr>
                <w:rFonts w:ascii="Calibri" w:eastAsia="Calibri" w:hAnsi="Calibri" w:cs="Times New Roman"/>
                <w:sz w:val="20"/>
              </w:rPr>
              <w:t>az OTÉK vagy a HÉSz szerint csak kivételesen engedélyezhető építmények</w:t>
            </w:r>
          </w:p>
        </w:tc>
        <w:tc>
          <w:tcPr>
            <w:tcW w:w="2608" w:type="dxa"/>
            <w:vMerge/>
            <w:vAlign w:val="center"/>
          </w:tcPr>
          <w:p w14:paraId="3CEF17FA" w14:textId="77777777" w:rsidR="004F7711" w:rsidRPr="00D41639" w:rsidRDefault="004F7711" w:rsidP="00C44CB0">
            <w:pPr>
              <w:spacing w:after="0" w:line="240" w:lineRule="auto"/>
              <w:rPr>
                <w:rFonts w:ascii="Calibri" w:eastAsia="Calibri" w:hAnsi="Calibri" w:cs="Times New Roman"/>
                <w:i/>
                <w:sz w:val="20"/>
              </w:rPr>
            </w:pPr>
          </w:p>
        </w:tc>
      </w:tr>
      <w:tr w:rsidR="004F7711" w:rsidRPr="00D41639" w14:paraId="465B45F9" w14:textId="77777777" w:rsidTr="00C44CB0">
        <w:trPr>
          <w:trHeight w:val="851"/>
          <w:jc w:val="center"/>
        </w:trPr>
        <w:tc>
          <w:tcPr>
            <w:tcW w:w="465" w:type="dxa"/>
            <w:vMerge/>
          </w:tcPr>
          <w:p w14:paraId="776BF64C" w14:textId="77777777" w:rsidR="004F7711" w:rsidRPr="00D41639" w:rsidRDefault="004F7711" w:rsidP="00C44CB0">
            <w:pPr>
              <w:spacing w:after="0" w:line="240" w:lineRule="auto"/>
              <w:rPr>
                <w:rFonts w:ascii="Calibri" w:eastAsia="Calibri" w:hAnsi="Calibri" w:cs="Times New Roman"/>
                <w:i/>
                <w:sz w:val="20"/>
              </w:rPr>
            </w:pPr>
          </w:p>
        </w:tc>
        <w:tc>
          <w:tcPr>
            <w:tcW w:w="3119" w:type="dxa"/>
            <w:vMerge/>
          </w:tcPr>
          <w:p w14:paraId="03D4C6FC" w14:textId="77777777" w:rsidR="004F7711" w:rsidRPr="00D41639" w:rsidRDefault="004F7711" w:rsidP="00C44CB0">
            <w:pPr>
              <w:spacing w:after="0" w:line="240" w:lineRule="auto"/>
              <w:rPr>
                <w:rFonts w:ascii="Calibri" w:eastAsia="Calibri" w:hAnsi="Calibri" w:cs="Times New Roman"/>
                <w:i/>
                <w:sz w:val="20"/>
              </w:rPr>
            </w:pPr>
          </w:p>
        </w:tc>
        <w:tc>
          <w:tcPr>
            <w:tcW w:w="493" w:type="dxa"/>
            <w:gridSpan w:val="2"/>
          </w:tcPr>
          <w:p w14:paraId="14E27150" w14:textId="77777777" w:rsidR="004F7711" w:rsidRPr="00D41639" w:rsidRDefault="004F7711" w:rsidP="00C44CB0">
            <w:pPr>
              <w:spacing w:after="0" w:line="240" w:lineRule="auto"/>
              <w:rPr>
                <w:rFonts w:ascii="Calibri" w:eastAsia="Calibri" w:hAnsi="Calibri" w:cs="Times New Roman"/>
                <w:sz w:val="20"/>
              </w:rPr>
            </w:pPr>
            <w:r w:rsidRPr="00D41639">
              <w:rPr>
                <w:rFonts w:ascii="Calibri" w:eastAsia="Calibri" w:hAnsi="Calibri" w:cs="Times New Roman"/>
                <w:sz w:val="20"/>
              </w:rPr>
              <w:t>c./</w:t>
            </w:r>
          </w:p>
        </w:tc>
        <w:tc>
          <w:tcPr>
            <w:tcW w:w="3221" w:type="dxa"/>
            <w:shd w:val="clear" w:color="auto" w:fill="auto"/>
            <w:vAlign w:val="center"/>
          </w:tcPr>
          <w:p w14:paraId="4E21D3A4" w14:textId="77777777" w:rsidR="004F7711" w:rsidRPr="00D41639" w:rsidRDefault="004F7711" w:rsidP="00C44CB0">
            <w:pPr>
              <w:spacing w:after="0" w:line="240" w:lineRule="auto"/>
              <w:jc w:val="center"/>
              <w:rPr>
                <w:rFonts w:ascii="Calibri" w:eastAsia="Calibri" w:hAnsi="Calibri" w:cs="Times New Roman"/>
                <w:i/>
                <w:sz w:val="20"/>
              </w:rPr>
            </w:pPr>
            <w:r w:rsidRPr="00D41639">
              <w:rPr>
                <w:rFonts w:ascii="Calibri" w:eastAsia="Calibri" w:hAnsi="Calibri" w:cs="Times New Roman"/>
                <w:sz w:val="20"/>
              </w:rPr>
              <w:t>szobor, emlékmű, kereszt, emlékjel ha annak a talapzatával együtt mért magassága meghaladja a 6,0 m-t</w:t>
            </w:r>
          </w:p>
        </w:tc>
        <w:tc>
          <w:tcPr>
            <w:tcW w:w="2608" w:type="dxa"/>
            <w:vMerge w:val="restart"/>
            <w:vAlign w:val="center"/>
          </w:tcPr>
          <w:p w14:paraId="02C122A8" w14:textId="77777777" w:rsidR="004F7711" w:rsidRPr="00D41639" w:rsidRDefault="004F7711" w:rsidP="00C44CB0">
            <w:pPr>
              <w:spacing w:after="0" w:line="240" w:lineRule="auto"/>
              <w:ind w:left="-80"/>
              <w:jc w:val="center"/>
              <w:rPr>
                <w:rFonts w:ascii="Calibri" w:eastAsia="Calibri" w:hAnsi="Calibri" w:cs="Times New Roman"/>
                <w:i/>
                <w:sz w:val="20"/>
              </w:rPr>
            </w:pPr>
            <w:r w:rsidRPr="00D41639">
              <w:rPr>
                <w:rFonts w:ascii="Calibri" w:eastAsia="Calibri" w:hAnsi="Calibri" w:cs="Times New Roman"/>
                <w:sz w:val="20"/>
              </w:rPr>
              <w:t>önkormányzati főépítész közreműködésével</w:t>
            </w:r>
          </w:p>
        </w:tc>
      </w:tr>
      <w:tr w:rsidR="004F7711" w:rsidRPr="00D41639" w14:paraId="2A187CDB" w14:textId="77777777" w:rsidTr="00C44CB0">
        <w:trPr>
          <w:trHeight w:val="851"/>
          <w:jc w:val="center"/>
        </w:trPr>
        <w:tc>
          <w:tcPr>
            <w:tcW w:w="465" w:type="dxa"/>
            <w:vMerge/>
          </w:tcPr>
          <w:p w14:paraId="36982B1D" w14:textId="77777777" w:rsidR="004F7711" w:rsidRPr="00D41639" w:rsidRDefault="004F7711" w:rsidP="00C44CB0">
            <w:pPr>
              <w:spacing w:after="0" w:line="240" w:lineRule="auto"/>
              <w:rPr>
                <w:rFonts w:ascii="Calibri" w:eastAsia="Calibri" w:hAnsi="Calibri" w:cs="Times New Roman"/>
                <w:i/>
                <w:sz w:val="20"/>
              </w:rPr>
            </w:pPr>
          </w:p>
        </w:tc>
        <w:tc>
          <w:tcPr>
            <w:tcW w:w="3119" w:type="dxa"/>
            <w:vMerge/>
          </w:tcPr>
          <w:p w14:paraId="06BAD739" w14:textId="77777777" w:rsidR="004F7711" w:rsidRPr="00D41639" w:rsidRDefault="004F7711" w:rsidP="00C44CB0">
            <w:pPr>
              <w:spacing w:after="0" w:line="240" w:lineRule="auto"/>
              <w:rPr>
                <w:rFonts w:ascii="Calibri" w:eastAsia="Calibri" w:hAnsi="Calibri" w:cs="Times New Roman"/>
                <w:i/>
                <w:sz w:val="20"/>
              </w:rPr>
            </w:pPr>
          </w:p>
        </w:tc>
        <w:tc>
          <w:tcPr>
            <w:tcW w:w="493" w:type="dxa"/>
            <w:gridSpan w:val="2"/>
          </w:tcPr>
          <w:p w14:paraId="48DF5776" w14:textId="77777777" w:rsidR="004F7711" w:rsidRPr="00D41639" w:rsidRDefault="004F7711" w:rsidP="00C44CB0">
            <w:pPr>
              <w:spacing w:after="0" w:line="240" w:lineRule="auto"/>
              <w:rPr>
                <w:rFonts w:ascii="Calibri" w:eastAsia="Calibri" w:hAnsi="Calibri" w:cs="Times New Roman"/>
                <w:sz w:val="20"/>
              </w:rPr>
            </w:pPr>
            <w:r w:rsidRPr="00D41639">
              <w:rPr>
                <w:rFonts w:ascii="Calibri" w:eastAsia="Calibri" w:hAnsi="Calibri" w:cs="Times New Roman"/>
                <w:sz w:val="20"/>
              </w:rPr>
              <w:t>d./</w:t>
            </w:r>
          </w:p>
        </w:tc>
        <w:tc>
          <w:tcPr>
            <w:tcW w:w="3221" w:type="dxa"/>
            <w:shd w:val="clear" w:color="auto" w:fill="auto"/>
            <w:vAlign w:val="center"/>
          </w:tcPr>
          <w:p w14:paraId="3B2B14B9" w14:textId="77777777" w:rsidR="004F7711" w:rsidRPr="00D41639" w:rsidRDefault="004F7711" w:rsidP="00C44CB0">
            <w:pPr>
              <w:spacing w:after="0" w:line="240" w:lineRule="auto"/>
              <w:jc w:val="center"/>
              <w:rPr>
                <w:rFonts w:ascii="Calibri" w:eastAsia="Calibri" w:hAnsi="Calibri" w:cs="Times New Roman"/>
                <w:sz w:val="20"/>
              </w:rPr>
            </w:pPr>
            <w:r w:rsidRPr="00D41639">
              <w:rPr>
                <w:rFonts w:ascii="Calibri" w:eastAsia="Calibri" w:hAnsi="Calibri" w:cs="Times New Roman"/>
                <w:sz w:val="20"/>
              </w:rPr>
              <w:t>emlékfal építése, amelynek talapzatával együtt mért magassága meghaladja a 3,0 m-t</w:t>
            </w:r>
          </w:p>
        </w:tc>
        <w:tc>
          <w:tcPr>
            <w:tcW w:w="2608" w:type="dxa"/>
            <w:vMerge/>
          </w:tcPr>
          <w:p w14:paraId="7EC6C24A" w14:textId="77777777" w:rsidR="004F7711" w:rsidRPr="00D41639" w:rsidRDefault="004F7711" w:rsidP="00C44CB0">
            <w:pPr>
              <w:spacing w:after="0" w:line="240" w:lineRule="auto"/>
              <w:rPr>
                <w:rFonts w:ascii="Calibri" w:eastAsia="Calibri" w:hAnsi="Calibri" w:cs="Times New Roman"/>
                <w:i/>
                <w:sz w:val="20"/>
              </w:rPr>
            </w:pPr>
          </w:p>
        </w:tc>
      </w:tr>
      <w:tr w:rsidR="004F7711" w:rsidRPr="00D41639" w14:paraId="1F126C57" w14:textId="77777777" w:rsidTr="00C44CB0">
        <w:trPr>
          <w:trHeight w:val="851"/>
          <w:jc w:val="center"/>
        </w:trPr>
        <w:tc>
          <w:tcPr>
            <w:tcW w:w="465" w:type="dxa"/>
            <w:vMerge/>
          </w:tcPr>
          <w:p w14:paraId="087AADA9" w14:textId="77777777" w:rsidR="004F7711" w:rsidRPr="00D41639" w:rsidRDefault="004F7711" w:rsidP="00C44CB0">
            <w:pPr>
              <w:spacing w:after="0" w:line="240" w:lineRule="auto"/>
              <w:rPr>
                <w:rFonts w:ascii="Calibri" w:eastAsia="Calibri" w:hAnsi="Calibri" w:cs="Times New Roman"/>
                <w:i/>
                <w:sz w:val="20"/>
              </w:rPr>
            </w:pPr>
          </w:p>
        </w:tc>
        <w:tc>
          <w:tcPr>
            <w:tcW w:w="3119" w:type="dxa"/>
            <w:vMerge/>
          </w:tcPr>
          <w:p w14:paraId="6564E689" w14:textId="77777777" w:rsidR="004F7711" w:rsidRPr="00D41639" w:rsidRDefault="004F7711" w:rsidP="00C44CB0">
            <w:pPr>
              <w:spacing w:after="0" w:line="240" w:lineRule="auto"/>
              <w:rPr>
                <w:rFonts w:ascii="Calibri" w:eastAsia="Calibri" w:hAnsi="Calibri" w:cs="Times New Roman"/>
                <w:i/>
                <w:sz w:val="20"/>
              </w:rPr>
            </w:pPr>
          </w:p>
        </w:tc>
        <w:tc>
          <w:tcPr>
            <w:tcW w:w="493" w:type="dxa"/>
            <w:gridSpan w:val="2"/>
          </w:tcPr>
          <w:p w14:paraId="6AED142C" w14:textId="77777777" w:rsidR="004F7711" w:rsidRPr="00D41639" w:rsidRDefault="004F7711" w:rsidP="00C44CB0">
            <w:pPr>
              <w:spacing w:after="0" w:line="240" w:lineRule="auto"/>
              <w:rPr>
                <w:rFonts w:ascii="Calibri" w:eastAsia="Calibri" w:hAnsi="Calibri" w:cs="Times New Roman"/>
                <w:sz w:val="20"/>
              </w:rPr>
            </w:pPr>
            <w:r w:rsidRPr="00D41639">
              <w:rPr>
                <w:rFonts w:ascii="Calibri" w:eastAsia="Calibri" w:hAnsi="Calibri" w:cs="Times New Roman"/>
                <w:sz w:val="20"/>
              </w:rPr>
              <w:t>e./</w:t>
            </w:r>
          </w:p>
        </w:tc>
        <w:tc>
          <w:tcPr>
            <w:tcW w:w="3221" w:type="dxa"/>
            <w:shd w:val="clear" w:color="auto" w:fill="auto"/>
            <w:vAlign w:val="center"/>
          </w:tcPr>
          <w:p w14:paraId="242BC63C" w14:textId="77777777" w:rsidR="004F7711" w:rsidRPr="00D41639" w:rsidRDefault="004F7711" w:rsidP="00C44CB0">
            <w:pPr>
              <w:spacing w:after="0" w:line="240" w:lineRule="auto"/>
              <w:jc w:val="center"/>
              <w:rPr>
                <w:rFonts w:ascii="Calibri" w:eastAsia="Calibri" w:hAnsi="Calibri" w:cs="Times New Roman"/>
                <w:sz w:val="20"/>
              </w:rPr>
            </w:pPr>
            <w:r w:rsidRPr="00D41639">
              <w:rPr>
                <w:rFonts w:ascii="Calibri" w:eastAsia="Calibri" w:hAnsi="Calibri" w:cs="Times New Roman"/>
                <w:sz w:val="20"/>
              </w:rPr>
              <w:t>10 méternél nagyobb teljes magasságú, önálló antennatartó szerkezet és csatlakozó műtárgy</w:t>
            </w:r>
          </w:p>
        </w:tc>
        <w:tc>
          <w:tcPr>
            <w:tcW w:w="2608" w:type="dxa"/>
            <w:vMerge/>
          </w:tcPr>
          <w:p w14:paraId="3E60B527" w14:textId="77777777" w:rsidR="004F7711" w:rsidRPr="00D41639" w:rsidRDefault="004F7711" w:rsidP="00C44CB0">
            <w:pPr>
              <w:spacing w:after="0" w:line="240" w:lineRule="auto"/>
              <w:rPr>
                <w:rFonts w:ascii="Calibri" w:eastAsia="Calibri" w:hAnsi="Calibri" w:cs="Times New Roman"/>
                <w:i/>
                <w:sz w:val="20"/>
              </w:rPr>
            </w:pPr>
          </w:p>
        </w:tc>
      </w:tr>
    </w:tbl>
    <w:p w14:paraId="7D3188FD" w14:textId="77777777" w:rsidR="00B6651B" w:rsidRDefault="00B6651B" w:rsidP="00B6651B">
      <w:r>
        <w:br w:type="page"/>
      </w:r>
    </w:p>
    <w:tbl>
      <w:tblPr>
        <w:tblW w:w="9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
        <w:gridCol w:w="3119"/>
        <w:gridCol w:w="465"/>
        <w:gridCol w:w="3365"/>
        <w:gridCol w:w="2469"/>
      </w:tblGrid>
      <w:tr w:rsidR="004F7711" w:rsidRPr="00C97778" w14:paraId="51F177C4" w14:textId="77777777" w:rsidTr="00C44CB0">
        <w:trPr>
          <w:trHeight w:val="389"/>
          <w:jc w:val="center"/>
        </w:trPr>
        <w:tc>
          <w:tcPr>
            <w:tcW w:w="9882" w:type="dxa"/>
            <w:gridSpan w:val="5"/>
            <w:shd w:val="clear" w:color="auto" w:fill="EEECE1"/>
            <w:vAlign w:val="center"/>
          </w:tcPr>
          <w:p w14:paraId="1A55357B" w14:textId="77777777" w:rsidR="004F7711" w:rsidRPr="00C97778" w:rsidRDefault="004F7711" w:rsidP="00C44CB0">
            <w:pPr>
              <w:spacing w:after="0"/>
              <w:jc w:val="center"/>
              <w:rPr>
                <w:i/>
              </w:rPr>
            </w:pPr>
            <w:r w:rsidRPr="00C97778">
              <w:rPr>
                <w:b/>
              </w:rPr>
              <w:lastRenderedPageBreak/>
              <w:t>Településképi véleményezési eljárás</w:t>
            </w:r>
          </w:p>
        </w:tc>
      </w:tr>
      <w:tr w:rsidR="004F7711" w:rsidRPr="00C97778" w14:paraId="37215B2A" w14:textId="77777777" w:rsidTr="00C44CB0">
        <w:trPr>
          <w:trHeight w:val="804"/>
          <w:jc w:val="center"/>
        </w:trPr>
        <w:tc>
          <w:tcPr>
            <w:tcW w:w="7413" w:type="dxa"/>
            <w:gridSpan w:val="4"/>
            <w:shd w:val="clear" w:color="auto" w:fill="auto"/>
            <w:vAlign w:val="center"/>
          </w:tcPr>
          <w:p w14:paraId="378C6A01" w14:textId="77777777" w:rsidR="004F7711" w:rsidRPr="00C97778" w:rsidRDefault="004F7711" w:rsidP="00C44CB0">
            <w:pPr>
              <w:spacing w:after="0" w:line="240" w:lineRule="auto"/>
              <w:jc w:val="center"/>
              <w:rPr>
                <w:i/>
                <w:sz w:val="20"/>
              </w:rPr>
            </w:pPr>
            <w:r w:rsidRPr="00C97778">
              <w:rPr>
                <w:b/>
                <w:sz w:val="20"/>
              </w:rPr>
              <w:t xml:space="preserve">ESETEI </w:t>
            </w:r>
            <w:r w:rsidRPr="00C97778">
              <w:rPr>
                <w:sz w:val="20"/>
              </w:rPr>
              <w:t>- építmény építésére, bővítésére irányuló építési, összevont, fennmaradási engedélyezési eljárásokat megelőzően,</w:t>
            </w:r>
            <w:r w:rsidRPr="00C97778">
              <w:rPr>
                <w:b/>
                <w:sz w:val="20"/>
              </w:rPr>
              <w:t xml:space="preserve"> amennyiben az építési tevékenység településképet érint</w:t>
            </w:r>
            <w:r w:rsidRPr="00C97778">
              <w:rPr>
                <w:sz w:val="20"/>
              </w:rPr>
              <w:t xml:space="preserve"> -</w:t>
            </w:r>
          </w:p>
        </w:tc>
        <w:tc>
          <w:tcPr>
            <w:tcW w:w="2469" w:type="dxa"/>
            <w:shd w:val="clear" w:color="auto" w:fill="EEECE1"/>
            <w:vAlign w:val="center"/>
          </w:tcPr>
          <w:p w14:paraId="20CB6D00" w14:textId="77777777" w:rsidR="004F7711" w:rsidRPr="00C97778" w:rsidRDefault="004F7711" w:rsidP="00C44CB0">
            <w:pPr>
              <w:spacing w:after="0" w:line="240" w:lineRule="auto"/>
              <w:jc w:val="center"/>
              <w:rPr>
                <w:i/>
                <w:sz w:val="20"/>
              </w:rPr>
            </w:pPr>
            <w:r w:rsidRPr="00C97778">
              <w:rPr>
                <w:sz w:val="20"/>
              </w:rPr>
              <w:t xml:space="preserve">A polgármesteri </w:t>
            </w:r>
            <w:r w:rsidRPr="00C97778">
              <w:rPr>
                <w:b/>
                <w:caps/>
                <w:sz w:val="20"/>
              </w:rPr>
              <w:t xml:space="preserve">vélemény </w:t>
            </w:r>
            <w:r w:rsidRPr="00C97778">
              <w:rPr>
                <w:sz w:val="20"/>
              </w:rPr>
              <w:t>megalapozásának</w:t>
            </w:r>
          </w:p>
        </w:tc>
      </w:tr>
      <w:tr w:rsidR="004F7711" w:rsidRPr="00C97778" w14:paraId="4B7BBE6F" w14:textId="77777777" w:rsidTr="00C44CB0">
        <w:trPr>
          <w:trHeight w:val="284"/>
          <w:jc w:val="center"/>
        </w:trPr>
        <w:tc>
          <w:tcPr>
            <w:tcW w:w="464" w:type="dxa"/>
            <w:shd w:val="clear" w:color="auto" w:fill="EEECE1"/>
            <w:vAlign w:val="center"/>
          </w:tcPr>
          <w:p w14:paraId="15B31CA6" w14:textId="77777777" w:rsidR="004F7711" w:rsidRPr="00C97778" w:rsidRDefault="004F7711" w:rsidP="00C44CB0">
            <w:pPr>
              <w:spacing w:after="0" w:line="240" w:lineRule="auto"/>
              <w:jc w:val="center"/>
              <w:rPr>
                <w:i/>
              </w:rPr>
            </w:pPr>
          </w:p>
        </w:tc>
        <w:tc>
          <w:tcPr>
            <w:tcW w:w="3119" w:type="dxa"/>
            <w:shd w:val="clear" w:color="auto" w:fill="EEECE1"/>
            <w:vAlign w:val="center"/>
          </w:tcPr>
          <w:p w14:paraId="135EBD3C" w14:textId="77777777" w:rsidR="004F7711" w:rsidRPr="00C97778" w:rsidRDefault="004F7711" w:rsidP="00C44CB0">
            <w:pPr>
              <w:spacing w:after="0" w:line="240" w:lineRule="auto"/>
              <w:jc w:val="center"/>
              <w:rPr>
                <w:b/>
                <w:caps/>
              </w:rPr>
            </w:pPr>
            <w:r w:rsidRPr="00C97778">
              <w:rPr>
                <w:b/>
                <w:caps/>
              </w:rPr>
              <w:t>terület</w:t>
            </w:r>
          </w:p>
        </w:tc>
        <w:tc>
          <w:tcPr>
            <w:tcW w:w="465" w:type="dxa"/>
            <w:shd w:val="clear" w:color="auto" w:fill="EEECE1"/>
            <w:vAlign w:val="center"/>
          </w:tcPr>
          <w:p w14:paraId="348E71BA" w14:textId="77777777" w:rsidR="004F7711" w:rsidRPr="00C97778" w:rsidRDefault="004F7711" w:rsidP="00C44CB0">
            <w:pPr>
              <w:spacing w:after="0" w:line="240" w:lineRule="auto"/>
              <w:jc w:val="center"/>
              <w:rPr>
                <w:i/>
              </w:rPr>
            </w:pPr>
          </w:p>
        </w:tc>
        <w:tc>
          <w:tcPr>
            <w:tcW w:w="3365" w:type="dxa"/>
            <w:shd w:val="clear" w:color="auto" w:fill="EEECE1"/>
            <w:vAlign w:val="center"/>
          </w:tcPr>
          <w:p w14:paraId="57ADB89F" w14:textId="77777777" w:rsidR="004F7711" w:rsidRPr="00C97778" w:rsidRDefault="004F7711" w:rsidP="00C44CB0">
            <w:pPr>
              <w:spacing w:after="0" w:line="240" w:lineRule="auto"/>
              <w:jc w:val="center"/>
              <w:rPr>
                <w:b/>
                <w:caps/>
              </w:rPr>
            </w:pPr>
            <w:r w:rsidRPr="00C97778">
              <w:rPr>
                <w:b/>
                <w:caps/>
              </w:rPr>
              <w:t>létesítmény</w:t>
            </w:r>
          </w:p>
        </w:tc>
        <w:tc>
          <w:tcPr>
            <w:tcW w:w="2469" w:type="dxa"/>
            <w:shd w:val="clear" w:color="auto" w:fill="EEECE1"/>
            <w:vAlign w:val="center"/>
          </w:tcPr>
          <w:p w14:paraId="3E90939D" w14:textId="77777777" w:rsidR="004F7711" w:rsidRPr="00C97778" w:rsidRDefault="004F7711" w:rsidP="00C44CB0">
            <w:pPr>
              <w:spacing w:after="0" w:line="240" w:lineRule="auto"/>
              <w:jc w:val="center"/>
              <w:rPr>
                <w:b/>
                <w:caps/>
              </w:rPr>
            </w:pPr>
            <w:r w:rsidRPr="00C97778">
              <w:rPr>
                <w:b/>
                <w:caps/>
              </w:rPr>
              <w:t>MÓDJA:</w:t>
            </w:r>
          </w:p>
        </w:tc>
      </w:tr>
      <w:tr w:rsidR="004F7711" w:rsidRPr="00C97778" w14:paraId="6078F9A8" w14:textId="77777777" w:rsidTr="00C44CB0">
        <w:trPr>
          <w:trHeight w:val="284"/>
          <w:jc w:val="center"/>
        </w:trPr>
        <w:tc>
          <w:tcPr>
            <w:tcW w:w="464" w:type="dxa"/>
            <w:shd w:val="clear" w:color="auto" w:fill="EEECE1"/>
            <w:vAlign w:val="center"/>
          </w:tcPr>
          <w:p w14:paraId="65457E57" w14:textId="77777777" w:rsidR="004F7711" w:rsidRPr="00C97778" w:rsidRDefault="004F7711" w:rsidP="00C44CB0">
            <w:pPr>
              <w:spacing w:after="0" w:line="240" w:lineRule="auto"/>
              <w:jc w:val="center"/>
              <w:rPr>
                <w:i/>
                <w:sz w:val="20"/>
              </w:rPr>
            </w:pPr>
          </w:p>
        </w:tc>
        <w:tc>
          <w:tcPr>
            <w:tcW w:w="3119" w:type="dxa"/>
            <w:shd w:val="clear" w:color="auto" w:fill="EEECE1"/>
            <w:vAlign w:val="center"/>
          </w:tcPr>
          <w:p w14:paraId="360CBD87" w14:textId="77777777" w:rsidR="004F7711" w:rsidRPr="00C97778" w:rsidRDefault="004F7711" w:rsidP="00C44CB0">
            <w:pPr>
              <w:spacing w:after="0" w:line="240" w:lineRule="auto"/>
              <w:jc w:val="center"/>
              <w:rPr>
                <w:b/>
                <w:sz w:val="20"/>
              </w:rPr>
            </w:pPr>
            <w:r w:rsidRPr="00C97778">
              <w:rPr>
                <w:b/>
                <w:sz w:val="20"/>
              </w:rPr>
              <w:t>I.</w:t>
            </w:r>
          </w:p>
        </w:tc>
        <w:tc>
          <w:tcPr>
            <w:tcW w:w="465" w:type="dxa"/>
            <w:shd w:val="clear" w:color="auto" w:fill="EEECE1"/>
            <w:vAlign w:val="center"/>
          </w:tcPr>
          <w:p w14:paraId="21CFA96E" w14:textId="77777777" w:rsidR="004F7711" w:rsidRPr="00C97778" w:rsidRDefault="004F7711" w:rsidP="00C44CB0">
            <w:pPr>
              <w:spacing w:after="0" w:line="240" w:lineRule="auto"/>
              <w:jc w:val="center"/>
              <w:rPr>
                <w:i/>
                <w:sz w:val="20"/>
              </w:rPr>
            </w:pPr>
          </w:p>
        </w:tc>
        <w:tc>
          <w:tcPr>
            <w:tcW w:w="3365" w:type="dxa"/>
            <w:shd w:val="clear" w:color="auto" w:fill="EEECE1"/>
            <w:vAlign w:val="center"/>
          </w:tcPr>
          <w:p w14:paraId="36A39C15" w14:textId="77777777" w:rsidR="004F7711" w:rsidRPr="00C97778" w:rsidRDefault="004F7711" w:rsidP="00C44CB0">
            <w:pPr>
              <w:spacing w:after="0" w:line="240" w:lineRule="auto"/>
              <w:jc w:val="center"/>
              <w:rPr>
                <w:b/>
                <w:sz w:val="20"/>
              </w:rPr>
            </w:pPr>
            <w:r w:rsidRPr="00C97778">
              <w:rPr>
                <w:b/>
                <w:sz w:val="20"/>
              </w:rPr>
              <w:t>II.</w:t>
            </w:r>
          </w:p>
        </w:tc>
        <w:tc>
          <w:tcPr>
            <w:tcW w:w="2469" w:type="dxa"/>
            <w:shd w:val="clear" w:color="auto" w:fill="EEECE1"/>
            <w:vAlign w:val="center"/>
          </w:tcPr>
          <w:p w14:paraId="3DA7912B" w14:textId="77777777" w:rsidR="004F7711" w:rsidRPr="00C97778" w:rsidRDefault="004F7711" w:rsidP="00C44CB0">
            <w:pPr>
              <w:spacing w:after="0" w:line="240" w:lineRule="auto"/>
              <w:jc w:val="center"/>
              <w:rPr>
                <w:b/>
                <w:sz w:val="20"/>
              </w:rPr>
            </w:pPr>
            <w:r w:rsidRPr="00C97778">
              <w:rPr>
                <w:b/>
                <w:sz w:val="20"/>
              </w:rPr>
              <w:t>III.</w:t>
            </w:r>
          </w:p>
        </w:tc>
      </w:tr>
      <w:tr w:rsidR="004F7711" w:rsidRPr="00C97778" w14:paraId="40AD4926" w14:textId="77777777" w:rsidTr="00C44CB0">
        <w:trPr>
          <w:trHeight w:val="340"/>
          <w:jc w:val="center"/>
        </w:trPr>
        <w:tc>
          <w:tcPr>
            <w:tcW w:w="464" w:type="dxa"/>
            <w:shd w:val="clear" w:color="auto" w:fill="FFE599" w:themeFill="accent4" w:themeFillTint="66"/>
            <w:vAlign w:val="center"/>
          </w:tcPr>
          <w:p w14:paraId="1C0E9679" w14:textId="77777777" w:rsidR="004F7711" w:rsidRPr="00C97778" w:rsidRDefault="004F7711" w:rsidP="00C44CB0">
            <w:pPr>
              <w:spacing w:after="0" w:line="240" w:lineRule="auto"/>
              <w:rPr>
                <w:b/>
                <w:i/>
                <w:sz w:val="20"/>
              </w:rPr>
            </w:pPr>
            <w:r w:rsidRPr="00C97778">
              <w:rPr>
                <w:b/>
                <w:sz w:val="20"/>
              </w:rPr>
              <w:t>C</w:t>
            </w:r>
          </w:p>
        </w:tc>
        <w:tc>
          <w:tcPr>
            <w:tcW w:w="9418" w:type="dxa"/>
            <w:gridSpan w:val="4"/>
            <w:shd w:val="clear" w:color="auto" w:fill="FFE599" w:themeFill="accent4" w:themeFillTint="66"/>
            <w:vAlign w:val="center"/>
          </w:tcPr>
          <w:p w14:paraId="76AF5DC5" w14:textId="77777777" w:rsidR="004F7711" w:rsidRPr="00C97778" w:rsidRDefault="004F7711" w:rsidP="00C44CB0">
            <w:pPr>
              <w:spacing w:after="0" w:line="240" w:lineRule="auto"/>
              <w:rPr>
                <w:b/>
                <w:i/>
                <w:sz w:val="20"/>
              </w:rPr>
            </w:pPr>
            <w:r w:rsidRPr="00C97778">
              <w:rPr>
                <w:b/>
                <w:i/>
                <w:sz w:val="20"/>
              </w:rPr>
              <w:t xml:space="preserve">A település egyes területein, egyes építményekhez kötődő településképi véleményezési eljárás </w:t>
            </w:r>
          </w:p>
        </w:tc>
      </w:tr>
      <w:tr w:rsidR="004F7711" w:rsidRPr="00C97778" w14:paraId="26047DE7" w14:textId="77777777" w:rsidTr="00C44CB0">
        <w:trPr>
          <w:trHeight w:val="20"/>
          <w:jc w:val="center"/>
        </w:trPr>
        <w:tc>
          <w:tcPr>
            <w:tcW w:w="464" w:type="dxa"/>
            <w:vMerge w:val="restart"/>
            <w:vAlign w:val="center"/>
          </w:tcPr>
          <w:p w14:paraId="52DC16F0" w14:textId="77777777" w:rsidR="004F7711" w:rsidRPr="00C97778" w:rsidRDefault="004F7711" w:rsidP="00C44CB0">
            <w:pPr>
              <w:spacing w:after="0"/>
              <w:rPr>
                <w:sz w:val="20"/>
              </w:rPr>
            </w:pPr>
            <w:r w:rsidRPr="00C97778">
              <w:rPr>
                <w:sz w:val="20"/>
              </w:rPr>
              <w:t>1.</w:t>
            </w:r>
          </w:p>
        </w:tc>
        <w:tc>
          <w:tcPr>
            <w:tcW w:w="3119" w:type="dxa"/>
            <w:vMerge w:val="restart"/>
            <w:vAlign w:val="center"/>
          </w:tcPr>
          <w:p w14:paraId="6068D0C0" w14:textId="77777777" w:rsidR="004F7711" w:rsidRPr="00C97778" w:rsidRDefault="004F7711" w:rsidP="00C44CB0">
            <w:pPr>
              <w:spacing w:after="0" w:line="240" w:lineRule="auto"/>
              <w:ind w:left="-55"/>
              <w:rPr>
                <w:i/>
                <w:sz w:val="20"/>
              </w:rPr>
            </w:pPr>
            <w:r w:rsidRPr="00C97778">
              <w:rPr>
                <w:sz w:val="20"/>
              </w:rPr>
              <w:t>A kertes mezőgazdasági jelű övezetek területén</w:t>
            </w:r>
          </w:p>
        </w:tc>
        <w:tc>
          <w:tcPr>
            <w:tcW w:w="465" w:type="dxa"/>
            <w:vAlign w:val="center"/>
          </w:tcPr>
          <w:p w14:paraId="301D2E3E" w14:textId="77777777" w:rsidR="004F7711" w:rsidRPr="00C97778" w:rsidRDefault="004F7711" w:rsidP="00C44CB0">
            <w:pPr>
              <w:spacing w:after="0"/>
              <w:rPr>
                <w:sz w:val="20"/>
              </w:rPr>
            </w:pPr>
            <w:r w:rsidRPr="00C97778">
              <w:rPr>
                <w:sz w:val="20"/>
              </w:rPr>
              <w:t>a./</w:t>
            </w:r>
          </w:p>
        </w:tc>
        <w:tc>
          <w:tcPr>
            <w:tcW w:w="3365" w:type="dxa"/>
          </w:tcPr>
          <w:p w14:paraId="6A83C7DA" w14:textId="77777777" w:rsidR="004F7711" w:rsidRPr="00C97778" w:rsidRDefault="004F7711" w:rsidP="00C44CB0">
            <w:pPr>
              <w:tabs>
                <w:tab w:val="left" w:pos="204"/>
              </w:tabs>
              <w:spacing w:after="0" w:line="240" w:lineRule="auto"/>
              <w:rPr>
                <w:sz w:val="20"/>
              </w:rPr>
            </w:pPr>
            <w:r w:rsidRPr="00C97778">
              <w:rPr>
                <w:sz w:val="20"/>
              </w:rPr>
              <w:t>90 m² szintterület fölötti építmények és</w:t>
            </w:r>
          </w:p>
        </w:tc>
        <w:tc>
          <w:tcPr>
            <w:tcW w:w="2469" w:type="dxa"/>
            <w:vMerge w:val="restart"/>
            <w:vAlign w:val="center"/>
          </w:tcPr>
          <w:p w14:paraId="5C96F366" w14:textId="77777777" w:rsidR="004F7711" w:rsidRPr="00C97778" w:rsidRDefault="004F7711" w:rsidP="00C44CB0">
            <w:pPr>
              <w:spacing w:after="0" w:line="240" w:lineRule="auto"/>
              <w:ind w:left="-80"/>
              <w:jc w:val="center"/>
              <w:rPr>
                <w:sz w:val="20"/>
              </w:rPr>
            </w:pPr>
            <w:r w:rsidRPr="00C97778">
              <w:rPr>
                <w:sz w:val="20"/>
              </w:rPr>
              <w:t>önkormányzati főépítész közreműködésével</w:t>
            </w:r>
          </w:p>
        </w:tc>
      </w:tr>
      <w:tr w:rsidR="004F7711" w:rsidRPr="00C97778" w14:paraId="4532229D" w14:textId="77777777" w:rsidTr="00C44CB0">
        <w:trPr>
          <w:jc w:val="center"/>
        </w:trPr>
        <w:tc>
          <w:tcPr>
            <w:tcW w:w="464" w:type="dxa"/>
            <w:vMerge/>
            <w:vAlign w:val="center"/>
          </w:tcPr>
          <w:p w14:paraId="155EC556" w14:textId="77777777" w:rsidR="004F7711" w:rsidRPr="00C97778" w:rsidRDefault="004F7711" w:rsidP="00C44CB0">
            <w:pPr>
              <w:spacing w:after="0"/>
              <w:rPr>
                <w:sz w:val="20"/>
              </w:rPr>
            </w:pPr>
          </w:p>
        </w:tc>
        <w:tc>
          <w:tcPr>
            <w:tcW w:w="3119" w:type="dxa"/>
            <w:vMerge/>
            <w:vAlign w:val="center"/>
          </w:tcPr>
          <w:p w14:paraId="6FC5337B" w14:textId="77777777" w:rsidR="004F7711" w:rsidRPr="00C97778" w:rsidRDefault="004F7711" w:rsidP="00C44CB0">
            <w:pPr>
              <w:spacing w:after="0"/>
              <w:ind w:left="-55"/>
              <w:rPr>
                <w:sz w:val="20"/>
              </w:rPr>
            </w:pPr>
          </w:p>
        </w:tc>
        <w:tc>
          <w:tcPr>
            <w:tcW w:w="465" w:type="dxa"/>
            <w:vAlign w:val="center"/>
          </w:tcPr>
          <w:p w14:paraId="7B54DB35" w14:textId="77777777" w:rsidR="004F7711" w:rsidRPr="00C97778" w:rsidRDefault="004F7711" w:rsidP="00C44CB0">
            <w:pPr>
              <w:spacing w:after="0"/>
              <w:rPr>
                <w:sz w:val="20"/>
              </w:rPr>
            </w:pPr>
            <w:r w:rsidRPr="00C97778">
              <w:rPr>
                <w:sz w:val="20"/>
              </w:rPr>
              <w:t>b./</w:t>
            </w:r>
          </w:p>
        </w:tc>
        <w:tc>
          <w:tcPr>
            <w:tcW w:w="3365" w:type="dxa"/>
          </w:tcPr>
          <w:p w14:paraId="016A8541" w14:textId="77777777" w:rsidR="004F7711" w:rsidRPr="00C97778" w:rsidRDefault="004F7711" w:rsidP="00C44CB0">
            <w:pPr>
              <w:spacing w:after="0" w:line="240" w:lineRule="auto"/>
              <w:rPr>
                <w:sz w:val="20"/>
              </w:rPr>
            </w:pPr>
            <w:r w:rsidRPr="00C97778">
              <w:rPr>
                <w:sz w:val="20"/>
              </w:rPr>
              <w:t>a lakó funkciót is magukba foglaló épületek</w:t>
            </w:r>
          </w:p>
        </w:tc>
        <w:tc>
          <w:tcPr>
            <w:tcW w:w="2469" w:type="dxa"/>
            <w:vMerge/>
            <w:vAlign w:val="center"/>
          </w:tcPr>
          <w:p w14:paraId="6E86D1F9" w14:textId="77777777" w:rsidR="004F7711" w:rsidRPr="00C97778" w:rsidRDefault="004F7711" w:rsidP="00C44CB0">
            <w:pPr>
              <w:spacing w:after="0"/>
              <w:jc w:val="center"/>
              <w:rPr>
                <w:i/>
                <w:sz w:val="20"/>
              </w:rPr>
            </w:pPr>
          </w:p>
        </w:tc>
      </w:tr>
      <w:tr w:rsidR="004F7711" w:rsidRPr="00C97778" w14:paraId="71E2A594" w14:textId="77777777" w:rsidTr="00C44CB0">
        <w:trPr>
          <w:trHeight w:val="20"/>
          <w:jc w:val="center"/>
        </w:trPr>
        <w:tc>
          <w:tcPr>
            <w:tcW w:w="464" w:type="dxa"/>
            <w:vMerge w:val="restart"/>
            <w:shd w:val="clear" w:color="auto" w:fill="auto"/>
            <w:vAlign w:val="center"/>
          </w:tcPr>
          <w:p w14:paraId="2F66A84B" w14:textId="77777777" w:rsidR="004F7711" w:rsidRPr="00C97778" w:rsidRDefault="004F7711" w:rsidP="00C44CB0">
            <w:pPr>
              <w:spacing w:after="0"/>
              <w:rPr>
                <w:sz w:val="20"/>
              </w:rPr>
            </w:pPr>
            <w:r w:rsidRPr="00C97778">
              <w:rPr>
                <w:sz w:val="20"/>
              </w:rPr>
              <w:t>2.</w:t>
            </w:r>
          </w:p>
        </w:tc>
        <w:tc>
          <w:tcPr>
            <w:tcW w:w="3119" w:type="dxa"/>
            <w:vMerge w:val="restart"/>
            <w:shd w:val="clear" w:color="auto" w:fill="auto"/>
            <w:vAlign w:val="center"/>
          </w:tcPr>
          <w:p w14:paraId="1053151F" w14:textId="77777777" w:rsidR="004F7711" w:rsidRPr="00C97778" w:rsidRDefault="004F7711" w:rsidP="00C44CB0">
            <w:pPr>
              <w:spacing w:after="0"/>
              <w:ind w:left="-55"/>
              <w:rPr>
                <w:sz w:val="20"/>
              </w:rPr>
            </w:pPr>
            <w:r w:rsidRPr="00C97778">
              <w:rPr>
                <w:sz w:val="20"/>
              </w:rPr>
              <w:t>A település látványvédelemmel érintett kiemelt térségi övezeteiben</w:t>
            </w:r>
          </w:p>
        </w:tc>
        <w:tc>
          <w:tcPr>
            <w:tcW w:w="465" w:type="dxa"/>
            <w:shd w:val="clear" w:color="auto" w:fill="auto"/>
            <w:vAlign w:val="center"/>
          </w:tcPr>
          <w:p w14:paraId="5E5E11DD" w14:textId="77777777" w:rsidR="004F7711" w:rsidRPr="00C97778" w:rsidRDefault="004F7711" w:rsidP="00C44CB0">
            <w:pPr>
              <w:spacing w:after="0"/>
              <w:rPr>
                <w:sz w:val="20"/>
              </w:rPr>
            </w:pPr>
            <w:r w:rsidRPr="00C97778">
              <w:rPr>
                <w:sz w:val="20"/>
              </w:rPr>
              <w:t>a./</w:t>
            </w:r>
          </w:p>
        </w:tc>
        <w:tc>
          <w:tcPr>
            <w:tcW w:w="3365" w:type="dxa"/>
            <w:shd w:val="clear" w:color="auto" w:fill="auto"/>
          </w:tcPr>
          <w:p w14:paraId="59E02FB0" w14:textId="77777777" w:rsidR="004F7711" w:rsidRPr="00C97778" w:rsidRDefault="004F7711" w:rsidP="00C44CB0">
            <w:pPr>
              <w:tabs>
                <w:tab w:val="left" w:pos="204"/>
              </w:tabs>
              <w:spacing w:after="0" w:line="240" w:lineRule="auto"/>
              <w:rPr>
                <w:sz w:val="20"/>
              </w:rPr>
            </w:pPr>
            <w:r w:rsidRPr="00C97778">
              <w:rPr>
                <w:sz w:val="20"/>
              </w:rPr>
              <w:t>90 m² szintterület fölötti építmények és</w:t>
            </w:r>
          </w:p>
        </w:tc>
        <w:tc>
          <w:tcPr>
            <w:tcW w:w="2469" w:type="dxa"/>
            <w:vMerge/>
            <w:vAlign w:val="center"/>
          </w:tcPr>
          <w:p w14:paraId="08925C11" w14:textId="77777777" w:rsidR="004F7711" w:rsidRPr="00C97778" w:rsidRDefault="004F7711" w:rsidP="00C44CB0">
            <w:pPr>
              <w:spacing w:after="0"/>
              <w:jc w:val="center"/>
              <w:rPr>
                <w:i/>
                <w:sz w:val="20"/>
              </w:rPr>
            </w:pPr>
          </w:p>
        </w:tc>
      </w:tr>
      <w:tr w:rsidR="004F7711" w:rsidRPr="00C97778" w14:paraId="4D408669" w14:textId="77777777" w:rsidTr="00C44CB0">
        <w:trPr>
          <w:trHeight w:val="20"/>
          <w:jc w:val="center"/>
        </w:trPr>
        <w:tc>
          <w:tcPr>
            <w:tcW w:w="464" w:type="dxa"/>
            <w:vMerge/>
            <w:shd w:val="clear" w:color="auto" w:fill="auto"/>
            <w:vAlign w:val="center"/>
          </w:tcPr>
          <w:p w14:paraId="1EF721D1" w14:textId="77777777" w:rsidR="004F7711" w:rsidRPr="00C97778" w:rsidRDefault="004F7711" w:rsidP="00C44CB0">
            <w:pPr>
              <w:spacing w:after="0"/>
              <w:rPr>
                <w:sz w:val="20"/>
              </w:rPr>
            </w:pPr>
          </w:p>
        </w:tc>
        <w:tc>
          <w:tcPr>
            <w:tcW w:w="3119" w:type="dxa"/>
            <w:vMerge/>
            <w:shd w:val="clear" w:color="auto" w:fill="auto"/>
            <w:vAlign w:val="center"/>
          </w:tcPr>
          <w:p w14:paraId="09D91CEE" w14:textId="77777777" w:rsidR="004F7711" w:rsidRPr="00C97778" w:rsidRDefault="004F7711" w:rsidP="00C44CB0">
            <w:pPr>
              <w:spacing w:after="0"/>
              <w:ind w:left="-55"/>
              <w:rPr>
                <w:sz w:val="20"/>
              </w:rPr>
            </w:pPr>
          </w:p>
        </w:tc>
        <w:tc>
          <w:tcPr>
            <w:tcW w:w="465" w:type="dxa"/>
            <w:shd w:val="clear" w:color="auto" w:fill="auto"/>
            <w:vAlign w:val="center"/>
          </w:tcPr>
          <w:p w14:paraId="69378D4E" w14:textId="77777777" w:rsidR="004F7711" w:rsidRPr="00C97778" w:rsidRDefault="004F7711" w:rsidP="00C44CB0">
            <w:pPr>
              <w:spacing w:after="0"/>
              <w:rPr>
                <w:sz w:val="20"/>
              </w:rPr>
            </w:pPr>
            <w:r w:rsidRPr="00C97778">
              <w:rPr>
                <w:sz w:val="20"/>
              </w:rPr>
              <w:t>b./</w:t>
            </w:r>
          </w:p>
        </w:tc>
        <w:tc>
          <w:tcPr>
            <w:tcW w:w="3365" w:type="dxa"/>
            <w:shd w:val="clear" w:color="auto" w:fill="auto"/>
          </w:tcPr>
          <w:p w14:paraId="1334E80B" w14:textId="77777777" w:rsidR="004F7711" w:rsidRPr="00C97778" w:rsidRDefault="004F7711" w:rsidP="00C44CB0">
            <w:pPr>
              <w:tabs>
                <w:tab w:val="left" w:pos="204"/>
              </w:tabs>
              <w:spacing w:after="0" w:line="240" w:lineRule="auto"/>
              <w:rPr>
                <w:sz w:val="20"/>
              </w:rPr>
            </w:pPr>
            <w:r w:rsidRPr="00C97778">
              <w:rPr>
                <w:sz w:val="20"/>
              </w:rPr>
              <w:t>a lakó funkciót is magukba foglaló épületek</w:t>
            </w:r>
          </w:p>
        </w:tc>
        <w:tc>
          <w:tcPr>
            <w:tcW w:w="2469" w:type="dxa"/>
            <w:vMerge/>
            <w:vAlign w:val="center"/>
          </w:tcPr>
          <w:p w14:paraId="6FB6A763" w14:textId="77777777" w:rsidR="004F7711" w:rsidRPr="00C97778" w:rsidRDefault="004F7711" w:rsidP="00C44CB0">
            <w:pPr>
              <w:spacing w:after="0"/>
              <w:jc w:val="center"/>
              <w:rPr>
                <w:i/>
                <w:sz w:val="20"/>
              </w:rPr>
            </w:pPr>
          </w:p>
        </w:tc>
      </w:tr>
      <w:tr w:rsidR="004F7711" w:rsidRPr="00C97778" w14:paraId="5DC2CD0D" w14:textId="77777777" w:rsidTr="00C44CB0">
        <w:trPr>
          <w:trHeight w:val="20"/>
          <w:jc w:val="center"/>
        </w:trPr>
        <w:tc>
          <w:tcPr>
            <w:tcW w:w="464" w:type="dxa"/>
            <w:vMerge w:val="restart"/>
            <w:vAlign w:val="center"/>
          </w:tcPr>
          <w:p w14:paraId="3F715751" w14:textId="77777777" w:rsidR="004F7711" w:rsidRPr="00C97778" w:rsidRDefault="004F7711" w:rsidP="00C44CB0">
            <w:pPr>
              <w:spacing w:after="0"/>
              <w:rPr>
                <w:i/>
                <w:sz w:val="20"/>
              </w:rPr>
            </w:pPr>
            <w:r w:rsidRPr="00C97778">
              <w:rPr>
                <w:sz w:val="20"/>
              </w:rPr>
              <w:t>3.</w:t>
            </w:r>
          </w:p>
        </w:tc>
        <w:tc>
          <w:tcPr>
            <w:tcW w:w="3119" w:type="dxa"/>
            <w:vMerge w:val="restart"/>
            <w:vAlign w:val="center"/>
          </w:tcPr>
          <w:p w14:paraId="7A2F8AD9" w14:textId="77777777" w:rsidR="004F7711" w:rsidRPr="00C97778" w:rsidRDefault="004F7711" w:rsidP="00C44CB0">
            <w:pPr>
              <w:spacing w:after="0"/>
              <w:ind w:left="-40"/>
              <w:rPr>
                <w:sz w:val="20"/>
              </w:rPr>
            </w:pPr>
            <w:r w:rsidRPr="00C97778">
              <w:rPr>
                <w:sz w:val="20"/>
              </w:rPr>
              <w:t>A település beépítésre nem szánt területein</w:t>
            </w:r>
          </w:p>
        </w:tc>
        <w:tc>
          <w:tcPr>
            <w:tcW w:w="465" w:type="dxa"/>
            <w:vAlign w:val="center"/>
          </w:tcPr>
          <w:p w14:paraId="0CEEB187" w14:textId="77777777" w:rsidR="004F7711" w:rsidRPr="00C97778" w:rsidRDefault="004F7711" w:rsidP="00C44CB0">
            <w:pPr>
              <w:spacing w:after="0"/>
              <w:rPr>
                <w:sz w:val="20"/>
              </w:rPr>
            </w:pPr>
            <w:r w:rsidRPr="00C97778">
              <w:rPr>
                <w:sz w:val="20"/>
              </w:rPr>
              <w:t>a./</w:t>
            </w:r>
          </w:p>
        </w:tc>
        <w:tc>
          <w:tcPr>
            <w:tcW w:w="3365" w:type="dxa"/>
          </w:tcPr>
          <w:p w14:paraId="3C1D43E9" w14:textId="77777777" w:rsidR="004F7711" w:rsidRPr="00C97778" w:rsidRDefault="004F7711" w:rsidP="00C44CB0">
            <w:pPr>
              <w:tabs>
                <w:tab w:val="left" w:pos="204"/>
              </w:tabs>
              <w:spacing w:after="0" w:line="240" w:lineRule="auto"/>
              <w:rPr>
                <w:sz w:val="20"/>
              </w:rPr>
            </w:pPr>
            <w:r w:rsidRPr="00C97778">
              <w:rPr>
                <w:sz w:val="20"/>
              </w:rPr>
              <w:t>10 méternél nagyobb beépítési magasságú építmények</w:t>
            </w:r>
          </w:p>
        </w:tc>
        <w:tc>
          <w:tcPr>
            <w:tcW w:w="2469" w:type="dxa"/>
            <w:vMerge w:val="restart"/>
            <w:vAlign w:val="center"/>
          </w:tcPr>
          <w:p w14:paraId="49C32081" w14:textId="77777777" w:rsidR="004F7711" w:rsidRPr="00C97778" w:rsidRDefault="004F7711" w:rsidP="00C44CB0">
            <w:pPr>
              <w:spacing w:after="0" w:line="240" w:lineRule="auto"/>
              <w:ind w:left="-80"/>
              <w:jc w:val="center"/>
              <w:rPr>
                <w:i/>
                <w:sz w:val="20"/>
              </w:rPr>
            </w:pPr>
            <w:r w:rsidRPr="00C97778">
              <w:rPr>
                <w:sz w:val="20"/>
              </w:rPr>
              <w:t>önkormányzati főépítész közreműködésével</w:t>
            </w:r>
          </w:p>
        </w:tc>
      </w:tr>
      <w:tr w:rsidR="004F7711" w:rsidRPr="00C97778" w14:paraId="5B86F46D" w14:textId="77777777" w:rsidTr="00C44CB0">
        <w:trPr>
          <w:trHeight w:val="20"/>
          <w:jc w:val="center"/>
        </w:trPr>
        <w:tc>
          <w:tcPr>
            <w:tcW w:w="464" w:type="dxa"/>
            <w:vMerge/>
            <w:vAlign w:val="center"/>
          </w:tcPr>
          <w:p w14:paraId="154163E9" w14:textId="77777777" w:rsidR="004F7711" w:rsidRPr="00C97778" w:rsidRDefault="004F7711" w:rsidP="00C44CB0">
            <w:pPr>
              <w:spacing w:after="0"/>
              <w:rPr>
                <w:i/>
                <w:sz w:val="20"/>
              </w:rPr>
            </w:pPr>
          </w:p>
        </w:tc>
        <w:tc>
          <w:tcPr>
            <w:tcW w:w="3119" w:type="dxa"/>
            <w:vMerge/>
            <w:vAlign w:val="center"/>
          </w:tcPr>
          <w:p w14:paraId="08A2A29C" w14:textId="77777777" w:rsidR="004F7711" w:rsidRPr="00C97778" w:rsidRDefault="004F7711" w:rsidP="00C44CB0">
            <w:pPr>
              <w:spacing w:after="0"/>
              <w:ind w:left="-40"/>
              <w:rPr>
                <w:sz w:val="20"/>
              </w:rPr>
            </w:pPr>
          </w:p>
        </w:tc>
        <w:tc>
          <w:tcPr>
            <w:tcW w:w="465" w:type="dxa"/>
            <w:vAlign w:val="center"/>
          </w:tcPr>
          <w:p w14:paraId="624500A7" w14:textId="77777777" w:rsidR="004F7711" w:rsidRPr="00C97778" w:rsidRDefault="004F7711" w:rsidP="00C44CB0">
            <w:pPr>
              <w:spacing w:after="0"/>
              <w:rPr>
                <w:sz w:val="20"/>
              </w:rPr>
            </w:pPr>
            <w:r w:rsidRPr="00C97778">
              <w:rPr>
                <w:sz w:val="20"/>
              </w:rPr>
              <w:t>b./</w:t>
            </w:r>
          </w:p>
        </w:tc>
        <w:tc>
          <w:tcPr>
            <w:tcW w:w="3365" w:type="dxa"/>
          </w:tcPr>
          <w:p w14:paraId="0C36F989" w14:textId="77777777" w:rsidR="004F7711" w:rsidRPr="00C97778" w:rsidRDefault="004F7711" w:rsidP="00C44CB0">
            <w:pPr>
              <w:tabs>
                <w:tab w:val="left" w:pos="204"/>
              </w:tabs>
              <w:spacing w:after="0" w:line="240" w:lineRule="auto"/>
              <w:rPr>
                <w:sz w:val="20"/>
              </w:rPr>
            </w:pPr>
            <w:r w:rsidRPr="00C97778">
              <w:rPr>
                <w:sz w:val="20"/>
              </w:rPr>
              <w:t>250 m</w:t>
            </w:r>
            <w:r w:rsidRPr="00C97778">
              <w:rPr>
                <w:sz w:val="20"/>
                <w:vertAlign w:val="superscript"/>
              </w:rPr>
              <w:t>2</w:t>
            </w:r>
            <w:r w:rsidRPr="00C97778">
              <w:rPr>
                <w:sz w:val="20"/>
              </w:rPr>
              <w:t>-nél nagyobb beépített alapterületű építmények</w:t>
            </w:r>
          </w:p>
        </w:tc>
        <w:tc>
          <w:tcPr>
            <w:tcW w:w="2469" w:type="dxa"/>
            <w:vMerge/>
          </w:tcPr>
          <w:p w14:paraId="340FC1B4" w14:textId="77777777" w:rsidR="004F7711" w:rsidRPr="00C97778" w:rsidRDefault="004F7711" w:rsidP="00C44CB0">
            <w:pPr>
              <w:spacing w:after="0"/>
              <w:rPr>
                <w:sz w:val="20"/>
              </w:rPr>
            </w:pPr>
          </w:p>
        </w:tc>
      </w:tr>
      <w:tr w:rsidR="004F7711" w:rsidRPr="00C97778" w14:paraId="7E6176A7" w14:textId="77777777" w:rsidTr="00C44CB0">
        <w:trPr>
          <w:trHeight w:val="547"/>
          <w:jc w:val="center"/>
        </w:trPr>
        <w:tc>
          <w:tcPr>
            <w:tcW w:w="464" w:type="dxa"/>
            <w:vAlign w:val="center"/>
          </w:tcPr>
          <w:p w14:paraId="635BD1DD" w14:textId="77777777" w:rsidR="004F7711" w:rsidRPr="00C478B5" w:rsidRDefault="004F7711" w:rsidP="00C44CB0">
            <w:pPr>
              <w:spacing w:after="0" w:line="240" w:lineRule="auto"/>
              <w:rPr>
                <w:i/>
                <w:sz w:val="20"/>
              </w:rPr>
            </w:pPr>
            <w:r w:rsidRPr="00C478B5">
              <w:rPr>
                <w:sz w:val="20"/>
              </w:rPr>
              <w:t>4.</w:t>
            </w:r>
          </w:p>
        </w:tc>
        <w:tc>
          <w:tcPr>
            <w:tcW w:w="3119" w:type="dxa"/>
            <w:vAlign w:val="center"/>
          </w:tcPr>
          <w:p w14:paraId="548EE413" w14:textId="77777777" w:rsidR="004F7711" w:rsidRPr="00C478B5" w:rsidRDefault="004F7711" w:rsidP="00C44CB0">
            <w:pPr>
              <w:spacing w:after="0" w:line="240" w:lineRule="auto"/>
              <w:rPr>
                <w:i/>
                <w:sz w:val="20"/>
              </w:rPr>
            </w:pPr>
            <w:r w:rsidRPr="00C478B5">
              <w:rPr>
                <w:sz w:val="20"/>
              </w:rPr>
              <w:t>A vasútvonal mentén</w:t>
            </w:r>
          </w:p>
        </w:tc>
        <w:tc>
          <w:tcPr>
            <w:tcW w:w="465" w:type="dxa"/>
            <w:vAlign w:val="center"/>
          </w:tcPr>
          <w:p w14:paraId="08D0901C" w14:textId="77777777" w:rsidR="004F7711" w:rsidRPr="00C478B5" w:rsidRDefault="004F7711" w:rsidP="00C44CB0">
            <w:pPr>
              <w:spacing w:after="0" w:line="240" w:lineRule="auto"/>
              <w:rPr>
                <w:i/>
                <w:sz w:val="20"/>
              </w:rPr>
            </w:pPr>
            <w:r w:rsidRPr="00C478B5">
              <w:rPr>
                <w:sz w:val="20"/>
              </w:rPr>
              <w:t>a./</w:t>
            </w:r>
          </w:p>
        </w:tc>
        <w:tc>
          <w:tcPr>
            <w:tcW w:w="3365" w:type="dxa"/>
            <w:vAlign w:val="center"/>
          </w:tcPr>
          <w:p w14:paraId="44354888" w14:textId="77777777" w:rsidR="004F7711" w:rsidRPr="00C478B5" w:rsidRDefault="004F7711" w:rsidP="00C44CB0">
            <w:pPr>
              <w:tabs>
                <w:tab w:val="left" w:pos="204"/>
              </w:tabs>
              <w:spacing w:after="0" w:line="240" w:lineRule="auto"/>
              <w:rPr>
                <w:sz w:val="20"/>
              </w:rPr>
            </w:pPr>
            <w:r w:rsidRPr="00C478B5">
              <w:rPr>
                <w:sz w:val="20"/>
              </w:rPr>
              <w:t>zajgátló építmények</w:t>
            </w:r>
          </w:p>
        </w:tc>
        <w:tc>
          <w:tcPr>
            <w:tcW w:w="2469" w:type="dxa"/>
            <w:vMerge/>
          </w:tcPr>
          <w:p w14:paraId="4B2C5263" w14:textId="77777777" w:rsidR="004F7711" w:rsidRPr="00C97778" w:rsidRDefault="004F7711" w:rsidP="00C44CB0">
            <w:pPr>
              <w:spacing w:after="0"/>
              <w:ind w:left="-80"/>
              <w:rPr>
                <w:i/>
                <w:sz w:val="20"/>
              </w:rPr>
            </w:pPr>
          </w:p>
        </w:tc>
      </w:tr>
    </w:tbl>
    <w:p w14:paraId="70DDD282" w14:textId="77777777" w:rsidR="00B6651B" w:rsidRPr="003E4A83" w:rsidRDefault="00B6651B" w:rsidP="00B6651B">
      <w:pPr>
        <w:spacing w:after="0" w:line="240" w:lineRule="auto"/>
        <w:rPr>
          <w:rFonts w:cstheme="minorHAnsi"/>
          <w:b/>
          <w:sz w:val="16"/>
          <w:szCs w:val="16"/>
        </w:rPr>
      </w:pPr>
    </w:p>
    <w:p w14:paraId="08E1B0D4" w14:textId="77777777" w:rsidR="00B6651B" w:rsidRPr="003E4A83" w:rsidRDefault="00B6651B" w:rsidP="00B6651B">
      <w:pPr>
        <w:spacing w:after="0" w:line="240" w:lineRule="auto"/>
        <w:rPr>
          <w:rFonts w:cstheme="minorHAnsi"/>
          <w:b/>
          <w:sz w:val="16"/>
          <w:szCs w:val="16"/>
        </w:rPr>
      </w:pPr>
    </w:p>
    <w:p w14:paraId="55496232" w14:textId="77777777" w:rsidR="00B6651B" w:rsidRPr="003E4A83" w:rsidRDefault="00B6651B" w:rsidP="00B6651B">
      <w:pPr>
        <w:spacing w:after="0" w:line="240" w:lineRule="auto"/>
        <w:rPr>
          <w:rFonts w:cstheme="minorHAnsi"/>
          <w:b/>
          <w:sz w:val="16"/>
          <w:szCs w:val="16"/>
        </w:rPr>
      </w:pPr>
    </w:p>
    <w:bookmarkEnd w:id="260"/>
    <w:p w14:paraId="7B49064E" w14:textId="77777777" w:rsidR="00B6651B" w:rsidRDefault="00B6651B" w:rsidP="00B6651B">
      <w:pPr>
        <w:rPr>
          <w:rFonts w:cstheme="minorHAnsi"/>
          <w:highlight w:val="green"/>
        </w:rPr>
      </w:pPr>
      <w:r w:rsidRPr="003E4A83">
        <w:rPr>
          <w:rFonts w:cstheme="minorHAnsi"/>
          <w:highlight w:val="green"/>
        </w:rPr>
        <w:br w:type="page"/>
      </w:r>
    </w:p>
    <w:p w14:paraId="3B83DEFD" w14:textId="77777777" w:rsidR="00B6651B" w:rsidRDefault="00B6651B" w:rsidP="00B6651B">
      <w:pPr>
        <w:pStyle w:val="Cmsor1"/>
        <w:rPr>
          <w:b w:val="0"/>
          <w:sz w:val="22"/>
          <w:szCs w:val="22"/>
        </w:rPr>
        <w:sectPr w:rsidR="00B6651B" w:rsidSect="00372B3D">
          <w:pgSz w:w="11906" w:h="16838"/>
          <w:pgMar w:top="567" w:right="1417" w:bottom="1417" w:left="1417" w:header="284" w:footer="708" w:gutter="0"/>
          <w:cols w:space="708"/>
          <w:docGrid w:linePitch="360"/>
        </w:sectPr>
      </w:pPr>
    </w:p>
    <w:p w14:paraId="4D0E651A" w14:textId="77C1D60B" w:rsidR="00B6651B" w:rsidRDefault="00B6651B" w:rsidP="00B6651B">
      <w:pPr>
        <w:pStyle w:val="Cmsor1"/>
        <w:numPr>
          <w:ilvl w:val="0"/>
          <w:numId w:val="63"/>
        </w:numPr>
        <w:tabs>
          <w:tab w:val="left" w:pos="426"/>
        </w:tabs>
        <w:ind w:left="0" w:firstLine="0"/>
        <w:rPr>
          <w:b w:val="0"/>
          <w:sz w:val="22"/>
          <w:szCs w:val="22"/>
        </w:rPr>
      </w:pPr>
      <w:bookmarkStart w:id="263" w:name="_Toc498840126"/>
      <w:bookmarkStart w:id="264" w:name="_Toc498927434"/>
      <w:bookmarkStart w:id="265" w:name="_Hlk502300895"/>
      <w:r w:rsidRPr="00C06CD5">
        <w:rPr>
          <w:sz w:val="22"/>
          <w:szCs w:val="22"/>
        </w:rPr>
        <w:lastRenderedPageBreak/>
        <w:t xml:space="preserve">Melléklet a </w:t>
      </w:r>
      <w:r w:rsidR="00D46820">
        <w:rPr>
          <w:sz w:val="22"/>
          <w:szCs w:val="22"/>
        </w:rPr>
        <w:t>13</w:t>
      </w:r>
      <w:r w:rsidRPr="00C06CD5">
        <w:rPr>
          <w:sz w:val="22"/>
          <w:szCs w:val="22"/>
        </w:rPr>
        <w:t>/2017.(</w:t>
      </w:r>
      <w:r w:rsidR="00D46820">
        <w:rPr>
          <w:sz w:val="22"/>
          <w:szCs w:val="22"/>
        </w:rPr>
        <w:t>XII.29.</w:t>
      </w:r>
      <w:r w:rsidRPr="00C06CD5">
        <w:rPr>
          <w:sz w:val="22"/>
          <w:szCs w:val="22"/>
        </w:rPr>
        <w:t>) önkormányzati rendelethez</w:t>
      </w:r>
      <w:bookmarkEnd w:id="263"/>
      <w:bookmarkEnd w:id="264"/>
    </w:p>
    <w:p w14:paraId="3C498471" w14:textId="77777777" w:rsidR="00B6651B" w:rsidRPr="000B18DB" w:rsidRDefault="00B6651B" w:rsidP="00B6651B">
      <w:pPr>
        <w:pStyle w:val="Cmsor1"/>
        <w:jc w:val="both"/>
        <w:rPr>
          <w:b w:val="0"/>
          <w:sz w:val="22"/>
          <w:szCs w:val="22"/>
        </w:rPr>
      </w:pPr>
      <w:bookmarkStart w:id="266" w:name="_Toc498840127"/>
      <w:bookmarkStart w:id="267" w:name="_Toc498927435"/>
      <w:r w:rsidRPr="000B18DB">
        <w:rPr>
          <w:sz w:val="22"/>
          <w:szCs w:val="22"/>
        </w:rPr>
        <w:t>A településképi bejelentési eljárás lefolytatásának megindításához szükséges bejelentés formanyomtatványa</w:t>
      </w:r>
      <w:bookmarkEnd w:id="266"/>
      <w:bookmarkEnd w:id="267"/>
    </w:p>
    <w:p w14:paraId="6B6AAF66" w14:textId="77777777" w:rsidR="00B6651B" w:rsidRDefault="00B6651B" w:rsidP="00B6651B">
      <w:pPr>
        <w:pStyle w:val="Listaszerbekezds"/>
        <w:tabs>
          <w:tab w:val="left" w:pos="6430"/>
        </w:tabs>
        <w:spacing w:after="0" w:line="240" w:lineRule="auto"/>
        <w:ind w:left="3600" w:hanging="3600"/>
        <w:rPr>
          <w:rFonts w:cstheme="minorHAnsi"/>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67"/>
        <w:gridCol w:w="1150"/>
        <w:gridCol w:w="1151"/>
        <w:gridCol w:w="2301"/>
        <w:gridCol w:w="1150"/>
        <w:gridCol w:w="1151"/>
      </w:tblGrid>
      <w:tr w:rsidR="004F7711" w:rsidRPr="00D41639" w14:paraId="4496F557" w14:textId="77777777" w:rsidTr="00C44CB0">
        <w:trPr>
          <w:trHeight w:val="454"/>
        </w:trPr>
        <w:tc>
          <w:tcPr>
            <w:tcW w:w="2235" w:type="dxa"/>
            <w:shd w:val="clear" w:color="auto" w:fill="D9D9D9"/>
            <w:vAlign w:val="center"/>
          </w:tcPr>
          <w:p w14:paraId="030EC5BA" w14:textId="77777777" w:rsidR="004F7711" w:rsidRPr="00D41639" w:rsidRDefault="004F7711" w:rsidP="00C44CB0">
            <w:pPr>
              <w:spacing w:after="0" w:line="240" w:lineRule="auto"/>
              <w:rPr>
                <w:rFonts w:ascii="Calibri" w:eastAsia="Calibri" w:hAnsi="Calibri" w:cs="Times New Roman"/>
                <w:b/>
              </w:rPr>
            </w:pPr>
            <w:r w:rsidRPr="00D41639">
              <w:rPr>
                <w:rFonts w:ascii="Calibri" w:eastAsia="Calibri" w:hAnsi="Calibri" w:cs="Times New Roman"/>
                <w:b/>
              </w:rPr>
              <w:t>Kérelmező tölti ki</w:t>
            </w:r>
          </w:p>
        </w:tc>
        <w:tc>
          <w:tcPr>
            <w:tcW w:w="6970" w:type="dxa"/>
            <w:gridSpan w:val="6"/>
            <w:shd w:val="clear" w:color="auto" w:fill="D9D9D9"/>
            <w:vAlign w:val="center"/>
          </w:tcPr>
          <w:p w14:paraId="68C40F97" w14:textId="77777777" w:rsidR="004F7711" w:rsidRPr="00D41639" w:rsidRDefault="004F7711" w:rsidP="00C44CB0">
            <w:pPr>
              <w:spacing w:after="0" w:line="240" w:lineRule="auto"/>
              <w:jc w:val="center"/>
              <w:rPr>
                <w:rFonts w:ascii="Calibri" w:eastAsia="Calibri" w:hAnsi="Calibri" w:cs="Times New Roman"/>
                <w:b/>
              </w:rPr>
            </w:pPr>
            <w:r w:rsidRPr="00D41639">
              <w:rPr>
                <w:rFonts w:ascii="Calibri" w:eastAsia="Calibri" w:hAnsi="Calibri" w:cs="Times New Roman"/>
                <w:b/>
              </w:rPr>
              <w:t>Kérelem, Településképi bejelentési eljárás lefolytatásához</w:t>
            </w:r>
          </w:p>
        </w:tc>
      </w:tr>
      <w:tr w:rsidR="004F7711" w:rsidRPr="00D41639" w14:paraId="632040C6" w14:textId="77777777" w:rsidTr="00C44CB0">
        <w:trPr>
          <w:trHeight w:val="454"/>
        </w:trPr>
        <w:tc>
          <w:tcPr>
            <w:tcW w:w="9205" w:type="dxa"/>
            <w:gridSpan w:val="7"/>
            <w:shd w:val="clear" w:color="auto" w:fill="D9D9D9"/>
            <w:vAlign w:val="center"/>
          </w:tcPr>
          <w:p w14:paraId="6E4EE125" w14:textId="77777777" w:rsidR="004F7711" w:rsidRPr="00D41639" w:rsidRDefault="004F7711" w:rsidP="00C44CB0">
            <w:pPr>
              <w:spacing w:after="0" w:line="240" w:lineRule="auto"/>
              <w:rPr>
                <w:rFonts w:ascii="Calibri" w:eastAsia="Calibri" w:hAnsi="Calibri" w:cs="Times New Roman"/>
                <w:b/>
              </w:rPr>
            </w:pPr>
            <w:r w:rsidRPr="00D41639">
              <w:rPr>
                <w:rFonts w:ascii="Calibri" w:eastAsia="Calibri" w:hAnsi="Calibri" w:cs="Times New Roman"/>
              </w:rPr>
              <w:t>A Kérelem az ..../2017.(.. . .. .) Ö.r. 7. mellékletének ..................pontja alapján kerül benyújtásra</w:t>
            </w:r>
          </w:p>
        </w:tc>
      </w:tr>
      <w:tr w:rsidR="004F7711" w:rsidRPr="00D41639" w14:paraId="1CCE7D51" w14:textId="77777777" w:rsidTr="00C44CB0">
        <w:trPr>
          <w:trHeight w:val="454"/>
        </w:trPr>
        <w:tc>
          <w:tcPr>
            <w:tcW w:w="4603" w:type="dxa"/>
            <w:gridSpan w:val="4"/>
            <w:shd w:val="clear" w:color="auto" w:fill="D9D9D9"/>
            <w:vAlign w:val="center"/>
          </w:tcPr>
          <w:p w14:paraId="6761E157" w14:textId="77777777" w:rsidR="004F7711" w:rsidRPr="00D41639" w:rsidRDefault="004F7711" w:rsidP="00C44CB0">
            <w:pPr>
              <w:spacing w:after="0" w:line="240" w:lineRule="auto"/>
              <w:rPr>
                <w:rFonts w:ascii="Calibri" w:eastAsia="Calibri" w:hAnsi="Calibri" w:cs="Times New Roman"/>
                <w:b/>
                <w:kern w:val="20"/>
              </w:rPr>
            </w:pPr>
            <w:r w:rsidRPr="00D41639">
              <w:rPr>
                <w:rFonts w:ascii="Calibri" w:eastAsia="Calibri" w:hAnsi="Calibri" w:cs="Times New Roman"/>
                <w:b/>
              </w:rPr>
              <w:t xml:space="preserve">1. Bejelentő adatai (kötelező) </w:t>
            </w:r>
          </w:p>
        </w:tc>
        <w:tc>
          <w:tcPr>
            <w:tcW w:w="4602" w:type="dxa"/>
            <w:gridSpan w:val="3"/>
            <w:shd w:val="clear" w:color="auto" w:fill="D9D9D9"/>
            <w:vAlign w:val="center"/>
          </w:tcPr>
          <w:p w14:paraId="310EB8A6"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b/>
              </w:rPr>
              <w:t>Tervevező adatai</w:t>
            </w:r>
            <w:r w:rsidRPr="00D41639">
              <w:rPr>
                <w:rFonts w:ascii="Calibri" w:eastAsia="Calibri" w:hAnsi="Calibri" w:cs="Times New Roman"/>
              </w:rPr>
              <w:t xml:space="preserve"> (értelem szerűen)</w:t>
            </w:r>
          </w:p>
        </w:tc>
      </w:tr>
      <w:tr w:rsidR="004F7711" w:rsidRPr="00D41639" w14:paraId="6402E5F4" w14:textId="77777777" w:rsidTr="00C44CB0">
        <w:trPr>
          <w:trHeight w:val="454"/>
        </w:trPr>
        <w:tc>
          <w:tcPr>
            <w:tcW w:w="4603" w:type="dxa"/>
            <w:gridSpan w:val="4"/>
            <w:vAlign w:val="center"/>
          </w:tcPr>
          <w:p w14:paraId="38AA4B11"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Név:</w:t>
            </w:r>
          </w:p>
        </w:tc>
        <w:tc>
          <w:tcPr>
            <w:tcW w:w="4602" w:type="dxa"/>
            <w:gridSpan w:val="3"/>
            <w:vAlign w:val="center"/>
          </w:tcPr>
          <w:p w14:paraId="780E9F51"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Tervező:</w:t>
            </w:r>
          </w:p>
        </w:tc>
      </w:tr>
      <w:tr w:rsidR="004F7711" w:rsidRPr="00D41639" w14:paraId="6FFA86B3" w14:textId="77777777" w:rsidTr="00C44CB0">
        <w:trPr>
          <w:trHeight w:val="454"/>
        </w:trPr>
        <w:tc>
          <w:tcPr>
            <w:tcW w:w="4603" w:type="dxa"/>
            <w:gridSpan w:val="4"/>
            <w:vAlign w:val="center"/>
          </w:tcPr>
          <w:p w14:paraId="5E3CA179"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Lakcím vagy székhely:</w:t>
            </w:r>
          </w:p>
        </w:tc>
        <w:tc>
          <w:tcPr>
            <w:tcW w:w="4602" w:type="dxa"/>
            <w:gridSpan w:val="3"/>
            <w:vAlign w:val="center"/>
          </w:tcPr>
          <w:p w14:paraId="570B8502"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Tervező szervezet:</w:t>
            </w:r>
          </w:p>
        </w:tc>
      </w:tr>
      <w:tr w:rsidR="004F7711" w:rsidRPr="00D41639" w14:paraId="26352278" w14:textId="77777777" w:rsidTr="00C44CB0">
        <w:trPr>
          <w:trHeight w:val="454"/>
        </w:trPr>
        <w:tc>
          <w:tcPr>
            <w:tcW w:w="4603" w:type="dxa"/>
            <w:gridSpan w:val="4"/>
            <w:vAlign w:val="center"/>
          </w:tcPr>
          <w:p w14:paraId="790E6D38"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Levelezési cím:</w:t>
            </w:r>
          </w:p>
        </w:tc>
        <w:tc>
          <w:tcPr>
            <w:tcW w:w="4602" w:type="dxa"/>
            <w:gridSpan w:val="3"/>
            <w:vAlign w:val="center"/>
          </w:tcPr>
          <w:p w14:paraId="398108A3"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Levelezési cím:</w:t>
            </w:r>
          </w:p>
        </w:tc>
      </w:tr>
      <w:tr w:rsidR="004F7711" w:rsidRPr="00D41639" w14:paraId="686F74CF" w14:textId="77777777" w:rsidTr="00C44CB0">
        <w:trPr>
          <w:trHeight w:val="454"/>
        </w:trPr>
        <w:tc>
          <w:tcPr>
            <w:tcW w:w="4603" w:type="dxa"/>
            <w:gridSpan w:val="4"/>
            <w:vAlign w:val="center"/>
          </w:tcPr>
          <w:p w14:paraId="5F78137C"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Kapcsolattartó:</w:t>
            </w:r>
          </w:p>
        </w:tc>
        <w:tc>
          <w:tcPr>
            <w:tcW w:w="4602" w:type="dxa"/>
            <w:gridSpan w:val="3"/>
            <w:vAlign w:val="center"/>
          </w:tcPr>
          <w:p w14:paraId="1C90573D"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Tervezői jogosultság sz.:</w:t>
            </w:r>
          </w:p>
        </w:tc>
      </w:tr>
      <w:tr w:rsidR="004F7711" w:rsidRPr="00D41639" w14:paraId="71E7E6A9" w14:textId="77777777" w:rsidTr="00C44CB0">
        <w:trPr>
          <w:trHeight w:val="454"/>
        </w:trPr>
        <w:tc>
          <w:tcPr>
            <w:tcW w:w="4603" w:type="dxa"/>
            <w:gridSpan w:val="4"/>
            <w:vAlign w:val="center"/>
          </w:tcPr>
          <w:p w14:paraId="16E10524"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Tel./e-mail:</w:t>
            </w:r>
          </w:p>
        </w:tc>
        <w:tc>
          <w:tcPr>
            <w:tcW w:w="4602" w:type="dxa"/>
            <w:gridSpan w:val="3"/>
            <w:vAlign w:val="center"/>
          </w:tcPr>
          <w:p w14:paraId="518EE4AF"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Tel./e-mail:</w:t>
            </w:r>
          </w:p>
        </w:tc>
      </w:tr>
      <w:tr w:rsidR="004F7711" w:rsidRPr="00D41639" w14:paraId="66185E31" w14:textId="77777777" w:rsidTr="00C44CB0">
        <w:trPr>
          <w:trHeight w:val="454"/>
        </w:trPr>
        <w:tc>
          <w:tcPr>
            <w:tcW w:w="9205" w:type="dxa"/>
            <w:gridSpan w:val="7"/>
            <w:shd w:val="clear" w:color="auto" w:fill="D9D9D9"/>
            <w:vAlign w:val="center"/>
          </w:tcPr>
          <w:p w14:paraId="6888E079" w14:textId="77777777" w:rsidR="004F7711" w:rsidRPr="00D41639" w:rsidRDefault="004F7711" w:rsidP="00C44CB0">
            <w:pPr>
              <w:spacing w:after="0" w:line="240" w:lineRule="auto"/>
              <w:rPr>
                <w:rFonts w:ascii="Calibri" w:eastAsia="Calibri" w:hAnsi="Calibri" w:cs="Times New Roman"/>
                <w:b/>
              </w:rPr>
            </w:pPr>
            <w:r w:rsidRPr="00D41639">
              <w:rPr>
                <w:rFonts w:ascii="Calibri" w:eastAsia="Calibri" w:hAnsi="Calibri" w:cs="Times New Roman"/>
                <w:b/>
              </w:rPr>
              <w:t>2. A bejelentés tárgyának helye - az ingatlan adatai</w:t>
            </w:r>
          </w:p>
        </w:tc>
      </w:tr>
      <w:tr w:rsidR="004F7711" w:rsidRPr="00D41639" w14:paraId="02C31DF3" w14:textId="77777777" w:rsidTr="00C44CB0">
        <w:trPr>
          <w:trHeight w:val="454"/>
        </w:trPr>
        <w:tc>
          <w:tcPr>
            <w:tcW w:w="2302" w:type="dxa"/>
            <w:gridSpan w:val="2"/>
            <w:shd w:val="clear" w:color="auto" w:fill="auto"/>
            <w:vAlign w:val="center"/>
          </w:tcPr>
          <w:p w14:paraId="4FE26EA4"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Ingatlan címe:</w:t>
            </w:r>
          </w:p>
        </w:tc>
        <w:tc>
          <w:tcPr>
            <w:tcW w:w="4602" w:type="dxa"/>
            <w:gridSpan w:val="3"/>
            <w:shd w:val="clear" w:color="auto" w:fill="auto"/>
            <w:vAlign w:val="center"/>
          </w:tcPr>
          <w:p w14:paraId="3CBB788C" w14:textId="77777777" w:rsidR="004F7711" w:rsidRPr="00D41639" w:rsidRDefault="004F7711" w:rsidP="00C44CB0">
            <w:pPr>
              <w:spacing w:after="0" w:line="240" w:lineRule="auto"/>
              <w:rPr>
                <w:rFonts w:ascii="Calibri" w:eastAsia="Calibri" w:hAnsi="Calibri" w:cs="Times New Roman"/>
              </w:rPr>
            </w:pPr>
          </w:p>
        </w:tc>
        <w:tc>
          <w:tcPr>
            <w:tcW w:w="1150" w:type="dxa"/>
            <w:vAlign w:val="center"/>
          </w:tcPr>
          <w:p w14:paraId="7F0C6D12"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Hrsz.:</w:t>
            </w:r>
          </w:p>
        </w:tc>
        <w:tc>
          <w:tcPr>
            <w:tcW w:w="1151" w:type="dxa"/>
            <w:vAlign w:val="center"/>
          </w:tcPr>
          <w:p w14:paraId="1AC1400E" w14:textId="77777777" w:rsidR="004F7711" w:rsidRPr="00D41639" w:rsidRDefault="004F7711" w:rsidP="00C44CB0">
            <w:pPr>
              <w:spacing w:after="0" w:line="240" w:lineRule="auto"/>
              <w:rPr>
                <w:rFonts w:ascii="Calibri" w:eastAsia="Calibri" w:hAnsi="Calibri" w:cs="Times New Roman"/>
              </w:rPr>
            </w:pPr>
          </w:p>
        </w:tc>
      </w:tr>
      <w:tr w:rsidR="004F7711" w:rsidRPr="00D41639" w14:paraId="15E7A1AA" w14:textId="77777777" w:rsidTr="00C44CB0">
        <w:trPr>
          <w:trHeight w:val="454"/>
        </w:trPr>
        <w:tc>
          <w:tcPr>
            <w:tcW w:w="2302" w:type="dxa"/>
            <w:gridSpan w:val="2"/>
            <w:vAlign w:val="center"/>
          </w:tcPr>
          <w:p w14:paraId="1260A3FC" w14:textId="77777777" w:rsidR="004F7711" w:rsidRPr="00D41639" w:rsidRDefault="004F7711" w:rsidP="00C44CB0">
            <w:pPr>
              <w:spacing w:after="0" w:line="240" w:lineRule="auto"/>
              <w:rPr>
                <w:rFonts w:ascii="Calibri" w:eastAsia="Calibri" w:hAnsi="Calibri" w:cs="Times New Roman"/>
              </w:rPr>
            </w:pPr>
          </w:p>
        </w:tc>
        <w:tc>
          <w:tcPr>
            <w:tcW w:w="1150" w:type="dxa"/>
            <w:vAlign w:val="center"/>
          </w:tcPr>
          <w:p w14:paraId="207FB093"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t>Igen</w:t>
            </w:r>
          </w:p>
        </w:tc>
        <w:tc>
          <w:tcPr>
            <w:tcW w:w="1151" w:type="dxa"/>
            <w:vAlign w:val="center"/>
          </w:tcPr>
          <w:p w14:paraId="5DA5C075"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t>Nem</w:t>
            </w:r>
          </w:p>
        </w:tc>
        <w:tc>
          <w:tcPr>
            <w:tcW w:w="2301" w:type="dxa"/>
            <w:vAlign w:val="center"/>
          </w:tcPr>
          <w:p w14:paraId="3AD5262A" w14:textId="77777777" w:rsidR="004F7711" w:rsidRPr="00D41639" w:rsidRDefault="004F7711" w:rsidP="00C44CB0">
            <w:pPr>
              <w:spacing w:after="0" w:line="240" w:lineRule="auto"/>
              <w:rPr>
                <w:rFonts w:ascii="Calibri" w:eastAsia="Calibri" w:hAnsi="Calibri" w:cs="Times New Roman"/>
              </w:rPr>
            </w:pPr>
          </w:p>
        </w:tc>
        <w:tc>
          <w:tcPr>
            <w:tcW w:w="1150" w:type="dxa"/>
            <w:vAlign w:val="center"/>
          </w:tcPr>
          <w:p w14:paraId="1E25F50C"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t>Igen</w:t>
            </w:r>
          </w:p>
        </w:tc>
        <w:tc>
          <w:tcPr>
            <w:tcW w:w="1151" w:type="dxa"/>
            <w:vAlign w:val="center"/>
          </w:tcPr>
          <w:p w14:paraId="31369465"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t>Nem</w:t>
            </w:r>
          </w:p>
        </w:tc>
      </w:tr>
      <w:tr w:rsidR="004F7711" w:rsidRPr="00D41639" w14:paraId="730FCBD0" w14:textId="77777777" w:rsidTr="00C44CB0">
        <w:trPr>
          <w:trHeight w:val="454"/>
        </w:trPr>
        <w:tc>
          <w:tcPr>
            <w:tcW w:w="2302" w:type="dxa"/>
            <w:gridSpan w:val="2"/>
            <w:vAlign w:val="center"/>
          </w:tcPr>
          <w:p w14:paraId="7231A85C"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Területi védelem</w:t>
            </w:r>
          </w:p>
        </w:tc>
        <w:tc>
          <w:tcPr>
            <w:tcW w:w="1150" w:type="dxa"/>
            <w:vAlign w:val="center"/>
          </w:tcPr>
          <w:p w14:paraId="7614B4B3"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sym w:font="Wingdings" w:char="F0A8"/>
            </w:r>
          </w:p>
        </w:tc>
        <w:tc>
          <w:tcPr>
            <w:tcW w:w="1151" w:type="dxa"/>
            <w:vAlign w:val="center"/>
          </w:tcPr>
          <w:p w14:paraId="13652ACB"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sym w:font="Wingdings" w:char="F0A8"/>
            </w:r>
          </w:p>
        </w:tc>
        <w:tc>
          <w:tcPr>
            <w:tcW w:w="2301" w:type="dxa"/>
            <w:vAlign w:val="center"/>
          </w:tcPr>
          <w:p w14:paraId="2B2779A6"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Közterület</w:t>
            </w:r>
          </w:p>
        </w:tc>
        <w:tc>
          <w:tcPr>
            <w:tcW w:w="1150" w:type="dxa"/>
            <w:vAlign w:val="center"/>
          </w:tcPr>
          <w:p w14:paraId="2472AF38"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sym w:font="Wingdings" w:char="F0A8"/>
            </w:r>
          </w:p>
        </w:tc>
        <w:tc>
          <w:tcPr>
            <w:tcW w:w="1151" w:type="dxa"/>
            <w:vAlign w:val="center"/>
          </w:tcPr>
          <w:p w14:paraId="5EB8CFFB"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sym w:font="Wingdings" w:char="F0A8"/>
            </w:r>
          </w:p>
        </w:tc>
      </w:tr>
      <w:tr w:rsidR="004F7711" w:rsidRPr="00D41639" w14:paraId="1DB4E120" w14:textId="77777777" w:rsidTr="00C44CB0">
        <w:trPr>
          <w:trHeight w:val="454"/>
        </w:trPr>
        <w:tc>
          <w:tcPr>
            <w:tcW w:w="2302" w:type="dxa"/>
            <w:gridSpan w:val="2"/>
            <w:vAlign w:val="center"/>
          </w:tcPr>
          <w:p w14:paraId="400ADF87"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Helyi egyedi védelem</w:t>
            </w:r>
          </w:p>
        </w:tc>
        <w:tc>
          <w:tcPr>
            <w:tcW w:w="1150" w:type="dxa"/>
            <w:vAlign w:val="center"/>
          </w:tcPr>
          <w:p w14:paraId="7C2E0658"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sym w:font="Wingdings" w:char="F0A8"/>
            </w:r>
          </w:p>
        </w:tc>
        <w:tc>
          <w:tcPr>
            <w:tcW w:w="1151" w:type="dxa"/>
            <w:vAlign w:val="center"/>
          </w:tcPr>
          <w:p w14:paraId="0CB6690A"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sym w:font="Wingdings" w:char="F0A8"/>
            </w:r>
          </w:p>
        </w:tc>
        <w:tc>
          <w:tcPr>
            <w:tcW w:w="2301" w:type="dxa"/>
            <w:vAlign w:val="center"/>
          </w:tcPr>
          <w:p w14:paraId="4CE85CE7"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Önk. tul. v. kezelés</w:t>
            </w:r>
          </w:p>
        </w:tc>
        <w:tc>
          <w:tcPr>
            <w:tcW w:w="1150" w:type="dxa"/>
            <w:vAlign w:val="center"/>
          </w:tcPr>
          <w:p w14:paraId="0940F392"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sym w:font="Wingdings" w:char="F0A8"/>
            </w:r>
          </w:p>
        </w:tc>
        <w:tc>
          <w:tcPr>
            <w:tcW w:w="1151" w:type="dxa"/>
            <w:vAlign w:val="center"/>
          </w:tcPr>
          <w:p w14:paraId="1BCCDFDD"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sym w:font="Wingdings" w:char="F0A8"/>
            </w:r>
          </w:p>
        </w:tc>
      </w:tr>
      <w:tr w:rsidR="004F7711" w:rsidRPr="00D41639" w14:paraId="51D66CDD" w14:textId="77777777" w:rsidTr="00C44CB0">
        <w:trPr>
          <w:trHeight w:val="454"/>
        </w:trPr>
        <w:tc>
          <w:tcPr>
            <w:tcW w:w="4603" w:type="dxa"/>
            <w:gridSpan w:val="4"/>
            <w:shd w:val="clear" w:color="auto" w:fill="D9D9D9"/>
            <w:vAlign w:val="center"/>
          </w:tcPr>
          <w:p w14:paraId="3F2D592C" w14:textId="77777777" w:rsidR="004F7711" w:rsidRPr="00D41639" w:rsidRDefault="004F7711" w:rsidP="00C44CB0">
            <w:pPr>
              <w:spacing w:after="0" w:line="240" w:lineRule="auto"/>
              <w:rPr>
                <w:rFonts w:ascii="Calibri" w:eastAsia="Calibri" w:hAnsi="Calibri" w:cs="Times New Roman"/>
                <w:b/>
              </w:rPr>
            </w:pPr>
            <w:r w:rsidRPr="00D41639">
              <w:rPr>
                <w:rFonts w:ascii="Calibri" w:eastAsia="Calibri" w:hAnsi="Calibri" w:cs="Times New Roman"/>
                <w:b/>
              </w:rPr>
              <w:t xml:space="preserve">3. A bejelentés tárgya </w:t>
            </w:r>
          </w:p>
        </w:tc>
        <w:tc>
          <w:tcPr>
            <w:tcW w:w="4602" w:type="dxa"/>
            <w:gridSpan w:val="3"/>
            <w:shd w:val="clear" w:color="auto" w:fill="D9D9D9"/>
            <w:vAlign w:val="center"/>
          </w:tcPr>
          <w:p w14:paraId="49C2D0F0"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b/>
              </w:rPr>
              <w:t>4. A bejelentéssel kérelmezett időtartam</w:t>
            </w:r>
          </w:p>
        </w:tc>
      </w:tr>
      <w:tr w:rsidR="004F7711" w:rsidRPr="00D41639" w14:paraId="78F9F771" w14:textId="77777777" w:rsidTr="00C44CB0">
        <w:trPr>
          <w:trHeight w:val="454"/>
        </w:trPr>
        <w:tc>
          <w:tcPr>
            <w:tcW w:w="3452" w:type="dxa"/>
            <w:gridSpan w:val="3"/>
            <w:vAlign w:val="center"/>
          </w:tcPr>
          <w:p w14:paraId="2A1B46C8"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Építési tevékenység</w:t>
            </w:r>
          </w:p>
        </w:tc>
        <w:tc>
          <w:tcPr>
            <w:tcW w:w="1151" w:type="dxa"/>
            <w:vAlign w:val="center"/>
          </w:tcPr>
          <w:p w14:paraId="73774118"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sym w:font="Wingdings" w:char="F0A8"/>
            </w:r>
          </w:p>
        </w:tc>
        <w:tc>
          <w:tcPr>
            <w:tcW w:w="2301" w:type="dxa"/>
            <w:vAlign w:val="center"/>
          </w:tcPr>
          <w:p w14:paraId="410918C6"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Építési tevékenység</w:t>
            </w:r>
          </w:p>
        </w:tc>
        <w:tc>
          <w:tcPr>
            <w:tcW w:w="2301" w:type="dxa"/>
            <w:gridSpan w:val="2"/>
            <w:vAlign w:val="center"/>
          </w:tcPr>
          <w:p w14:paraId="150842DE" w14:textId="77777777" w:rsidR="004F7711" w:rsidRPr="00D41639" w:rsidRDefault="004F7711" w:rsidP="00C44CB0">
            <w:pPr>
              <w:spacing w:after="0" w:line="240" w:lineRule="auto"/>
              <w:rPr>
                <w:rFonts w:ascii="Calibri" w:eastAsia="Calibri" w:hAnsi="Calibri" w:cs="Times New Roman"/>
              </w:rPr>
            </w:pPr>
          </w:p>
        </w:tc>
      </w:tr>
      <w:tr w:rsidR="004F7711" w:rsidRPr="00D41639" w14:paraId="33F97B44" w14:textId="77777777" w:rsidTr="00C44CB0">
        <w:trPr>
          <w:trHeight w:val="454"/>
        </w:trPr>
        <w:tc>
          <w:tcPr>
            <w:tcW w:w="3452" w:type="dxa"/>
            <w:gridSpan w:val="3"/>
            <w:vAlign w:val="center"/>
          </w:tcPr>
          <w:p w14:paraId="28969E1E"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Reklámelhelyezés</w:t>
            </w:r>
          </w:p>
        </w:tc>
        <w:tc>
          <w:tcPr>
            <w:tcW w:w="1151" w:type="dxa"/>
            <w:vAlign w:val="center"/>
          </w:tcPr>
          <w:p w14:paraId="353CA650"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sym w:font="Wingdings" w:char="F0A8"/>
            </w:r>
          </w:p>
        </w:tc>
        <w:tc>
          <w:tcPr>
            <w:tcW w:w="2301" w:type="dxa"/>
            <w:vAlign w:val="center"/>
          </w:tcPr>
          <w:p w14:paraId="72C5147D"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Hirdető berendezés</w:t>
            </w:r>
          </w:p>
        </w:tc>
        <w:tc>
          <w:tcPr>
            <w:tcW w:w="2301" w:type="dxa"/>
            <w:gridSpan w:val="2"/>
            <w:vAlign w:val="center"/>
          </w:tcPr>
          <w:p w14:paraId="0DAFFFEA" w14:textId="77777777" w:rsidR="004F7711" w:rsidRPr="00D41639" w:rsidRDefault="004F7711" w:rsidP="00C44CB0">
            <w:pPr>
              <w:spacing w:after="0" w:line="240" w:lineRule="auto"/>
              <w:rPr>
                <w:rFonts w:ascii="Calibri" w:eastAsia="Calibri" w:hAnsi="Calibri" w:cs="Times New Roman"/>
              </w:rPr>
            </w:pPr>
          </w:p>
        </w:tc>
      </w:tr>
      <w:tr w:rsidR="004F7711" w:rsidRPr="00D41639" w14:paraId="1EFCD21B" w14:textId="77777777" w:rsidTr="00C44CB0">
        <w:trPr>
          <w:trHeight w:val="454"/>
        </w:trPr>
        <w:tc>
          <w:tcPr>
            <w:tcW w:w="3452" w:type="dxa"/>
            <w:gridSpan w:val="3"/>
            <w:vAlign w:val="center"/>
          </w:tcPr>
          <w:p w14:paraId="04FAAF95"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Rendeltetés változás</w:t>
            </w:r>
          </w:p>
        </w:tc>
        <w:tc>
          <w:tcPr>
            <w:tcW w:w="1151" w:type="dxa"/>
            <w:vAlign w:val="center"/>
          </w:tcPr>
          <w:p w14:paraId="202E8C5F"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sym w:font="Wingdings" w:char="F0A8"/>
            </w:r>
          </w:p>
        </w:tc>
        <w:tc>
          <w:tcPr>
            <w:tcW w:w="2301" w:type="dxa"/>
            <w:vAlign w:val="center"/>
          </w:tcPr>
          <w:p w14:paraId="34CBD68E"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Rendeltetés változás</w:t>
            </w:r>
          </w:p>
        </w:tc>
        <w:tc>
          <w:tcPr>
            <w:tcW w:w="2301" w:type="dxa"/>
            <w:gridSpan w:val="2"/>
            <w:vAlign w:val="center"/>
          </w:tcPr>
          <w:p w14:paraId="0AF2C85A" w14:textId="77777777" w:rsidR="004F7711" w:rsidRPr="00D41639" w:rsidRDefault="004F7711" w:rsidP="00C44CB0">
            <w:pPr>
              <w:spacing w:after="0" w:line="240" w:lineRule="auto"/>
              <w:rPr>
                <w:rFonts w:ascii="Calibri" w:eastAsia="Calibri" w:hAnsi="Calibri" w:cs="Times New Roman"/>
              </w:rPr>
            </w:pPr>
          </w:p>
        </w:tc>
      </w:tr>
      <w:tr w:rsidR="004F7711" w:rsidRPr="00D41639" w14:paraId="167F4248" w14:textId="77777777" w:rsidTr="00C44CB0">
        <w:trPr>
          <w:trHeight w:val="454"/>
        </w:trPr>
        <w:tc>
          <w:tcPr>
            <w:tcW w:w="9205" w:type="dxa"/>
            <w:gridSpan w:val="7"/>
            <w:vAlign w:val="center"/>
          </w:tcPr>
          <w:p w14:paraId="64150C21"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Rövid leírása:</w:t>
            </w:r>
          </w:p>
        </w:tc>
      </w:tr>
      <w:tr w:rsidR="004F7711" w:rsidRPr="00D41639" w14:paraId="6DBD3A51" w14:textId="77777777" w:rsidTr="00C44CB0">
        <w:trPr>
          <w:trHeight w:val="454"/>
        </w:trPr>
        <w:tc>
          <w:tcPr>
            <w:tcW w:w="6904" w:type="dxa"/>
            <w:gridSpan w:val="5"/>
            <w:shd w:val="clear" w:color="auto" w:fill="D9D9D9"/>
            <w:vAlign w:val="center"/>
          </w:tcPr>
          <w:p w14:paraId="2B1E7409"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b/>
              </w:rPr>
              <w:t>5. A bejelentéshez mellékelt dokumentáció tartalma</w:t>
            </w:r>
            <w:r w:rsidRPr="00D41639">
              <w:rPr>
                <w:rFonts w:ascii="Calibri" w:eastAsia="Calibri" w:hAnsi="Calibri" w:cs="Times New Roman"/>
              </w:rPr>
              <w:t xml:space="preserve"> </w:t>
            </w:r>
          </w:p>
        </w:tc>
        <w:tc>
          <w:tcPr>
            <w:tcW w:w="2301" w:type="dxa"/>
            <w:gridSpan w:val="2"/>
            <w:shd w:val="clear" w:color="auto" w:fill="D9D9D9"/>
            <w:vAlign w:val="center"/>
          </w:tcPr>
          <w:p w14:paraId="4A5659BB"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t>2 pld-ban</w:t>
            </w:r>
          </w:p>
        </w:tc>
      </w:tr>
      <w:tr w:rsidR="004F7711" w:rsidRPr="00D41639" w14:paraId="075B227A" w14:textId="77777777" w:rsidTr="00C44CB0">
        <w:trPr>
          <w:trHeight w:val="454"/>
        </w:trPr>
        <w:tc>
          <w:tcPr>
            <w:tcW w:w="6904" w:type="dxa"/>
            <w:gridSpan w:val="5"/>
            <w:vAlign w:val="center"/>
          </w:tcPr>
          <w:p w14:paraId="0F731809"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Műszaki leírás (telepítésről, építészeti kialakításról)</w:t>
            </w:r>
          </w:p>
        </w:tc>
        <w:tc>
          <w:tcPr>
            <w:tcW w:w="2301" w:type="dxa"/>
            <w:gridSpan w:val="2"/>
            <w:vAlign w:val="center"/>
          </w:tcPr>
          <w:p w14:paraId="4D6DC63E"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sym w:font="Wingdings" w:char="F0A8"/>
            </w:r>
          </w:p>
        </w:tc>
      </w:tr>
      <w:tr w:rsidR="004F7711" w:rsidRPr="00D41639" w14:paraId="650B9B02" w14:textId="77777777" w:rsidTr="00C44CB0">
        <w:trPr>
          <w:trHeight w:val="454"/>
        </w:trPr>
        <w:tc>
          <w:tcPr>
            <w:tcW w:w="6904" w:type="dxa"/>
            <w:gridSpan w:val="5"/>
            <w:vAlign w:val="center"/>
          </w:tcPr>
          <w:p w14:paraId="4E464FA7"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Helyszínrajz szomszédos építmények és a terepviszonyok feltüntetésével:</w:t>
            </w:r>
          </w:p>
        </w:tc>
        <w:tc>
          <w:tcPr>
            <w:tcW w:w="2301" w:type="dxa"/>
            <w:gridSpan w:val="2"/>
            <w:vAlign w:val="center"/>
          </w:tcPr>
          <w:p w14:paraId="7A6A8F62"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sym w:font="Wingdings" w:char="F0A8"/>
            </w:r>
          </w:p>
        </w:tc>
      </w:tr>
      <w:tr w:rsidR="004F7711" w:rsidRPr="00D41639" w14:paraId="55A82E6D" w14:textId="77777777" w:rsidTr="00C44CB0">
        <w:trPr>
          <w:trHeight w:val="454"/>
        </w:trPr>
        <w:tc>
          <w:tcPr>
            <w:tcW w:w="6904" w:type="dxa"/>
            <w:gridSpan w:val="5"/>
            <w:vAlign w:val="center"/>
          </w:tcPr>
          <w:p w14:paraId="09469809"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Alaprajzok:</w:t>
            </w:r>
          </w:p>
        </w:tc>
        <w:tc>
          <w:tcPr>
            <w:tcW w:w="2301" w:type="dxa"/>
            <w:gridSpan w:val="2"/>
            <w:vAlign w:val="center"/>
          </w:tcPr>
          <w:p w14:paraId="744351DB"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sym w:font="Wingdings" w:char="F0A8"/>
            </w:r>
          </w:p>
        </w:tc>
      </w:tr>
      <w:tr w:rsidR="004F7711" w:rsidRPr="00D41639" w14:paraId="7181EB18" w14:textId="77777777" w:rsidTr="00C44CB0">
        <w:trPr>
          <w:trHeight w:val="454"/>
        </w:trPr>
        <w:tc>
          <w:tcPr>
            <w:tcW w:w="6904" w:type="dxa"/>
            <w:gridSpan w:val="5"/>
            <w:vAlign w:val="center"/>
          </w:tcPr>
          <w:p w14:paraId="3009ECC8"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Homlokzatok:</w:t>
            </w:r>
          </w:p>
        </w:tc>
        <w:tc>
          <w:tcPr>
            <w:tcW w:w="2301" w:type="dxa"/>
            <w:gridSpan w:val="2"/>
            <w:vAlign w:val="center"/>
          </w:tcPr>
          <w:p w14:paraId="07CD7EB0"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sym w:font="Wingdings" w:char="F0A8"/>
            </w:r>
          </w:p>
        </w:tc>
      </w:tr>
      <w:tr w:rsidR="004F7711" w:rsidRPr="00D41639" w14:paraId="344EFA44" w14:textId="77777777" w:rsidTr="00C44CB0">
        <w:trPr>
          <w:trHeight w:val="454"/>
        </w:trPr>
        <w:tc>
          <w:tcPr>
            <w:tcW w:w="6904" w:type="dxa"/>
            <w:gridSpan w:val="5"/>
            <w:vAlign w:val="center"/>
          </w:tcPr>
          <w:p w14:paraId="2024EAA9"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Utcaképi vázlat, színterv, látványterv (Fotó dokumentáció):</w:t>
            </w:r>
          </w:p>
        </w:tc>
        <w:tc>
          <w:tcPr>
            <w:tcW w:w="2301" w:type="dxa"/>
            <w:gridSpan w:val="2"/>
            <w:vAlign w:val="center"/>
          </w:tcPr>
          <w:p w14:paraId="434B2172" w14:textId="77777777" w:rsidR="004F7711" w:rsidRPr="00D41639" w:rsidRDefault="004F7711" w:rsidP="00C44CB0">
            <w:pPr>
              <w:spacing w:after="0" w:line="240" w:lineRule="auto"/>
              <w:jc w:val="center"/>
              <w:rPr>
                <w:rFonts w:ascii="Calibri" w:eastAsia="Calibri" w:hAnsi="Calibri" w:cs="Times New Roman"/>
              </w:rPr>
            </w:pPr>
            <w:r w:rsidRPr="00D41639">
              <w:rPr>
                <w:rFonts w:ascii="Calibri" w:eastAsia="Calibri" w:hAnsi="Calibri" w:cs="Times New Roman"/>
              </w:rPr>
              <w:sym w:font="Wingdings" w:char="F0A8"/>
            </w:r>
          </w:p>
        </w:tc>
      </w:tr>
      <w:tr w:rsidR="004F7711" w:rsidRPr="00D41639" w14:paraId="43266277" w14:textId="77777777" w:rsidTr="00C44CB0">
        <w:trPr>
          <w:trHeight w:val="454"/>
        </w:trPr>
        <w:tc>
          <w:tcPr>
            <w:tcW w:w="9205" w:type="dxa"/>
            <w:gridSpan w:val="7"/>
            <w:vAlign w:val="center"/>
          </w:tcPr>
          <w:p w14:paraId="54E3D31A" w14:textId="77777777" w:rsidR="004F7711" w:rsidRPr="00D41639" w:rsidRDefault="004F7711" w:rsidP="00C44CB0">
            <w:pPr>
              <w:spacing w:after="0" w:line="240" w:lineRule="auto"/>
              <w:rPr>
                <w:rFonts w:ascii="Calibri" w:eastAsia="Calibri" w:hAnsi="Calibri" w:cs="Times New Roman"/>
              </w:rPr>
            </w:pPr>
            <w:r w:rsidRPr="00D41639">
              <w:rPr>
                <w:rFonts w:ascii="Calibri" w:eastAsia="Calibri" w:hAnsi="Calibri" w:cs="Times New Roman"/>
              </w:rPr>
              <w:t>Egyéb (nem kötelező)</w:t>
            </w:r>
          </w:p>
        </w:tc>
      </w:tr>
    </w:tbl>
    <w:p w14:paraId="55E15BB1" w14:textId="77777777" w:rsidR="00B6651B" w:rsidRDefault="00B6651B" w:rsidP="00B6651B">
      <w:pPr>
        <w:spacing w:before="120" w:after="0" w:line="240" w:lineRule="auto"/>
        <w:ind w:left="-142"/>
        <w:jc w:val="both"/>
        <w:rPr>
          <w:rFonts w:ascii="Calibri" w:hAnsi="Calibri"/>
        </w:rPr>
      </w:pPr>
      <w:r w:rsidRPr="003E4B43">
        <w:rPr>
          <w:rFonts w:ascii="Calibri" w:hAnsi="Calibri"/>
        </w:rPr>
        <w:t xml:space="preserve">Alulírott, az 1. pontban megjelölt kérelmező a 2. pontban megjelölt </w:t>
      </w:r>
      <w:r>
        <w:rPr>
          <w:rFonts w:ascii="Calibri" w:hAnsi="Calibri"/>
        </w:rPr>
        <w:t xml:space="preserve">ingatlanon a 3. pont szerinti </w:t>
      </w:r>
      <w:r w:rsidRPr="003E4B43">
        <w:rPr>
          <w:rFonts w:ascii="Calibri" w:hAnsi="Calibri"/>
        </w:rPr>
        <w:t>hatósági engedélyhez nem kötött - építési tevékenységet</w:t>
      </w:r>
      <w:r>
        <w:rPr>
          <w:rFonts w:ascii="Calibri" w:hAnsi="Calibri"/>
        </w:rPr>
        <w:t xml:space="preserve"> </w:t>
      </w:r>
      <w:r w:rsidRPr="003E4B43">
        <w:rPr>
          <w:rFonts w:ascii="Calibri" w:hAnsi="Calibri"/>
        </w:rPr>
        <w:t xml:space="preserve">/reklám elhelyezést/ rendeltetés változtatás tevékenységet településképi követelmények tisztázása céljából településképi eljárásra a mai napon bejelentem. </w:t>
      </w:r>
    </w:p>
    <w:p w14:paraId="418783F8" w14:textId="77777777" w:rsidR="00B6651B" w:rsidRDefault="00B6651B" w:rsidP="00B6651B">
      <w:pPr>
        <w:spacing w:after="0" w:line="240" w:lineRule="auto"/>
        <w:ind w:left="-142"/>
        <w:jc w:val="both"/>
        <w:rPr>
          <w:rFonts w:ascii="Calibri" w:hAnsi="Calibri"/>
          <w:sz w:val="16"/>
          <w:szCs w:val="16"/>
        </w:rPr>
      </w:pPr>
      <w:r>
        <w:rPr>
          <w:rFonts w:ascii="Calibri" w:hAnsi="Calibri"/>
          <w:sz w:val="16"/>
          <w:szCs w:val="16"/>
        </w:rPr>
        <w:br w:type="page"/>
      </w:r>
    </w:p>
    <w:p w14:paraId="06DEA5CD" w14:textId="77777777" w:rsidR="00B6651B" w:rsidRPr="003E4B43" w:rsidRDefault="00B6651B" w:rsidP="00B6651B">
      <w:pPr>
        <w:spacing w:after="0" w:line="240" w:lineRule="auto"/>
        <w:ind w:left="-142"/>
        <w:jc w:val="both"/>
        <w:rPr>
          <w:rFonts w:ascii="Calibri" w:hAnsi="Calibri"/>
          <w:sz w:val="16"/>
          <w:szCs w:val="16"/>
        </w:rPr>
      </w:pPr>
    </w:p>
    <w:p w14:paraId="268B61BF" w14:textId="77777777" w:rsidR="00B6651B" w:rsidRDefault="00B6651B" w:rsidP="00B6651B">
      <w:pPr>
        <w:spacing w:after="0" w:line="240" w:lineRule="auto"/>
        <w:ind w:left="-142"/>
        <w:jc w:val="both"/>
        <w:rPr>
          <w:rFonts w:ascii="Calibri" w:hAnsi="Calibri"/>
        </w:rPr>
      </w:pPr>
      <w:r w:rsidRPr="003E4B43">
        <w:rPr>
          <w:rFonts w:ascii="Calibri" w:hAnsi="Calibri"/>
        </w:rPr>
        <w:t>A bejelentési kérelem kitöltésével tudomásul veszem, hogy a tervezett tevékenység a bejelentés alapján megkezdhető, amennyiben ahhoz más hatósági engedély nem szükséges és a polgármester a bejelentés megérkezésétől számított 15 napon belül hatósági határozatban – feltétel meghatározásával vagy anélkül – tudomásul veszi.</w:t>
      </w:r>
    </w:p>
    <w:p w14:paraId="4C319FAC" w14:textId="77777777" w:rsidR="00B6651B" w:rsidRPr="003E4B43" w:rsidRDefault="00B6651B" w:rsidP="00B6651B">
      <w:pPr>
        <w:spacing w:after="0" w:line="240" w:lineRule="auto"/>
        <w:ind w:left="-142"/>
        <w:jc w:val="both"/>
        <w:rPr>
          <w:rFonts w:ascii="Calibri" w:hAnsi="Calibri"/>
          <w:sz w:val="16"/>
          <w:szCs w:val="16"/>
        </w:rPr>
      </w:pPr>
    </w:p>
    <w:p w14:paraId="26C767AC" w14:textId="77777777" w:rsidR="00B6651B" w:rsidRDefault="00B6651B" w:rsidP="00B6651B">
      <w:pPr>
        <w:spacing w:after="0" w:line="240" w:lineRule="auto"/>
        <w:ind w:left="-142"/>
        <w:jc w:val="both"/>
        <w:rPr>
          <w:rFonts w:ascii="Calibri" w:hAnsi="Calibri"/>
        </w:rPr>
      </w:pPr>
      <w:r>
        <w:rPr>
          <w:rFonts w:ascii="Calibri" w:hAnsi="Calibri"/>
        </w:rPr>
        <w:t>A</w:t>
      </w:r>
      <w:r w:rsidRPr="003E4B43">
        <w:rPr>
          <w:rFonts w:ascii="Calibri" w:hAnsi="Calibri"/>
        </w:rPr>
        <w:t xml:space="preserve"> polgármester a bejelentés megérkezésétől számított 15 napon belül hatósági határozatban megtilt</w:t>
      </w:r>
      <w:r>
        <w:rPr>
          <w:rFonts w:ascii="Calibri" w:hAnsi="Calibri"/>
        </w:rPr>
        <w:t>hat</w:t>
      </w:r>
      <w:r w:rsidRPr="003E4B43">
        <w:rPr>
          <w:rFonts w:ascii="Calibri" w:hAnsi="Calibri"/>
        </w:rPr>
        <w:t>ja az építési tevékenységet, reklámhordozó elhelyezését vagy rendeltetésváltoztatás megkezdését és – a megtiltás indokainak ismertetése mellett – figyelmezteti a bejelentőt a tevékenység bejelentés nélküli elkezdésének és fo</w:t>
      </w:r>
      <w:r>
        <w:rPr>
          <w:rFonts w:ascii="Calibri" w:hAnsi="Calibri"/>
        </w:rPr>
        <w:t>lytatásának jogkövetkezményeire.</w:t>
      </w:r>
      <w:r w:rsidRPr="003E4B43">
        <w:rPr>
          <w:rFonts w:ascii="Calibri" w:hAnsi="Calibri"/>
        </w:rPr>
        <w:t xml:space="preserve"> </w:t>
      </w:r>
    </w:p>
    <w:p w14:paraId="4AE0F153" w14:textId="77777777" w:rsidR="00B6651B" w:rsidRDefault="00B6651B" w:rsidP="00B6651B">
      <w:pPr>
        <w:spacing w:after="0" w:line="240" w:lineRule="auto"/>
        <w:ind w:left="-142"/>
        <w:jc w:val="both"/>
        <w:rPr>
          <w:rFonts w:ascii="Calibri" w:hAnsi="Calibri"/>
        </w:rPr>
      </w:pPr>
    </w:p>
    <w:p w14:paraId="3296CDB4" w14:textId="3ED88390" w:rsidR="00B6651B" w:rsidRPr="00A42048" w:rsidRDefault="007F1F4A" w:rsidP="00B6651B">
      <w:pPr>
        <w:spacing w:after="0" w:line="240" w:lineRule="auto"/>
        <w:ind w:left="-142"/>
        <w:jc w:val="both"/>
        <w:rPr>
          <w:rFonts w:ascii="Calibri" w:hAnsi="Calibri"/>
        </w:rPr>
      </w:pPr>
      <w:r>
        <w:rPr>
          <w:rFonts w:ascii="Calibri" w:hAnsi="Calibri"/>
        </w:rPr>
        <w:t>………</w:t>
      </w:r>
      <w:r w:rsidR="00B6651B" w:rsidRPr="00A42048">
        <w:rPr>
          <w:rFonts w:ascii="Calibri" w:hAnsi="Calibri"/>
        </w:rPr>
        <w:t>,</w:t>
      </w:r>
      <w:r w:rsidR="00B6651B">
        <w:rPr>
          <w:rFonts w:ascii="Calibri" w:hAnsi="Calibri"/>
        </w:rPr>
        <w:t xml:space="preserve"> 20</w:t>
      </w:r>
      <w:r w:rsidR="00B6651B" w:rsidRPr="00A42048">
        <w:rPr>
          <w:rFonts w:ascii="Calibri" w:hAnsi="Calibri"/>
        </w:rPr>
        <w:t>.... ...................... hónap ...... nap</w:t>
      </w:r>
    </w:p>
    <w:p w14:paraId="5E5E2FFB" w14:textId="77777777" w:rsidR="00B6651B" w:rsidRDefault="00B6651B" w:rsidP="00B6651B">
      <w:pPr>
        <w:pStyle w:val="Listaszerbekezds"/>
        <w:tabs>
          <w:tab w:val="left" w:pos="6430"/>
        </w:tabs>
        <w:spacing w:after="0" w:line="240" w:lineRule="auto"/>
        <w:ind w:left="3600"/>
        <w:jc w:val="right"/>
        <w:rPr>
          <w:rFonts w:ascii="Calibri" w:hAnsi="Calibri"/>
        </w:rPr>
      </w:pPr>
    </w:p>
    <w:p w14:paraId="5E6395DC" w14:textId="77777777" w:rsidR="00B6651B" w:rsidRPr="00A42048" w:rsidRDefault="00B6651B" w:rsidP="00B6651B">
      <w:pPr>
        <w:spacing w:before="120"/>
        <w:ind w:left="5522" w:firstLine="850"/>
        <w:jc w:val="center"/>
        <w:rPr>
          <w:rFonts w:ascii="Calibri" w:hAnsi="Calibri"/>
        </w:rPr>
      </w:pPr>
      <w:r w:rsidRPr="00A42048">
        <w:rPr>
          <w:rFonts w:ascii="Calibri" w:hAnsi="Calibri"/>
        </w:rPr>
        <w:t>................................................</w:t>
      </w:r>
    </w:p>
    <w:p w14:paraId="2D79056B" w14:textId="77777777" w:rsidR="00B6651B" w:rsidRPr="00A42048" w:rsidRDefault="00B6651B" w:rsidP="00B6651B">
      <w:pPr>
        <w:spacing w:after="160" w:line="259" w:lineRule="auto"/>
        <w:ind w:left="6372" w:firstLine="7"/>
        <w:jc w:val="center"/>
        <w:rPr>
          <w:rFonts w:ascii="Calibri" w:hAnsi="Calibri"/>
        </w:rPr>
      </w:pPr>
      <w:r w:rsidRPr="00A42048">
        <w:rPr>
          <w:rFonts w:ascii="Calibri" w:hAnsi="Calibri"/>
        </w:rPr>
        <w:t xml:space="preserve">a kérelmező aláírása </w:t>
      </w:r>
    </w:p>
    <w:bookmarkEnd w:id="265"/>
    <w:p w14:paraId="16D1B450" w14:textId="77777777" w:rsidR="00B6651B" w:rsidRPr="00A42048" w:rsidRDefault="00B6651B" w:rsidP="00B6651B">
      <w:pPr>
        <w:pStyle w:val="Listaszerbekezds"/>
        <w:tabs>
          <w:tab w:val="left" w:pos="6430"/>
        </w:tabs>
        <w:spacing w:after="0" w:line="240" w:lineRule="auto"/>
        <w:ind w:left="3600"/>
        <w:jc w:val="right"/>
        <w:rPr>
          <w:rFonts w:ascii="Calibri" w:hAnsi="Calibri"/>
        </w:rPr>
      </w:pPr>
    </w:p>
    <w:p w14:paraId="05FF1DC2" w14:textId="77777777" w:rsidR="00B6651B" w:rsidRPr="005C30BF" w:rsidRDefault="00B6651B" w:rsidP="00B6651B">
      <w:pPr>
        <w:sectPr w:rsidR="00B6651B" w:rsidRPr="005C30BF" w:rsidSect="00E001EA">
          <w:pgSz w:w="11906" w:h="16838"/>
          <w:pgMar w:top="567" w:right="1274" w:bottom="1417" w:left="1417" w:header="708" w:footer="708" w:gutter="0"/>
          <w:cols w:space="708"/>
          <w:docGrid w:linePitch="360"/>
        </w:sectPr>
      </w:pPr>
    </w:p>
    <w:p w14:paraId="272553E6" w14:textId="77777777" w:rsidR="00B6651B" w:rsidRDefault="00B6651B" w:rsidP="00B6651B">
      <w:pPr>
        <w:pStyle w:val="Cmsor1"/>
        <w:numPr>
          <w:ilvl w:val="0"/>
          <w:numId w:val="63"/>
        </w:numPr>
        <w:tabs>
          <w:tab w:val="left" w:pos="426"/>
        </w:tabs>
        <w:ind w:left="0" w:firstLine="0"/>
        <w:rPr>
          <w:b w:val="0"/>
          <w:sz w:val="22"/>
          <w:szCs w:val="22"/>
        </w:rPr>
      </w:pPr>
      <w:bookmarkStart w:id="268" w:name="_Toc498840128"/>
      <w:bookmarkStart w:id="269" w:name="_Toc498927436"/>
      <w:r w:rsidRPr="00C06CD5">
        <w:rPr>
          <w:sz w:val="22"/>
          <w:szCs w:val="22"/>
        </w:rPr>
        <w:lastRenderedPageBreak/>
        <w:t>Melléklet a ………/2017.(……..) önkormányzati rendelethez</w:t>
      </w:r>
      <w:bookmarkEnd w:id="268"/>
      <w:bookmarkEnd w:id="269"/>
    </w:p>
    <w:p w14:paraId="5E106FC7" w14:textId="77777777" w:rsidR="00B6651B" w:rsidRDefault="00B6651B" w:rsidP="00B6651B">
      <w:pPr>
        <w:pStyle w:val="Cmsor1"/>
        <w:ind w:left="-426" w:firstLine="426"/>
        <w:rPr>
          <w:b w:val="0"/>
          <w:sz w:val="22"/>
          <w:szCs w:val="22"/>
        </w:rPr>
      </w:pPr>
      <w:bookmarkStart w:id="270" w:name="_Toc498840129"/>
      <w:bookmarkStart w:id="271" w:name="_Toc498927437"/>
      <w:r w:rsidRPr="00C06CD5">
        <w:rPr>
          <w:sz w:val="22"/>
          <w:szCs w:val="22"/>
        </w:rPr>
        <w:t>Településképi bejelentési eljárás alá eső tevékenységek</w:t>
      </w:r>
      <w:bookmarkEnd w:id="270"/>
      <w:bookmarkEnd w:id="271"/>
    </w:p>
    <w:p w14:paraId="379CFB3D" w14:textId="77777777" w:rsidR="00B6651B" w:rsidRDefault="00B6651B" w:rsidP="00B6651B">
      <w:pPr>
        <w:spacing w:after="0" w:line="240" w:lineRule="auto"/>
        <w:rPr>
          <w:sz w:val="16"/>
          <w:szCs w:val="16"/>
        </w:rPr>
      </w:pP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
        <w:gridCol w:w="4061"/>
        <w:gridCol w:w="14"/>
        <w:gridCol w:w="451"/>
        <w:gridCol w:w="14"/>
        <w:gridCol w:w="4175"/>
      </w:tblGrid>
      <w:tr w:rsidR="004F7711" w:rsidRPr="00D41639" w14:paraId="5DDBBA9E" w14:textId="77777777" w:rsidTr="00C44CB0">
        <w:trPr>
          <w:trHeight w:val="20"/>
        </w:trPr>
        <w:tc>
          <w:tcPr>
            <w:tcW w:w="470" w:type="dxa"/>
            <w:tcBorders>
              <w:right w:val="nil"/>
            </w:tcBorders>
            <w:shd w:val="clear" w:color="auto" w:fill="FFF2CC"/>
          </w:tcPr>
          <w:p w14:paraId="68DA7E53" w14:textId="77777777" w:rsidR="004F7711" w:rsidRPr="00D41639" w:rsidRDefault="004F7711" w:rsidP="00C44CB0">
            <w:pPr>
              <w:spacing w:after="0" w:line="240" w:lineRule="auto"/>
              <w:rPr>
                <w:rFonts w:ascii="Calibri" w:eastAsia="Calibri" w:hAnsi="Calibri" w:cs="Times New Roman"/>
                <w:i/>
                <w:sz w:val="20"/>
              </w:rPr>
            </w:pPr>
          </w:p>
        </w:tc>
        <w:tc>
          <w:tcPr>
            <w:tcW w:w="8715" w:type="dxa"/>
            <w:gridSpan w:val="5"/>
            <w:tcBorders>
              <w:left w:val="nil"/>
            </w:tcBorders>
            <w:shd w:val="clear" w:color="auto" w:fill="FFF2CC"/>
          </w:tcPr>
          <w:p w14:paraId="212D31C9"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Településképi bejelentési eljárást kell lefolytatni</w:t>
            </w:r>
          </w:p>
        </w:tc>
      </w:tr>
      <w:tr w:rsidR="004F7711" w:rsidRPr="00D41639" w14:paraId="5E92C1C9" w14:textId="77777777" w:rsidTr="00C44CB0">
        <w:trPr>
          <w:trHeight w:val="20"/>
        </w:trPr>
        <w:tc>
          <w:tcPr>
            <w:tcW w:w="470" w:type="dxa"/>
            <w:tcBorders>
              <w:right w:val="nil"/>
            </w:tcBorders>
            <w:shd w:val="clear" w:color="auto" w:fill="FFF2CC"/>
          </w:tcPr>
          <w:p w14:paraId="51932DFE" w14:textId="77777777" w:rsidR="004F7711" w:rsidRPr="00D41639" w:rsidRDefault="004F7711" w:rsidP="00C44CB0">
            <w:pPr>
              <w:spacing w:after="0" w:line="240" w:lineRule="auto"/>
              <w:rPr>
                <w:rFonts w:ascii="Calibri" w:eastAsia="Calibri" w:hAnsi="Calibri" w:cs="Times New Roman"/>
                <w:i/>
                <w:sz w:val="20"/>
              </w:rPr>
            </w:pPr>
          </w:p>
        </w:tc>
        <w:tc>
          <w:tcPr>
            <w:tcW w:w="4061" w:type="dxa"/>
            <w:tcBorders>
              <w:left w:val="nil"/>
            </w:tcBorders>
            <w:shd w:val="clear" w:color="auto" w:fill="FFF2CC"/>
          </w:tcPr>
          <w:p w14:paraId="16584703"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 xml:space="preserve">I. </w:t>
            </w:r>
          </w:p>
          <w:p w14:paraId="53A8FA7B"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az alábbi engedély nélkül végezhető</w:t>
            </w:r>
          </w:p>
          <w:p w14:paraId="149E29F6" w14:textId="77777777" w:rsidR="004F7711" w:rsidRPr="00D41639" w:rsidRDefault="004F7711" w:rsidP="00C44CB0">
            <w:pPr>
              <w:spacing w:after="0" w:line="240" w:lineRule="auto"/>
              <w:jc w:val="center"/>
              <w:rPr>
                <w:rFonts w:ascii="Calibri" w:eastAsia="Calibri" w:hAnsi="Calibri" w:cs="Times New Roman"/>
                <w:i/>
                <w:sz w:val="20"/>
              </w:rPr>
            </w:pPr>
            <w:r w:rsidRPr="00D41639">
              <w:rPr>
                <w:rFonts w:ascii="Calibri" w:eastAsia="Calibri" w:hAnsi="Calibri" w:cs="Times New Roman"/>
                <w:b/>
                <w:bCs/>
                <w:caps/>
                <w:sz w:val="20"/>
              </w:rPr>
              <w:t xml:space="preserve">építési tevékenységek </w:t>
            </w:r>
            <w:r w:rsidRPr="00D41639">
              <w:rPr>
                <w:rFonts w:ascii="Calibri" w:eastAsia="Calibri" w:hAnsi="Calibri" w:cs="Times New Roman"/>
                <w:b/>
                <w:bCs/>
                <w:sz w:val="20"/>
              </w:rPr>
              <w:t>közül</w:t>
            </w:r>
          </w:p>
        </w:tc>
        <w:tc>
          <w:tcPr>
            <w:tcW w:w="465" w:type="dxa"/>
            <w:gridSpan w:val="2"/>
            <w:tcBorders>
              <w:right w:val="nil"/>
            </w:tcBorders>
            <w:shd w:val="clear" w:color="auto" w:fill="FFF2CC"/>
          </w:tcPr>
          <w:p w14:paraId="12BC7DB7" w14:textId="77777777" w:rsidR="004F7711" w:rsidRPr="00D41639" w:rsidRDefault="004F7711" w:rsidP="00C44CB0">
            <w:pPr>
              <w:spacing w:after="0" w:line="240" w:lineRule="auto"/>
              <w:rPr>
                <w:rFonts w:ascii="Calibri" w:eastAsia="Calibri" w:hAnsi="Calibri" w:cs="Times New Roman"/>
                <w:i/>
                <w:sz w:val="20"/>
              </w:rPr>
            </w:pPr>
          </w:p>
        </w:tc>
        <w:tc>
          <w:tcPr>
            <w:tcW w:w="4189" w:type="dxa"/>
            <w:gridSpan w:val="2"/>
            <w:tcBorders>
              <w:left w:val="nil"/>
            </w:tcBorders>
            <w:shd w:val="clear" w:color="auto" w:fill="FFF2CC"/>
          </w:tcPr>
          <w:p w14:paraId="642F838F"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II.</w:t>
            </w:r>
          </w:p>
          <w:p w14:paraId="0DD6F9FE"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 xml:space="preserve">az alábbi </w:t>
            </w:r>
          </w:p>
          <w:p w14:paraId="0B412E1D" w14:textId="77777777" w:rsidR="004F7711" w:rsidRPr="00D41639" w:rsidRDefault="004F7711" w:rsidP="00C44CB0">
            <w:pPr>
              <w:spacing w:after="0" w:line="240" w:lineRule="auto"/>
              <w:jc w:val="center"/>
              <w:rPr>
                <w:rFonts w:ascii="Calibri" w:eastAsia="Calibri" w:hAnsi="Calibri" w:cs="Times New Roman"/>
                <w:i/>
                <w:sz w:val="20"/>
              </w:rPr>
            </w:pPr>
            <w:r w:rsidRPr="00D41639">
              <w:rPr>
                <w:rFonts w:ascii="Calibri" w:eastAsia="Calibri" w:hAnsi="Calibri" w:cs="Times New Roman"/>
                <w:b/>
                <w:caps/>
                <w:sz w:val="20"/>
              </w:rPr>
              <w:t>TERÜLETEKEN,</w:t>
            </w:r>
            <w:r w:rsidRPr="00D41639">
              <w:rPr>
                <w:rFonts w:ascii="Calibri" w:eastAsia="Calibri" w:hAnsi="Calibri" w:cs="Times New Roman"/>
                <w:b/>
                <w:sz w:val="20"/>
              </w:rPr>
              <w:t xml:space="preserve"> </w:t>
            </w:r>
            <w:r w:rsidRPr="00D41639">
              <w:rPr>
                <w:rFonts w:ascii="Calibri" w:eastAsia="Calibri" w:hAnsi="Calibri" w:cs="Times New Roman"/>
                <w:sz w:val="20"/>
              </w:rPr>
              <w:t>illetve</w:t>
            </w:r>
            <w:r w:rsidRPr="00D41639">
              <w:rPr>
                <w:rFonts w:ascii="Calibri" w:eastAsia="Calibri" w:hAnsi="Calibri" w:cs="Times New Roman"/>
                <w:caps/>
                <w:sz w:val="20"/>
              </w:rPr>
              <w:t>.</w:t>
            </w:r>
            <w:r w:rsidRPr="00D41639">
              <w:rPr>
                <w:rFonts w:ascii="Calibri" w:eastAsia="Calibri" w:hAnsi="Calibri" w:cs="Times New Roman"/>
                <w:b/>
                <w:caps/>
                <w:sz w:val="20"/>
              </w:rPr>
              <w:t xml:space="preserve"> esetekben</w:t>
            </w:r>
            <w:r w:rsidRPr="00D41639">
              <w:rPr>
                <w:rFonts w:ascii="Calibri" w:eastAsia="Calibri" w:hAnsi="Calibri" w:cs="Times New Roman"/>
                <w:b/>
                <w:sz w:val="20"/>
              </w:rPr>
              <w:t>:</w:t>
            </w:r>
          </w:p>
        </w:tc>
      </w:tr>
      <w:tr w:rsidR="004F7711" w:rsidRPr="00D41639" w14:paraId="59316D0D" w14:textId="77777777" w:rsidTr="00C44CB0">
        <w:trPr>
          <w:trHeight w:val="340"/>
        </w:trPr>
        <w:tc>
          <w:tcPr>
            <w:tcW w:w="470" w:type="dxa"/>
            <w:shd w:val="clear" w:color="auto" w:fill="FFE599"/>
            <w:vAlign w:val="center"/>
          </w:tcPr>
          <w:p w14:paraId="3F211F26" w14:textId="77777777" w:rsidR="004F7711" w:rsidRPr="00D41639" w:rsidRDefault="004F7711" w:rsidP="00C44CB0">
            <w:pPr>
              <w:spacing w:after="0" w:line="240" w:lineRule="auto"/>
              <w:rPr>
                <w:rFonts w:ascii="Calibri" w:eastAsia="Calibri" w:hAnsi="Calibri" w:cs="Times New Roman"/>
                <w:b/>
                <w:i/>
                <w:sz w:val="20"/>
              </w:rPr>
            </w:pPr>
            <w:r w:rsidRPr="00D41639">
              <w:rPr>
                <w:rFonts w:ascii="Calibri" w:eastAsia="Calibri" w:hAnsi="Calibri" w:cs="Times New Roman"/>
                <w:b/>
                <w:sz w:val="20"/>
              </w:rPr>
              <w:t>A</w:t>
            </w:r>
          </w:p>
        </w:tc>
        <w:tc>
          <w:tcPr>
            <w:tcW w:w="8715" w:type="dxa"/>
            <w:gridSpan w:val="5"/>
            <w:shd w:val="clear" w:color="auto" w:fill="FFE599"/>
            <w:vAlign w:val="center"/>
          </w:tcPr>
          <w:p w14:paraId="74B4DA8E" w14:textId="77777777" w:rsidR="004F7711" w:rsidRPr="00D41639" w:rsidRDefault="004F7711" w:rsidP="00C44CB0">
            <w:pPr>
              <w:spacing w:after="0" w:line="240" w:lineRule="auto"/>
              <w:rPr>
                <w:rFonts w:ascii="Calibri" w:eastAsia="Calibri" w:hAnsi="Calibri" w:cs="Times New Roman"/>
                <w:b/>
                <w:i/>
                <w:sz w:val="20"/>
              </w:rPr>
            </w:pPr>
            <w:r w:rsidRPr="00D41639">
              <w:rPr>
                <w:rFonts w:ascii="Calibri" w:eastAsia="Calibri" w:hAnsi="Calibri" w:cs="Times New Roman"/>
                <w:b/>
                <w:i/>
                <w:sz w:val="20"/>
              </w:rPr>
              <w:t>Bontási tevékenységek esetében</w:t>
            </w:r>
          </w:p>
        </w:tc>
      </w:tr>
      <w:tr w:rsidR="004F7711" w:rsidRPr="00D41639" w14:paraId="49A15628" w14:textId="77777777" w:rsidTr="00C44CB0">
        <w:trPr>
          <w:trHeight w:val="20"/>
        </w:trPr>
        <w:tc>
          <w:tcPr>
            <w:tcW w:w="470" w:type="dxa"/>
            <w:vMerge w:val="restart"/>
          </w:tcPr>
          <w:p w14:paraId="5831621D" w14:textId="77777777" w:rsidR="004F7711" w:rsidRPr="00D41639" w:rsidRDefault="004F7711" w:rsidP="00C44CB0">
            <w:pPr>
              <w:spacing w:after="0" w:line="240" w:lineRule="auto"/>
              <w:rPr>
                <w:rFonts w:ascii="Calibri" w:eastAsia="Calibri" w:hAnsi="Calibri" w:cs="Times New Roman"/>
                <w:i/>
                <w:sz w:val="20"/>
              </w:rPr>
            </w:pPr>
            <w:r w:rsidRPr="00D41639">
              <w:rPr>
                <w:rFonts w:ascii="Calibri" w:eastAsia="Calibri" w:hAnsi="Calibri" w:cs="Times New Roman"/>
                <w:sz w:val="20"/>
              </w:rPr>
              <w:t>1.</w:t>
            </w:r>
          </w:p>
        </w:tc>
        <w:tc>
          <w:tcPr>
            <w:tcW w:w="4061" w:type="dxa"/>
            <w:vMerge w:val="restart"/>
          </w:tcPr>
          <w:p w14:paraId="798DDCEE" w14:textId="77777777" w:rsidR="004F7711" w:rsidRPr="00D41639" w:rsidRDefault="004F7711" w:rsidP="00C44CB0">
            <w:pPr>
              <w:autoSpaceDE w:val="0"/>
              <w:autoSpaceDN w:val="0"/>
              <w:adjustRightInd w:val="0"/>
              <w:spacing w:after="0" w:line="240" w:lineRule="auto"/>
              <w:jc w:val="both"/>
              <w:rPr>
                <w:rFonts w:ascii="Times New Roman" w:eastAsia="Calibri" w:hAnsi="Times New Roman" w:cs="Times New Roman"/>
                <w:color w:val="000000"/>
                <w:sz w:val="20"/>
                <w:szCs w:val="24"/>
              </w:rPr>
            </w:pPr>
            <w:r w:rsidRPr="00D41639">
              <w:rPr>
                <w:rFonts w:ascii="Times New Roman" w:eastAsia="Calibri" w:hAnsi="Times New Roman" w:cs="Times New Roman"/>
                <w:color w:val="000000"/>
                <w:sz w:val="20"/>
                <w:szCs w:val="20"/>
              </w:rPr>
              <w:t>É</w:t>
            </w:r>
            <w:r w:rsidRPr="00D41639">
              <w:rPr>
                <w:rFonts w:ascii="Calibri" w:eastAsia="Calibri" w:hAnsi="Calibri" w:cs="Times New Roman"/>
                <w:color w:val="000000"/>
                <w:sz w:val="20"/>
                <w:szCs w:val="20"/>
              </w:rPr>
              <w:t xml:space="preserve">pítményt, építményrészt érintő bontási engedély </w:t>
            </w:r>
            <w:r w:rsidRPr="00D41639">
              <w:rPr>
                <w:rFonts w:ascii="Calibri" w:eastAsia="Calibri" w:hAnsi="Calibri" w:cs="Calibri"/>
                <w:color w:val="000000"/>
                <w:sz w:val="20"/>
                <w:szCs w:val="20"/>
              </w:rPr>
              <w:t>nélkül végezhető</w:t>
            </w:r>
            <w:r w:rsidRPr="00D41639">
              <w:rPr>
                <w:rFonts w:ascii="Times New Roman" w:eastAsia="Calibri" w:hAnsi="Times New Roman" w:cs="Times New Roman"/>
                <w:color w:val="000000"/>
                <w:sz w:val="20"/>
                <w:szCs w:val="20"/>
              </w:rPr>
              <w:t xml:space="preserve"> </w:t>
            </w:r>
            <w:r w:rsidRPr="00D41639">
              <w:rPr>
                <w:rFonts w:ascii="Calibri" w:eastAsia="Calibri" w:hAnsi="Calibri" w:cs="Times New Roman"/>
                <w:color w:val="000000"/>
                <w:sz w:val="20"/>
                <w:szCs w:val="20"/>
              </w:rPr>
              <w:t xml:space="preserve">bontási tevékenység </w:t>
            </w:r>
          </w:p>
        </w:tc>
        <w:tc>
          <w:tcPr>
            <w:tcW w:w="465" w:type="dxa"/>
            <w:gridSpan w:val="2"/>
          </w:tcPr>
          <w:p w14:paraId="526193F7" w14:textId="77777777" w:rsidR="004F7711" w:rsidRPr="00D41639" w:rsidRDefault="004F7711" w:rsidP="00C44CB0">
            <w:pPr>
              <w:spacing w:after="0" w:line="240" w:lineRule="auto"/>
              <w:rPr>
                <w:rFonts w:ascii="Calibri" w:eastAsia="Calibri" w:hAnsi="Calibri" w:cs="Times New Roman"/>
                <w:sz w:val="20"/>
              </w:rPr>
            </w:pPr>
            <w:r w:rsidRPr="00D41639">
              <w:rPr>
                <w:rFonts w:ascii="Calibri" w:eastAsia="Calibri" w:hAnsi="Calibri" w:cs="Times New Roman"/>
                <w:sz w:val="20"/>
              </w:rPr>
              <w:t>a./</w:t>
            </w:r>
          </w:p>
        </w:tc>
        <w:tc>
          <w:tcPr>
            <w:tcW w:w="4189" w:type="dxa"/>
            <w:gridSpan w:val="2"/>
          </w:tcPr>
          <w:p w14:paraId="04764E2A"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védett helyi művi értékkel érintett ingatlanon minden esetben,</w:t>
            </w:r>
          </w:p>
        </w:tc>
      </w:tr>
      <w:tr w:rsidR="004F7711" w:rsidRPr="00D41639" w14:paraId="69A3518A" w14:textId="77777777" w:rsidTr="00C44CB0">
        <w:trPr>
          <w:trHeight w:val="20"/>
        </w:trPr>
        <w:tc>
          <w:tcPr>
            <w:tcW w:w="470" w:type="dxa"/>
            <w:vMerge/>
          </w:tcPr>
          <w:p w14:paraId="4D731F83" w14:textId="77777777" w:rsidR="004F7711" w:rsidRPr="00D41639" w:rsidRDefault="004F7711" w:rsidP="00C44CB0">
            <w:pPr>
              <w:spacing w:after="0" w:line="240" w:lineRule="auto"/>
              <w:rPr>
                <w:rFonts w:ascii="Calibri" w:eastAsia="Calibri" w:hAnsi="Calibri" w:cs="Times New Roman"/>
                <w:sz w:val="20"/>
              </w:rPr>
            </w:pPr>
          </w:p>
        </w:tc>
        <w:tc>
          <w:tcPr>
            <w:tcW w:w="4061" w:type="dxa"/>
            <w:vMerge/>
          </w:tcPr>
          <w:p w14:paraId="548CBC68" w14:textId="77777777" w:rsidR="004F7711" w:rsidRPr="00D41639" w:rsidRDefault="004F7711" w:rsidP="00C44CB0">
            <w:pPr>
              <w:spacing w:after="0" w:line="240" w:lineRule="auto"/>
              <w:rPr>
                <w:rFonts w:ascii="Calibri" w:eastAsia="Calibri" w:hAnsi="Calibri" w:cs="Times New Roman"/>
                <w:sz w:val="20"/>
              </w:rPr>
            </w:pPr>
          </w:p>
        </w:tc>
        <w:tc>
          <w:tcPr>
            <w:tcW w:w="465" w:type="dxa"/>
            <w:gridSpan w:val="2"/>
          </w:tcPr>
          <w:p w14:paraId="3624B720" w14:textId="77777777" w:rsidR="004F7711" w:rsidRPr="00D41639" w:rsidRDefault="004F7711" w:rsidP="00C44CB0">
            <w:pPr>
              <w:spacing w:after="0" w:line="240" w:lineRule="auto"/>
              <w:rPr>
                <w:rFonts w:ascii="Calibri" w:eastAsia="Calibri" w:hAnsi="Calibri" w:cs="Times New Roman"/>
                <w:sz w:val="20"/>
              </w:rPr>
            </w:pPr>
            <w:r w:rsidRPr="00D41639">
              <w:rPr>
                <w:rFonts w:ascii="Calibri" w:eastAsia="Calibri" w:hAnsi="Calibri" w:cs="Times New Roman"/>
                <w:sz w:val="20"/>
              </w:rPr>
              <w:t>b./</w:t>
            </w:r>
          </w:p>
        </w:tc>
        <w:tc>
          <w:tcPr>
            <w:tcW w:w="4189" w:type="dxa"/>
            <w:gridSpan w:val="2"/>
          </w:tcPr>
          <w:p w14:paraId="39921C32"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 xml:space="preserve">településképi meghatározó területen, </w:t>
            </w:r>
          </w:p>
          <w:p w14:paraId="35506E46"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ha a tervezett építési tevékenység utcaképet, településképet érint.</w:t>
            </w:r>
          </w:p>
        </w:tc>
      </w:tr>
      <w:tr w:rsidR="004F7711" w:rsidRPr="00D41639" w14:paraId="22988182" w14:textId="77777777" w:rsidTr="00C44CB0">
        <w:trPr>
          <w:trHeight w:val="792"/>
        </w:trPr>
        <w:tc>
          <w:tcPr>
            <w:tcW w:w="470" w:type="dxa"/>
            <w:tcBorders>
              <w:bottom w:val="single" w:sz="4" w:space="0" w:color="auto"/>
            </w:tcBorders>
            <w:shd w:val="clear" w:color="auto" w:fill="FFE599"/>
          </w:tcPr>
          <w:p w14:paraId="397BFA5E" w14:textId="77777777" w:rsidR="004F7711" w:rsidRPr="00D41639" w:rsidRDefault="004F7711" w:rsidP="00C44CB0">
            <w:pPr>
              <w:rPr>
                <w:rFonts w:ascii="Calibri" w:eastAsia="Calibri" w:hAnsi="Calibri" w:cs="Times New Roman"/>
                <w:b/>
                <w:i/>
                <w:sz w:val="20"/>
              </w:rPr>
            </w:pPr>
            <w:r w:rsidRPr="00D41639">
              <w:rPr>
                <w:rFonts w:ascii="Calibri" w:eastAsia="Calibri" w:hAnsi="Calibri" w:cs="Times New Roman"/>
                <w:b/>
                <w:sz w:val="20"/>
              </w:rPr>
              <w:t>B</w:t>
            </w:r>
          </w:p>
        </w:tc>
        <w:tc>
          <w:tcPr>
            <w:tcW w:w="8715" w:type="dxa"/>
            <w:gridSpan w:val="5"/>
            <w:tcBorders>
              <w:bottom w:val="single" w:sz="4" w:space="0" w:color="auto"/>
            </w:tcBorders>
            <w:shd w:val="clear" w:color="auto" w:fill="FFE599"/>
          </w:tcPr>
          <w:p w14:paraId="6440BCD1" w14:textId="77777777" w:rsidR="004F7711" w:rsidRPr="00D41639" w:rsidRDefault="004F7711" w:rsidP="00C44CB0">
            <w:pPr>
              <w:spacing w:after="0" w:line="240" w:lineRule="auto"/>
              <w:jc w:val="both"/>
              <w:rPr>
                <w:rFonts w:ascii="Calibri" w:eastAsia="Calibri" w:hAnsi="Calibri" w:cs="Times New Roman"/>
                <w:b/>
                <w:i/>
                <w:sz w:val="20"/>
              </w:rPr>
            </w:pPr>
            <w:r w:rsidRPr="00D41639">
              <w:rPr>
                <w:rFonts w:ascii="Calibri" w:eastAsia="Calibri" w:hAnsi="Calibri" w:cs="Times New Roman"/>
                <w:b/>
                <w:i/>
                <w:sz w:val="20"/>
              </w:rPr>
              <w:t>Az építésügyi és építésfelügyeleti hatósági eljárásokról és ellenőrzésekről, valamint az építésügyi hatósági szolgáltatásról szóló jogszabályban meghatározott alábbi építési engedély nélkül végezhető építési tevékenységek esetén</w:t>
            </w:r>
          </w:p>
        </w:tc>
      </w:tr>
      <w:tr w:rsidR="004F7711" w:rsidRPr="00D41639" w14:paraId="4B9CBF4B" w14:textId="77777777" w:rsidTr="00C44CB0">
        <w:trPr>
          <w:trHeight w:val="20"/>
        </w:trPr>
        <w:tc>
          <w:tcPr>
            <w:tcW w:w="470" w:type="dxa"/>
            <w:vMerge w:val="restart"/>
            <w:shd w:val="clear" w:color="auto" w:fill="auto"/>
          </w:tcPr>
          <w:p w14:paraId="4FAD1B10" w14:textId="77777777" w:rsidR="004F7711" w:rsidRPr="00D41639" w:rsidRDefault="004F7711" w:rsidP="00C44CB0">
            <w:pPr>
              <w:spacing w:after="0"/>
              <w:rPr>
                <w:rFonts w:ascii="Calibri" w:eastAsia="Calibri" w:hAnsi="Calibri" w:cs="Times New Roman"/>
                <w:i/>
                <w:sz w:val="20"/>
              </w:rPr>
            </w:pPr>
            <w:r w:rsidRPr="00D41639">
              <w:rPr>
                <w:rFonts w:ascii="Calibri" w:eastAsia="Calibri" w:hAnsi="Calibri" w:cs="Times New Roman"/>
                <w:i/>
                <w:sz w:val="20"/>
              </w:rPr>
              <w:t>1.</w:t>
            </w:r>
          </w:p>
        </w:tc>
        <w:tc>
          <w:tcPr>
            <w:tcW w:w="4061" w:type="dxa"/>
            <w:vMerge w:val="restart"/>
            <w:shd w:val="clear" w:color="auto" w:fill="auto"/>
          </w:tcPr>
          <w:p w14:paraId="3EF40F8D" w14:textId="77777777" w:rsidR="004F7711" w:rsidRPr="00D41639" w:rsidRDefault="004F7711" w:rsidP="00C44CB0">
            <w:pPr>
              <w:autoSpaceDE w:val="0"/>
              <w:autoSpaceDN w:val="0"/>
              <w:adjustRightInd w:val="0"/>
              <w:spacing w:after="0" w:line="240" w:lineRule="auto"/>
              <w:jc w:val="both"/>
              <w:rPr>
                <w:rFonts w:ascii="Times New Roman" w:eastAsia="Calibri" w:hAnsi="Times New Roman" w:cs="Times New Roman"/>
                <w:color w:val="000000"/>
                <w:sz w:val="20"/>
                <w:szCs w:val="24"/>
              </w:rPr>
            </w:pPr>
            <w:r w:rsidRPr="00D41639">
              <w:rPr>
                <w:rFonts w:ascii="Times New Roman" w:eastAsia="Calibri" w:hAnsi="Times New Roman" w:cs="Times New Roman"/>
                <w:color w:val="000000"/>
                <w:sz w:val="20"/>
                <w:szCs w:val="20"/>
              </w:rPr>
              <w:t>Építmény átalakítása, felújítása, helyreállítása, korszerűsítése, homlokzatának megváltoztatása, kivéve zártsorú vagy ikres beépítésű építmény esetén, ha e tevékenységek a csatlakozó építmény alapozását vagy tartószerkezetét is érintik</w:t>
            </w:r>
          </w:p>
        </w:tc>
        <w:tc>
          <w:tcPr>
            <w:tcW w:w="465" w:type="dxa"/>
            <w:gridSpan w:val="2"/>
            <w:shd w:val="clear" w:color="auto" w:fill="auto"/>
          </w:tcPr>
          <w:p w14:paraId="34056CCA" w14:textId="77777777" w:rsidR="004F7711" w:rsidRPr="00D41639" w:rsidRDefault="004F7711" w:rsidP="00C44CB0">
            <w:pPr>
              <w:spacing w:after="0"/>
              <w:rPr>
                <w:rFonts w:ascii="Calibri" w:eastAsia="Calibri" w:hAnsi="Calibri" w:cs="Times New Roman"/>
                <w:sz w:val="20"/>
              </w:rPr>
            </w:pPr>
            <w:r w:rsidRPr="00D41639">
              <w:rPr>
                <w:rFonts w:ascii="Calibri" w:eastAsia="Calibri" w:hAnsi="Calibri" w:cs="Times New Roman"/>
                <w:sz w:val="20"/>
              </w:rPr>
              <w:t>a./</w:t>
            </w:r>
          </w:p>
        </w:tc>
        <w:tc>
          <w:tcPr>
            <w:tcW w:w="4189" w:type="dxa"/>
            <w:gridSpan w:val="2"/>
            <w:shd w:val="clear" w:color="auto" w:fill="auto"/>
          </w:tcPr>
          <w:p w14:paraId="4F2B4FAF"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védett helyi művi értékkel érintett ingatlanon, és műemléki környezetben</w:t>
            </w:r>
          </w:p>
        </w:tc>
      </w:tr>
      <w:tr w:rsidR="004F7711" w:rsidRPr="00D41639" w14:paraId="674EA906" w14:textId="77777777" w:rsidTr="00C44CB0">
        <w:tc>
          <w:tcPr>
            <w:tcW w:w="470" w:type="dxa"/>
            <w:vMerge/>
            <w:shd w:val="clear" w:color="auto" w:fill="auto"/>
          </w:tcPr>
          <w:p w14:paraId="57638E77" w14:textId="77777777" w:rsidR="004F7711" w:rsidRPr="00D41639" w:rsidRDefault="004F7711" w:rsidP="00C44CB0">
            <w:pPr>
              <w:spacing w:after="0"/>
              <w:rPr>
                <w:rFonts w:ascii="Calibri" w:eastAsia="Calibri" w:hAnsi="Calibri" w:cs="Times New Roman"/>
                <w:i/>
                <w:sz w:val="20"/>
              </w:rPr>
            </w:pPr>
          </w:p>
        </w:tc>
        <w:tc>
          <w:tcPr>
            <w:tcW w:w="4061" w:type="dxa"/>
            <w:vMerge/>
            <w:shd w:val="clear" w:color="auto" w:fill="auto"/>
          </w:tcPr>
          <w:p w14:paraId="215D4C7D" w14:textId="77777777" w:rsidR="004F7711" w:rsidRPr="00D41639" w:rsidRDefault="004F7711" w:rsidP="00C44CB0">
            <w:pPr>
              <w:spacing w:after="0"/>
              <w:ind w:left="-84"/>
              <w:jc w:val="both"/>
              <w:rPr>
                <w:rFonts w:ascii="Calibri" w:eastAsia="Calibri" w:hAnsi="Calibri" w:cs="Times New Roman"/>
                <w:i/>
                <w:sz w:val="20"/>
              </w:rPr>
            </w:pPr>
          </w:p>
        </w:tc>
        <w:tc>
          <w:tcPr>
            <w:tcW w:w="465" w:type="dxa"/>
            <w:gridSpan w:val="2"/>
            <w:shd w:val="clear" w:color="auto" w:fill="auto"/>
          </w:tcPr>
          <w:p w14:paraId="134C2869" w14:textId="77777777" w:rsidR="004F7711" w:rsidRPr="00D41639" w:rsidRDefault="004F7711" w:rsidP="00C44CB0">
            <w:pPr>
              <w:spacing w:after="0"/>
              <w:rPr>
                <w:rFonts w:ascii="Calibri" w:eastAsia="Calibri" w:hAnsi="Calibri" w:cs="Times New Roman"/>
                <w:sz w:val="20"/>
              </w:rPr>
            </w:pPr>
            <w:r w:rsidRPr="00D41639">
              <w:rPr>
                <w:rFonts w:ascii="Calibri" w:eastAsia="Calibri" w:hAnsi="Calibri" w:cs="Times New Roman"/>
                <w:sz w:val="20"/>
              </w:rPr>
              <w:t>b./</w:t>
            </w:r>
          </w:p>
        </w:tc>
        <w:tc>
          <w:tcPr>
            <w:tcW w:w="4189" w:type="dxa"/>
            <w:gridSpan w:val="2"/>
            <w:shd w:val="clear" w:color="auto" w:fill="auto"/>
            <w:vAlign w:val="center"/>
          </w:tcPr>
          <w:p w14:paraId="6BB7052E" w14:textId="77777777" w:rsidR="004F7711" w:rsidRPr="00D41639" w:rsidRDefault="004F7711" w:rsidP="00C44CB0">
            <w:pPr>
              <w:spacing w:after="0" w:line="240" w:lineRule="auto"/>
              <w:jc w:val="both"/>
              <w:rPr>
                <w:rFonts w:ascii="Calibri" w:eastAsia="Calibri" w:hAnsi="Calibri" w:cs="Times New Roman"/>
                <w:i/>
                <w:sz w:val="20"/>
              </w:rPr>
            </w:pPr>
            <w:r w:rsidRPr="00D41639">
              <w:rPr>
                <w:rFonts w:ascii="Calibri" w:eastAsia="Calibri" w:hAnsi="Calibri" w:cs="Times New Roman"/>
                <w:sz w:val="20"/>
              </w:rPr>
              <w:t>településképi jelentőségű meghatározó területek esetében</w:t>
            </w:r>
          </w:p>
        </w:tc>
      </w:tr>
      <w:tr w:rsidR="004F7711" w:rsidRPr="00D41639" w14:paraId="3FCA1A19" w14:textId="77777777" w:rsidTr="00C44CB0">
        <w:trPr>
          <w:trHeight w:val="1150"/>
        </w:trPr>
        <w:tc>
          <w:tcPr>
            <w:tcW w:w="470" w:type="dxa"/>
            <w:vMerge/>
            <w:shd w:val="clear" w:color="auto" w:fill="auto"/>
          </w:tcPr>
          <w:p w14:paraId="4FB739FF" w14:textId="77777777" w:rsidR="004F7711" w:rsidRPr="00D41639" w:rsidRDefault="004F7711" w:rsidP="00C44CB0">
            <w:pPr>
              <w:spacing w:after="0"/>
              <w:rPr>
                <w:rFonts w:ascii="Calibri" w:eastAsia="Calibri" w:hAnsi="Calibri" w:cs="Times New Roman"/>
                <w:i/>
                <w:sz w:val="20"/>
              </w:rPr>
            </w:pPr>
          </w:p>
        </w:tc>
        <w:tc>
          <w:tcPr>
            <w:tcW w:w="4061" w:type="dxa"/>
            <w:vMerge/>
            <w:shd w:val="clear" w:color="auto" w:fill="auto"/>
          </w:tcPr>
          <w:p w14:paraId="4338DE47" w14:textId="77777777" w:rsidR="004F7711" w:rsidRPr="00D41639" w:rsidRDefault="004F7711" w:rsidP="00C44CB0">
            <w:pPr>
              <w:spacing w:after="0"/>
              <w:ind w:left="-84"/>
              <w:jc w:val="both"/>
              <w:rPr>
                <w:rFonts w:ascii="Calibri" w:eastAsia="Calibri" w:hAnsi="Calibri" w:cs="Times New Roman"/>
                <w:i/>
                <w:sz w:val="20"/>
              </w:rPr>
            </w:pPr>
          </w:p>
        </w:tc>
        <w:tc>
          <w:tcPr>
            <w:tcW w:w="465" w:type="dxa"/>
            <w:gridSpan w:val="2"/>
            <w:shd w:val="clear" w:color="auto" w:fill="auto"/>
          </w:tcPr>
          <w:p w14:paraId="77B4202F" w14:textId="77777777" w:rsidR="004F7711" w:rsidRPr="00D41639" w:rsidRDefault="004F7711" w:rsidP="00C44CB0">
            <w:pPr>
              <w:spacing w:after="0"/>
              <w:rPr>
                <w:rFonts w:ascii="Calibri" w:eastAsia="Calibri" w:hAnsi="Calibri" w:cs="Times New Roman"/>
                <w:sz w:val="20"/>
              </w:rPr>
            </w:pPr>
            <w:r w:rsidRPr="00D41639">
              <w:rPr>
                <w:rFonts w:ascii="Calibri" w:eastAsia="Calibri" w:hAnsi="Calibri" w:cs="Times New Roman"/>
                <w:sz w:val="20"/>
              </w:rPr>
              <w:t>c./</w:t>
            </w:r>
          </w:p>
        </w:tc>
        <w:tc>
          <w:tcPr>
            <w:tcW w:w="4189" w:type="dxa"/>
            <w:gridSpan w:val="2"/>
            <w:shd w:val="clear" w:color="auto" w:fill="auto"/>
          </w:tcPr>
          <w:p w14:paraId="54439579" w14:textId="77777777" w:rsidR="004F7711" w:rsidRPr="00D41639" w:rsidRDefault="004F7711" w:rsidP="00C44CB0">
            <w:pPr>
              <w:spacing w:after="0" w:line="240" w:lineRule="auto"/>
              <w:jc w:val="both"/>
              <w:rPr>
                <w:rFonts w:ascii="Calibri" w:eastAsia="Calibri" w:hAnsi="Calibri" w:cs="Times New Roman"/>
                <w:i/>
                <w:sz w:val="20"/>
              </w:rPr>
            </w:pPr>
            <w:r w:rsidRPr="00D41639">
              <w:rPr>
                <w:rFonts w:ascii="Calibri" w:eastAsia="Calibri" w:hAnsi="Calibri" w:cs="Times New Roman"/>
                <w:sz w:val="20"/>
              </w:rPr>
              <w:t>kettő vagy annál több rendeltetési egységet magába foglaló épület, továbbá ikerház, csoportház (sorház, láncház, átriumház) - közterület felőli homlokzata - esetében az egész település területén</w:t>
            </w:r>
          </w:p>
        </w:tc>
      </w:tr>
      <w:tr w:rsidR="004F7711" w:rsidRPr="00D41639" w14:paraId="08E5053C" w14:textId="77777777" w:rsidTr="00C44CB0">
        <w:trPr>
          <w:trHeight w:val="20"/>
        </w:trPr>
        <w:tc>
          <w:tcPr>
            <w:tcW w:w="470" w:type="dxa"/>
            <w:vMerge w:val="restart"/>
            <w:shd w:val="clear" w:color="auto" w:fill="auto"/>
          </w:tcPr>
          <w:p w14:paraId="47581470" w14:textId="77777777" w:rsidR="004F7711" w:rsidRPr="00D41639" w:rsidRDefault="004F7711" w:rsidP="00C44CB0">
            <w:pPr>
              <w:jc w:val="center"/>
              <w:rPr>
                <w:rFonts w:ascii="Calibri" w:eastAsia="Calibri" w:hAnsi="Calibri" w:cs="Times New Roman"/>
                <w:sz w:val="20"/>
              </w:rPr>
            </w:pPr>
            <w:r w:rsidRPr="00D41639">
              <w:rPr>
                <w:rFonts w:ascii="Calibri" w:eastAsia="Calibri" w:hAnsi="Calibri" w:cs="Times New Roman"/>
                <w:sz w:val="20"/>
              </w:rPr>
              <w:t>2.</w:t>
            </w:r>
          </w:p>
        </w:tc>
        <w:tc>
          <w:tcPr>
            <w:tcW w:w="4061" w:type="dxa"/>
            <w:vMerge w:val="restart"/>
            <w:shd w:val="clear" w:color="auto" w:fill="auto"/>
          </w:tcPr>
          <w:p w14:paraId="1914E0FC" w14:textId="77777777" w:rsidR="004F7711" w:rsidRPr="00D41639" w:rsidRDefault="004F7711" w:rsidP="00C44CB0">
            <w:pPr>
              <w:autoSpaceDE w:val="0"/>
              <w:autoSpaceDN w:val="0"/>
              <w:adjustRightInd w:val="0"/>
              <w:spacing w:after="0" w:line="240" w:lineRule="auto"/>
              <w:jc w:val="both"/>
              <w:rPr>
                <w:rFonts w:ascii="Times New Roman" w:eastAsia="Calibri" w:hAnsi="Times New Roman" w:cs="Times New Roman"/>
                <w:color w:val="000000"/>
                <w:sz w:val="20"/>
                <w:szCs w:val="24"/>
              </w:rPr>
            </w:pPr>
            <w:r w:rsidRPr="00D41639">
              <w:rPr>
                <w:rFonts w:ascii="Times New Roman" w:eastAsia="Calibri" w:hAnsi="Times New Roman" w:cs="Times New Roman"/>
                <w:color w:val="000000"/>
                <w:sz w:val="20"/>
                <w:szCs w:val="20"/>
              </w:rPr>
              <w:t>Meglévő építmény utólagos hőszigetelése, homlokzati nyílászáró– cseréje, a homlokzatfelület színezése, a homlokzat felületképzésének megváltoztatása</w:t>
            </w:r>
            <w:r w:rsidRPr="00D41639">
              <w:rPr>
                <w:rFonts w:ascii="Calibri" w:eastAsia="Calibri" w:hAnsi="Calibri" w:cs="Times New Roman"/>
                <w:b/>
                <w:bCs/>
                <w:i/>
                <w:iCs/>
                <w:color w:val="000000"/>
                <w:sz w:val="20"/>
                <w:szCs w:val="20"/>
              </w:rPr>
              <w:t xml:space="preserve"> </w:t>
            </w:r>
          </w:p>
        </w:tc>
        <w:tc>
          <w:tcPr>
            <w:tcW w:w="465" w:type="dxa"/>
            <w:gridSpan w:val="2"/>
            <w:shd w:val="clear" w:color="auto" w:fill="auto"/>
          </w:tcPr>
          <w:p w14:paraId="5107E449" w14:textId="77777777" w:rsidR="004F7711" w:rsidRPr="00D41639" w:rsidRDefault="004F7711" w:rsidP="00C44CB0">
            <w:pPr>
              <w:rPr>
                <w:rFonts w:ascii="Calibri" w:eastAsia="Calibri" w:hAnsi="Calibri" w:cs="Times New Roman"/>
                <w:sz w:val="20"/>
              </w:rPr>
            </w:pPr>
            <w:r w:rsidRPr="00D41639">
              <w:rPr>
                <w:rFonts w:ascii="Calibri" w:eastAsia="Calibri" w:hAnsi="Calibri" w:cs="Times New Roman"/>
                <w:sz w:val="20"/>
              </w:rPr>
              <w:t>a./</w:t>
            </w:r>
          </w:p>
        </w:tc>
        <w:tc>
          <w:tcPr>
            <w:tcW w:w="4189" w:type="dxa"/>
            <w:gridSpan w:val="2"/>
            <w:shd w:val="clear" w:color="auto" w:fill="auto"/>
          </w:tcPr>
          <w:p w14:paraId="36CD9BF6"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védett helyi művi értékkel érintett ingatlanon, és műemléki környezetben,</w:t>
            </w:r>
          </w:p>
        </w:tc>
      </w:tr>
      <w:tr w:rsidR="004F7711" w:rsidRPr="00D41639" w14:paraId="49C91A28" w14:textId="77777777" w:rsidTr="00C44CB0">
        <w:tc>
          <w:tcPr>
            <w:tcW w:w="470" w:type="dxa"/>
            <w:vMerge/>
            <w:shd w:val="clear" w:color="auto" w:fill="auto"/>
          </w:tcPr>
          <w:p w14:paraId="5506929B" w14:textId="77777777" w:rsidR="004F7711" w:rsidRPr="00D41639" w:rsidRDefault="004F7711" w:rsidP="00C44CB0">
            <w:pPr>
              <w:jc w:val="center"/>
              <w:rPr>
                <w:rFonts w:ascii="Calibri" w:eastAsia="Calibri" w:hAnsi="Calibri" w:cs="Times New Roman"/>
                <w:sz w:val="20"/>
              </w:rPr>
            </w:pPr>
          </w:p>
        </w:tc>
        <w:tc>
          <w:tcPr>
            <w:tcW w:w="4061" w:type="dxa"/>
            <w:vMerge/>
            <w:shd w:val="clear" w:color="auto" w:fill="auto"/>
          </w:tcPr>
          <w:p w14:paraId="78332CE8" w14:textId="77777777" w:rsidR="004F7711" w:rsidRPr="00D41639" w:rsidRDefault="004F7711" w:rsidP="00C44CB0">
            <w:pPr>
              <w:rPr>
                <w:rFonts w:ascii="Calibri" w:eastAsia="Calibri" w:hAnsi="Calibri" w:cs="Times New Roman"/>
                <w:sz w:val="20"/>
              </w:rPr>
            </w:pPr>
          </w:p>
        </w:tc>
        <w:tc>
          <w:tcPr>
            <w:tcW w:w="465" w:type="dxa"/>
            <w:gridSpan w:val="2"/>
            <w:shd w:val="clear" w:color="auto" w:fill="auto"/>
          </w:tcPr>
          <w:p w14:paraId="5E4EAFFF" w14:textId="77777777" w:rsidR="004F7711" w:rsidRPr="00D41639" w:rsidRDefault="004F7711" w:rsidP="00C44CB0">
            <w:pPr>
              <w:rPr>
                <w:rFonts w:ascii="Calibri" w:eastAsia="Calibri" w:hAnsi="Calibri" w:cs="Times New Roman"/>
                <w:sz w:val="20"/>
              </w:rPr>
            </w:pPr>
            <w:r w:rsidRPr="00D41639">
              <w:rPr>
                <w:rFonts w:ascii="Calibri" w:eastAsia="Calibri" w:hAnsi="Calibri" w:cs="Times New Roman"/>
                <w:sz w:val="20"/>
              </w:rPr>
              <w:t>b./</w:t>
            </w:r>
          </w:p>
        </w:tc>
        <w:tc>
          <w:tcPr>
            <w:tcW w:w="4189" w:type="dxa"/>
            <w:gridSpan w:val="2"/>
            <w:shd w:val="clear" w:color="auto" w:fill="auto"/>
          </w:tcPr>
          <w:p w14:paraId="0BC2C340" w14:textId="77777777" w:rsidR="004F7711" w:rsidRPr="00D41639" w:rsidRDefault="004F7711" w:rsidP="00C44CB0">
            <w:pPr>
              <w:spacing w:after="0" w:line="240" w:lineRule="auto"/>
              <w:jc w:val="both"/>
              <w:rPr>
                <w:rFonts w:ascii="Calibri" w:eastAsia="Calibri" w:hAnsi="Calibri" w:cs="Times New Roman"/>
                <w:i/>
                <w:sz w:val="20"/>
              </w:rPr>
            </w:pPr>
            <w:r w:rsidRPr="00D41639">
              <w:rPr>
                <w:rFonts w:ascii="Calibri" w:eastAsia="Calibri" w:hAnsi="Calibri" w:cs="Times New Roman"/>
                <w:sz w:val="20"/>
              </w:rPr>
              <w:t>településképi jelentőségű meghatározó területek esetében,</w:t>
            </w:r>
          </w:p>
        </w:tc>
      </w:tr>
      <w:tr w:rsidR="004F7711" w:rsidRPr="00D41639" w14:paraId="776860A5" w14:textId="77777777" w:rsidTr="00C44CB0">
        <w:trPr>
          <w:trHeight w:val="1150"/>
        </w:trPr>
        <w:tc>
          <w:tcPr>
            <w:tcW w:w="470" w:type="dxa"/>
            <w:vMerge/>
            <w:shd w:val="clear" w:color="auto" w:fill="auto"/>
          </w:tcPr>
          <w:p w14:paraId="42FD5B4E" w14:textId="77777777" w:rsidR="004F7711" w:rsidRPr="00D41639" w:rsidRDefault="004F7711" w:rsidP="00C44CB0">
            <w:pPr>
              <w:jc w:val="center"/>
              <w:rPr>
                <w:rFonts w:ascii="Calibri" w:eastAsia="Calibri" w:hAnsi="Calibri" w:cs="Times New Roman"/>
                <w:sz w:val="20"/>
              </w:rPr>
            </w:pPr>
          </w:p>
        </w:tc>
        <w:tc>
          <w:tcPr>
            <w:tcW w:w="4061" w:type="dxa"/>
            <w:vMerge/>
            <w:shd w:val="clear" w:color="auto" w:fill="auto"/>
          </w:tcPr>
          <w:p w14:paraId="0CA492F6" w14:textId="77777777" w:rsidR="004F7711" w:rsidRPr="00D41639" w:rsidRDefault="004F7711" w:rsidP="00C44CB0">
            <w:pPr>
              <w:rPr>
                <w:rFonts w:ascii="Calibri" w:eastAsia="Calibri" w:hAnsi="Calibri" w:cs="Times New Roman"/>
                <w:sz w:val="20"/>
              </w:rPr>
            </w:pPr>
          </w:p>
        </w:tc>
        <w:tc>
          <w:tcPr>
            <w:tcW w:w="465" w:type="dxa"/>
            <w:gridSpan w:val="2"/>
            <w:shd w:val="clear" w:color="auto" w:fill="auto"/>
          </w:tcPr>
          <w:p w14:paraId="20A68FC1" w14:textId="77777777" w:rsidR="004F7711" w:rsidRPr="00D41639" w:rsidRDefault="004F7711" w:rsidP="00C44CB0">
            <w:pPr>
              <w:rPr>
                <w:rFonts w:ascii="Calibri" w:eastAsia="Calibri" w:hAnsi="Calibri" w:cs="Times New Roman"/>
                <w:sz w:val="20"/>
              </w:rPr>
            </w:pPr>
            <w:r w:rsidRPr="00D41639">
              <w:rPr>
                <w:rFonts w:ascii="Calibri" w:eastAsia="Calibri" w:hAnsi="Calibri" w:cs="Times New Roman"/>
                <w:sz w:val="20"/>
              </w:rPr>
              <w:t>c./</w:t>
            </w:r>
          </w:p>
        </w:tc>
        <w:tc>
          <w:tcPr>
            <w:tcW w:w="4189" w:type="dxa"/>
            <w:gridSpan w:val="2"/>
            <w:shd w:val="clear" w:color="auto" w:fill="auto"/>
          </w:tcPr>
          <w:p w14:paraId="30E5B548" w14:textId="77777777" w:rsidR="004F7711" w:rsidRPr="00D41639" w:rsidRDefault="004F7711" w:rsidP="00C44CB0">
            <w:pPr>
              <w:spacing w:after="0" w:line="240" w:lineRule="auto"/>
              <w:jc w:val="both"/>
              <w:rPr>
                <w:rFonts w:ascii="Calibri" w:eastAsia="Calibri" w:hAnsi="Calibri" w:cs="Times New Roman"/>
                <w:i/>
                <w:sz w:val="20"/>
              </w:rPr>
            </w:pPr>
            <w:r w:rsidRPr="00D41639">
              <w:rPr>
                <w:rFonts w:ascii="Calibri" w:eastAsia="Calibri" w:hAnsi="Calibri" w:cs="Times New Roman"/>
                <w:sz w:val="20"/>
              </w:rPr>
              <w:t>kettő vagy annál több rendeltetési egységet magába foglaló épület, továbbá ikerház, csoportház (sorház, láncház, átriumház) - közterület felőli homlokzata - esetében az egész település területén</w:t>
            </w:r>
          </w:p>
        </w:tc>
      </w:tr>
      <w:tr w:rsidR="004F7711" w:rsidRPr="00D41639" w14:paraId="7E9A1165" w14:textId="77777777" w:rsidTr="00C44CB0">
        <w:trPr>
          <w:trHeight w:val="690"/>
        </w:trPr>
        <w:tc>
          <w:tcPr>
            <w:tcW w:w="470" w:type="dxa"/>
            <w:vMerge w:val="restart"/>
            <w:shd w:val="clear" w:color="auto" w:fill="auto"/>
          </w:tcPr>
          <w:p w14:paraId="7A50A3CE" w14:textId="77777777" w:rsidR="004F7711" w:rsidRPr="00D41639" w:rsidRDefault="004F7711" w:rsidP="00C44CB0">
            <w:pPr>
              <w:jc w:val="center"/>
              <w:rPr>
                <w:rFonts w:ascii="Calibri" w:eastAsia="Calibri" w:hAnsi="Calibri" w:cs="Times New Roman"/>
                <w:sz w:val="20"/>
              </w:rPr>
            </w:pPr>
            <w:r w:rsidRPr="00D41639">
              <w:rPr>
                <w:rFonts w:ascii="Calibri" w:eastAsia="Calibri" w:hAnsi="Calibri" w:cs="Times New Roman"/>
                <w:sz w:val="20"/>
              </w:rPr>
              <w:t>3.</w:t>
            </w:r>
          </w:p>
        </w:tc>
        <w:tc>
          <w:tcPr>
            <w:tcW w:w="4061" w:type="dxa"/>
            <w:vMerge w:val="restart"/>
            <w:shd w:val="clear" w:color="auto" w:fill="auto"/>
          </w:tcPr>
          <w:p w14:paraId="02A91E6F" w14:textId="77777777" w:rsidR="004F7711" w:rsidRPr="00D41639" w:rsidRDefault="004F7711" w:rsidP="00C44CB0">
            <w:pPr>
              <w:autoSpaceDE w:val="0"/>
              <w:autoSpaceDN w:val="0"/>
              <w:adjustRightInd w:val="0"/>
              <w:spacing w:after="0" w:line="240" w:lineRule="auto"/>
              <w:jc w:val="both"/>
              <w:rPr>
                <w:rFonts w:ascii="Times New Roman" w:eastAsia="Calibri" w:hAnsi="Times New Roman" w:cs="Times New Roman"/>
                <w:color w:val="000000"/>
                <w:sz w:val="20"/>
                <w:szCs w:val="24"/>
              </w:rPr>
            </w:pPr>
            <w:r w:rsidRPr="00D41639">
              <w:rPr>
                <w:rFonts w:ascii="Times New Roman" w:eastAsia="Calibri" w:hAnsi="Times New Roman" w:cs="Times New Roman"/>
                <w:color w:val="000000"/>
                <w:sz w:val="20"/>
                <w:szCs w:val="20"/>
              </w:rPr>
              <w:t>Az épület homlokzatához illesztett előtető, védőtető, ernyőszerkezet építése, meglévő felújítása, helyreállítása, átalakítása, korszerűsítése, bővítése, megváltoztatása</w:t>
            </w:r>
          </w:p>
        </w:tc>
        <w:tc>
          <w:tcPr>
            <w:tcW w:w="465" w:type="dxa"/>
            <w:gridSpan w:val="2"/>
            <w:shd w:val="clear" w:color="auto" w:fill="auto"/>
          </w:tcPr>
          <w:p w14:paraId="2D0140E6" w14:textId="77777777" w:rsidR="004F7711" w:rsidRPr="00D41639" w:rsidRDefault="004F7711" w:rsidP="00C44CB0">
            <w:pPr>
              <w:rPr>
                <w:rFonts w:ascii="Calibri" w:eastAsia="Calibri" w:hAnsi="Calibri" w:cs="Times New Roman"/>
                <w:sz w:val="20"/>
              </w:rPr>
            </w:pPr>
            <w:r w:rsidRPr="00D41639">
              <w:rPr>
                <w:rFonts w:ascii="Calibri" w:eastAsia="Calibri" w:hAnsi="Calibri" w:cs="Times New Roman"/>
                <w:sz w:val="20"/>
              </w:rPr>
              <w:t>a./</w:t>
            </w:r>
          </w:p>
        </w:tc>
        <w:tc>
          <w:tcPr>
            <w:tcW w:w="4189" w:type="dxa"/>
            <w:gridSpan w:val="2"/>
            <w:shd w:val="clear" w:color="auto" w:fill="auto"/>
          </w:tcPr>
          <w:p w14:paraId="2423705B" w14:textId="77777777" w:rsidR="004F7711" w:rsidRPr="00D41639" w:rsidRDefault="004F7711" w:rsidP="00C44CB0">
            <w:pPr>
              <w:spacing w:after="0" w:line="240" w:lineRule="auto"/>
              <w:jc w:val="both"/>
              <w:rPr>
                <w:rFonts w:ascii="Calibri" w:eastAsia="Calibri" w:hAnsi="Calibri" w:cs="Times New Roman"/>
                <w:i/>
                <w:sz w:val="20"/>
              </w:rPr>
            </w:pPr>
            <w:r w:rsidRPr="00D41639">
              <w:rPr>
                <w:rFonts w:ascii="Calibri" w:eastAsia="Calibri" w:hAnsi="Calibri" w:cs="Times New Roman"/>
                <w:sz w:val="20"/>
              </w:rPr>
              <w:t>védett helyi művi értékkel érintett ingatlanon, és műemléki környezetben,</w:t>
            </w:r>
          </w:p>
        </w:tc>
      </w:tr>
      <w:tr w:rsidR="004F7711" w:rsidRPr="00D41639" w14:paraId="5C601D3C" w14:textId="77777777" w:rsidTr="00C44CB0">
        <w:trPr>
          <w:trHeight w:val="20"/>
        </w:trPr>
        <w:tc>
          <w:tcPr>
            <w:tcW w:w="470" w:type="dxa"/>
            <w:vMerge/>
            <w:shd w:val="clear" w:color="auto" w:fill="auto"/>
          </w:tcPr>
          <w:p w14:paraId="779A54B0" w14:textId="77777777" w:rsidR="004F7711" w:rsidRPr="00D41639" w:rsidRDefault="004F7711" w:rsidP="00C44CB0">
            <w:pPr>
              <w:jc w:val="center"/>
              <w:rPr>
                <w:rFonts w:ascii="Calibri" w:eastAsia="Calibri" w:hAnsi="Calibri" w:cs="Times New Roman"/>
                <w:sz w:val="20"/>
              </w:rPr>
            </w:pPr>
          </w:p>
        </w:tc>
        <w:tc>
          <w:tcPr>
            <w:tcW w:w="4061" w:type="dxa"/>
            <w:vMerge/>
            <w:shd w:val="clear" w:color="auto" w:fill="auto"/>
          </w:tcPr>
          <w:p w14:paraId="76AFCDA9" w14:textId="77777777" w:rsidR="004F7711" w:rsidRPr="00D41639" w:rsidRDefault="004F7711" w:rsidP="00C44CB0">
            <w:pPr>
              <w:ind w:left="-84"/>
              <w:jc w:val="both"/>
              <w:rPr>
                <w:rFonts w:ascii="Calibri" w:eastAsia="Calibri" w:hAnsi="Calibri" w:cs="Times New Roman"/>
                <w:sz w:val="20"/>
              </w:rPr>
            </w:pPr>
          </w:p>
        </w:tc>
        <w:tc>
          <w:tcPr>
            <w:tcW w:w="465" w:type="dxa"/>
            <w:gridSpan w:val="2"/>
            <w:shd w:val="clear" w:color="auto" w:fill="auto"/>
          </w:tcPr>
          <w:p w14:paraId="5171B19F" w14:textId="77777777" w:rsidR="004F7711" w:rsidRPr="00D41639" w:rsidRDefault="004F7711" w:rsidP="00C44CB0">
            <w:pPr>
              <w:rPr>
                <w:rFonts w:ascii="Calibri" w:eastAsia="Calibri" w:hAnsi="Calibri" w:cs="Times New Roman"/>
                <w:sz w:val="20"/>
              </w:rPr>
            </w:pPr>
            <w:r w:rsidRPr="00D41639">
              <w:rPr>
                <w:rFonts w:ascii="Calibri" w:eastAsia="Calibri" w:hAnsi="Calibri" w:cs="Times New Roman"/>
                <w:sz w:val="20"/>
              </w:rPr>
              <w:t>b./</w:t>
            </w:r>
          </w:p>
        </w:tc>
        <w:tc>
          <w:tcPr>
            <w:tcW w:w="4189" w:type="dxa"/>
            <w:gridSpan w:val="2"/>
            <w:shd w:val="clear" w:color="auto" w:fill="auto"/>
          </w:tcPr>
          <w:p w14:paraId="11B809E4" w14:textId="77777777" w:rsidR="004F7711" w:rsidRPr="00D41639" w:rsidRDefault="004F7711" w:rsidP="00C44CB0">
            <w:pPr>
              <w:spacing w:after="0" w:line="240" w:lineRule="auto"/>
              <w:jc w:val="both"/>
              <w:rPr>
                <w:rFonts w:ascii="Calibri" w:eastAsia="Calibri" w:hAnsi="Calibri" w:cs="Times New Roman"/>
                <w:i/>
                <w:sz w:val="20"/>
              </w:rPr>
            </w:pPr>
            <w:r w:rsidRPr="00D41639">
              <w:rPr>
                <w:rFonts w:ascii="Calibri" w:eastAsia="Calibri" w:hAnsi="Calibri" w:cs="Times New Roman"/>
                <w:sz w:val="20"/>
              </w:rPr>
              <w:t>településképi jelentőségű meghatározó területek esetében,</w:t>
            </w:r>
          </w:p>
        </w:tc>
      </w:tr>
      <w:tr w:rsidR="004F7711" w:rsidRPr="00D41639" w14:paraId="60F2C0F1" w14:textId="77777777" w:rsidTr="00C44CB0">
        <w:trPr>
          <w:trHeight w:val="20"/>
        </w:trPr>
        <w:tc>
          <w:tcPr>
            <w:tcW w:w="470" w:type="dxa"/>
            <w:vMerge/>
            <w:shd w:val="clear" w:color="auto" w:fill="auto"/>
          </w:tcPr>
          <w:p w14:paraId="6E4E637B" w14:textId="77777777" w:rsidR="004F7711" w:rsidRPr="00D41639" w:rsidRDefault="004F7711" w:rsidP="00C44CB0">
            <w:pPr>
              <w:jc w:val="center"/>
              <w:rPr>
                <w:rFonts w:ascii="Calibri" w:eastAsia="Calibri" w:hAnsi="Calibri" w:cs="Times New Roman"/>
                <w:sz w:val="20"/>
              </w:rPr>
            </w:pPr>
          </w:p>
        </w:tc>
        <w:tc>
          <w:tcPr>
            <w:tcW w:w="4061" w:type="dxa"/>
            <w:vMerge/>
            <w:shd w:val="clear" w:color="auto" w:fill="auto"/>
          </w:tcPr>
          <w:p w14:paraId="504B59F9" w14:textId="77777777" w:rsidR="004F7711" w:rsidRPr="00D41639" w:rsidRDefault="004F7711" w:rsidP="00C44CB0">
            <w:pPr>
              <w:ind w:left="-84"/>
              <w:jc w:val="both"/>
              <w:rPr>
                <w:rFonts w:ascii="Calibri" w:eastAsia="Calibri" w:hAnsi="Calibri" w:cs="Times New Roman"/>
                <w:sz w:val="20"/>
              </w:rPr>
            </w:pPr>
          </w:p>
        </w:tc>
        <w:tc>
          <w:tcPr>
            <w:tcW w:w="465" w:type="dxa"/>
            <w:gridSpan w:val="2"/>
            <w:shd w:val="clear" w:color="auto" w:fill="auto"/>
          </w:tcPr>
          <w:p w14:paraId="75C77BB2" w14:textId="77777777" w:rsidR="004F7711" w:rsidRPr="00D41639" w:rsidRDefault="004F7711" w:rsidP="00C44CB0">
            <w:pPr>
              <w:rPr>
                <w:rFonts w:ascii="Calibri" w:eastAsia="Calibri" w:hAnsi="Calibri" w:cs="Times New Roman"/>
                <w:sz w:val="20"/>
              </w:rPr>
            </w:pPr>
            <w:r w:rsidRPr="00D41639">
              <w:rPr>
                <w:rFonts w:ascii="Calibri" w:eastAsia="Calibri" w:hAnsi="Calibri" w:cs="Times New Roman"/>
                <w:sz w:val="20"/>
              </w:rPr>
              <w:t>c./</w:t>
            </w:r>
          </w:p>
        </w:tc>
        <w:tc>
          <w:tcPr>
            <w:tcW w:w="4189" w:type="dxa"/>
            <w:gridSpan w:val="2"/>
            <w:shd w:val="clear" w:color="auto" w:fill="auto"/>
          </w:tcPr>
          <w:p w14:paraId="00E15E7E" w14:textId="77777777" w:rsidR="004F7711" w:rsidRPr="00D41639" w:rsidRDefault="004F7711" w:rsidP="00C44CB0">
            <w:pPr>
              <w:spacing w:after="0" w:line="240" w:lineRule="auto"/>
              <w:jc w:val="both"/>
              <w:rPr>
                <w:rFonts w:ascii="Calibri" w:eastAsia="Calibri" w:hAnsi="Calibri" w:cs="Times New Roman"/>
                <w:i/>
                <w:sz w:val="20"/>
              </w:rPr>
            </w:pPr>
            <w:r w:rsidRPr="00D41639">
              <w:rPr>
                <w:rFonts w:ascii="Calibri" w:eastAsia="Calibri" w:hAnsi="Calibri" w:cs="Times New Roman"/>
                <w:sz w:val="20"/>
              </w:rPr>
              <w:t>kettő vagy annál több rendeltetési egységet magába foglaló épület, továbbá ikerház, csoportház (sorház, láncház, átriumház) - közterület felőli homlokzata - esetében az egész település területén</w:t>
            </w:r>
          </w:p>
        </w:tc>
      </w:tr>
      <w:tr w:rsidR="004F7711" w:rsidRPr="00D41639" w14:paraId="5C0E1B2A" w14:textId="77777777" w:rsidTr="00C44CB0">
        <w:trPr>
          <w:trHeight w:val="20"/>
        </w:trPr>
        <w:tc>
          <w:tcPr>
            <w:tcW w:w="470" w:type="dxa"/>
            <w:vMerge w:val="restart"/>
            <w:shd w:val="clear" w:color="auto" w:fill="auto"/>
          </w:tcPr>
          <w:p w14:paraId="5BE0CE18" w14:textId="77777777" w:rsidR="004F7711" w:rsidRPr="00D41639" w:rsidRDefault="004F7711" w:rsidP="00C44CB0">
            <w:pPr>
              <w:jc w:val="center"/>
              <w:rPr>
                <w:rFonts w:ascii="Calibri" w:eastAsia="Calibri" w:hAnsi="Calibri" w:cs="Times New Roman"/>
                <w:sz w:val="20"/>
              </w:rPr>
            </w:pPr>
            <w:r w:rsidRPr="00D41639">
              <w:rPr>
                <w:rFonts w:ascii="Calibri" w:eastAsia="Calibri" w:hAnsi="Calibri" w:cs="Times New Roman"/>
                <w:sz w:val="20"/>
              </w:rPr>
              <w:t>4.</w:t>
            </w:r>
          </w:p>
        </w:tc>
        <w:tc>
          <w:tcPr>
            <w:tcW w:w="4061" w:type="dxa"/>
            <w:vMerge w:val="restart"/>
            <w:shd w:val="clear" w:color="auto" w:fill="auto"/>
          </w:tcPr>
          <w:p w14:paraId="5A4F4D47"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b/>
                <w:bCs/>
                <w:i/>
                <w:iCs/>
                <w:sz w:val="20"/>
                <w:szCs w:val="20"/>
              </w:rPr>
              <w:t xml:space="preserve">A </w:t>
            </w:r>
            <w:r w:rsidRPr="00D41639">
              <w:rPr>
                <w:rFonts w:ascii="Times New Roman" w:eastAsia="Calibri" w:hAnsi="Times New Roman" w:cs="Times New Roman"/>
                <w:color w:val="000000"/>
                <w:sz w:val="20"/>
                <w:szCs w:val="20"/>
              </w:rPr>
              <w:t>312/2012.(XI. 8) Korm. rendelet 1. melléklet 14.pont e) alpontjában és a 29. pontban foglaltak figyelembevételével a kereskedelmi, vendéglátó rendeltetésű épület építése, bővítése, amelynek mérete az építési tevékenység után sem haladja meg a nettó 20,0 m2 alapterületet</w:t>
            </w:r>
            <w:r w:rsidRPr="00D41639">
              <w:rPr>
                <w:rFonts w:ascii="Calibri" w:eastAsia="Calibri" w:hAnsi="Calibri" w:cs="Times New Roman"/>
                <w:b/>
                <w:i/>
                <w:iCs/>
                <w:sz w:val="20"/>
                <w:szCs w:val="20"/>
              </w:rPr>
              <w:t xml:space="preserve">  </w:t>
            </w:r>
          </w:p>
        </w:tc>
        <w:tc>
          <w:tcPr>
            <w:tcW w:w="465" w:type="dxa"/>
            <w:gridSpan w:val="2"/>
            <w:shd w:val="clear" w:color="auto" w:fill="auto"/>
          </w:tcPr>
          <w:p w14:paraId="2F547F7A" w14:textId="77777777" w:rsidR="004F7711" w:rsidRPr="00D41639" w:rsidRDefault="004F7711" w:rsidP="00C44CB0">
            <w:pPr>
              <w:rPr>
                <w:rFonts w:ascii="Calibri" w:eastAsia="Calibri" w:hAnsi="Calibri" w:cs="Times New Roman"/>
                <w:sz w:val="20"/>
              </w:rPr>
            </w:pPr>
            <w:r w:rsidRPr="00D41639">
              <w:rPr>
                <w:rFonts w:ascii="Calibri" w:eastAsia="Calibri" w:hAnsi="Calibri" w:cs="Times New Roman"/>
                <w:sz w:val="20"/>
              </w:rPr>
              <w:t>a./</w:t>
            </w:r>
          </w:p>
        </w:tc>
        <w:tc>
          <w:tcPr>
            <w:tcW w:w="4189" w:type="dxa"/>
            <w:gridSpan w:val="2"/>
            <w:shd w:val="clear" w:color="auto" w:fill="auto"/>
          </w:tcPr>
          <w:p w14:paraId="57AB2743"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védett helyi művi értékkel érintett ingatlanon,  és műemléki környezetben,</w:t>
            </w:r>
          </w:p>
        </w:tc>
      </w:tr>
      <w:tr w:rsidR="004F7711" w:rsidRPr="00D41639" w14:paraId="28B39B9F" w14:textId="77777777" w:rsidTr="00C44CB0">
        <w:tc>
          <w:tcPr>
            <w:tcW w:w="470" w:type="dxa"/>
            <w:vMerge/>
            <w:shd w:val="clear" w:color="auto" w:fill="auto"/>
          </w:tcPr>
          <w:p w14:paraId="243514B1" w14:textId="77777777" w:rsidR="004F7711" w:rsidRPr="00D41639" w:rsidRDefault="004F7711" w:rsidP="00C44CB0">
            <w:pPr>
              <w:jc w:val="center"/>
              <w:rPr>
                <w:rFonts w:ascii="Calibri" w:eastAsia="Calibri" w:hAnsi="Calibri" w:cs="Times New Roman"/>
                <w:sz w:val="20"/>
              </w:rPr>
            </w:pPr>
          </w:p>
        </w:tc>
        <w:tc>
          <w:tcPr>
            <w:tcW w:w="4061" w:type="dxa"/>
            <w:vMerge/>
            <w:shd w:val="clear" w:color="auto" w:fill="auto"/>
          </w:tcPr>
          <w:p w14:paraId="23679C80" w14:textId="77777777" w:rsidR="004F7711" w:rsidRPr="00D41639" w:rsidRDefault="004F7711" w:rsidP="00C44CB0">
            <w:pPr>
              <w:jc w:val="both"/>
              <w:rPr>
                <w:rFonts w:ascii="Calibri" w:eastAsia="Calibri" w:hAnsi="Calibri" w:cs="Times New Roman"/>
                <w:b/>
                <w:i/>
                <w:sz w:val="20"/>
              </w:rPr>
            </w:pPr>
          </w:p>
        </w:tc>
        <w:tc>
          <w:tcPr>
            <w:tcW w:w="465" w:type="dxa"/>
            <w:gridSpan w:val="2"/>
            <w:shd w:val="clear" w:color="auto" w:fill="auto"/>
          </w:tcPr>
          <w:p w14:paraId="58EB97F1" w14:textId="77777777" w:rsidR="004F7711" w:rsidRPr="00D41639" w:rsidRDefault="004F7711" w:rsidP="00C44CB0">
            <w:pPr>
              <w:rPr>
                <w:rFonts w:ascii="Calibri" w:eastAsia="Calibri" w:hAnsi="Calibri" w:cs="Times New Roman"/>
                <w:sz w:val="20"/>
              </w:rPr>
            </w:pPr>
            <w:r w:rsidRPr="00D41639">
              <w:rPr>
                <w:rFonts w:ascii="Calibri" w:eastAsia="Calibri" w:hAnsi="Calibri" w:cs="Times New Roman"/>
                <w:sz w:val="20"/>
              </w:rPr>
              <w:t>b./</w:t>
            </w:r>
          </w:p>
        </w:tc>
        <w:tc>
          <w:tcPr>
            <w:tcW w:w="4189" w:type="dxa"/>
            <w:gridSpan w:val="2"/>
            <w:shd w:val="clear" w:color="auto" w:fill="auto"/>
          </w:tcPr>
          <w:p w14:paraId="6130D04A"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településképi jelentőségű meghatározó területek esetében,</w:t>
            </w:r>
          </w:p>
        </w:tc>
      </w:tr>
      <w:tr w:rsidR="004F7711" w:rsidRPr="00D41639" w14:paraId="5C37CFAF" w14:textId="77777777" w:rsidTr="00C44CB0">
        <w:trPr>
          <w:trHeight w:val="920"/>
        </w:trPr>
        <w:tc>
          <w:tcPr>
            <w:tcW w:w="470" w:type="dxa"/>
            <w:vMerge/>
            <w:shd w:val="clear" w:color="auto" w:fill="auto"/>
          </w:tcPr>
          <w:p w14:paraId="0D65FC74" w14:textId="77777777" w:rsidR="004F7711" w:rsidRPr="00D41639" w:rsidRDefault="004F7711" w:rsidP="00C44CB0">
            <w:pPr>
              <w:jc w:val="center"/>
              <w:rPr>
                <w:rFonts w:ascii="Calibri" w:eastAsia="Calibri" w:hAnsi="Calibri" w:cs="Times New Roman"/>
                <w:sz w:val="20"/>
              </w:rPr>
            </w:pPr>
          </w:p>
        </w:tc>
        <w:tc>
          <w:tcPr>
            <w:tcW w:w="4061" w:type="dxa"/>
            <w:vMerge/>
            <w:shd w:val="clear" w:color="auto" w:fill="auto"/>
          </w:tcPr>
          <w:p w14:paraId="1C92B1E1" w14:textId="77777777" w:rsidR="004F7711" w:rsidRPr="00D41639" w:rsidRDefault="004F7711" w:rsidP="00C44CB0">
            <w:pPr>
              <w:jc w:val="both"/>
              <w:rPr>
                <w:rFonts w:ascii="Calibri" w:eastAsia="Calibri" w:hAnsi="Calibri" w:cs="Times New Roman"/>
                <w:b/>
                <w:i/>
                <w:sz w:val="20"/>
              </w:rPr>
            </w:pPr>
          </w:p>
        </w:tc>
        <w:tc>
          <w:tcPr>
            <w:tcW w:w="465" w:type="dxa"/>
            <w:gridSpan w:val="2"/>
            <w:shd w:val="clear" w:color="auto" w:fill="auto"/>
          </w:tcPr>
          <w:p w14:paraId="42BEC002" w14:textId="77777777" w:rsidR="004F7711" w:rsidRPr="00D41639" w:rsidRDefault="004F7711" w:rsidP="00C44CB0">
            <w:pPr>
              <w:rPr>
                <w:rFonts w:ascii="Calibri" w:eastAsia="Calibri" w:hAnsi="Calibri" w:cs="Times New Roman"/>
                <w:sz w:val="20"/>
              </w:rPr>
            </w:pPr>
            <w:r w:rsidRPr="00D41639">
              <w:rPr>
                <w:rFonts w:ascii="Calibri" w:eastAsia="Calibri" w:hAnsi="Calibri" w:cs="Times New Roman"/>
                <w:sz w:val="20"/>
              </w:rPr>
              <w:t>c./</w:t>
            </w:r>
          </w:p>
        </w:tc>
        <w:tc>
          <w:tcPr>
            <w:tcW w:w="4189" w:type="dxa"/>
            <w:gridSpan w:val="2"/>
            <w:shd w:val="clear" w:color="auto" w:fill="auto"/>
          </w:tcPr>
          <w:p w14:paraId="2AD8DA34"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az országos közutak mentén elhelyezkedő - a SZT-ben - közlekedési, közműépítési területnek jelölt telkeken és a vele szomszédos telkeken/építési telkeken</w:t>
            </w:r>
          </w:p>
        </w:tc>
      </w:tr>
      <w:tr w:rsidR="004F7711" w:rsidRPr="00D41639" w14:paraId="174C82EC" w14:textId="77777777" w:rsidTr="00C44CB0">
        <w:trPr>
          <w:trHeight w:val="20"/>
        </w:trPr>
        <w:tc>
          <w:tcPr>
            <w:tcW w:w="470" w:type="dxa"/>
            <w:vMerge w:val="restart"/>
          </w:tcPr>
          <w:p w14:paraId="642761C3" w14:textId="77777777" w:rsidR="004F7711" w:rsidRPr="00D41639" w:rsidRDefault="004F7711" w:rsidP="00C44CB0">
            <w:pPr>
              <w:spacing w:after="0"/>
              <w:jc w:val="center"/>
              <w:rPr>
                <w:rFonts w:ascii="Calibri" w:eastAsia="Calibri" w:hAnsi="Calibri" w:cs="Times New Roman"/>
                <w:sz w:val="20"/>
              </w:rPr>
            </w:pPr>
            <w:r w:rsidRPr="00D41639">
              <w:rPr>
                <w:rFonts w:ascii="Calibri" w:eastAsia="Calibri" w:hAnsi="Calibri" w:cs="Times New Roman"/>
                <w:sz w:val="20"/>
              </w:rPr>
              <w:t>5.</w:t>
            </w:r>
          </w:p>
        </w:tc>
        <w:tc>
          <w:tcPr>
            <w:tcW w:w="4075" w:type="dxa"/>
            <w:gridSpan w:val="2"/>
            <w:vMerge w:val="restart"/>
            <w:shd w:val="clear" w:color="auto" w:fill="auto"/>
          </w:tcPr>
          <w:p w14:paraId="55DE52FA" w14:textId="77777777" w:rsidR="004F7711" w:rsidRPr="00D41639" w:rsidRDefault="004F7711" w:rsidP="00C44CB0">
            <w:pPr>
              <w:autoSpaceDE w:val="0"/>
              <w:autoSpaceDN w:val="0"/>
              <w:adjustRightInd w:val="0"/>
              <w:spacing w:after="0" w:line="240" w:lineRule="auto"/>
              <w:jc w:val="both"/>
              <w:rPr>
                <w:rFonts w:ascii="Times New Roman" w:eastAsia="Calibri" w:hAnsi="Times New Roman" w:cs="Times New Roman"/>
                <w:color w:val="000000"/>
                <w:sz w:val="20"/>
                <w:szCs w:val="24"/>
              </w:rPr>
            </w:pPr>
            <w:r w:rsidRPr="00D41639">
              <w:rPr>
                <w:rFonts w:ascii="Times New Roman" w:eastAsia="Calibri" w:hAnsi="Times New Roman" w:cs="Times New Roman"/>
                <w:color w:val="000000"/>
                <w:sz w:val="20"/>
                <w:szCs w:val="20"/>
              </w:rPr>
              <w:t>Nem emberi tartózkodásra szolgáló építmény építése, átalakítása, felújítása, valamint bővítése, amelynek mérete az építési tevékenység után sem haladja meg a nettó 100 m3 térfogatot és 4,5 m gerincmagasságot</w:t>
            </w:r>
          </w:p>
        </w:tc>
        <w:tc>
          <w:tcPr>
            <w:tcW w:w="465" w:type="dxa"/>
            <w:gridSpan w:val="2"/>
          </w:tcPr>
          <w:p w14:paraId="4D221231" w14:textId="77777777" w:rsidR="004F7711" w:rsidRPr="00D41639" w:rsidRDefault="004F7711" w:rsidP="00C44CB0">
            <w:pPr>
              <w:spacing w:after="0"/>
              <w:jc w:val="both"/>
              <w:rPr>
                <w:rFonts w:ascii="Calibri" w:eastAsia="Calibri" w:hAnsi="Calibri" w:cs="Times New Roman"/>
                <w:sz w:val="20"/>
              </w:rPr>
            </w:pPr>
            <w:r w:rsidRPr="00D41639">
              <w:rPr>
                <w:rFonts w:ascii="Calibri" w:eastAsia="Calibri" w:hAnsi="Calibri" w:cs="Times New Roman"/>
                <w:sz w:val="20"/>
              </w:rPr>
              <w:t>a./</w:t>
            </w:r>
          </w:p>
        </w:tc>
        <w:tc>
          <w:tcPr>
            <w:tcW w:w="4175" w:type="dxa"/>
          </w:tcPr>
          <w:p w14:paraId="2F20C5AE" w14:textId="77777777" w:rsidR="004F7711" w:rsidRPr="00D41639" w:rsidRDefault="004F7711" w:rsidP="00C44CB0">
            <w:pPr>
              <w:spacing w:after="0" w:line="240" w:lineRule="auto"/>
              <w:jc w:val="both"/>
              <w:rPr>
                <w:rFonts w:ascii="Calibri" w:eastAsia="Calibri" w:hAnsi="Calibri" w:cs="Times New Roman"/>
                <w:i/>
                <w:sz w:val="20"/>
              </w:rPr>
            </w:pPr>
            <w:r w:rsidRPr="00D41639">
              <w:rPr>
                <w:rFonts w:ascii="Calibri" w:eastAsia="Calibri" w:hAnsi="Calibri" w:cs="Times New Roman"/>
                <w:sz w:val="20"/>
              </w:rPr>
              <w:t>védett helyi művi értékkel érintett ingatlanon, és műemléki környezetben</w:t>
            </w:r>
          </w:p>
        </w:tc>
      </w:tr>
      <w:tr w:rsidR="004F7711" w:rsidRPr="00D41639" w14:paraId="541803BD" w14:textId="77777777" w:rsidTr="00C44CB0">
        <w:tc>
          <w:tcPr>
            <w:tcW w:w="470" w:type="dxa"/>
            <w:vMerge/>
          </w:tcPr>
          <w:p w14:paraId="6D4761FC" w14:textId="77777777" w:rsidR="004F7711" w:rsidRPr="00D41639" w:rsidRDefault="004F7711" w:rsidP="00C44CB0">
            <w:pPr>
              <w:jc w:val="center"/>
              <w:rPr>
                <w:rFonts w:ascii="Calibri" w:eastAsia="Calibri" w:hAnsi="Calibri" w:cs="Times New Roman"/>
                <w:sz w:val="20"/>
              </w:rPr>
            </w:pPr>
          </w:p>
        </w:tc>
        <w:tc>
          <w:tcPr>
            <w:tcW w:w="4075" w:type="dxa"/>
            <w:gridSpan w:val="2"/>
            <w:vMerge/>
            <w:shd w:val="clear" w:color="auto" w:fill="auto"/>
          </w:tcPr>
          <w:p w14:paraId="668700F9" w14:textId="77777777" w:rsidR="004F7711" w:rsidRPr="00D41639" w:rsidRDefault="004F7711" w:rsidP="00C44CB0">
            <w:pPr>
              <w:jc w:val="both"/>
              <w:rPr>
                <w:rFonts w:ascii="Calibri" w:eastAsia="Calibri" w:hAnsi="Calibri" w:cs="Times New Roman"/>
                <w:b/>
                <w:sz w:val="20"/>
              </w:rPr>
            </w:pPr>
          </w:p>
        </w:tc>
        <w:tc>
          <w:tcPr>
            <w:tcW w:w="465" w:type="dxa"/>
            <w:gridSpan w:val="2"/>
          </w:tcPr>
          <w:p w14:paraId="643D372F"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b./</w:t>
            </w:r>
          </w:p>
        </w:tc>
        <w:tc>
          <w:tcPr>
            <w:tcW w:w="4175" w:type="dxa"/>
          </w:tcPr>
          <w:p w14:paraId="1B7AE10A"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településképi jelentőségű meghatározó területek esetében</w:t>
            </w:r>
          </w:p>
        </w:tc>
      </w:tr>
    </w:tbl>
    <w:p w14:paraId="04716719" w14:textId="77777777" w:rsidR="00B6651B" w:rsidRDefault="00B6651B" w:rsidP="00B6651B">
      <w:pPr>
        <w:tabs>
          <w:tab w:val="left" w:pos="465"/>
          <w:tab w:val="left" w:pos="4540"/>
          <w:tab w:val="left" w:pos="5005"/>
        </w:tabs>
        <w:spacing w:after="0" w:line="240" w:lineRule="auto"/>
        <w:ind w:left="-5"/>
        <w:rPr>
          <w:sz w:val="20"/>
        </w:rPr>
      </w:pPr>
      <w:r>
        <w:rPr>
          <w:sz w:val="20"/>
        </w:rPr>
        <w:br w:type="page"/>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
        <w:gridCol w:w="4061"/>
        <w:gridCol w:w="14"/>
        <w:gridCol w:w="451"/>
        <w:gridCol w:w="14"/>
        <w:gridCol w:w="4175"/>
      </w:tblGrid>
      <w:tr w:rsidR="004F7711" w:rsidRPr="00D41639" w14:paraId="44587CF5" w14:textId="77777777" w:rsidTr="00C44CB0">
        <w:trPr>
          <w:trHeight w:val="20"/>
        </w:trPr>
        <w:tc>
          <w:tcPr>
            <w:tcW w:w="470" w:type="dxa"/>
            <w:tcBorders>
              <w:right w:val="nil"/>
            </w:tcBorders>
            <w:shd w:val="clear" w:color="auto" w:fill="FFF2CC"/>
          </w:tcPr>
          <w:p w14:paraId="062BEFD8" w14:textId="77777777" w:rsidR="004F7711" w:rsidRPr="00D41639" w:rsidRDefault="004F7711" w:rsidP="00C44CB0">
            <w:pPr>
              <w:spacing w:after="0" w:line="240" w:lineRule="auto"/>
              <w:rPr>
                <w:rFonts w:ascii="Calibri" w:eastAsia="Calibri" w:hAnsi="Calibri" w:cs="Times New Roman"/>
                <w:i/>
                <w:sz w:val="20"/>
              </w:rPr>
            </w:pPr>
          </w:p>
        </w:tc>
        <w:tc>
          <w:tcPr>
            <w:tcW w:w="8715" w:type="dxa"/>
            <w:gridSpan w:val="5"/>
            <w:tcBorders>
              <w:left w:val="nil"/>
            </w:tcBorders>
            <w:shd w:val="clear" w:color="auto" w:fill="FFF2CC"/>
          </w:tcPr>
          <w:p w14:paraId="5E9CE70B"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Településképi bejelentési eljárást kell lefolytatni</w:t>
            </w:r>
          </w:p>
        </w:tc>
      </w:tr>
      <w:tr w:rsidR="004F7711" w:rsidRPr="00D41639" w14:paraId="793561D9" w14:textId="77777777" w:rsidTr="00C44CB0">
        <w:trPr>
          <w:trHeight w:val="20"/>
        </w:trPr>
        <w:tc>
          <w:tcPr>
            <w:tcW w:w="470" w:type="dxa"/>
            <w:tcBorders>
              <w:right w:val="nil"/>
            </w:tcBorders>
            <w:shd w:val="clear" w:color="auto" w:fill="FFF2CC"/>
          </w:tcPr>
          <w:p w14:paraId="11BEAA1C" w14:textId="77777777" w:rsidR="004F7711" w:rsidRPr="00D41639" w:rsidRDefault="004F7711" w:rsidP="00C44CB0">
            <w:pPr>
              <w:spacing w:after="0" w:line="240" w:lineRule="auto"/>
              <w:rPr>
                <w:rFonts w:ascii="Calibri" w:eastAsia="Calibri" w:hAnsi="Calibri" w:cs="Times New Roman"/>
                <w:i/>
                <w:sz w:val="20"/>
              </w:rPr>
            </w:pPr>
          </w:p>
        </w:tc>
        <w:tc>
          <w:tcPr>
            <w:tcW w:w="4061" w:type="dxa"/>
            <w:tcBorders>
              <w:left w:val="nil"/>
            </w:tcBorders>
            <w:shd w:val="clear" w:color="auto" w:fill="FFF2CC"/>
          </w:tcPr>
          <w:p w14:paraId="5A90A540"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 xml:space="preserve">I. </w:t>
            </w:r>
          </w:p>
          <w:p w14:paraId="7A20611D"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az alábbi engedély nélkül végezhető</w:t>
            </w:r>
          </w:p>
          <w:p w14:paraId="473A7FB5" w14:textId="77777777" w:rsidR="004F7711" w:rsidRPr="00D41639" w:rsidRDefault="004F7711" w:rsidP="00C44CB0">
            <w:pPr>
              <w:spacing w:after="0" w:line="240" w:lineRule="auto"/>
              <w:jc w:val="center"/>
              <w:rPr>
                <w:rFonts w:ascii="Calibri" w:eastAsia="Calibri" w:hAnsi="Calibri" w:cs="Times New Roman"/>
                <w:i/>
                <w:sz w:val="20"/>
              </w:rPr>
            </w:pPr>
            <w:r w:rsidRPr="00D41639">
              <w:rPr>
                <w:rFonts w:ascii="Calibri" w:eastAsia="Calibri" w:hAnsi="Calibri" w:cs="Times New Roman"/>
                <w:b/>
                <w:bCs/>
                <w:caps/>
                <w:sz w:val="20"/>
              </w:rPr>
              <w:t xml:space="preserve">építési tevékenységek </w:t>
            </w:r>
            <w:r w:rsidRPr="00D41639">
              <w:rPr>
                <w:rFonts w:ascii="Calibri" w:eastAsia="Calibri" w:hAnsi="Calibri" w:cs="Times New Roman"/>
                <w:b/>
                <w:bCs/>
                <w:sz w:val="20"/>
              </w:rPr>
              <w:t>közül</w:t>
            </w:r>
          </w:p>
        </w:tc>
        <w:tc>
          <w:tcPr>
            <w:tcW w:w="465" w:type="dxa"/>
            <w:gridSpan w:val="2"/>
            <w:tcBorders>
              <w:right w:val="nil"/>
            </w:tcBorders>
            <w:shd w:val="clear" w:color="auto" w:fill="FFF2CC"/>
          </w:tcPr>
          <w:p w14:paraId="2A422B6E" w14:textId="77777777" w:rsidR="004F7711" w:rsidRPr="00D41639" w:rsidRDefault="004F7711" w:rsidP="00C44CB0">
            <w:pPr>
              <w:spacing w:after="0" w:line="240" w:lineRule="auto"/>
              <w:rPr>
                <w:rFonts w:ascii="Calibri" w:eastAsia="Calibri" w:hAnsi="Calibri" w:cs="Times New Roman"/>
                <w:i/>
                <w:sz w:val="20"/>
              </w:rPr>
            </w:pPr>
          </w:p>
        </w:tc>
        <w:tc>
          <w:tcPr>
            <w:tcW w:w="4189" w:type="dxa"/>
            <w:gridSpan w:val="2"/>
            <w:tcBorders>
              <w:left w:val="nil"/>
            </w:tcBorders>
            <w:shd w:val="clear" w:color="auto" w:fill="FFF2CC"/>
          </w:tcPr>
          <w:p w14:paraId="4788EB49"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II.</w:t>
            </w:r>
          </w:p>
          <w:p w14:paraId="6AB71E91"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 xml:space="preserve">az alábbi </w:t>
            </w:r>
          </w:p>
          <w:p w14:paraId="0E1C92B8" w14:textId="77777777" w:rsidR="004F7711" w:rsidRPr="00D41639" w:rsidRDefault="004F7711" w:rsidP="00C44CB0">
            <w:pPr>
              <w:spacing w:after="0" w:line="240" w:lineRule="auto"/>
              <w:jc w:val="center"/>
              <w:rPr>
                <w:rFonts w:ascii="Calibri" w:eastAsia="Calibri" w:hAnsi="Calibri" w:cs="Times New Roman"/>
                <w:i/>
                <w:sz w:val="20"/>
              </w:rPr>
            </w:pPr>
            <w:r w:rsidRPr="00D41639">
              <w:rPr>
                <w:rFonts w:ascii="Calibri" w:eastAsia="Calibri" w:hAnsi="Calibri" w:cs="Times New Roman"/>
                <w:b/>
                <w:caps/>
                <w:sz w:val="20"/>
              </w:rPr>
              <w:t>TERÜLETEKEN,</w:t>
            </w:r>
            <w:r w:rsidRPr="00D41639">
              <w:rPr>
                <w:rFonts w:ascii="Calibri" w:eastAsia="Calibri" w:hAnsi="Calibri" w:cs="Times New Roman"/>
                <w:b/>
                <w:sz w:val="20"/>
              </w:rPr>
              <w:t xml:space="preserve"> </w:t>
            </w:r>
            <w:r w:rsidRPr="00D41639">
              <w:rPr>
                <w:rFonts w:ascii="Calibri" w:eastAsia="Calibri" w:hAnsi="Calibri" w:cs="Times New Roman"/>
                <w:sz w:val="20"/>
              </w:rPr>
              <w:t>illetve</w:t>
            </w:r>
            <w:r w:rsidRPr="00D41639">
              <w:rPr>
                <w:rFonts w:ascii="Calibri" w:eastAsia="Calibri" w:hAnsi="Calibri" w:cs="Times New Roman"/>
                <w:caps/>
                <w:sz w:val="20"/>
              </w:rPr>
              <w:t>.</w:t>
            </w:r>
            <w:r w:rsidRPr="00D41639">
              <w:rPr>
                <w:rFonts w:ascii="Calibri" w:eastAsia="Calibri" w:hAnsi="Calibri" w:cs="Times New Roman"/>
                <w:b/>
                <w:caps/>
                <w:sz w:val="20"/>
              </w:rPr>
              <w:t xml:space="preserve"> esetekben</w:t>
            </w:r>
            <w:r w:rsidRPr="00D41639">
              <w:rPr>
                <w:rFonts w:ascii="Calibri" w:eastAsia="Calibri" w:hAnsi="Calibri" w:cs="Times New Roman"/>
                <w:b/>
                <w:sz w:val="20"/>
              </w:rPr>
              <w:t>:</w:t>
            </w:r>
          </w:p>
        </w:tc>
      </w:tr>
      <w:tr w:rsidR="004F7711" w:rsidRPr="00D41639" w14:paraId="66DC2465" w14:textId="77777777" w:rsidTr="00C44CB0">
        <w:trPr>
          <w:trHeight w:val="20"/>
        </w:trPr>
        <w:tc>
          <w:tcPr>
            <w:tcW w:w="470" w:type="dxa"/>
            <w:vMerge w:val="restart"/>
          </w:tcPr>
          <w:p w14:paraId="0FF7CD34" w14:textId="77777777" w:rsidR="004F7711" w:rsidRPr="00D41639" w:rsidRDefault="004F7711" w:rsidP="00C44CB0">
            <w:pPr>
              <w:jc w:val="center"/>
              <w:rPr>
                <w:rFonts w:ascii="Calibri" w:eastAsia="Calibri" w:hAnsi="Calibri" w:cs="Times New Roman"/>
                <w:sz w:val="20"/>
              </w:rPr>
            </w:pPr>
            <w:r w:rsidRPr="00D41639">
              <w:rPr>
                <w:rFonts w:ascii="Calibri" w:eastAsia="Calibri" w:hAnsi="Calibri" w:cs="Times New Roman"/>
                <w:sz w:val="20"/>
              </w:rPr>
              <w:t>6.</w:t>
            </w:r>
          </w:p>
        </w:tc>
        <w:tc>
          <w:tcPr>
            <w:tcW w:w="4075" w:type="dxa"/>
            <w:gridSpan w:val="2"/>
            <w:vMerge w:val="restart"/>
            <w:shd w:val="clear" w:color="auto" w:fill="auto"/>
          </w:tcPr>
          <w:p w14:paraId="3087F1AC" w14:textId="77777777" w:rsidR="004F7711" w:rsidRPr="00D41639" w:rsidRDefault="004F7711" w:rsidP="00C44CB0">
            <w:pPr>
              <w:autoSpaceDE w:val="0"/>
              <w:autoSpaceDN w:val="0"/>
              <w:adjustRightInd w:val="0"/>
              <w:spacing w:after="0" w:line="240" w:lineRule="auto"/>
              <w:jc w:val="both"/>
              <w:rPr>
                <w:rFonts w:ascii="Times New Roman" w:eastAsia="Calibri" w:hAnsi="Times New Roman" w:cs="Times New Roman"/>
                <w:color w:val="000000"/>
                <w:sz w:val="20"/>
                <w:szCs w:val="20"/>
              </w:rPr>
            </w:pPr>
            <w:r w:rsidRPr="00D41639">
              <w:rPr>
                <w:rFonts w:ascii="Times New Roman" w:eastAsia="Calibri" w:hAnsi="Times New Roman" w:cs="Times New Roman"/>
                <w:color w:val="000000"/>
                <w:sz w:val="20"/>
                <w:szCs w:val="20"/>
              </w:rPr>
              <w:t xml:space="preserve">Önálló reklámtartó építmény építése, meglévő felújítása, helyreállítása, átalakítása, korszerűsítése, bővítése, megváltoztatása </w:t>
            </w:r>
          </w:p>
          <w:p w14:paraId="6A4F2CA6" w14:textId="77777777" w:rsidR="004F7711" w:rsidRPr="00D41639" w:rsidRDefault="004F7711" w:rsidP="00C44CB0">
            <w:pPr>
              <w:spacing w:after="0" w:line="240" w:lineRule="auto"/>
              <w:ind w:left="-84"/>
              <w:jc w:val="both"/>
              <w:rPr>
                <w:rFonts w:ascii="Times New Roman" w:eastAsia="Calibri" w:hAnsi="Times New Roman" w:cs="Times New Roman"/>
                <w:color w:val="000000"/>
                <w:sz w:val="20"/>
                <w:szCs w:val="20"/>
              </w:rPr>
            </w:pPr>
          </w:p>
        </w:tc>
        <w:tc>
          <w:tcPr>
            <w:tcW w:w="465" w:type="dxa"/>
            <w:gridSpan w:val="2"/>
          </w:tcPr>
          <w:p w14:paraId="7A70BBFC"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a./</w:t>
            </w:r>
          </w:p>
        </w:tc>
        <w:tc>
          <w:tcPr>
            <w:tcW w:w="4175" w:type="dxa"/>
          </w:tcPr>
          <w:p w14:paraId="51E8B106"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az országos vagy helyi védettség alatt álló építményeken, illetve területeken, valamint azok környezetében</w:t>
            </w:r>
          </w:p>
        </w:tc>
      </w:tr>
      <w:tr w:rsidR="004F7711" w:rsidRPr="00D41639" w14:paraId="0BAB3972" w14:textId="77777777" w:rsidTr="00C44CB0">
        <w:tc>
          <w:tcPr>
            <w:tcW w:w="470" w:type="dxa"/>
            <w:vMerge/>
          </w:tcPr>
          <w:p w14:paraId="266D2224" w14:textId="77777777" w:rsidR="004F7711" w:rsidRPr="00D41639" w:rsidRDefault="004F7711" w:rsidP="00C44CB0">
            <w:pPr>
              <w:jc w:val="center"/>
              <w:rPr>
                <w:rFonts w:ascii="Calibri" w:eastAsia="Calibri" w:hAnsi="Calibri" w:cs="Times New Roman"/>
                <w:sz w:val="20"/>
              </w:rPr>
            </w:pPr>
          </w:p>
        </w:tc>
        <w:tc>
          <w:tcPr>
            <w:tcW w:w="4075" w:type="dxa"/>
            <w:gridSpan w:val="2"/>
            <w:vMerge/>
            <w:shd w:val="clear" w:color="auto" w:fill="auto"/>
          </w:tcPr>
          <w:p w14:paraId="43C384B0" w14:textId="77777777" w:rsidR="004F7711" w:rsidRPr="00D41639" w:rsidRDefault="004F7711" w:rsidP="00C44CB0">
            <w:pPr>
              <w:autoSpaceDE w:val="0"/>
              <w:autoSpaceDN w:val="0"/>
              <w:adjustRightInd w:val="0"/>
              <w:spacing w:after="0" w:line="240" w:lineRule="auto"/>
              <w:jc w:val="both"/>
              <w:rPr>
                <w:rFonts w:ascii="Times New Roman" w:eastAsia="Calibri" w:hAnsi="Times New Roman" w:cs="Times New Roman"/>
                <w:color w:val="000000"/>
                <w:sz w:val="20"/>
                <w:szCs w:val="20"/>
              </w:rPr>
            </w:pPr>
          </w:p>
        </w:tc>
        <w:tc>
          <w:tcPr>
            <w:tcW w:w="465" w:type="dxa"/>
            <w:gridSpan w:val="2"/>
          </w:tcPr>
          <w:p w14:paraId="3EC623F6" w14:textId="77777777" w:rsidR="004F7711" w:rsidRPr="00D41639" w:rsidRDefault="004F7711" w:rsidP="00C44CB0">
            <w:pPr>
              <w:spacing w:after="0" w:line="240" w:lineRule="auto"/>
              <w:rPr>
                <w:rFonts w:ascii="Calibri" w:eastAsia="Calibri" w:hAnsi="Calibri" w:cs="Times New Roman"/>
                <w:sz w:val="20"/>
              </w:rPr>
            </w:pPr>
            <w:r w:rsidRPr="00D41639">
              <w:rPr>
                <w:rFonts w:ascii="Calibri" w:eastAsia="Calibri" w:hAnsi="Calibri" w:cs="Times New Roman"/>
                <w:sz w:val="20"/>
              </w:rPr>
              <w:t>b./</w:t>
            </w:r>
          </w:p>
        </w:tc>
        <w:tc>
          <w:tcPr>
            <w:tcW w:w="4175" w:type="dxa"/>
          </w:tcPr>
          <w:p w14:paraId="525E6DE8"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településképi jelentőségű meghatározó területek esetében</w:t>
            </w:r>
          </w:p>
        </w:tc>
      </w:tr>
      <w:tr w:rsidR="004F7711" w:rsidRPr="00D41639" w14:paraId="01CFBAAE" w14:textId="77777777" w:rsidTr="00C44CB0">
        <w:trPr>
          <w:trHeight w:val="920"/>
        </w:trPr>
        <w:tc>
          <w:tcPr>
            <w:tcW w:w="470" w:type="dxa"/>
            <w:vMerge/>
          </w:tcPr>
          <w:p w14:paraId="42C78DED" w14:textId="77777777" w:rsidR="004F7711" w:rsidRPr="00D41639" w:rsidRDefault="004F7711" w:rsidP="00C44CB0">
            <w:pPr>
              <w:jc w:val="center"/>
              <w:rPr>
                <w:rFonts w:ascii="Calibri" w:eastAsia="Calibri" w:hAnsi="Calibri" w:cs="Times New Roman"/>
                <w:sz w:val="20"/>
              </w:rPr>
            </w:pPr>
          </w:p>
        </w:tc>
        <w:tc>
          <w:tcPr>
            <w:tcW w:w="4075" w:type="dxa"/>
            <w:gridSpan w:val="2"/>
            <w:vMerge/>
            <w:shd w:val="clear" w:color="auto" w:fill="auto"/>
          </w:tcPr>
          <w:p w14:paraId="7C9C89D2" w14:textId="77777777" w:rsidR="004F7711" w:rsidRPr="00D41639" w:rsidRDefault="004F7711" w:rsidP="00C44CB0">
            <w:pPr>
              <w:autoSpaceDE w:val="0"/>
              <w:autoSpaceDN w:val="0"/>
              <w:adjustRightInd w:val="0"/>
              <w:spacing w:after="0" w:line="240" w:lineRule="auto"/>
              <w:jc w:val="both"/>
              <w:rPr>
                <w:rFonts w:ascii="Times New Roman" w:eastAsia="Calibri" w:hAnsi="Times New Roman" w:cs="Times New Roman"/>
                <w:color w:val="000000"/>
                <w:sz w:val="20"/>
                <w:szCs w:val="20"/>
              </w:rPr>
            </w:pPr>
          </w:p>
        </w:tc>
        <w:tc>
          <w:tcPr>
            <w:tcW w:w="465" w:type="dxa"/>
            <w:gridSpan w:val="2"/>
            <w:shd w:val="clear" w:color="auto" w:fill="auto"/>
          </w:tcPr>
          <w:p w14:paraId="1C603D7E" w14:textId="77777777" w:rsidR="004F7711" w:rsidRPr="00D41639" w:rsidRDefault="004F7711" w:rsidP="00C44CB0">
            <w:pPr>
              <w:spacing w:after="0" w:line="240" w:lineRule="auto"/>
              <w:rPr>
                <w:rFonts w:ascii="Calibri" w:eastAsia="Calibri" w:hAnsi="Calibri" w:cs="Times New Roman"/>
                <w:sz w:val="20"/>
              </w:rPr>
            </w:pPr>
            <w:r w:rsidRPr="00D41639">
              <w:rPr>
                <w:rFonts w:ascii="Calibri" w:eastAsia="Calibri" w:hAnsi="Calibri" w:cs="Times New Roman"/>
                <w:sz w:val="20"/>
              </w:rPr>
              <w:t>c./</w:t>
            </w:r>
          </w:p>
        </w:tc>
        <w:tc>
          <w:tcPr>
            <w:tcW w:w="4175" w:type="dxa"/>
            <w:shd w:val="clear" w:color="auto" w:fill="auto"/>
          </w:tcPr>
          <w:p w14:paraId="3323DC85"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az országos közutak mentén elhelyezkedő - a SZT-ben - közlekedési, közműépítési területnek jelölt telkeken és a vele szomszédos telkeken/építési telkeken</w:t>
            </w:r>
          </w:p>
        </w:tc>
      </w:tr>
      <w:tr w:rsidR="004F7711" w:rsidRPr="00D41639" w14:paraId="0754D755" w14:textId="77777777" w:rsidTr="00C44CB0">
        <w:trPr>
          <w:trHeight w:val="864"/>
        </w:trPr>
        <w:tc>
          <w:tcPr>
            <w:tcW w:w="470" w:type="dxa"/>
            <w:vMerge w:val="restart"/>
          </w:tcPr>
          <w:p w14:paraId="193948F4" w14:textId="77777777" w:rsidR="004F7711" w:rsidRPr="00D41639" w:rsidRDefault="004F7711" w:rsidP="00C44CB0">
            <w:pPr>
              <w:spacing w:after="0"/>
              <w:jc w:val="center"/>
              <w:rPr>
                <w:rFonts w:ascii="Calibri" w:eastAsia="Calibri" w:hAnsi="Calibri" w:cs="Times New Roman"/>
                <w:sz w:val="20"/>
              </w:rPr>
            </w:pPr>
            <w:r w:rsidRPr="00D41639">
              <w:rPr>
                <w:rFonts w:ascii="Calibri" w:eastAsia="Calibri" w:hAnsi="Calibri" w:cs="Times New Roman"/>
                <w:sz w:val="20"/>
              </w:rPr>
              <w:t>7.</w:t>
            </w:r>
          </w:p>
        </w:tc>
        <w:tc>
          <w:tcPr>
            <w:tcW w:w="4075" w:type="dxa"/>
            <w:gridSpan w:val="2"/>
            <w:vMerge w:val="restart"/>
          </w:tcPr>
          <w:p w14:paraId="45B084C5" w14:textId="77777777" w:rsidR="004F7711" w:rsidRPr="00D41639" w:rsidRDefault="004F7711" w:rsidP="00C44CB0">
            <w:pPr>
              <w:autoSpaceDE w:val="0"/>
              <w:autoSpaceDN w:val="0"/>
              <w:adjustRightInd w:val="0"/>
              <w:spacing w:after="0" w:line="240" w:lineRule="auto"/>
              <w:jc w:val="both"/>
              <w:rPr>
                <w:rFonts w:ascii="Times New Roman" w:eastAsia="Calibri" w:hAnsi="Times New Roman" w:cs="Times New Roman"/>
                <w:color w:val="000000"/>
                <w:sz w:val="20"/>
                <w:szCs w:val="20"/>
              </w:rPr>
            </w:pPr>
            <w:r w:rsidRPr="00D41639">
              <w:rPr>
                <w:rFonts w:ascii="Times New Roman" w:eastAsia="Calibri" w:hAnsi="Times New Roman" w:cs="Times New Roman"/>
                <w:color w:val="000000"/>
                <w:sz w:val="20"/>
                <w:szCs w:val="20"/>
              </w:rPr>
              <w:t>Kerítés, kerti építmény, tereplépcső, járda és lejtő, háztartási célú kemence, húsfüstölő, jégverem, valamint zöldségverem építése, építménynek minősülő növénytámasz, növényt felfuttató rács építése, meglévő felújítása, helyreállítása, átalakítása, korszerűsítése, bővítése</w:t>
            </w:r>
          </w:p>
        </w:tc>
        <w:tc>
          <w:tcPr>
            <w:tcW w:w="465" w:type="dxa"/>
            <w:gridSpan w:val="2"/>
          </w:tcPr>
          <w:p w14:paraId="1FE25907" w14:textId="77777777" w:rsidR="004F7711" w:rsidRPr="00D41639" w:rsidRDefault="004F7711" w:rsidP="00C44CB0">
            <w:pPr>
              <w:spacing w:after="0"/>
              <w:rPr>
                <w:rFonts w:ascii="Calibri" w:eastAsia="Calibri" w:hAnsi="Calibri" w:cs="Times New Roman"/>
                <w:sz w:val="20"/>
              </w:rPr>
            </w:pPr>
            <w:r w:rsidRPr="00D41639">
              <w:rPr>
                <w:rFonts w:ascii="Calibri" w:eastAsia="Calibri" w:hAnsi="Calibri" w:cs="Times New Roman"/>
                <w:sz w:val="20"/>
              </w:rPr>
              <w:t>a./</w:t>
            </w:r>
          </w:p>
        </w:tc>
        <w:tc>
          <w:tcPr>
            <w:tcW w:w="4175" w:type="dxa"/>
          </w:tcPr>
          <w:p w14:paraId="497E24C1" w14:textId="77777777" w:rsidR="004F7711" w:rsidRPr="00D41639" w:rsidRDefault="004F7711" w:rsidP="00C44CB0">
            <w:pPr>
              <w:spacing w:after="0" w:line="240" w:lineRule="auto"/>
              <w:jc w:val="both"/>
              <w:rPr>
                <w:rFonts w:ascii="Calibri" w:eastAsia="Calibri" w:hAnsi="Calibri" w:cs="Times New Roman"/>
                <w:i/>
                <w:sz w:val="20"/>
              </w:rPr>
            </w:pPr>
            <w:r w:rsidRPr="00D41639">
              <w:rPr>
                <w:rFonts w:ascii="Calibri" w:eastAsia="Calibri" w:hAnsi="Calibri" w:cs="Times New Roman"/>
                <w:sz w:val="20"/>
              </w:rPr>
              <w:t>védett helyi művi értékkel érintett ingatlanon és műemléki környezetben</w:t>
            </w:r>
          </w:p>
        </w:tc>
      </w:tr>
      <w:tr w:rsidR="004F7711" w:rsidRPr="00D41639" w14:paraId="28D5C62C" w14:textId="77777777" w:rsidTr="00C44CB0">
        <w:trPr>
          <w:trHeight w:val="864"/>
        </w:trPr>
        <w:tc>
          <w:tcPr>
            <w:tcW w:w="470" w:type="dxa"/>
            <w:vMerge/>
          </w:tcPr>
          <w:p w14:paraId="5CD59BD6" w14:textId="77777777" w:rsidR="004F7711" w:rsidRPr="00D41639" w:rsidRDefault="004F7711" w:rsidP="00C44CB0">
            <w:pPr>
              <w:jc w:val="center"/>
              <w:rPr>
                <w:rFonts w:ascii="Calibri" w:eastAsia="Calibri" w:hAnsi="Calibri" w:cs="Times New Roman"/>
                <w:sz w:val="20"/>
              </w:rPr>
            </w:pPr>
          </w:p>
        </w:tc>
        <w:tc>
          <w:tcPr>
            <w:tcW w:w="4075" w:type="dxa"/>
            <w:gridSpan w:val="2"/>
            <w:vMerge/>
          </w:tcPr>
          <w:p w14:paraId="09C85748" w14:textId="77777777" w:rsidR="004F7711" w:rsidRPr="00D41639" w:rsidRDefault="004F7711" w:rsidP="00C44CB0">
            <w:pPr>
              <w:autoSpaceDE w:val="0"/>
              <w:autoSpaceDN w:val="0"/>
              <w:adjustRightInd w:val="0"/>
              <w:spacing w:after="0" w:line="240" w:lineRule="auto"/>
              <w:jc w:val="both"/>
              <w:rPr>
                <w:rFonts w:ascii="Times New Roman" w:eastAsia="Calibri" w:hAnsi="Times New Roman" w:cs="Times New Roman"/>
                <w:color w:val="000000"/>
                <w:sz w:val="20"/>
                <w:szCs w:val="20"/>
              </w:rPr>
            </w:pPr>
          </w:p>
        </w:tc>
        <w:tc>
          <w:tcPr>
            <w:tcW w:w="465" w:type="dxa"/>
            <w:gridSpan w:val="2"/>
          </w:tcPr>
          <w:p w14:paraId="65C92644" w14:textId="77777777" w:rsidR="004F7711" w:rsidRPr="00D41639" w:rsidRDefault="004F7711" w:rsidP="00C44CB0">
            <w:pPr>
              <w:rPr>
                <w:rFonts w:ascii="Calibri" w:eastAsia="Calibri" w:hAnsi="Calibri" w:cs="Times New Roman"/>
                <w:sz w:val="20"/>
              </w:rPr>
            </w:pPr>
            <w:r w:rsidRPr="00D41639">
              <w:rPr>
                <w:rFonts w:ascii="Calibri" w:eastAsia="Calibri" w:hAnsi="Calibri" w:cs="Times New Roman"/>
                <w:sz w:val="20"/>
              </w:rPr>
              <w:t>b./</w:t>
            </w:r>
          </w:p>
        </w:tc>
        <w:tc>
          <w:tcPr>
            <w:tcW w:w="4175" w:type="dxa"/>
          </w:tcPr>
          <w:p w14:paraId="70CDF8FC"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településképi jelentőségű meghatározó területek esetében</w:t>
            </w:r>
          </w:p>
        </w:tc>
      </w:tr>
      <w:tr w:rsidR="004F7711" w:rsidRPr="00D41639" w14:paraId="68D1D7F0" w14:textId="77777777" w:rsidTr="00C44CB0">
        <w:trPr>
          <w:trHeight w:val="20"/>
        </w:trPr>
        <w:tc>
          <w:tcPr>
            <w:tcW w:w="470" w:type="dxa"/>
            <w:vMerge w:val="restart"/>
          </w:tcPr>
          <w:p w14:paraId="2C204BBF" w14:textId="77777777" w:rsidR="004F7711" w:rsidRPr="00D41639" w:rsidRDefault="004F7711" w:rsidP="00C44CB0">
            <w:pPr>
              <w:jc w:val="center"/>
              <w:rPr>
                <w:rFonts w:ascii="Calibri" w:eastAsia="Calibri" w:hAnsi="Calibri" w:cs="Times New Roman"/>
                <w:i/>
                <w:sz w:val="20"/>
              </w:rPr>
            </w:pPr>
            <w:r w:rsidRPr="00D41639">
              <w:rPr>
                <w:rFonts w:ascii="Calibri" w:eastAsia="Calibri" w:hAnsi="Calibri" w:cs="Times New Roman"/>
                <w:sz w:val="20"/>
              </w:rPr>
              <w:t>8.</w:t>
            </w:r>
            <w:r w:rsidRPr="00D41639">
              <w:rPr>
                <w:rFonts w:ascii="Calibri" w:eastAsia="Calibri" w:hAnsi="Calibri" w:cs="Times New Roman"/>
                <w:i/>
                <w:sz w:val="20"/>
              </w:rPr>
              <w:t xml:space="preserve"> </w:t>
            </w:r>
          </w:p>
        </w:tc>
        <w:tc>
          <w:tcPr>
            <w:tcW w:w="4075" w:type="dxa"/>
            <w:gridSpan w:val="2"/>
            <w:vMerge w:val="restart"/>
          </w:tcPr>
          <w:p w14:paraId="6E0695FB" w14:textId="77777777" w:rsidR="004F7711" w:rsidRPr="00D41639" w:rsidRDefault="004F7711" w:rsidP="00C44CB0">
            <w:pPr>
              <w:autoSpaceDE w:val="0"/>
              <w:autoSpaceDN w:val="0"/>
              <w:adjustRightInd w:val="0"/>
              <w:spacing w:after="0" w:line="240" w:lineRule="auto"/>
              <w:jc w:val="both"/>
              <w:rPr>
                <w:rFonts w:ascii="Times New Roman" w:eastAsia="Calibri" w:hAnsi="Times New Roman" w:cs="Times New Roman"/>
                <w:color w:val="000000"/>
                <w:sz w:val="20"/>
                <w:szCs w:val="20"/>
              </w:rPr>
            </w:pPr>
            <w:r w:rsidRPr="00D41639">
              <w:rPr>
                <w:rFonts w:ascii="Times New Roman" w:eastAsia="Calibri" w:hAnsi="Times New Roman" w:cs="Times New Roman"/>
                <w:color w:val="000000"/>
                <w:sz w:val="20"/>
                <w:szCs w:val="20"/>
              </w:rPr>
              <w:t xml:space="preserve">Napenergia-kollektor, szellőző-, klíma-, riasztóberendezés, villámhárító-berendezés, áru- és pénzautomata, kerékpártartó, zászlótartó építményen vagy építményben való elhelyezése </w:t>
            </w:r>
          </w:p>
        </w:tc>
        <w:tc>
          <w:tcPr>
            <w:tcW w:w="465" w:type="dxa"/>
            <w:gridSpan w:val="2"/>
          </w:tcPr>
          <w:p w14:paraId="0DB4B5D9" w14:textId="77777777" w:rsidR="004F7711" w:rsidRPr="00D41639" w:rsidRDefault="004F7711" w:rsidP="00C44CB0">
            <w:pPr>
              <w:rPr>
                <w:rFonts w:ascii="Calibri" w:eastAsia="Calibri" w:hAnsi="Calibri" w:cs="Times New Roman"/>
                <w:sz w:val="20"/>
              </w:rPr>
            </w:pPr>
            <w:r w:rsidRPr="00D41639">
              <w:rPr>
                <w:rFonts w:ascii="Calibri" w:eastAsia="Calibri" w:hAnsi="Calibri" w:cs="Times New Roman"/>
                <w:sz w:val="20"/>
              </w:rPr>
              <w:t>a./</w:t>
            </w:r>
          </w:p>
        </w:tc>
        <w:tc>
          <w:tcPr>
            <w:tcW w:w="4175" w:type="dxa"/>
          </w:tcPr>
          <w:p w14:paraId="68B0FC74"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védett helyi művi értékkel érintett ingatlanon és műemléki környezetben</w:t>
            </w:r>
          </w:p>
        </w:tc>
      </w:tr>
      <w:tr w:rsidR="004F7711" w:rsidRPr="00D41639" w14:paraId="5B1E1772" w14:textId="77777777" w:rsidTr="00C44CB0">
        <w:tc>
          <w:tcPr>
            <w:tcW w:w="470" w:type="dxa"/>
            <w:vMerge/>
          </w:tcPr>
          <w:p w14:paraId="5555FE4F" w14:textId="77777777" w:rsidR="004F7711" w:rsidRPr="00D41639" w:rsidRDefault="004F7711" w:rsidP="00C44CB0">
            <w:pPr>
              <w:jc w:val="center"/>
              <w:rPr>
                <w:rFonts w:ascii="Calibri" w:eastAsia="Calibri" w:hAnsi="Calibri" w:cs="Times New Roman"/>
                <w:sz w:val="20"/>
              </w:rPr>
            </w:pPr>
          </w:p>
        </w:tc>
        <w:tc>
          <w:tcPr>
            <w:tcW w:w="4075" w:type="dxa"/>
            <w:gridSpan w:val="2"/>
            <w:vMerge/>
          </w:tcPr>
          <w:p w14:paraId="5F09FAA8" w14:textId="77777777" w:rsidR="004F7711" w:rsidRPr="00D41639" w:rsidRDefault="004F7711" w:rsidP="00C44CB0">
            <w:pPr>
              <w:ind w:left="-84"/>
              <w:jc w:val="both"/>
              <w:rPr>
                <w:rFonts w:ascii="Calibri" w:eastAsia="Calibri" w:hAnsi="Calibri" w:cs="Times New Roman"/>
                <w:b/>
                <w:sz w:val="20"/>
              </w:rPr>
            </w:pPr>
          </w:p>
        </w:tc>
        <w:tc>
          <w:tcPr>
            <w:tcW w:w="465" w:type="dxa"/>
            <w:gridSpan w:val="2"/>
          </w:tcPr>
          <w:p w14:paraId="1CE1F6B2" w14:textId="77777777" w:rsidR="004F7711" w:rsidRPr="00D41639" w:rsidRDefault="004F7711" w:rsidP="00C44CB0">
            <w:pPr>
              <w:rPr>
                <w:rFonts w:ascii="Calibri" w:eastAsia="Calibri" w:hAnsi="Calibri" w:cs="Times New Roman"/>
                <w:sz w:val="20"/>
              </w:rPr>
            </w:pPr>
            <w:r w:rsidRPr="00D41639">
              <w:rPr>
                <w:rFonts w:ascii="Calibri" w:eastAsia="Calibri" w:hAnsi="Calibri" w:cs="Times New Roman"/>
                <w:sz w:val="20"/>
              </w:rPr>
              <w:t>b./</w:t>
            </w:r>
          </w:p>
        </w:tc>
        <w:tc>
          <w:tcPr>
            <w:tcW w:w="4175" w:type="dxa"/>
          </w:tcPr>
          <w:p w14:paraId="23C1C137" w14:textId="77777777" w:rsidR="004F7711" w:rsidRPr="00D41639" w:rsidRDefault="004F7711" w:rsidP="00C44CB0">
            <w:pPr>
              <w:spacing w:after="0" w:line="240" w:lineRule="auto"/>
              <w:jc w:val="both"/>
              <w:rPr>
                <w:rFonts w:ascii="Calibri" w:eastAsia="Calibri" w:hAnsi="Calibri" w:cs="Times New Roman"/>
                <w:i/>
                <w:sz w:val="20"/>
              </w:rPr>
            </w:pPr>
            <w:r w:rsidRPr="00D41639">
              <w:rPr>
                <w:rFonts w:ascii="Calibri" w:eastAsia="Calibri" w:hAnsi="Calibri" w:cs="Times New Roman"/>
                <w:sz w:val="20"/>
              </w:rPr>
              <w:t>településképi jelentőségű meghatározó területek esetében</w:t>
            </w:r>
          </w:p>
        </w:tc>
      </w:tr>
      <w:tr w:rsidR="004F7711" w:rsidRPr="00D41639" w14:paraId="4342A018" w14:textId="77777777" w:rsidTr="00C44CB0">
        <w:trPr>
          <w:trHeight w:val="1150"/>
        </w:trPr>
        <w:tc>
          <w:tcPr>
            <w:tcW w:w="470" w:type="dxa"/>
            <w:vMerge/>
            <w:tcBorders>
              <w:bottom w:val="single" w:sz="4" w:space="0" w:color="auto"/>
            </w:tcBorders>
          </w:tcPr>
          <w:p w14:paraId="2C7660A8" w14:textId="77777777" w:rsidR="004F7711" w:rsidRPr="00D41639" w:rsidRDefault="004F7711" w:rsidP="00C44CB0">
            <w:pPr>
              <w:spacing w:after="0"/>
              <w:jc w:val="center"/>
              <w:rPr>
                <w:rFonts w:ascii="Calibri" w:eastAsia="Calibri" w:hAnsi="Calibri" w:cs="Times New Roman"/>
                <w:sz w:val="20"/>
              </w:rPr>
            </w:pPr>
          </w:p>
        </w:tc>
        <w:tc>
          <w:tcPr>
            <w:tcW w:w="4075" w:type="dxa"/>
            <w:gridSpan w:val="2"/>
            <w:vMerge/>
            <w:tcBorders>
              <w:bottom w:val="single" w:sz="4" w:space="0" w:color="auto"/>
            </w:tcBorders>
          </w:tcPr>
          <w:p w14:paraId="5466EA9E" w14:textId="77777777" w:rsidR="004F7711" w:rsidRPr="00D41639" w:rsidRDefault="004F7711" w:rsidP="00C44CB0">
            <w:pPr>
              <w:spacing w:after="0"/>
              <w:ind w:left="-84"/>
              <w:jc w:val="both"/>
              <w:rPr>
                <w:rFonts w:ascii="Calibri" w:eastAsia="Calibri" w:hAnsi="Calibri" w:cs="Times New Roman"/>
                <w:b/>
                <w:sz w:val="20"/>
              </w:rPr>
            </w:pPr>
          </w:p>
        </w:tc>
        <w:tc>
          <w:tcPr>
            <w:tcW w:w="465" w:type="dxa"/>
            <w:gridSpan w:val="2"/>
            <w:tcBorders>
              <w:bottom w:val="single" w:sz="4" w:space="0" w:color="auto"/>
            </w:tcBorders>
          </w:tcPr>
          <w:p w14:paraId="0B438439" w14:textId="77777777" w:rsidR="004F7711" w:rsidRPr="00D41639" w:rsidRDefault="004F7711" w:rsidP="00C44CB0">
            <w:pPr>
              <w:spacing w:after="0"/>
              <w:rPr>
                <w:rFonts w:ascii="Calibri" w:eastAsia="Calibri" w:hAnsi="Calibri" w:cs="Times New Roman"/>
                <w:sz w:val="20"/>
              </w:rPr>
            </w:pPr>
            <w:r w:rsidRPr="00D41639">
              <w:rPr>
                <w:rFonts w:ascii="Calibri" w:eastAsia="Calibri" w:hAnsi="Calibri" w:cs="Times New Roman"/>
                <w:sz w:val="20"/>
              </w:rPr>
              <w:t>c./</w:t>
            </w:r>
          </w:p>
        </w:tc>
        <w:tc>
          <w:tcPr>
            <w:tcW w:w="4175" w:type="dxa"/>
            <w:tcBorders>
              <w:bottom w:val="single" w:sz="4" w:space="0" w:color="auto"/>
            </w:tcBorders>
          </w:tcPr>
          <w:p w14:paraId="3834237F" w14:textId="77777777" w:rsidR="004F7711" w:rsidRPr="00D41639" w:rsidRDefault="004F7711" w:rsidP="00C44CB0">
            <w:pPr>
              <w:spacing w:after="0" w:line="240" w:lineRule="auto"/>
              <w:jc w:val="both"/>
              <w:rPr>
                <w:rFonts w:ascii="Calibri" w:eastAsia="Calibri" w:hAnsi="Calibri" w:cs="Times New Roman"/>
                <w:i/>
                <w:sz w:val="20"/>
              </w:rPr>
            </w:pPr>
            <w:r w:rsidRPr="00D41639">
              <w:rPr>
                <w:rFonts w:ascii="Calibri" w:eastAsia="Calibri" w:hAnsi="Calibri" w:cs="Times New Roman"/>
                <w:sz w:val="20"/>
              </w:rPr>
              <w:t>kettő vagy annál több rendeltetési egységet magába foglaló épület, továbbá ikerház, csoportház (sorház, láncház, átriumház) - közterület felőli homlokzata - esetében az egész település területén</w:t>
            </w:r>
          </w:p>
        </w:tc>
      </w:tr>
      <w:tr w:rsidR="004F7711" w:rsidRPr="00D41639" w14:paraId="38346755" w14:textId="77777777" w:rsidTr="00C44CB0">
        <w:trPr>
          <w:trHeight w:val="746"/>
        </w:trPr>
        <w:tc>
          <w:tcPr>
            <w:tcW w:w="470" w:type="dxa"/>
            <w:tcBorders>
              <w:bottom w:val="single" w:sz="4" w:space="0" w:color="auto"/>
            </w:tcBorders>
          </w:tcPr>
          <w:p w14:paraId="6E049434" w14:textId="77777777" w:rsidR="004F7711" w:rsidRPr="00D41639" w:rsidRDefault="004F7711" w:rsidP="00C44CB0">
            <w:pPr>
              <w:jc w:val="center"/>
              <w:rPr>
                <w:rFonts w:ascii="Calibri" w:eastAsia="Calibri" w:hAnsi="Calibri" w:cs="Times New Roman"/>
                <w:sz w:val="20"/>
              </w:rPr>
            </w:pPr>
            <w:r w:rsidRPr="00D41639">
              <w:rPr>
                <w:rFonts w:ascii="Calibri" w:eastAsia="Calibri" w:hAnsi="Calibri" w:cs="Times New Roman"/>
                <w:sz w:val="20"/>
              </w:rPr>
              <w:t xml:space="preserve">9. </w:t>
            </w:r>
          </w:p>
        </w:tc>
        <w:tc>
          <w:tcPr>
            <w:tcW w:w="4075" w:type="dxa"/>
            <w:gridSpan w:val="2"/>
            <w:tcBorders>
              <w:bottom w:val="single" w:sz="4" w:space="0" w:color="auto"/>
            </w:tcBorders>
            <w:shd w:val="clear" w:color="auto" w:fill="auto"/>
          </w:tcPr>
          <w:p w14:paraId="40B686C7" w14:textId="77777777" w:rsidR="004F7711" w:rsidRPr="00D41639" w:rsidRDefault="004F7711" w:rsidP="00C44CB0">
            <w:pPr>
              <w:autoSpaceDE w:val="0"/>
              <w:autoSpaceDN w:val="0"/>
              <w:adjustRightInd w:val="0"/>
              <w:spacing w:after="0" w:line="240" w:lineRule="auto"/>
              <w:jc w:val="both"/>
              <w:rPr>
                <w:rFonts w:ascii="Times New Roman" w:eastAsia="Calibri" w:hAnsi="Times New Roman" w:cs="Times New Roman"/>
                <w:color w:val="000000"/>
                <w:sz w:val="20"/>
                <w:szCs w:val="20"/>
              </w:rPr>
            </w:pPr>
            <w:r w:rsidRPr="00D41639">
              <w:rPr>
                <w:rFonts w:ascii="Times New Roman" w:eastAsia="Calibri" w:hAnsi="Times New Roman" w:cs="Times New Roman"/>
                <w:color w:val="000000"/>
                <w:sz w:val="20"/>
                <w:szCs w:val="20"/>
              </w:rPr>
              <w:t>Építménynek minősülő, háztartási hulladék elhelyezésére szolgáló hulladékgyűjtő és</w:t>
            </w:r>
          </w:p>
          <w:p w14:paraId="355D4BBF" w14:textId="77777777" w:rsidR="004F7711" w:rsidRPr="00D41639" w:rsidRDefault="004F7711" w:rsidP="00C44CB0">
            <w:pPr>
              <w:autoSpaceDE w:val="0"/>
              <w:autoSpaceDN w:val="0"/>
              <w:adjustRightInd w:val="0"/>
              <w:spacing w:after="0" w:line="240" w:lineRule="auto"/>
              <w:jc w:val="both"/>
              <w:rPr>
                <w:rFonts w:ascii="Times New Roman" w:eastAsia="Calibri" w:hAnsi="Times New Roman" w:cs="Times New Roman"/>
                <w:color w:val="000000"/>
                <w:sz w:val="20"/>
                <w:szCs w:val="20"/>
              </w:rPr>
            </w:pPr>
            <w:r w:rsidRPr="00D41639">
              <w:rPr>
                <w:rFonts w:ascii="Times New Roman" w:eastAsia="Calibri" w:hAnsi="Times New Roman" w:cs="Times New Roman"/>
                <w:color w:val="000000"/>
                <w:sz w:val="20"/>
                <w:szCs w:val="20"/>
              </w:rPr>
              <w:t xml:space="preserve">tároló, sorompó, árnyékoló elhelyezése </w:t>
            </w:r>
          </w:p>
        </w:tc>
        <w:tc>
          <w:tcPr>
            <w:tcW w:w="465" w:type="dxa"/>
            <w:gridSpan w:val="2"/>
            <w:tcBorders>
              <w:bottom w:val="single" w:sz="4" w:space="0" w:color="auto"/>
            </w:tcBorders>
          </w:tcPr>
          <w:p w14:paraId="572FB4DA" w14:textId="77777777" w:rsidR="004F7711" w:rsidRPr="00D41639" w:rsidRDefault="004F7711" w:rsidP="00C44CB0">
            <w:pPr>
              <w:rPr>
                <w:rFonts w:ascii="Calibri" w:eastAsia="Calibri" w:hAnsi="Calibri" w:cs="Times New Roman"/>
                <w:sz w:val="20"/>
              </w:rPr>
            </w:pPr>
            <w:r w:rsidRPr="00D41639">
              <w:rPr>
                <w:rFonts w:ascii="Calibri" w:eastAsia="Calibri" w:hAnsi="Calibri" w:cs="Times New Roman"/>
                <w:sz w:val="20"/>
              </w:rPr>
              <w:t>a./</w:t>
            </w:r>
          </w:p>
        </w:tc>
        <w:tc>
          <w:tcPr>
            <w:tcW w:w="4175" w:type="dxa"/>
            <w:tcBorders>
              <w:bottom w:val="single" w:sz="4" w:space="0" w:color="auto"/>
            </w:tcBorders>
          </w:tcPr>
          <w:p w14:paraId="5C3A008F"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védett helyi művi értékkel érintett ingatlanon és műemléki környezetben</w:t>
            </w:r>
          </w:p>
        </w:tc>
      </w:tr>
      <w:tr w:rsidR="004F7711" w:rsidRPr="00D41639" w14:paraId="6FF5AA7E" w14:textId="77777777" w:rsidTr="00C44CB0">
        <w:trPr>
          <w:trHeight w:val="20"/>
        </w:trPr>
        <w:tc>
          <w:tcPr>
            <w:tcW w:w="470" w:type="dxa"/>
            <w:shd w:val="clear" w:color="auto" w:fill="auto"/>
          </w:tcPr>
          <w:p w14:paraId="4D6D0B9C" w14:textId="77777777" w:rsidR="004F7711" w:rsidRPr="00D41639" w:rsidRDefault="004F7711" w:rsidP="00C44CB0">
            <w:pPr>
              <w:jc w:val="center"/>
              <w:rPr>
                <w:rFonts w:ascii="Calibri" w:eastAsia="Calibri" w:hAnsi="Calibri" w:cs="Times New Roman"/>
                <w:sz w:val="20"/>
              </w:rPr>
            </w:pPr>
            <w:r w:rsidRPr="00D41639">
              <w:rPr>
                <w:rFonts w:ascii="Calibri" w:eastAsia="Calibri" w:hAnsi="Calibri" w:cs="Times New Roman"/>
                <w:sz w:val="20"/>
              </w:rPr>
              <w:t>10.</w:t>
            </w:r>
          </w:p>
        </w:tc>
        <w:tc>
          <w:tcPr>
            <w:tcW w:w="4075" w:type="dxa"/>
            <w:gridSpan w:val="2"/>
            <w:tcBorders>
              <w:bottom w:val="single" w:sz="4" w:space="0" w:color="auto"/>
            </w:tcBorders>
            <w:shd w:val="clear" w:color="auto" w:fill="auto"/>
          </w:tcPr>
          <w:p w14:paraId="6B633071" w14:textId="77777777" w:rsidR="004F7711" w:rsidRPr="00D41639" w:rsidRDefault="004F7711" w:rsidP="00C44CB0">
            <w:pPr>
              <w:autoSpaceDE w:val="0"/>
              <w:autoSpaceDN w:val="0"/>
              <w:adjustRightInd w:val="0"/>
              <w:spacing w:after="0" w:line="240" w:lineRule="auto"/>
              <w:jc w:val="both"/>
              <w:rPr>
                <w:rFonts w:ascii="Times New Roman" w:eastAsia="Calibri" w:hAnsi="Times New Roman" w:cs="Times New Roman"/>
                <w:color w:val="000000"/>
                <w:sz w:val="20"/>
                <w:szCs w:val="20"/>
              </w:rPr>
            </w:pPr>
            <w:r w:rsidRPr="00D41639">
              <w:rPr>
                <w:rFonts w:ascii="Times New Roman" w:eastAsia="Calibri" w:hAnsi="Times New Roman" w:cs="Times New Roman"/>
                <w:color w:val="000000"/>
                <w:sz w:val="20"/>
                <w:szCs w:val="20"/>
              </w:rPr>
              <w:t xml:space="preserve">Utasváró fülke építése. </w:t>
            </w:r>
          </w:p>
        </w:tc>
        <w:tc>
          <w:tcPr>
            <w:tcW w:w="465" w:type="dxa"/>
            <w:gridSpan w:val="2"/>
            <w:shd w:val="clear" w:color="auto" w:fill="auto"/>
          </w:tcPr>
          <w:p w14:paraId="574657E9" w14:textId="77777777" w:rsidR="004F7711" w:rsidRPr="00D41639" w:rsidRDefault="004F7711" w:rsidP="00C44CB0">
            <w:pPr>
              <w:rPr>
                <w:rFonts w:ascii="Calibri" w:eastAsia="Calibri" w:hAnsi="Calibri" w:cs="Times New Roman"/>
                <w:sz w:val="20"/>
              </w:rPr>
            </w:pPr>
            <w:r w:rsidRPr="00D41639">
              <w:rPr>
                <w:rFonts w:ascii="Calibri" w:eastAsia="Calibri" w:hAnsi="Calibri" w:cs="Times New Roman"/>
                <w:sz w:val="20"/>
              </w:rPr>
              <w:t>a./</w:t>
            </w:r>
          </w:p>
        </w:tc>
        <w:tc>
          <w:tcPr>
            <w:tcW w:w="4175" w:type="dxa"/>
            <w:shd w:val="clear" w:color="auto" w:fill="auto"/>
          </w:tcPr>
          <w:p w14:paraId="40A75F09"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a település egész közigazgatási területén.</w:t>
            </w:r>
          </w:p>
        </w:tc>
      </w:tr>
      <w:tr w:rsidR="004F7711" w:rsidRPr="00D41639" w14:paraId="05FBEAA3" w14:textId="77777777" w:rsidTr="00C44CB0">
        <w:trPr>
          <w:trHeight w:val="20"/>
        </w:trPr>
        <w:tc>
          <w:tcPr>
            <w:tcW w:w="470" w:type="dxa"/>
            <w:vMerge w:val="restart"/>
          </w:tcPr>
          <w:p w14:paraId="3E9A95E4" w14:textId="77777777" w:rsidR="004F7711" w:rsidRPr="00D41639" w:rsidRDefault="004F7711" w:rsidP="00C44CB0">
            <w:pPr>
              <w:jc w:val="center"/>
              <w:rPr>
                <w:rFonts w:ascii="Calibri" w:eastAsia="Calibri" w:hAnsi="Calibri" w:cs="Times New Roman"/>
                <w:sz w:val="20"/>
              </w:rPr>
            </w:pPr>
            <w:r w:rsidRPr="00D41639">
              <w:rPr>
                <w:rFonts w:ascii="Calibri" w:eastAsia="Calibri" w:hAnsi="Calibri" w:cs="Times New Roman"/>
                <w:sz w:val="20"/>
              </w:rPr>
              <w:t>11.</w:t>
            </w:r>
          </w:p>
        </w:tc>
        <w:tc>
          <w:tcPr>
            <w:tcW w:w="4075" w:type="dxa"/>
            <w:gridSpan w:val="2"/>
            <w:vMerge w:val="restart"/>
            <w:shd w:val="clear" w:color="auto" w:fill="auto"/>
          </w:tcPr>
          <w:p w14:paraId="4B7517E1" w14:textId="77777777" w:rsidR="004F7711" w:rsidRPr="00D41639" w:rsidRDefault="004F7711" w:rsidP="00C44CB0">
            <w:pPr>
              <w:autoSpaceDE w:val="0"/>
              <w:autoSpaceDN w:val="0"/>
              <w:adjustRightInd w:val="0"/>
              <w:spacing w:after="0" w:line="240" w:lineRule="auto"/>
              <w:jc w:val="both"/>
              <w:rPr>
                <w:rFonts w:ascii="Times New Roman" w:eastAsia="Calibri" w:hAnsi="Times New Roman" w:cs="Times New Roman"/>
                <w:color w:val="000000"/>
                <w:sz w:val="20"/>
                <w:szCs w:val="20"/>
              </w:rPr>
            </w:pPr>
            <w:r w:rsidRPr="00D41639">
              <w:rPr>
                <w:rFonts w:ascii="Times New Roman" w:eastAsia="Calibri" w:hAnsi="Times New Roman" w:cs="Times New Roman"/>
                <w:color w:val="000000"/>
                <w:sz w:val="20"/>
                <w:szCs w:val="20"/>
              </w:rPr>
              <w:t xml:space="preserve">Megfelelőség-igazolással - vagy 2013. július 1-je után gyártott szerkezetek esetében teljesítménynyilatkozattal - rendelkező építményszerkezetű, és legfeljebb 180 napig fennálló  </w:t>
            </w:r>
          </w:p>
        </w:tc>
        <w:tc>
          <w:tcPr>
            <w:tcW w:w="465" w:type="dxa"/>
            <w:gridSpan w:val="2"/>
          </w:tcPr>
          <w:p w14:paraId="6621FA96" w14:textId="77777777" w:rsidR="004F7711" w:rsidRPr="00D41639" w:rsidRDefault="004F7711" w:rsidP="00C44CB0">
            <w:pPr>
              <w:rPr>
                <w:rFonts w:ascii="Calibri" w:eastAsia="Calibri" w:hAnsi="Calibri" w:cs="Times New Roman"/>
                <w:sz w:val="20"/>
              </w:rPr>
            </w:pPr>
            <w:r w:rsidRPr="00D41639">
              <w:rPr>
                <w:rFonts w:ascii="Calibri" w:eastAsia="Calibri" w:hAnsi="Calibri" w:cs="Times New Roman"/>
                <w:sz w:val="20"/>
              </w:rPr>
              <w:t>a./</w:t>
            </w:r>
          </w:p>
        </w:tc>
        <w:tc>
          <w:tcPr>
            <w:tcW w:w="4175" w:type="dxa"/>
          </w:tcPr>
          <w:p w14:paraId="40974341"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védett helyi művi értékkel érintett ingatlanon és műemléki környezetben</w:t>
            </w:r>
          </w:p>
        </w:tc>
      </w:tr>
      <w:tr w:rsidR="004F7711" w:rsidRPr="00D41639" w14:paraId="052D922C" w14:textId="77777777" w:rsidTr="00C44CB0">
        <w:trPr>
          <w:trHeight w:val="20"/>
        </w:trPr>
        <w:tc>
          <w:tcPr>
            <w:tcW w:w="470" w:type="dxa"/>
            <w:vMerge/>
          </w:tcPr>
          <w:p w14:paraId="2C651069" w14:textId="77777777" w:rsidR="004F7711" w:rsidRPr="00D41639" w:rsidRDefault="004F7711" w:rsidP="00C44CB0">
            <w:pPr>
              <w:jc w:val="center"/>
              <w:rPr>
                <w:rFonts w:ascii="Calibri" w:eastAsia="Calibri" w:hAnsi="Calibri" w:cs="Times New Roman"/>
                <w:sz w:val="20"/>
              </w:rPr>
            </w:pPr>
          </w:p>
        </w:tc>
        <w:tc>
          <w:tcPr>
            <w:tcW w:w="4075" w:type="dxa"/>
            <w:gridSpan w:val="2"/>
            <w:vMerge/>
            <w:shd w:val="clear" w:color="auto" w:fill="auto"/>
          </w:tcPr>
          <w:p w14:paraId="3C335187" w14:textId="77777777" w:rsidR="004F7711" w:rsidRPr="00D41639" w:rsidRDefault="004F7711" w:rsidP="00C44CB0">
            <w:pPr>
              <w:ind w:left="-84"/>
              <w:rPr>
                <w:rFonts w:ascii="Calibri" w:eastAsia="Calibri" w:hAnsi="Calibri" w:cs="Times New Roman"/>
                <w:i/>
                <w:sz w:val="20"/>
              </w:rPr>
            </w:pPr>
          </w:p>
        </w:tc>
        <w:tc>
          <w:tcPr>
            <w:tcW w:w="465" w:type="dxa"/>
            <w:gridSpan w:val="2"/>
          </w:tcPr>
          <w:p w14:paraId="17CB8987" w14:textId="77777777" w:rsidR="004F7711" w:rsidRPr="00D41639" w:rsidRDefault="004F7711" w:rsidP="00C44CB0">
            <w:pPr>
              <w:rPr>
                <w:rFonts w:ascii="Calibri" w:eastAsia="Calibri" w:hAnsi="Calibri" w:cs="Times New Roman"/>
                <w:sz w:val="20"/>
              </w:rPr>
            </w:pPr>
            <w:r w:rsidRPr="00D41639">
              <w:rPr>
                <w:rFonts w:ascii="Calibri" w:eastAsia="Calibri" w:hAnsi="Calibri" w:cs="Times New Roman"/>
                <w:sz w:val="20"/>
              </w:rPr>
              <w:t>b./</w:t>
            </w:r>
          </w:p>
        </w:tc>
        <w:tc>
          <w:tcPr>
            <w:tcW w:w="4175" w:type="dxa"/>
          </w:tcPr>
          <w:p w14:paraId="7667BF94"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rPr>
              <w:t>településképi jelentőségű meghatározó területek esetében</w:t>
            </w:r>
          </w:p>
        </w:tc>
      </w:tr>
      <w:tr w:rsidR="004F7711" w:rsidRPr="00D41639" w14:paraId="48C63D94" w14:textId="77777777" w:rsidTr="00C44CB0">
        <w:tc>
          <w:tcPr>
            <w:tcW w:w="470" w:type="dxa"/>
            <w:shd w:val="clear" w:color="auto" w:fill="FFE599"/>
          </w:tcPr>
          <w:p w14:paraId="404D49C6"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C</w:t>
            </w:r>
          </w:p>
        </w:tc>
        <w:tc>
          <w:tcPr>
            <w:tcW w:w="8715" w:type="dxa"/>
            <w:gridSpan w:val="5"/>
            <w:shd w:val="clear" w:color="auto" w:fill="FFE599"/>
          </w:tcPr>
          <w:p w14:paraId="7013F5B6" w14:textId="77777777" w:rsidR="004F7711" w:rsidRPr="00D41639" w:rsidRDefault="004F7711" w:rsidP="00C44CB0">
            <w:pPr>
              <w:spacing w:after="0" w:line="240" w:lineRule="auto"/>
              <w:jc w:val="center"/>
              <w:rPr>
                <w:rFonts w:ascii="Calibri" w:eastAsia="Calibri" w:hAnsi="Calibri" w:cs="Times New Roman"/>
                <w:b/>
                <w:i/>
                <w:sz w:val="20"/>
              </w:rPr>
            </w:pPr>
            <w:r w:rsidRPr="00D41639">
              <w:rPr>
                <w:rFonts w:ascii="Calibri" w:eastAsia="Calibri" w:hAnsi="Calibri" w:cs="Times New Roman"/>
                <w:b/>
                <w:i/>
                <w:sz w:val="20"/>
              </w:rPr>
              <w:t>Építési engedélyezési eljáráshoz nem kötött, építési tevékenységnek minősülő egyéb tevékenység</w:t>
            </w:r>
          </w:p>
        </w:tc>
      </w:tr>
      <w:tr w:rsidR="004F7711" w:rsidRPr="00D41639" w14:paraId="67BB1173" w14:textId="77777777" w:rsidTr="00C44CB0">
        <w:trPr>
          <w:trHeight w:val="20"/>
        </w:trPr>
        <w:tc>
          <w:tcPr>
            <w:tcW w:w="470" w:type="dxa"/>
            <w:shd w:val="clear" w:color="auto" w:fill="auto"/>
          </w:tcPr>
          <w:p w14:paraId="78353758" w14:textId="77777777" w:rsidR="004F7711" w:rsidRPr="00D41639" w:rsidRDefault="004F7711" w:rsidP="00C44CB0">
            <w:pPr>
              <w:spacing w:after="0" w:line="240" w:lineRule="auto"/>
              <w:jc w:val="center"/>
              <w:rPr>
                <w:rFonts w:ascii="Calibri" w:eastAsia="Calibri" w:hAnsi="Calibri" w:cs="Times New Roman"/>
                <w:sz w:val="20"/>
              </w:rPr>
            </w:pPr>
            <w:r w:rsidRPr="00D41639">
              <w:rPr>
                <w:rFonts w:ascii="Calibri" w:eastAsia="Calibri" w:hAnsi="Calibri" w:cs="Times New Roman"/>
                <w:sz w:val="20"/>
              </w:rPr>
              <w:t>1.</w:t>
            </w:r>
          </w:p>
        </w:tc>
        <w:tc>
          <w:tcPr>
            <w:tcW w:w="4075" w:type="dxa"/>
            <w:gridSpan w:val="2"/>
            <w:shd w:val="clear" w:color="auto" w:fill="auto"/>
          </w:tcPr>
          <w:p w14:paraId="2C993058" w14:textId="77777777" w:rsidR="004F7711" w:rsidRPr="00D41639" w:rsidRDefault="004F7711" w:rsidP="00C44CB0">
            <w:pPr>
              <w:spacing w:after="0" w:line="240" w:lineRule="auto"/>
              <w:ind w:left="-84"/>
              <w:jc w:val="both"/>
              <w:rPr>
                <w:rFonts w:ascii="Calibri" w:eastAsia="Calibri" w:hAnsi="Calibri" w:cs="Times New Roman"/>
                <w:sz w:val="20"/>
              </w:rPr>
            </w:pPr>
            <w:r w:rsidRPr="00D41639">
              <w:rPr>
                <w:rFonts w:ascii="Calibri" w:eastAsia="Calibri" w:hAnsi="Calibri" w:cs="Times New Roman"/>
                <w:sz w:val="20"/>
              </w:rPr>
              <w:t>Közterületen bérleti szerződés keretében végzett, építési tevékenységnek minősülő vendéglátó ipari üzleti előkert létesítése</w:t>
            </w:r>
          </w:p>
        </w:tc>
        <w:tc>
          <w:tcPr>
            <w:tcW w:w="465" w:type="dxa"/>
            <w:gridSpan w:val="2"/>
            <w:shd w:val="clear" w:color="auto" w:fill="auto"/>
          </w:tcPr>
          <w:p w14:paraId="0BE05FBC" w14:textId="77777777" w:rsidR="004F7711" w:rsidRPr="00D41639" w:rsidRDefault="004F7711" w:rsidP="00C44CB0">
            <w:pPr>
              <w:spacing w:after="0" w:line="240" w:lineRule="auto"/>
              <w:rPr>
                <w:rFonts w:ascii="Calibri" w:eastAsia="Calibri" w:hAnsi="Calibri" w:cs="Times New Roman"/>
                <w:sz w:val="20"/>
              </w:rPr>
            </w:pPr>
            <w:r w:rsidRPr="00D41639">
              <w:rPr>
                <w:rFonts w:ascii="Calibri" w:eastAsia="Calibri" w:hAnsi="Calibri" w:cs="Times New Roman"/>
                <w:sz w:val="20"/>
              </w:rPr>
              <w:t>a./</w:t>
            </w:r>
          </w:p>
        </w:tc>
        <w:tc>
          <w:tcPr>
            <w:tcW w:w="4175" w:type="dxa"/>
            <w:shd w:val="clear" w:color="auto" w:fill="auto"/>
          </w:tcPr>
          <w:p w14:paraId="39C578E1" w14:textId="77777777" w:rsidR="004F7711" w:rsidRPr="00D41639" w:rsidRDefault="004F7711" w:rsidP="00C44CB0">
            <w:pPr>
              <w:spacing w:after="0" w:line="240" w:lineRule="auto"/>
              <w:rPr>
                <w:rFonts w:ascii="Calibri" w:eastAsia="Calibri" w:hAnsi="Calibri" w:cs="Times New Roman"/>
                <w:sz w:val="20"/>
              </w:rPr>
            </w:pPr>
            <w:r w:rsidRPr="00D41639">
              <w:rPr>
                <w:rFonts w:ascii="Calibri" w:eastAsia="Calibri" w:hAnsi="Calibri" w:cs="Times New Roman"/>
                <w:sz w:val="20"/>
              </w:rPr>
              <w:t>fokozott védelmet élvező közterületeken.</w:t>
            </w:r>
          </w:p>
        </w:tc>
      </w:tr>
      <w:tr w:rsidR="004F7711" w:rsidRPr="00D41639" w14:paraId="1E21FB26" w14:textId="77777777" w:rsidTr="00C44CB0">
        <w:trPr>
          <w:trHeight w:val="20"/>
        </w:trPr>
        <w:tc>
          <w:tcPr>
            <w:tcW w:w="470" w:type="dxa"/>
            <w:shd w:val="clear" w:color="auto" w:fill="auto"/>
          </w:tcPr>
          <w:p w14:paraId="0E994E15" w14:textId="77777777" w:rsidR="004F7711" w:rsidRPr="00D41639" w:rsidRDefault="004F7711" w:rsidP="00C44CB0">
            <w:pPr>
              <w:spacing w:after="0" w:line="240" w:lineRule="auto"/>
              <w:jc w:val="center"/>
              <w:rPr>
                <w:rFonts w:ascii="Calibri" w:eastAsia="Calibri" w:hAnsi="Calibri" w:cs="Times New Roman"/>
                <w:sz w:val="20"/>
              </w:rPr>
            </w:pPr>
            <w:r w:rsidRPr="00D41639">
              <w:rPr>
                <w:rFonts w:ascii="Calibri" w:eastAsia="Calibri" w:hAnsi="Calibri" w:cs="Times New Roman"/>
                <w:sz w:val="20"/>
              </w:rPr>
              <w:t>2.</w:t>
            </w:r>
          </w:p>
        </w:tc>
        <w:tc>
          <w:tcPr>
            <w:tcW w:w="4075" w:type="dxa"/>
            <w:gridSpan w:val="2"/>
            <w:shd w:val="clear" w:color="auto" w:fill="auto"/>
          </w:tcPr>
          <w:p w14:paraId="2A554549" w14:textId="77777777" w:rsidR="004F7711" w:rsidRPr="00D41639" w:rsidRDefault="004F7711" w:rsidP="00C44CB0">
            <w:pPr>
              <w:spacing w:after="0" w:line="240" w:lineRule="auto"/>
              <w:ind w:left="-84"/>
              <w:jc w:val="both"/>
              <w:rPr>
                <w:rFonts w:ascii="Calibri" w:eastAsia="Calibri" w:hAnsi="Calibri" w:cs="Times New Roman"/>
                <w:sz w:val="20"/>
              </w:rPr>
            </w:pPr>
            <w:r w:rsidRPr="00D41639">
              <w:rPr>
                <w:rFonts w:ascii="Calibri" w:eastAsia="Calibri" w:hAnsi="Calibri" w:cs="Times New Roman"/>
                <w:sz w:val="20"/>
              </w:rPr>
              <w:t>Zajgátló építmények</w:t>
            </w:r>
          </w:p>
        </w:tc>
        <w:tc>
          <w:tcPr>
            <w:tcW w:w="465" w:type="dxa"/>
            <w:gridSpan w:val="2"/>
            <w:shd w:val="clear" w:color="auto" w:fill="auto"/>
          </w:tcPr>
          <w:p w14:paraId="244FCA34" w14:textId="77777777" w:rsidR="004F7711" w:rsidRPr="00D41639" w:rsidRDefault="004F7711" w:rsidP="00C44CB0">
            <w:pPr>
              <w:spacing w:after="0" w:line="240" w:lineRule="auto"/>
              <w:rPr>
                <w:rFonts w:ascii="Calibri" w:eastAsia="Calibri" w:hAnsi="Calibri" w:cs="Times New Roman"/>
                <w:sz w:val="20"/>
              </w:rPr>
            </w:pPr>
            <w:r w:rsidRPr="00D41639">
              <w:rPr>
                <w:rFonts w:ascii="Calibri" w:eastAsia="Calibri" w:hAnsi="Calibri" w:cs="Times New Roman"/>
                <w:sz w:val="20"/>
              </w:rPr>
              <w:t>a./</w:t>
            </w:r>
          </w:p>
        </w:tc>
        <w:tc>
          <w:tcPr>
            <w:tcW w:w="4175" w:type="dxa"/>
            <w:shd w:val="clear" w:color="auto" w:fill="auto"/>
          </w:tcPr>
          <w:p w14:paraId="240CE7B6" w14:textId="77777777" w:rsidR="004F7711" w:rsidRPr="00D41639" w:rsidRDefault="004F7711" w:rsidP="00C44CB0">
            <w:pPr>
              <w:spacing w:after="0" w:line="240" w:lineRule="auto"/>
              <w:rPr>
                <w:rFonts w:ascii="Calibri" w:eastAsia="Calibri" w:hAnsi="Calibri" w:cs="Times New Roman"/>
                <w:sz w:val="20"/>
              </w:rPr>
            </w:pPr>
            <w:r w:rsidRPr="00D41639">
              <w:rPr>
                <w:rFonts w:ascii="Calibri" w:eastAsia="Calibri" w:hAnsi="Calibri" w:cs="Times New Roman"/>
                <w:sz w:val="20"/>
              </w:rPr>
              <w:t>a vasút- és a főútvonalak mentén.</w:t>
            </w:r>
          </w:p>
        </w:tc>
      </w:tr>
      <w:tr w:rsidR="004F7711" w:rsidRPr="00D41639" w14:paraId="3E28E090" w14:textId="77777777" w:rsidTr="00C44CB0">
        <w:tc>
          <w:tcPr>
            <w:tcW w:w="470" w:type="dxa"/>
            <w:shd w:val="clear" w:color="auto" w:fill="auto"/>
          </w:tcPr>
          <w:p w14:paraId="18ACA5F7" w14:textId="77777777" w:rsidR="004F7711" w:rsidRPr="00D41639" w:rsidRDefault="004F7711" w:rsidP="00C44CB0">
            <w:pPr>
              <w:spacing w:after="0" w:line="240" w:lineRule="auto"/>
              <w:jc w:val="center"/>
              <w:rPr>
                <w:rFonts w:ascii="Calibri" w:eastAsia="Calibri" w:hAnsi="Calibri" w:cs="Times New Roman"/>
                <w:sz w:val="20"/>
              </w:rPr>
            </w:pPr>
            <w:r w:rsidRPr="00D41639">
              <w:rPr>
                <w:rFonts w:ascii="Calibri" w:eastAsia="Calibri" w:hAnsi="Calibri" w:cs="Times New Roman"/>
                <w:sz w:val="20"/>
              </w:rPr>
              <w:t>3.</w:t>
            </w:r>
          </w:p>
        </w:tc>
        <w:tc>
          <w:tcPr>
            <w:tcW w:w="4075" w:type="dxa"/>
            <w:gridSpan w:val="2"/>
            <w:shd w:val="clear" w:color="auto" w:fill="auto"/>
          </w:tcPr>
          <w:p w14:paraId="3267C14F" w14:textId="77777777" w:rsidR="004F7711" w:rsidRPr="00D41639" w:rsidRDefault="004F7711" w:rsidP="00C44CB0">
            <w:pPr>
              <w:spacing w:after="0" w:line="240" w:lineRule="auto"/>
              <w:ind w:left="-84"/>
              <w:jc w:val="both"/>
              <w:rPr>
                <w:rFonts w:ascii="Calibri" w:eastAsia="Calibri" w:hAnsi="Calibri" w:cs="Times New Roman"/>
                <w:b/>
                <w:sz w:val="20"/>
              </w:rPr>
            </w:pPr>
            <w:r w:rsidRPr="00D41639">
              <w:rPr>
                <w:rFonts w:ascii="Calibri" w:eastAsia="Calibri" w:hAnsi="Calibri" w:cs="Times New Roman"/>
                <w:sz w:val="20"/>
              </w:rPr>
              <w:t>Utasváró fülke építése</w:t>
            </w:r>
          </w:p>
        </w:tc>
        <w:tc>
          <w:tcPr>
            <w:tcW w:w="465" w:type="dxa"/>
            <w:gridSpan w:val="2"/>
            <w:shd w:val="clear" w:color="auto" w:fill="auto"/>
          </w:tcPr>
          <w:p w14:paraId="516FBF9A" w14:textId="77777777" w:rsidR="004F7711" w:rsidRPr="00D41639" w:rsidRDefault="004F7711" w:rsidP="00C44CB0">
            <w:pPr>
              <w:spacing w:after="0" w:line="240" w:lineRule="auto"/>
              <w:rPr>
                <w:rFonts w:ascii="Calibri" w:eastAsia="Calibri" w:hAnsi="Calibri" w:cs="Times New Roman"/>
                <w:sz w:val="20"/>
              </w:rPr>
            </w:pPr>
            <w:r w:rsidRPr="00D41639">
              <w:rPr>
                <w:rFonts w:ascii="Calibri" w:eastAsia="Calibri" w:hAnsi="Calibri" w:cs="Times New Roman"/>
                <w:sz w:val="20"/>
              </w:rPr>
              <w:t>a./</w:t>
            </w:r>
          </w:p>
        </w:tc>
        <w:tc>
          <w:tcPr>
            <w:tcW w:w="4175" w:type="dxa"/>
            <w:shd w:val="clear" w:color="auto" w:fill="auto"/>
          </w:tcPr>
          <w:p w14:paraId="471650DC" w14:textId="77777777" w:rsidR="004F7711" w:rsidRPr="00D41639" w:rsidRDefault="004F7711" w:rsidP="00C44CB0">
            <w:pPr>
              <w:spacing w:after="0" w:line="240" w:lineRule="auto"/>
              <w:rPr>
                <w:rFonts w:ascii="Calibri" w:eastAsia="Calibri" w:hAnsi="Calibri" w:cs="Times New Roman"/>
                <w:sz w:val="20"/>
              </w:rPr>
            </w:pPr>
            <w:r w:rsidRPr="00D41639">
              <w:rPr>
                <w:rFonts w:ascii="Calibri" w:eastAsia="Calibri" w:hAnsi="Calibri" w:cs="Times New Roman"/>
                <w:sz w:val="20"/>
              </w:rPr>
              <w:t>a település egész közigazgatási területén.</w:t>
            </w:r>
          </w:p>
        </w:tc>
      </w:tr>
    </w:tbl>
    <w:p w14:paraId="2B3EA1FC" w14:textId="77777777" w:rsidR="00B6651B" w:rsidRDefault="00B6651B" w:rsidP="00B6651B">
      <w:r>
        <w:br w:type="page"/>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
        <w:gridCol w:w="6"/>
        <w:gridCol w:w="4061"/>
        <w:gridCol w:w="6"/>
        <w:gridCol w:w="459"/>
        <w:gridCol w:w="14"/>
        <w:gridCol w:w="4062"/>
      </w:tblGrid>
      <w:tr w:rsidR="004F7711" w:rsidRPr="00D41639" w14:paraId="1962E9FC" w14:textId="77777777" w:rsidTr="00C44CB0">
        <w:trPr>
          <w:trHeight w:val="340"/>
        </w:trPr>
        <w:tc>
          <w:tcPr>
            <w:tcW w:w="9072" w:type="dxa"/>
            <w:gridSpan w:val="7"/>
            <w:tcBorders>
              <w:top w:val="single" w:sz="4" w:space="0" w:color="auto"/>
              <w:left w:val="single" w:sz="4" w:space="0" w:color="auto"/>
              <w:bottom w:val="single" w:sz="4" w:space="0" w:color="auto"/>
              <w:right w:val="single" w:sz="4" w:space="0" w:color="auto"/>
            </w:tcBorders>
            <w:shd w:val="clear" w:color="auto" w:fill="FFF2CC"/>
            <w:vAlign w:val="center"/>
          </w:tcPr>
          <w:p w14:paraId="28E2A1B8" w14:textId="77777777" w:rsidR="004F7711" w:rsidRPr="00D41639" w:rsidRDefault="004F7711" w:rsidP="00C44CB0">
            <w:pPr>
              <w:spacing w:after="0" w:line="240" w:lineRule="auto"/>
              <w:jc w:val="center"/>
              <w:rPr>
                <w:rFonts w:ascii="Calibri" w:eastAsia="Calibri" w:hAnsi="Calibri" w:cs="Times New Roman"/>
                <w:b/>
                <w:sz w:val="20"/>
                <w:szCs w:val="20"/>
              </w:rPr>
            </w:pPr>
            <w:r w:rsidRPr="00D41639">
              <w:rPr>
                <w:rFonts w:ascii="Calibri" w:eastAsia="Calibri" w:hAnsi="Calibri" w:cs="Times New Roman"/>
                <w:b/>
                <w:sz w:val="20"/>
                <w:szCs w:val="20"/>
              </w:rPr>
              <w:lastRenderedPageBreak/>
              <w:t>Településképi bejelentési eljárást kell lefolytatni</w:t>
            </w:r>
          </w:p>
        </w:tc>
      </w:tr>
      <w:tr w:rsidR="004F7711" w:rsidRPr="00D41639" w14:paraId="0242740C" w14:textId="77777777" w:rsidTr="00C44CB0">
        <w:trPr>
          <w:trHeight w:val="20"/>
        </w:trPr>
        <w:tc>
          <w:tcPr>
            <w:tcW w:w="470" w:type="dxa"/>
            <w:gridSpan w:val="2"/>
            <w:tcBorders>
              <w:right w:val="single" w:sz="4" w:space="0" w:color="auto"/>
            </w:tcBorders>
            <w:shd w:val="clear" w:color="auto" w:fill="FFF2CC"/>
          </w:tcPr>
          <w:p w14:paraId="02B72FBC" w14:textId="77777777" w:rsidR="004F7711" w:rsidRPr="00D41639" w:rsidRDefault="004F7711" w:rsidP="00C44CB0">
            <w:pPr>
              <w:spacing w:after="0" w:line="240" w:lineRule="auto"/>
              <w:rPr>
                <w:rFonts w:ascii="Calibri" w:eastAsia="Calibri" w:hAnsi="Calibri" w:cs="Times New Roman"/>
                <w:i/>
                <w:sz w:val="20"/>
              </w:rPr>
            </w:pPr>
          </w:p>
        </w:tc>
        <w:tc>
          <w:tcPr>
            <w:tcW w:w="4061" w:type="dxa"/>
            <w:tcBorders>
              <w:left w:val="single" w:sz="4" w:space="0" w:color="auto"/>
              <w:right w:val="single" w:sz="4" w:space="0" w:color="auto"/>
            </w:tcBorders>
            <w:shd w:val="clear" w:color="auto" w:fill="FFF2CC"/>
          </w:tcPr>
          <w:p w14:paraId="48AEE1D7"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 xml:space="preserve">I. </w:t>
            </w:r>
          </w:p>
          <w:p w14:paraId="781AC4D4"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az alábbi engedély nélkül végezhető</w:t>
            </w:r>
          </w:p>
          <w:p w14:paraId="35FDF40D" w14:textId="77777777" w:rsidR="004F7711" w:rsidRPr="00D41639" w:rsidRDefault="004F7711" w:rsidP="00C44CB0">
            <w:pPr>
              <w:spacing w:after="0" w:line="240" w:lineRule="auto"/>
              <w:jc w:val="center"/>
              <w:rPr>
                <w:rFonts w:ascii="Calibri" w:eastAsia="Calibri" w:hAnsi="Calibri" w:cs="Times New Roman"/>
                <w:i/>
                <w:sz w:val="20"/>
              </w:rPr>
            </w:pPr>
            <w:r w:rsidRPr="00D41639">
              <w:rPr>
                <w:rFonts w:ascii="Calibri" w:eastAsia="Calibri" w:hAnsi="Calibri" w:cs="Times New Roman"/>
                <w:b/>
                <w:bCs/>
                <w:caps/>
                <w:sz w:val="20"/>
              </w:rPr>
              <w:t xml:space="preserve">építési tevékenységek </w:t>
            </w:r>
            <w:r w:rsidRPr="00D41639">
              <w:rPr>
                <w:rFonts w:ascii="Calibri" w:eastAsia="Calibri" w:hAnsi="Calibri" w:cs="Times New Roman"/>
                <w:b/>
                <w:bCs/>
                <w:sz w:val="20"/>
              </w:rPr>
              <w:t>közül</w:t>
            </w:r>
          </w:p>
        </w:tc>
        <w:tc>
          <w:tcPr>
            <w:tcW w:w="465" w:type="dxa"/>
            <w:gridSpan w:val="2"/>
            <w:tcBorders>
              <w:left w:val="single" w:sz="4" w:space="0" w:color="auto"/>
              <w:right w:val="single" w:sz="4" w:space="0" w:color="auto"/>
            </w:tcBorders>
            <w:shd w:val="clear" w:color="auto" w:fill="FFF2CC"/>
          </w:tcPr>
          <w:p w14:paraId="6A885416" w14:textId="77777777" w:rsidR="004F7711" w:rsidRPr="00D41639" w:rsidRDefault="004F7711" w:rsidP="00C44CB0">
            <w:pPr>
              <w:spacing w:after="0" w:line="240" w:lineRule="auto"/>
              <w:rPr>
                <w:rFonts w:ascii="Calibri" w:eastAsia="Calibri" w:hAnsi="Calibri" w:cs="Times New Roman"/>
                <w:i/>
                <w:sz w:val="20"/>
              </w:rPr>
            </w:pPr>
          </w:p>
        </w:tc>
        <w:tc>
          <w:tcPr>
            <w:tcW w:w="4076" w:type="dxa"/>
            <w:gridSpan w:val="2"/>
            <w:tcBorders>
              <w:left w:val="single" w:sz="4" w:space="0" w:color="auto"/>
            </w:tcBorders>
            <w:shd w:val="clear" w:color="auto" w:fill="FFF2CC"/>
          </w:tcPr>
          <w:p w14:paraId="0B0EC722"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II.</w:t>
            </w:r>
          </w:p>
          <w:p w14:paraId="50FA0F7C" w14:textId="77777777" w:rsidR="004F7711" w:rsidRPr="00D41639" w:rsidRDefault="004F7711" w:rsidP="00C44CB0">
            <w:pPr>
              <w:spacing w:after="0" w:line="240" w:lineRule="auto"/>
              <w:jc w:val="center"/>
              <w:rPr>
                <w:rFonts w:ascii="Calibri" w:eastAsia="Calibri" w:hAnsi="Calibri" w:cs="Times New Roman"/>
                <w:b/>
                <w:sz w:val="20"/>
              </w:rPr>
            </w:pPr>
            <w:r w:rsidRPr="00D41639">
              <w:rPr>
                <w:rFonts w:ascii="Calibri" w:eastAsia="Calibri" w:hAnsi="Calibri" w:cs="Times New Roman"/>
                <w:b/>
                <w:sz w:val="20"/>
              </w:rPr>
              <w:t xml:space="preserve">az alábbi </w:t>
            </w:r>
          </w:p>
          <w:p w14:paraId="2430E15D" w14:textId="77777777" w:rsidR="004F7711" w:rsidRPr="00D41639" w:rsidRDefault="004F7711" w:rsidP="00C44CB0">
            <w:pPr>
              <w:spacing w:after="0" w:line="240" w:lineRule="auto"/>
              <w:jc w:val="center"/>
              <w:rPr>
                <w:rFonts w:ascii="Calibri" w:eastAsia="Calibri" w:hAnsi="Calibri" w:cs="Times New Roman"/>
                <w:i/>
                <w:sz w:val="20"/>
              </w:rPr>
            </w:pPr>
            <w:r w:rsidRPr="00D41639">
              <w:rPr>
                <w:rFonts w:ascii="Calibri" w:eastAsia="Calibri" w:hAnsi="Calibri" w:cs="Times New Roman"/>
                <w:b/>
                <w:caps/>
                <w:sz w:val="20"/>
              </w:rPr>
              <w:t>TERÜLETEKEN,</w:t>
            </w:r>
            <w:r w:rsidRPr="00D41639">
              <w:rPr>
                <w:rFonts w:ascii="Calibri" w:eastAsia="Calibri" w:hAnsi="Calibri" w:cs="Times New Roman"/>
                <w:b/>
                <w:sz w:val="20"/>
              </w:rPr>
              <w:t xml:space="preserve"> </w:t>
            </w:r>
            <w:r w:rsidRPr="00D41639">
              <w:rPr>
                <w:rFonts w:ascii="Calibri" w:eastAsia="Calibri" w:hAnsi="Calibri" w:cs="Times New Roman"/>
                <w:sz w:val="20"/>
              </w:rPr>
              <w:t>illetve</w:t>
            </w:r>
            <w:r w:rsidRPr="00D41639">
              <w:rPr>
                <w:rFonts w:ascii="Calibri" w:eastAsia="Calibri" w:hAnsi="Calibri" w:cs="Times New Roman"/>
                <w:caps/>
                <w:sz w:val="20"/>
              </w:rPr>
              <w:t>.</w:t>
            </w:r>
            <w:r w:rsidRPr="00D41639">
              <w:rPr>
                <w:rFonts w:ascii="Calibri" w:eastAsia="Calibri" w:hAnsi="Calibri" w:cs="Times New Roman"/>
                <w:b/>
                <w:caps/>
                <w:sz w:val="20"/>
              </w:rPr>
              <w:t xml:space="preserve"> esetekben</w:t>
            </w:r>
            <w:r w:rsidRPr="00D41639">
              <w:rPr>
                <w:rFonts w:ascii="Calibri" w:eastAsia="Calibri" w:hAnsi="Calibri" w:cs="Times New Roman"/>
                <w:b/>
                <w:sz w:val="20"/>
              </w:rPr>
              <w:t>:</w:t>
            </w:r>
          </w:p>
        </w:tc>
      </w:tr>
      <w:tr w:rsidR="004F7711" w:rsidRPr="00D41639" w14:paraId="1E994172" w14:textId="77777777" w:rsidTr="00C44CB0">
        <w:trPr>
          <w:trHeight w:val="340"/>
        </w:trPr>
        <w:tc>
          <w:tcPr>
            <w:tcW w:w="470" w:type="dxa"/>
            <w:gridSpan w:val="2"/>
            <w:shd w:val="clear" w:color="auto" w:fill="FFE599"/>
            <w:vAlign w:val="center"/>
          </w:tcPr>
          <w:p w14:paraId="4A6A99DF" w14:textId="77777777" w:rsidR="004F7711" w:rsidRPr="00D41639" w:rsidRDefault="004F7711" w:rsidP="00C44CB0">
            <w:pPr>
              <w:spacing w:after="0" w:line="240" w:lineRule="auto"/>
              <w:rPr>
                <w:rFonts w:ascii="Calibri" w:eastAsia="Calibri" w:hAnsi="Calibri" w:cs="Times New Roman"/>
                <w:b/>
                <w:i/>
                <w:sz w:val="20"/>
                <w:szCs w:val="20"/>
              </w:rPr>
            </w:pPr>
            <w:r w:rsidRPr="00D41639">
              <w:rPr>
                <w:rFonts w:ascii="Calibri" w:eastAsia="Calibri" w:hAnsi="Calibri" w:cs="Times New Roman"/>
                <w:b/>
                <w:i/>
                <w:sz w:val="20"/>
                <w:szCs w:val="20"/>
              </w:rPr>
              <w:t>D</w:t>
            </w:r>
          </w:p>
        </w:tc>
        <w:tc>
          <w:tcPr>
            <w:tcW w:w="8602" w:type="dxa"/>
            <w:gridSpan w:val="5"/>
            <w:shd w:val="clear" w:color="auto" w:fill="FFE599"/>
            <w:vAlign w:val="center"/>
          </w:tcPr>
          <w:p w14:paraId="769DCB9D" w14:textId="77777777" w:rsidR="004F7711" w:rsidRPr="00D41639" w:rsidRDefault="004F7711" w:rsidP="00C44CB0">
            <w:pPr>
              <w:spacing w:after="0" w:line="240" w:lineRule="auto"/>
              <w:rPr>
                <w:rFonts w:ascii="Calibri" w:eastAsia="Calibri" w:hAnsi="Calibri" w:cs="Times New Roman"/>
                <w:b/>
                <w:i/>
                <w:sz w:val="20"/>
                <w:szCs w:val="20"/>
              </w:rPr>
            </w:pPr>
            <w:r w:rsidRPr="00D41639">
              <w:rPr>
                <w:rFonts w:ascii="Calibri" w:eastAsia="Calibri" w:hAnsi="Calibri" w:cs="Times New Roman"/>
                <w:b/>
                <w:i/>
                <w:sz w:val="20"/>
                <w:szCs w:val="20"/>
              </w:rPr>
              <w:t>Építési engedélyhez nem kötött - reklámok elhelyezése tekintetében:</w:t>
            </w:r>
          </w:p>
        </w:tc>
      </w:tr>
      <w:tr w:rsidR="004F7711" w:rsidRPr="00D41639" w14:paraId="09849FDC" w14:textId="77777777" w:rsidTr="00C44CB0">
        <w:trPr>
          <w:trHeight w:val="20"/>
        </w:trPr>
        <w:tc>
          <w:tcPr>
            <w:tcW w:w="470" w:type="dxa"/>
            <w:gridSpan w:val="2"/>
          </w:tcPr>
          <w:p w14:paraId="78706C2E" w14:textId="77777777" w:rsidR="004F7711" w:rsidRPr="00D41639" w:rsidRDefault="004F7711" w:rsidP="00C44CB0">
            <w:pPr>
              <w:spacing w:after="0"/>
              <w:jc w:val="center"/>
              <w:rPr>
                <w:rFonts w:ascii="Calibri" w:eastAsia="Calibri" w:hAnsi="Calibri" w:cs="Times New Roman"/>
                <w:sz w:val="20"/>
                <w:szCs w:val="20"/>
              </w:rPr>
            </w:pPr>
            <w:r w:rsidRPr="00D41639">
              <w:rPr>
                <w:rFonts w:ascii="Calibri" w:eastAsia="Calibri" w:hAnsi="Calibri" w:cs="Times New Roman"/>
                <w:sz w:val="20"/>
                <w:szCs w:val="20"/>
              </w:rPr>
              <w:t>1.</w:t>
            </w:r>
          </w:p>
        </w:tc>
        <w:tc>
          <w:tcPr>
            <w:tcW w:w="8602" w:type="dxa"/>
            <w:gridSpan w:val="5"/>
          </w:tcPr>
          <w:p w14:paraId="0BF322A4" w14:textId="77777777" w:rsidR="004F7711" w:rsidRPr="00D41639" w:rsidRDefault="004F7711" w:rsidP="00C44CB0">
            <w:pPr>
              <w:spacing w:after="0" w:line="240" w:lineRule="auto"/>
              <w:jc w:val="both"/>
              <w:rPr>
                <w:rFonts w:ascii="Calibri" w:eastAsia="Calibri" w:hAnsi="Calibri" w:cs="Times New Roman"/>
                <w:sz w:val="20"/>
                <w:szCs w:val="20"/>
              </w:rPr>
            </w:pPr>
            <w:r w:rsidRPr="00D41639">
              <w:rPr>
                <w:rFonts w:ascii="Calibri" w:eastAsia="Calibri" w:hAnsi="Calibri" w:cs="Times New Roman"/>
                <w:sz w:val="20"/>
                <w:szCs w:val="20"/>
              </w:rPr>
              <w:t>A településképi jelentőségű meghatározó területek esetében valamint az országos vagy helyi védettség alatt álló építmények, illetve területek környezetében az 1 m</w:t>
            </w:r>
            <w:r w:rsidRPr="00D41639">
              <w:rPr>
                <w:rFonts w:ascii="Calibri" w:eastAsia="Calibri" w:hAnsi="Calibri" w:cs="Times New Roman"/>
                <w:sz w:val="20"/>
                <w:szCs w:val="20"/>
                <w:vertAlign w:val="superscript"/>
              </w:rPr>
              <w:t>2</w:t>
            </w:r>
            <w:r w:rsidRPr="00D41639">
              <w:rPr>
                <w:rFonts w:ascii="Calibri" w:eastAsia="Calibri" w:hAnsi="Calibri" w:cs="Times New Roman"/>
                <w:sz w:val="20"/>
                <w:szCs w:val="20"/>
              </w:rPr>
              <w:t xml:space="preserve">-nél nagyobb </w:t>
            </w:r>
            <w:r w:rsidRPr="00D41639">
              <w:rPr>
                <w:rFonts w:ascii="Calibri" w:eastAsia="Calibri" w:hAnsi="Calibri" w:cs="Times New Roman"/>
                <w:i/>
                <w:sz w:val="20"/>
                <w:szCs w:val="20"/>
              </w:rPr>
              <w:t>hirdető-berendezések</w:t>
            </w:r>
            <w:r w:rsidRPr="00D41639">
              <w:rPr>
                <w:rFonts w:ascii="Calibri" w:eastAsia="Calibri" w:hAnsi="Calibri" w:cs="Times New Roman"/>
                <w:sz w:val="20"/>
                <w:szCs w:val="20"/>
              </w:rPr>
              <w:t xml:space="preserve"> elhelyezése reklámhordozó berendezés, reklámfelület létesítése (kivéve a címtáblák, megállító táblák, reklámhordozó berendezésre kihelyezett cserélhető hirdetmények, a reklámberendezéshez nem kötött reklámozási tevékenységek és a kirakat-belső berendezések létesítése) esetében;</w:t>
            </w:r>
          </w:p>
        </w:tc>
      </w:tr>
      <w:tr w:rsidR="004F7711" w:rsidRPr="00D41639" w14:paraId="555C4DA1" w14:textId="77777777" w:rsidTr="00C44CB0">
        <w:trPr>
          <w:trHeight w:val="20"/>
        </w:trPr>
        <w:tc>
          <w:tcPr>
            <w:tcW w:w="470" w:type="dxa"/>
            <w:gridSpan w:val="2"/>
          </w:tcPr>
          <w:p w14:paraId="3FF569D4" w14:textId="77777777" w:rsidR="004F7711" w:rsidRPr="00D41639" w:rsidRDefault="004F7711" w:rsidP="00C44CB0">
            <w:pPr>
              <w:spacing w:after="0"/>
              <w:jc w:val="center"/>
              <w:rPr>
                <w:rFonts w:ascii="Calibri" w:eastAsia="Calibri" w:hAnsi="Calibri" w:cs="Times New Roman"/>
                <w:sz w:val="20"/>
                <w:szCs w:val="20"/>
              </w:rPr>
            </w:pPr>
            <w:r w:rsidRPr="00D41639">
              <w:rPr>
                <w:rFonts w:ascii="Calibri" w:eastAsia="Calibri" w:hAnsi="Calibri" w:cs="Times New Roman"/>
                <w:sz w:val="20"/>
                <w:szCs w:val="20"/>
              </w:rPr>
              <w:t>2.</w:t>
            </w:r>
          </w:p>
        </w:tc>
        <w:tc>
          <w:tcPr>
            <w:tcW w:w="8602" w:type="dxa"/>
            <w:gridSpan w:val="5"/>
          </w:tcPr>
          <w:p w14:paraId="44E9B89E" w14:textId="77777777" w:rsidR="004F7711" w:rsidRPr="00D41639" w:rsidRDefault="004F7711" w:rsidP="00C44CB0">
            <w:pPr>
              <w:spacing w:after="0" w:line="240" w:lineRule="auto"/>
              <w:jc w:val="both"/>
              <w:rPr>
                <w:rFonts w:ascii="Calibri" w:eastAsia="Calibri" w:hAnsi="Calibri" w:cs="Times New Roman"/>
                <w:sz w:val="20"/>
                <w:szCs w:val="20"/>
              </w:rPr>
            </w:pPr>
            <w:r w:rsidRPr="00D41639">
              <w:rPr>
                <w:rFonts w:ascii="Calibri" w:eastAsia="Calibri" w:hAnsi="Calibri" w:cs="Times New Roman"/>
                <w:sz w:val="20"/>
                <w:szCs w:val="20"/>
              </w:rPr>
              <w:t>a település táj és természetvédelemmel érintett kiemelt térségi övezeteiben állandó vagy mobil tartószerkezettel rendelkező, önálló megjelenésű hirdető felület létesítése esetében</w:t>
            </w:r>
          </w:p>
        </w:tc>
      </w:tr>
      <w:tr w:rsidR="004F7711" w:rsidRPr="00D41639" w14:paraId="7F9C2023" w14:textId="77777777" w:rsidTr="00C44CB0">
        <w:trPr>
          <w:trHeight w:val="340"/>
        </w:trPr>
        <w:tc>
          <w:tcPr>
            <w:tcW w:w="470" w:type="dxa"/>
            <w:gridSpan w:val="2"/>
            <w:tcBorders>
              <w:top w:val="single" w:sz="4" w:space="0" w:color="auto"/>
              <w:left w:val="single" w:sz="4" w:space="0" w:color="auto"/>
              <w:bottom w:val="single" w:sz="4" w:space="0" w:color="auto"/>
              <w:right w:val="single" w:sz="4" w:space="0" w:color="auto"/>
            </w:tcBorders>
            <w:shd w:val="clear" w:color="auto" w:fill="FFE599"/>
            <w:vAlign w:val="center"/>
          </w:tcPr>
          <w:p w14:paraId="511AF739" w14:textId="77777777" w:rsidR="004F7711" w:rsidRPr="00D41639" w:rsidRDefault="004F7711" w:rsidP="00C44CB0">
            <w:pPr>
              <w:spacing w:after="0"/>
              <w:rPr>
                <w:rFonts w:ascii="Calibri" w:eastAsia="Calibri" w:hAnsi="Calibri" w:cs="Times New Roman"/>
                <w:b/>
                <w:i/>
                <w:sz w:val="20"/>
                <w:szCs w:val="20"/>
              </w:rPr>
            </w:pPr>
            <w:r w:rsidRPr="00D41639">
              <w:rPr>
                <w:rFonts w:ascii="Calibri" w:eastAsia="Calibri" w:hAnsi="Calibri" w:cs="Times New Roman"/>
                <w:b/>
                <w:i/>
                <w:sz w:val="20"/>
                <w:szCs w:val="20"/>
              </w:rPr>
              <w:t>E</w:t>
            </w:r>
          </w:p>
        </w:tc>
        <w:tc>
          <w:tcPr>
            <w:tcW w:w="8602" w:type="dxa"/>
            <w:gridSpan w:val="5"/>
            <w:tcBorders>
              <w:top w:val="single" w:sz="4" w:space="0" w:color="auto"/>
              <w:left w:val="single" w:sz="4" w:space="0" w:color="auto"/>
              <w:bottom w:val="single" w:sz="4" w:space="0" w:color="auto"/>
              <w:right w:val="single" w:sz="4" w:space="0" w:color="auto"/>
            </w:tcBorders>
            <w:shd w:val="clear" w:color="auto" w:fill="FFE599"/>
            <w:vAlign w:val="center"/>
          </w:tcPr>
          <w:p w14:paraId="128B2877" w14:textId="77777777" w:rsidR="004F7711" w:rsidRPr="00D41639" w:rsidRDefault="004F7711" w:rsidP="00C44CB0">
            <w:pPr>
              <w:spacing w:after="0" w:line="240" w:lineRule="auto"/>
              <w:rPr>
                <w:rFonts w:ascii="Calibri" w:eastAsia="Calibri" w:hAnsi="Calibri" w:cs="Times New Roman"/>
                <w:b/>
                <w:i/>
                <w:sz w:val="20"/>
                <w:szCs w:val="20"/>
              </w:rPr>
            </w:pPr>
            <w:r w:rsidRPr="00D41639">
              <w:rPr>
                <w:rFonts w:ascii="Calibri" w:eastAsia="Calibri" w:hAnsi="Calibri" w:cs="Times New Roman"/>
                <w:b/>
                <w:i/>
                <w:sz w:val="20"/>
                <w:szCs w:val="20"/>
              </w:rPr>
              <w:t>Építmények rendeltetésének (rendeltetés módjának) megváltoztatása esetében:</w:t>
            </w:r>
          </w:p>
        </w:tc>
      </w:tr>
      <w:tr w:rsidR="004F7711" w:rsidRPr="00D41639" w14:paraId="2F71EF0A" w14:textId="77777777" w:rsidTr="00C44CB0">
        <w:trPr>
          <w:trHeight w:val="470"/>
        </w:trPr>
        <w:tc>
          <w:tcPr>
            <w:tcW w:w="464" w:type="dxa"/>
            <w:shd w:val="clear" w:color="auto" w:fill="auto"/>
          </w:tcPr>
          <w:p w14:paraId="2389E6C9" w14:textId="77777777" w:rsidR="004F7711" w:rsidRPr="00D41639" w:rsidRDefault="004F7711" w:rsidP="00C44CB0">
            <w:pPr>
              <w:spacing w:after="0"/>
              <w:jc w:val="center"/>
              <w:rPr>
                <w:rFonts w:ascii="Calibri" w:eastAsia="Calibri" w:hAnsi="Calibri" w:cs="Times New Roman"/>
                <w:sz w:val="20"/>
              </w:rPr>
            </w:pPr>
            <w:r w:rsidRPr="00D41639">
              <w:rPr>
                <w:rFonts w:ascii="Calibri" w:eastAsia="Calibri" w:hAnsi="Calibri" w:cs="Times New Roman"/>
                <w:sz w:val="20"/>
              </w:rPr>
              <w:t>1.</w:t>
            </w:r>
          </w:p>
        </w:tc>
        <w:tc>
          <w:tcPr>
            <w:tcW w:w="4073" w:type="dxa"/>
            <w:gridSpan w:val="3"/>
            <w:shd w:val="clear" w:color="auto" w:fill="auto"/>
          </w:tcPr>
          <w:p w14:paraId="7C678176" w14:textId="77777777" w:rsidR="004F7711" w:rsidRPr="00D41639" w:rsidRDefault="004F7711" w:rsidP="00C44CB0">
            <w:pPr>
              <w:spacing w:after="0" w:line="240" w:lineRule="auto"/>
              <w:jc w:val="both"/>
              <w:rPr>
                <w:rFonts w:ascii="Calibri" w:eastAsia="Calibri" w:hAnsi="Calibri" w:cs="Times New Roman"/>
                <w:sz w:val="20"/>
              </w:rPr>
            </w:pPr>
            <w:r w:rsidRPr="00D41639">
              <w:rPr>
                <w:rFonts w:ascii="Calibri" w:eastAsia="Calibri" w:hAnsi="Calibri" w:cs="Times New Roman"/>
                <w:sz w:val="20"/>
                <w:szCs w:val="20"/>
              </w:rPr>
              <w:t>Építési engedélyhez nem kötött tevékenységgel megvalósuló, meglévő építmények rendeltetésének (rendeltetés módjának) megváltoztatása esetében</w:t>
            </w:r>
          </w:p>
        </w:tc>
        <w:tc>
          <w:tcPr>
            <w:tcW w:w="473" w:type="dxa"/>
            <w:gridSpan w:val="2"/>
            <w:shd w:val="clear" w:color="auto" w:fill="auto"/>
          </w:tcPr>
          <w:p w14:paraId="29DE80E8" w14:textId="77777777" w:rsidR="004F7711" w:rsidRPr="00D41639" w:rsidRDefault="004F7711" w:rsidP="00C44CB0">
            <w:pPr>
              <w:spacing w:after="0"/>
              <w:jc w:val="both"/>
              <w:rPr>
                <w:rFonts w:ascii="Calibri" w:eastAsia="Calibri" w:hAnsi="Calibri" w:cs="Times New Roman"/>
                <w:sz w:val="20"/>
              </w:rPr>
            </w:pPr>
            <w:r w:rsidRPr="00D41639">
              <w:rPr>
                <w:rFonts w:ascii="Calibri" w:eastAsia="Calibri" w:hAnsi="Calibri" w:cs="Times New Roman"/>
                <w:sz w:val="20"/>
              </w:rPr>
              <w:t>a./</w:t>
            </w:r>
          </w:p>
        </w:tc>
        <w:tc>
          <w:tcPr>
            <w:tcW w:w="4062" w:type="dxa"/>
            <w:shd w:val="clear" w:color="auto" w:fill="auto"/>
          </w:tcPr>
          <w:p w14:paraId="580413A1" w14:textId="77777777" w:rsidR="004F7711" w:rsidRPr="00D41639" w:rsidRDefault="004F7711" w:rsidP="00C44CB0">
            <w:pPr>
              <w:spacing w:after="0"/>
              <w:jc w:val="both"/>
              <w:rPr>
                <w:rFonts w:ascii="Calibri" w:eastAsia="Calibri" w:hAnsi="Calibri" w:cs="Times New Roman"/>
                <w:sz w:val="20"/>
              </w:rPr>
            </w:pPr>
            <w:r w:rsidRPr="00D41639">
              <w:rPr>
                <w:rFonts w:ascii="Calibri" w:eastAsia="Calibri" w:hAnsi="Calibri" w:cs="Times New Roman"/>
                <w:sz w:val="20"/>
              </w:rPr>
              <w:t>a település egész közigazgatási területén.</w:t>
            </w:r>
          </w:p>
        </w:tc>
      </w:tr>
    </w:tbl>
    <w:p w14:paraId="1B3E14D0" w14:textId="77777777" w:rsidR="00372B3D" w:rsidRDefault="00372B3D" w:rsidP="00372B3D">
      <w:pPr>
        <w:sectPr w:rsidR="00372B3D" w:rsidSect="00372B3D">
          <w:pgSz w:w="11906" w:h="16838"/>
          <w:pgMar w:top="284" w:right="1417" w:bottom="1417" w:left="1417" w:header="279" w:footer="708" w:gutter="0"/>
          <w:cols w:space="708"/>
          <w:docGrid w:linePitch="360"/>
        </w:sectPr>
      </w:pPr>
    </w:p>
    <w:p w14:paraId="6BCDCFA0" w14:textId="0B65A616" w:rsidR="00372B3D" w:rsidRPr="00890D6C" w:rsidRDefault="00372B3D" w:rsidP="00372B3D">
      <w:pPr>
        <w:pStyle w:val="Cmsor1"/>
        <w:rPr>
          <w:b w:val="0"/>
          <w:sz w:val="22"/>
          <w:szCs w:val="22"/>
        </w:rPr>
      </w:pPr>
      <w:bookmarkStart w:id="272" w:name="_Toc498927438"/>
      <w:bookmarkStart w:id="273" w:name="_GoBack"/>
      <w:r>
        <w:rPr>
          <w:sz w:val="22"/>
          <w:szCs w:val="22"/>
        </w:rPr>
        <w:lastRenderedPageBreak/>
        <w:t>1.</w:t>
      </w:r>
      <w:r w:rsidRPr="00890D6C">
        <w:rPr>
          <w:sz w:val="22"/>
          <w:szCs w:val="22"/>
        </w:rPr>
        <w:t xml:space="preserve"> </w:t>
      </w:r>
      <w:r>
        <w:rPr>
          <w:sz w:val="22"/>
          <w:szCs w:val="22"/>
        </w:rPr>
        <w:t>Függelék</w:t>
      </w:r>
      <w:r w:rsidRPr="00890D6C">
        <w:rPr>
          <w:sz w:val="22"/>
          <w:szCs w:val="22"/>
        </w:rPr>
        <w:t xml:space="preserve"> a </w:t>
      </w:r>
      <w:r w:rsidR="005E1545">
        <w:rPr>
          <w:sz w:val="22"/>
          <w:szCs w:val="22"/>
        </w:rPr>
        <w:t>13</w:t>
      </w:r>
      <w:r w:rsidRPr="00890D6C">
        <w:rPr>
          <w:sz w:val="22"/>
          <w:szCs w:val="22"/>
        </w:rPr>
        <w:t>/2017.(</w:t>
      </w:r>
      <w:r w:rsidR="005E1545">
        <w:rPr>
          <w:sz w:val="22"/>
          <w:szCs w:val="22"/>
        </w:rPr>
        <w:t>XII.29.</w:t>
      </w:r>
      <w:r w:rsidRPr="00890D6C">
        <w:rPr>
          <w:sz w:val="22"/>
          <w:szCs w:val="22"/>
        </w:rPr>
        <w:t>) önkormányzati rendelethez</w:t>
      </w:r>
      <w:bookmarkEnd w:id="272"/>
    </w:p>
    <w:p w14:paraId="51A32981" w14:textId="77777777" w:rsidR="00372B3D" w:rsidRPr="00226DA9" w:rsidRDefault="00372B3D" w:rsidP="00372B3D">
      <w:pPr>
        <w:pStyle w:val="Cmsor2"/>
        <w:spacing w:before="0" w:line="240" w:lineRule="auto"/>
      </w:pPr>
      <w:bookmarkStart w:id="274" w:name="_Toc498927439"/>
      <w:r>
        <w:t>K</w:t>
      </w:r>
      <w:r w:rsidRPr="00226DA9">
        <w:t>ülön jogszabályban megállapított mű</w:t>
      </w:r>
      <w:r>
        <w:t>emlék épület,</w:t>
      </w:r>
      <w:r w:rsidRPr="00226DA9">
        <w:t xml:space="preserve"> műemlék épület telke, műemléki környezet</w:t>
      </w:r>
      <w:bookmarkEnd w:id="274"/>
      <w:r w:rsidRPr="00226DA9">
        <w:t xml:space="preserve"> </w:t>
      </w:r>
    </w:p>
    <w:p w14:paraId="7B7C27C8" w14:textId="77777777" w:rsidR="00372B3D" w:rsidRDefault="00372B3D" w:rsidP="00372B3D">
      <w:pPr>
        <w:spacing w:after="0" w:line="240" w:lineRule="auto"/>
        <w:rPr>
          <w:rFonts w:cstheme="minorHAnsi"/>
          <w:b/>
          <w:sz w:val="16"/>
          <w:szCs w:val="16"/>
        </w:rPr>
      </w:pPr>
    </w:p>
    <w:p w14:paraId="12527D53" w14:textId="77777777" w:rsidR="00CD1593" w:rsidRDefault="00CD1593" w:rsidP="00CD1593">
      <w:pPr>
        <w:spacing w:after="0" w:line="240" w:lineRule="auto"/>
        <w:rPr>
          <w:rFonts w:cstheme="minorHAnsi"/>
          <w:b/>
        </w:rPr>
      </w:pPr>
      <w:r w:rsidRPr="00226DA9">
        <w:rPr>
          <w:rFonts w:cstheme="minorHAnsi"/>
          <w:b/>
        </w:rPr>
        <w:t>1.</w:t>
      </w:r>
      <w:r>
        <w:rPr>
          <w:rFonts w:cstheme="minorHAnsi"/>
          <w:b/>
        </w:rPr>
        <w:t xml:space="preserve"> </w:t>
      </w:r>
      <w:r w:rsidRPr="00226DA9">
        <w:rPr>
          <w:rFonts w:cstheme="minorHAnsi"/>
          <w:b/>
        </w:rPr>
        <w:t>Külön jogszabályban megállapított műemlék épület</w:t>
      </w:r>
      <w:r>
        <w:rPr>
          <w:rFonts w:cstheme="minorHAnsi"/>
          <w:b/>
        </w:rPr>
        <w:t xml:space="preserve">, </w:t>
      </w:r>
      <w:r w:rsidRPr="00226DA9">
        <w:rPr>
          <w:rFonts w:cstheme="minorHAnsi"/>
          <w:b/>
        </w:rPr>
        <w:t>műemlék épület</w:t>
      </w:r>
      <w:r>
        <w:rPr>
          <w:rFonts w:cstheme="minorHAnsi"/>
          <w:b/>
        </w:rPr>
        <w:t xml:space="preserve"> telke</w:t>
      </w:r>
    </w:p>
    <w:p w14:paraId="019EA582" w14:textId="77777777" w:rsidR="00CD1593" w:rsidRPr="00153B96" w:rsidRDefault="00CD1593" w:rsidP="00CD1593">
      <w:pPr>
        <w:spacing w:after="0" w:line="240" w:lineRule="auto"/>
        <w:rPr>
          <w:rFonts w:cstheme="minorHAnsi"/>
          <w:b/>
          <w:sz w:val="16"/>
          <w:szCs w:val="16"/>
        </w:rPr>
      </w:pPr>
    </w:p>
    <w:tbl>
      <w:tblPr>
        <w:tblStyle w:val="Rcsostblzat"/>
        <w:tblW w:w="9209" w:type="dxa"/>
        <w:tblLook w:val="04A0" w:firstRow="1" w:lastRow="0" w:firstColumn="1" w:lastColumn="0" w:noHBand="0" w:noVBand="1"/>
      </w:tblPr>
      <w:tblGrid>
        <w:gridCol w:w="723"/>
        <w:gridCol w:w="2166"/>
        <w:gridCol w:w="2464"/>
        <w:gridCol w:w="1418"/>
        <w:gridCol w:w="1134"/>
        <w:gridCol w:w="1304"/>
      </w:tblGrid>
      <w:tr w:rsidR="00CD1593" w:rsidRPr="006D38AB" w14:paraId="514C5F8A" w14:textId="77777777" w:rsidTr="00B6651B">
        <w:trPr>
          <w:trHeight w:val="454"/>
        </w:trPr>
        <w:tc>
          <w:tcPr>
            <w:tcW w:w="723" w:type="dxa"/>
            <w:shd w:val="pct15" w:color="auto" w:fill="auto"/>
            <w:vAlign w:val="center"/>
          </w:tcPr>
          <w:p w14:paraId="3E402339" w14:textId="77777777" w:rsidR="00CD1593" w:rsidRPr="006D38AB" w:rsidRDefault="00CD1593" w:rsidP="000D7AC6">
            <w:pPr>
              <w:rPr>
                <w:rFonts w:cstheme="minorHAnsi"/>
                <w:b/>
              </w:rPr>
            </w:pPr>
          </w:p>
        </w:tc>
        <w:tc>
          <w:tcPr>
            <w:tcW w:w="2166" w:type="dxa"/>
            <w:tcBorders>
              <w:bottom w:val="single" w:sz="4" w:space="0" w:color="auto"/>
            </w:tcBorders>
            <w:shd w:val="pct15" w:color="auto" w:fill="auto"/>
            <w:vAlign w:val="center"/>
          </w:tcPr>
          <w:p w14:paraId="3D9427FC" w14:textId="77777777" w:rsidR="00CD1593" w:rsidRPr="006D38AB" w:rsidRDefault="00CD1593" w:rsidP="000D7AC6">
            <w:pPr>
              <w:jc w:val="center"/>
              <w:rPr>
                <w:rFonts w:cstheme="minorHAnsi"/>
                <w:b/>
              </w:rPr>
            </w:pPr>
            <w:r w:rsidRPr="006D38AB">
              <w:rPr>
                <w:rFonts w:cstheme="minorHAnsi"/>
                <w:b/>
              </w:rPr>
              <w:t>A</w:t>
            </w:r>
          </w:p>
        </w:tc>
        <w:tc>
          <w:tcPr>
            <w:tcW w:w="2464" w:type="dxa"/>
            <w:tcBorders>
              <w:bottom w:val="single" w:sz="4" w:space="0" w:color="auto"/>
            </w:tcBorders>
            <w:shd w:val="pct15" w:color="auto" w:fill="auto"/>
            <w:vAlign w:val="center"/>
          </w:tcPr>
          <w:p w14:paraId="77CED186" w14:textId="77777777" w:rsidR="00CD1593" w:rsidRPr="006D38AB" w:rsidRDefault="00CD1593" w:rsidP="000D7AC6">
            <w:pPr>
              <w:jc w:val="center"/>
              <w:rPr>
                <w:rFonts w:cstheme="minorHAnsi"/>
                <w:b/>
              </w:rPr>
            </w:pPr>
            <w:r w:rsidRPr="006D38AB">
              <w:rPr>
                <w:rFonts w:cstheme="minorHAnsi"/>
                <w:b/>
              </w:rPr>
              <w:t>B</w:t>
            </w:r>
          </w:p>
        </w:tc>
        <w:tc>
          <w:tcPr>
            <w:tcW w:w="1418" w:type="dxa"/>
            <w:tcBorders>
              <w:bottom w:val="single" w:sz="4" w:space="0" w:color="auto"/>
            </w:tcBorders>
            <w:shd w:val="pct15" w:color="auto" w:fill="auto"/>
            <w:vAlign w:val="center"/>
          </w:tcPr>
          <w:p w14:paraId="5448FFDC" w14:textId="77777777" w:rsidR="00CD1593" w:rsidRPr="006D38AB" w:rsidRDefault="00CD1593" w:rsidP="000D7AC6">
            <w:pPr>
              <w:jc w:val="center"/>
              <w:rPr>
                <w:rFonts w:cstheme="minorHAnsi"/>
                <w:b/>
              </w:rPr>
            </w:pPr>
            <w:r w:rsidRPr="006D38AB">
              <w:rPr>
                <w:rFonts w:cstheme="minorHAnsi"/>
                <w:b/>
              </w:rPr>
              <w:t>C</w:t>
            </w:r>
          </w:p>
        </w:tc>
        <w:tc>
          <w:tcPr>
            <w:tcW w:w="1134" w:type="dxa"/>
            <w:tcBorders>
              <w:bottom w:val="single" w:sz="4" w:space="0" w:color="auto"/>
            </w:tcBorders>
            <w:shd w:val="pct15" w:color="auto" w:fill="auto"/>
            <w:vAlign w:val="center"/>
          </w:tcPr>
          <w:p w14:paraId="0F8C7045" w14:textId="77777777" w:rsidR="00CD1593" w:rsidRPr="006D38AB" w:rsidRDefault="00CD1593" w:rsidP="000D7AC6">
            <w:pPr>
              <w:jc w:val="center"/>
              <w:rPr>
                <w:rFonts w:cstheme="minorHAnsi"/>
                <w:b/>
              </w:rPr>
            </w:pPr>
            <w:r w:rsidRPr="006D38AB">
              <w:rPr>
                <w:rFonts w:cstheme="minorHAnsi"/>
                <w:b/>
              </w:rPr>
              <w:t>D</w:t>
            </w:r>
          </w:p>
        </w:tc>
        <w:tc>
          <w:tcPr>
            <w:tcW w:w="1304" w:type="dxa"/>
            <w:tcBorders>
              <w:bottom w:val="single" w:sz="4" w:space="0" w:color="auto"/>
            </w:tcBorders>
            <w:shd w:val="pct15" w:color="auto" w:fill="auto"/>
            <w:vAlign w:val="center"/>
          </w:tcPr>
          <w:p w14:paraId="19BBB646" w14:textId="77777777" w:rsidR="00CD1593" w:rsidRPr="006D38AB" w:rsidRDefault="00CD1593" w:rsidP="000D7AC6">
            <w:pPr>
              <w:jc w:val="center"/>
              <w:rPr>
                <w:rFonts w:cstheme="minorHAnsi"/>
                <w:b/>
              </w:rPr>
            </w:pPr>
            <w:r w:rsidRPr="006D38AB">
              <w:rPr>
                <w:rFonts w:cstheme="minorHAnsi"/>
                <w:b/>
              </w:rPr>
              <w:t>E</w:t>
            </w:r>
          </w:p>
        </w:tc>
      </w:tr>
      <w:tr w:rsidR="00CD1593" w:rsidRPr="006D38AB" w14:paraId="4BC50ABC" w14:textId="77777777" w:rsidTr="00B6651B">
        <w:trPr>
          <w:trHeight w:val="454"/>
        </w:trPr>
        <w:tc>
          <w:tcPr>
            <w:tcW w:w="723" w:type="dxa"/>
            <w:shd w:val="pct15" w:color="auto" w:fill="auto"/>
            <w:vAlign w:val="center"/>
          </w:tcPr>
          <w:p w14:paraId="79FA0F3D" w14:textId="77777777" w:rsidR="00CD1593" w:rsidRPr="006D38AB" w:rsidRDefault="00CD1593" w:rsidP="000D7AC6">
            <w:pPr>
              <w:jc w:val="center"/>
              <w:rPr>
                <w:rFonts w:cstheme="minorHAnsi"/>
                <w:b/>
              </w:rPr>
            </w:pPr>
          </w:p>
        </w:tc>
        <w:tc>
          <w:tcPr>
            <w:tcW w:w="2166" w:type="dxa"/>
            <w:shd w:val="clear" w:color="auto" w:fill="DEEAF6" w:themeFill="accent1" w:themeFillTint="33"/>
            <w:vAlign w:val="center"/>
          </w:tcPr>
          <w:p w14:paraId="09279CC3" w14:textId="77777777" w:rsidR="00CD1593" w:rsidRPr="006D38AB" w:rsidRDefault="00CD1593" w:rsidP="000D7AC6">
            <w:pPr>
              <w:jc w:val="center"/>
              <w:rPr>
                <w:rFonts w:cstheme="minorHAnsi"/>
                <w:b/>
                <w:sz w:val="20"/>
                <w:szCs w:val="20"/>
              </w:rPr>
            </w:pPr>
            <w:r w:rsidRPr="006D38AB">
              <w:rPr>
                <w:rFonts w:cstheme="minorHAnsi"/>
                <w:b/>
                <w:sz w:val="20"/>
                <w:szCs w:val="20"/>
              </w:rPr>
              <w:t>Megnevezés</w:t>
            </w:r>
          </w:p>
        </w:tc>
        <w:tc>
          <w:tcPr>
            <w:tcW w:w="2464" w:type="dxa"/>
            <w:shd w:val="clear" w:color="auto" w:fill="DEEAF6" w:themeFill="accent1" w:themeFillTint="33"/>
            <w:vAlign w:val="center"/>
          </w:tcPr>
          <w:p w14:paraId="4FB59338" w14:textId="77777777" w:rsidR="00CD1593" w:rsidRPr="006D38AB" w:rsidRDefault="00CD1593" w:rsidP="000D7AC6">
            <w:pPr>
              <w:jc w:val="center"/>
              <w:rPr>
                <w:rFonts w:cstheme="minorHAnsi"/>
                <w:b/>
                <w:sz w:val="20"/>
                <w:szCs w:val="20"/>
              </w:rPr>
            </w:pPr>
            <w:r w:rsidRPr="006D38AB">
              <w:rPr>
                <w:rFonts w:cstheme="minorHAnsi"/>
                <w:b/>
                <w:sz w:val="20"/>
                <w:szCs w:val="20"/>
              </w:rPr>
              <w:t>Cím</w:t>
            </w:r>
          </w:p>
        </w:tc>
        <w:tc>
          <w:tcPr>
            <w:tcW w:w="1418" w:type="dxa"/>
            <w:shd w:val="clear" w:color="auto" w:fill="DEEAF6" w:themeFill="accent1" w:themeFillTint="33"/>
            <w:vAlign w:val="center"/>
          </w:tcPr>
          <w:p w14:paraId="03DDB5E5" w14:textId="77777777" w:rsidR="00CD1593" w:rsidRPr="006D38AB" w:rsidRDefault="00CD1593" w:rsidP="000D7AC6">
            <w:pPr>
              <w:jc w:val="center"/>
              <w:rPr>
                <w:rFonts w:cstheme="minorHAnsi"/>
                <w:b/>
                <w:sz w:val="20"/>
                <w:szCs w:val="20"/>
              </w:rPr>
            </w:pPr>
            <w:r w:rsidRPr="006D38AB">
              <w:rPr>
                <w:rFonts w:cstheme="minorHAnsi"/>
                <w:b/>
                <w:sz w:val="20"/>
                <w:szCs w:val="20"/>
              </w:rPr>
              <w:t>Helyrajzi szám</w:t>
            </w:r>
          </w:p>
        </w:tc>
        <w:tc>
          <w:tcPr>
            <w:tcW w:w="1134" w:type="dxa"/>
            <w:shd w:val="clear" w:color="auto" w:fill="DEEAF6" w:themeFill="accent1" w:themeFillTint="33"/>
            <w:vAlign w:val="center"/>
          </w:tcPr>
          <w:p w14:paraId="6B97D0E7" w14:textId="77777777" w:rsidR="00CD1593" w:rsidRPr="006D38AB" w:rsidRDefault="00CD1593" w:rsidP="000D7AC6">
            <w:pPr>
              <w:jc w:val="center"/>
              <w:rPr>
                <w:rFonts w:cstheme="minorHAnsi"/>
                <w:b/>
                <w:sz w:val="20"/>
                <w:szCs w:val="20"/>
              </w:rPr>
            </w:pPr>
            <w:r w:rsidRPr="006D38AB">
              <w:rPr>
                <w:rFonts w:cstheme="minorHAnsi"/>
                <w:b/>
                <w:sz w:val="20"/>
                <w:szCs w:val="20"/>
              </w:rPr>
              <w:t>Műemléki törzsszám</w:t>
            </w:r>
          </w:p>
        </w:tc>
        <w:tc>
          <w:tcPr>
            <w:tcW w:w="1304" w:type="dxa"/>
            <w:shd w:val="clear" w:color="auto" w:fill="DEEAF6" w:themeFill="accent1" w:themeFillTint="33"/>
            <w:vAlign w:val="center"/>
          </w:tcPr>
          <w:p w14:paraId="3A362F65" w14:textId="77777777" w:rsidR="00CD1593" w:rsidRPr="006D38AB" w:rsidRDefault="00CD1593" w:rsidP="000D7AC6">
            <w:pPr>
              <w:jc w:val="center"/>
              <w:rPr>
                <w:rFonts w:cstheme="minorHAnsi"/>
                <w:b/>
                <w:sz w:val="20"/>
                <w:szCs w:val="20"/>
              </w:rPr>
            </w:pPr>
            <w:r w:rsidRPr="006D38AB">
              <w:rPr>
                <w:rFonts w:cstheme="minorHAnsi"/>
                <w:b/>
                <w:sz w:val="20"/>
                <w:szCs w:val="20"/>
              </w:rPr>
              <w:t>Műemléki azonosító szám</w:t>
            </w:r>
          </w:p>
        </w:tc>
      </w:tr>
      <w:tr w:rsidR="00CD1593" w:rsidRPr="006D38AB" w14:paraId="28FA307C" w14:textId="77777777" w:rsidTr="00B6651B">
        <w:trPr>
          <w:trHeight w:val="454"/>
        </w:trPr>
        <w:tc>
          <w:tcPr>
            <w:tcW w:w="723" w:type="dxa"/>
            <w:shd w:val="pct15" w:color="auto" w:fill="auto"/>
            <w:vAlign w:val="center"/>
          </w:tcPr>
          <w:p w14:paraId="6139AE5A" w14:textId="77777777" w:rsidR="00CD1593" w:rsidRPr="006D38AB" w:rsidRDefault="00CD1593" w:rsidP="008F0EA4">
            <w:pPr>
              <w:pStyle w:val="Listaszerbekezds"/>
              <w:numPr>
                <w:ilvl w:val="0"/>
                <w:numId w:val="67"/>
              </w:numPr>
              <w:tabs>
                <w:tab w:val="left" w:pos="420"/>
              </w:tabs>
              <w:spacing w:after="0" w:line="240" w:lineRule="auto"/>
              <w:jc w:val="center"/>
              <w:rPr>
                <w:rFonts w:cstheme="minorHAnsi"/>
                <w:b/>
              </w:rPr>
            </w:pPr>
          </w:p>
        </w:tc>
        <w:tc>
          <w:tcPr>
            <w:tcW w:w="2166" w:type="dxa"/>
          </w:tcPr>
          <w:p w14:paraId="7CE2ADA6" w14:textId="77777777" w:rsidR="00CD1593" w:rsidRPr="00D91219" w:rsidRDefault="00CD1593" w:rsidP="000D7AC6">
            <w:pPr>
              <w:rPr>
                <w:rFonts w:ascii="Calibri" w:hAnsi="Calibri" w:cs="Calibri"/>
                <w:color w:val="000000"/>
              </w:rPr>
            </w:pPr>
            <w:r>
              <w:rPr>
                <w:rFonts w:ascii="Calibri" w:hAnsi="Calibri" w:cs="Calibri"/>
                <w:color w:val="000000"/>
              </w:rPr>
              <w:t>R</w:t>
            </w:r>
            <w:r w:rsidRPr="00D91219">
              <w:rPr>
                <w:rFonts w:ascii="Calibri" w:hAnsi="Calibri" w:cs="Calibri"/>
                <w:color w:val="000000"/>
              </w:rPr>
              <w:t>. k. templom</w:t>
            </w:r>
          </w:p>
        </w:tc>
        <w:tc>
          <w:tcPr>
            <w:tcW w:w="2464" w:type="dxa"/>
          </w:tcPr>
          <w:p w14:paraId="1F2CBC48" w14:textId="77777777" w:rsidR="00CD1593" w:rsidRPr="00D91219" w:rsidRDefault="00CD1593" w:rsidP="000D7AC6">
            <w:pPr>
              <w:rPr>
                <w:rFonts w:ascii="Calibri" w:hAnsi="Calibri" w:cs="Calibri"/>
                <w:color w:val="000000"/>
              </w:rPr>
            </w:pPr>
            <w:r>
              <w:rPr>
                <w:rFonts w:ascii="Calibri" w:hAnsi="Calibri" w:cs="Calibri"/>
                <w:color w:val="000000"/>
              </w:rPr>
              <w:t>Kossuth út 2.</w:t>
            </w:r>
          </w:p>
        </w:tc>
        <w:tc>
          <w:tcPr>
            <w:tcW w:w="1418" w:type="dxa"/>
          </w:tcPr>
          <w:p w14:paraId="123FDD1E" w14:textId="77777777" w:rsidR="00CD1593" w:rsidRPr="00D91219" w:rsidRDefault="00CD1593" w:rsidP="000D7AC6">
            <w:pPr>
              <w:rPr>
                <w:rFonts w:ascii="Calibri" w:hAnsi="Calibri" w:cs="Calibri"/>
                <w:color w:val="000000"/>
              </w:rPr>
            </w:pPr>
            <w:r>
              <w:rPr>
                <w:rFonts w:ascii="Calibri" w:hAnsi="Calibri" w:cs="Calibri"/>
                <w:color w:val="000000"/>
              </w:rPr>
              <w:t>57</w:t>
            </w:r>
          </w:p>
        </w:tc>
        <w:tc>
          <w:tcPr>
            <w:tcW w:w="1134" w:type="dxa"/>
          </w:tcPr>
          <w:p w14:paraId="37127BE6" w14:textId="77777777" w:rsidR="00CD1593" w:rsidRPr="00D91219" w:rsidRDefault="00CD1593" w:rsidP="000D7AC6">
            <w:pPr>
              <w:rPr>
                <w:rFonts w:ascii="Calibri" w:hAnsi="Calibri" w:cs="Calibri"/>
                <w:color w:val="000000"/>
              </w:rPr>
            </w:pPr>
            <w:r>
              <w:rPr>
                <w:rFonts w:ascii="Calibri" w:hAnsi="Calibri" w:cs="Calibri"/>
                <w:color w:val="000000"/>
              </w:rPr>
              <w:t>1249</w:t>
            </w:r>
          </w:p>
        </w:tc>
        <w:tc>
          <w:tcPr>
            <w:tcW w:w="1304" w:type="dxa"/>
          </w:tcPr>
          <w:p w14:paraId="5B2802A4" w14:textId="77777777" w:rsidR="00CD1593" w:rsidRPr="00D91219" w:rsidRDefault="00CD1593" w:rsidP="000D7AC6">
            <w:pPr>
              <w:rPr>
                <w:rFonts w:ascii="Calibri" w:hAnsi="Calibri" w:cs="Calibri"/>
                <w:color w:val="000000"/>
              </w:rPr>
            </w:pPr>
            <w:r>
              <w:rPr>
                <w:rFonts w:ascii="Calibri" w:hAnsi="Calibri" w:cs="Calibri"/>
                <w:color w:val="000000"/>
              </w:rPr>
              <w:t>2853</w:t>
            </w:r>
          </w:p>
        </w:tc>
      </w:tr>
    </w:tbl>
    <w:p w14:paraId="2122D5E6" w14:textId="77777777" w:rsidR="00CD1593" w:rsidRDefault="00CD1593" w:rsidP="00CD1593">
      <w:pPr>
        <w:spacing w:after="0" w:line="240" w:lineRule="auto"/>
        <w:rPr>
          <w:rFonts w:ascii="Calibri" w:hAnsi="Calibri" w:cstheme="minorHAnsi"/>
          <w:sz w:val="16"/>
          <w:szCs w:val="16"/>
        </w:rPr>
      </w:pPr>
    </w:p>
    <w:p w14:paraId="50748BA8" w14:textId="77777777" w:rsidR="00CD1593" w:rsidRPr="006D38AB" w:rsidRDefault="00CD1593" w:rsidP="00CD1593">
      <w:pPr>
        <w:spacing w:after="0" w:line="240" w:lineRule="auto"/>
        <w:rPr>
          <w:rFonts w:ascii="Calibri" w:hAnsi="Calibri" w:cstheme="minorHAnsi"/>
          <w:sz w:val="16"/>
          <w:szCs w:val="16"/>
        </w:rPr>
      </w:pPr>
    </w:p>
    <w:p w14:paraId="221E813A" w14:textId="77777777" w:rsidR="00CD1593" w:rsidRDefault="00CD1593" w:rsidP="00CD1593">
      <w:pPr>
        <w:spacing w:after="0" w:line="240" w:lineRule="auto"/>
        <w:rPr>
          <w:rFonts w:cstheme="minorHAnsi"/>
          <w:b/>
        </w:rPr>
      </w:pPr>
      <w:r>
        <w:rPr>
          <w:rFonts w:cstheme="minorHAnsi"/>
          <w:b/>
        </w:rPr>
        <w:t>2</w:t>
      </w:r>
      <w:r w:rsidRPr="00226DA9">
        <w:rPr>
          <w:rFonts w:cstheme="minorHAnsi"/>
          <w:b/>
        </w:rPr>
        <w:t>.</w:t>
      </w:r>
      <w:r>
        <w:rPr>
          <w:rFonts w:cstheme="minorHAnsi"/>
          <w:b/>
        </w:rPr>
        <w:t xml:space="preserve"> </w:t>
      </w:r>
      <w:r w:rsidRPr="00226DA9">
        <w:rPr>
          <w:rFonts w:cstheme="minorHAnsi"/>
          <w:b/>
        </w:rPr>
        <w:t xml:space="preserve">Külön jogszabályban megállapított </w:t>
      </w:r>
      <w:r>
        <w:rPr>
          <w:rFonts w:cstheme="minorHAnsi"/>
          <w:b/>
        </w:rPr>
        <w:t>műemlék műemléki környezete</w:t>
      </w:r>
    </w:p>
    <w:p w14:paraId="075055B5" w14:textId="77777777" w:rsidR="00CD1593" w:rsidRPr="00153B96" w:rsidRDefault="00CD1593" w:rsidP="00CD1593">
      <w:pPr>
        <w:spacing w:after="0" w:line="240" w:lineRule="auto"/>
        <w:rPr>
          <w:rFonts w:ascii="Calibri" w:hAnsi="Calibri" w:cstheme="minorHAnsi"/>
          <w:sz w:val="16"/>
          <w:szCs w:val="16"/>
        </w:rPr>
      </w:pPr>
    </w:p>
    <w:tbl>
      <w:tblPr>
        <w:tblStyle w:val="Rcsostblzat"/>
        <w:tblW w:w="9209" w:type="dxa"/>
        <w:tblLook w:val="04A0" w:firstRow="1" w:lastRow="0" w:firstColumn="1" w:lastColumn="0" w:noHBand="0" w:noVBand="1"/>
      </w:tblPr>
      <w:tblGrid>
        <w:gridCol w:w="675"/>
        <w:gridCol w:w="2268"/>
        <w:gridCol w:w="3822"/>
        <w:gridCol w:w="1141"/>
        <w:gridCol w:w="1303"/>
      </w:tblGrid>
      <w:tr w:rsidR="00CD1593" w14:paraId="0A75188B" w14:textId="77777777" w:rsidTr="00B6651B">
        <w:trPr>
          <w:trHeight w:val="454"/>
        </w:trPr>
        <w:tc>
          <w:tcPr>
            <w:tcW w:w="675" w:type="dxa"/>
            <w:shd w:val="pct15" w:color="auto" w:fill="auto"/>
            <w:vAlign w:val="center"/>
          </w:tcPr>
          <w:p w14:paraId="2FF4A6BE" w14:textId="77777777" w:rsidR="00CD1593" w:rsidRDefault="00CD1593" w:rsidP="000D7AC6">
            <w:pPr>
              <w:rPr>
                <w:rFonts w:cstheme="minorHAnsi"/>
                <w:b/>
              </w:rPr>
            </w:pPr>
          </w:p>
        </w:tc>
        <w:tc>
          <w:tcPr>
            <w:tcW w:w="2268" w:type="dxa"/>
            <w:tcBorders>
              <w:bottom w:val="single" w:sz="4" w:space="0" w:color="auto"/>
            </w:tcBorders>
            <w:shd w:val="pct15" w:color="auto" w:fill="auto"/>
            <w:vAlign w:val="center"/>
          </w:tcPr>
          <w:p w14:paraId="57ADA462" w14:textId="77777777" w:rsidR="00CD1593" w:rsidRDefault="00CD1593" w:rsidP="000D7AC6">
            <w:pPr>
              <w:jc w:val="center"/>
              <w:rPr>
                <w:rFonts w:cstheme="minorHAnsi"/>
                <w:b/>
              </w:rPr>
            </w:pPr>
            <w:r>
              <w:rPr>
                <w:rFonts w:cstheme="minorHAnsi"/>
                <w:b/>
              </w:rPr>
              <w:t>A</w:t>
            </w:r>
          </w:p>
        </w:tc>
        <w:tc>
          <w:tcPr>
            <w:tcW w:w="3822" w:type="dxa"/>
            <w:tcBorders>
              <w:bottom w:val="single" w:sz="4" w:space="0" w:color="auto"/>
            </w:tcBorders>
            <w:shd w:val="pct15" w:color="auto" w:fill="auto"/>
            <w:vAlign w:val="center"/>
          </w:tcPr>
          <w:p w14:paraId="3B8829E1" w14:textId="77777777" w:rsidR="00CD1593" w:rsidRDefault="00CD1593" w:rsidP="000D7AC6">
            <w:pPr>
              <w:jc w:val="center"/>
              <w:rPr>
                <w:rFonts w:cstheme="minorHAnsi"/>
                <w:b/>
              </w:rPr>
            </w:pPr>
            <w:r>
              <w:rPr>
                <w:rFonts w:cstheme="minorHAnsi"/>
                <w:b/>
              </w:rPr>
              <w:t>C</w:t>
            </w:r>
          </w:p>
        </w:tc>
        <w:tc>
          <w:tcPr>
            <w:tcW w:w="1141" w:type="dxa"/>
            <w:tcBorders>
              <w:bottom w:val="single" w:sz="4" w:space="0" w:color="auto"/>
            </w:tcBorders>
            <w:shd w:val="pct15" w:color="auto" w:fill="auto"/>
            <w:vAlign w:val="center"/>
          </w:tcPr>
          <w:p w14:paraId="71BB7440" w14:textId="77777777" w:rsidR="00CD1593" w:rsidRDefault="00CD1593" w:rsidP="000D7AC6">
            <w:pPr>
              <w:jc w:val="center"/>
              <w:rPr>
                <w:rFonts w:cstheme="minorHAnsi"/>
                <w:b/>
              </w:rPr>
            </w:pPr>
            <w:r>
              <w:rPr>
                <w:rFonts w:cstheme="minorHAnsi"/>
                <w:b/>
              </w:rPr>
              <w:t>D</w:t>
            </w:r>
          </w:p>
        </w:tc>
        <w:tc>
          <w:tcPr>
            <w:tcW w:w="1303" w:type="dxa"/>
            <w:tcBorders>
              <w:bottom w:val="single" w:sz="4" w:space="0" w:color="auto"/>
            </w:tcBorders>
            <w:shd w:val="pct15" w:color="auto" w:fill="auto"/>
            <w:vAlign w:val="center"/>
          </w:tcPr>
          <w:p w14:paraId="3F67C172" w14:textId="77777777" w:rsidR="00CD1593" w:rsidRDefault="00CD1593" w:rsidP="000D7AC6">
            <w:pPr>
              <w:jc w:val="center"/>
              <w:rPr>
                <w:rFonts w:cstheme="minorHAnsi"/>
                <w:b/>
              </w:rPr>
            </w:pPr>
            <w:r>
              <w:rPr>
                <w:rFonts w:cstheme="minorHAnsi"/>
                <w:b/>
              </w:rPr>
              <w:t>E</w:t>
            </w:r>
          </w:p>
        </w:tc>
      </w:tr>
      <w:tr w:rsidR="00CD1593" w14:paraId="4E4623EC" w14:textId="77777777" w:rsidTr="00B6651B">
        <w:trPr>
          <w:trHeight w:val="454"/>
        </w:trPr>
        <w:tc>
          <w:tcPr>
            <w:tcW w:w="675" w:type="dxa"/>
            <w:shd w:val="pct15" w:color="auto" w:fill="auto"/>
            <w:vAlign w:val="center"/>
          </w:tcPr>
          <w:p w14:paraId="493B5613" w14:textId="77777777" w:rsidR="00CD1593" w:rsidRDefault="00CD1593" w:rsidP="000D7AC6">
            <w:pPr>
              <w:jc w:val="center"/>
              <w:rPr>
                <w:rFonts w:cstheme="minorHAnsi"/>
                <w:b/>
              </w:rPr>
            </w:pPr>
          </w:p>
        </w:tc>
        <w:tc>
          <w:tcPr>
            <w:tcW w:w="2268" w:type="dxa"/>
            <w:shd w:val="clear" w:color="auto" w:fill="DEEAF6" w:themeFill="accent1" w:themeFillTint="33"/>
            <w:vAlign w:val="center"/>
          </w:tcPr>
          <w:p w14:paraId="0461FEFB" w14:textId="77777777" w:rsidR="00CD1593" w:rsidRDefault="00CD1593" w:rsidP="000D7AC6">
            <w:pPr>
              <w:jc w:val="center"/>
              <w:rPr>
                <w:rFonts w:cstheme="minorHAnsi"/>
                <w:b/>
              </w:rPr>
            </w:pPr>
            <w:r>
              <w:rPr>
                <w:rFonts w:cstheme="minorHAnsi"/>
                <w:b/>
              </w:rPr>
              <w:t>Megnevezés</w:t>
            </w:r>
          </w:p>
        </w:tc>
        <w:tc>
          <w:tcPr>
            <w:tcW w:w="3822" w:type="dxa"/>
            <w:shd w:val="clear" w:color="auto" w:fill="DEEAF6" w:themeFill="accent1" w:themeFillTint="33"/>
            <w:vAlign w:val="center"/>
          </w:tcPr>
          <w:p w14:paraId="3E7FA220" w14:textId="77777777" w:rsidR="00CD1593" w:rsidRDefault="00CD1593" w:rsidP="000D7AC6">
            <w:pPr>
              <w:jc w:val="center"/>
              <w:rPr>
                <w:rFonts w:cstheme="minorHAnsi"/>
                <w:b/>
              </w:rPr>
            </w:pPr>
            <w:r>
              <w:rPr>
                <w:rFonts w:cstheme="minorHAnsi"/>
                <w:b/>
              </w:rPr>
              <w:t>Érintett helyrajzi szám</w:t>
            </w:r>
          </w:p>
        </w:tc>
        <w:tc>
          <w:tcPr>
            <w:tcW w:w="1141" w:type="dxa"/>
            <w:shd w:val="clear" w:color="auto" w:fill="DEEAF6" w:themeFill="accent1" w:themeFillTint="33"/>
            <w:vAlign w:val="center"/>
          </w:tcPr>
          <w:p w14:paraId="417B6F48" w14:textId="77777777" w:rsidR="00CD1593" w:rsidRDefault="00CD1593" w:rsidP="000D7AC6">
            <w:pPr>
              <w:jc w:val="center"/>
              <w:rPr>
                <w:rFonts w:cstheme="minorHAnsi"/>
                <w:b/>
              </w:rPr>
            </w:pPr>
            <w:r>
              <w:rPr>
                <w:rFonts w:cstheme="minorHAnsi"/>
                <w:b/>
              </w:rPr>
              <w:t>Műemléki törzsszám</w:t>
            </w:r>
          </w:p>
        </w:tc>
        <w:tc>
          <w:tcPr>
            <w:tcW w:w="1303" w:type="dxa"/>
            <w:shd w:val="clear" w:color="auto" w:fill="DEEAF6" w:themeFill="accent1" w:themeFillTint="33"/>
            <w:vAlign w:val="center"/>
          </w:tcPr>
          <w:p w14:paraId="3768E5D6" w14:textId="77777777" w:rsidR="00CD1593" w:rsidRDefault="00CD1593" w:rsidP="000D7AC6">
            <w:pPr>
              <w:jc w:val="center"/>
              <w:rPr>
                <w:rFonts w:cstheme="minorHAnsi"/>
                <w:b/>
              </w:rPr>
            </w:pPr>
            <w:r>
              <w:rPr>
                <w:rFonts w:cstheme="minorHAnsi"/>
                <w:b/>
              </w:rPr>
              <w:t>Műemléki azonosító szám</w:t>
            </w:r>
          </w:p>
        </w:tc>
      </w:tr>
      <w:tr w:rsidR="00CD1593" w14:paraId="28FF3DA0" w14:textId="77777777" w:rsidTr="00B6651B">
        <w:trPr>
          <w:trHeight w:val="454"/>
        </w:trPr>
        <w:tc>
          <w:tcPr>
            <w:tcW w:w="675" w:type="dxa"/>
            <w:shd w:val="pct15" w:color="auto" w:fill="auto"/>
            <w:vAlign w:val="center"/>
          </w:tcPr>
          <w:p w14:paraId="73DD0520" w14:textId="77777777" w:rsidR="00CD1593" w:rsidRDefault="00CD1593" w:rsidP="000D7AC6">
            <w:pPr>
              <w:jc w:val="center"/>
              <w:rPr>
                <w:rFonts w:cstheme="minorHAnsi"/>
                <w:b/>
              </w:rPr>
            </w:pPr>
            <w:r>
              <w:rPr>
                <w:rFonts w:cstheme="minorHAnsi"/>
                <w:b/>
              </w:rPr>
              <w:t>1</w:t>
            </w:r>
          </w:p>
        </w:tc>
        <w:tc>
          <w:tcPr>
            <w:tcW w:w="2268" w:type="dxa"/>
          </w:tcPr>
          <w:p w14:paraId="011A8827" w14:textId="77777777" w:rsidR="00CD1593" w:rsidRPr="00D91219" w:rsidRDefault="00CD1593" w:rsidP="000D7AC6">
            <w:pPr>
              <w:jc w:val="both"/>
              <w:rPr>
                <w:rFonts w:ascii="Calibri" w:hAnsi="Calibri" w:cs="Calibri"/>
                <w:color w:val="000000"/>
              </w:rPr>
            </w:pPr>
            <w:r>
              <w:rPr>
                <w:rFonts w:ascii="Calibri" w:hAnsi="Calibri" w:cs="Calibri"/>
                <w:color w:val="000000"/>
              </w:rPr>
              <w:t>R. k templom</w:t>
            </w:r>
            <w:r w:rsidRPr="00D91219">
              <w:rPr>
                <w:rFonts w:ascii="Calibri" w:hAnsi="Calibri" w:cs="Calibri"/>
                <w:color w:val="000000"/>
              </w:rPr>
              <w:t xml:space="preserve"> műemléki környezete </w:t>
            </w:r>
          </w:p>
          <w:p w14:paraId="71E5E674" w14:textId="77777777" w:rsidR="00CD1593" w:rsidRPr="00D91219" w:rsidRDefault="00CD1593" w:rsidP="000D7AC6">
            <w:pPr>
              <w:jc w:val="both"/>
              <w:rPr>
                <w:rFonts w:ascii="Calibri" w:hAnsi="Calibri" w:cs="Calibri"/>
                <w:color w:val="000000"/>
              </w:rPr>
            </w:pPr>
            <w:r>
              <w:rPr>
                <w:rFonts w:ascii="Calibri" w:hAnsi="Calibri" w:cs="Calibri"/>
                <w:color w:val="000000"/>
              </w:rPr>
              <w:t>Kossuth út</w:t>
            </w:r>
            <w:r w:rsidRPr="00D91219">
              <w:rPr>
                <w:rFonts w:ascii="Calibri" w:hAnsi="Calibri" w:cs="Calibri"/>
                <w:color w:val="000000"/>
              </w:rPr>
              <w:t xml:space="preserve"> 2.</w:t>
            </w:r>
          </w:p>
        </w:tc>
        <w:tc>
          <w:tcPr>
            <w:tcW w:w="3822" w:type="dxa"/>
          </w:tcPr>
          <w:p w14:paraId="1BC6E961" w14:textId="77777777" w:rsidR="00CD1593" w:rsidRPr="00D91219" w:rsidRDefault="00CD1593" w:rsidP="000D7AC6">
            <w:pPr>
              <w:jc w:val="both"/>
              <w:rPr>
                <w:rFonts w:ascii="Calibri" w:hAnsi="Calibri" w:cs="Calibri"/>
                <w:color w:val="000000"/>
              </w:rPr>
            </w:pPr>
            <w:r>
              <w:rPr>
                <w:rFonts w:ascii="Calibri" w:hAnsi="Calibri" w:cs="Calibri"/>
                <w:color w:val="000000"/>
              </w:rPr>
              <w:t>0101/10, 0101/11, 0101/5, 0101/6, 0101/7, 0101/8, 0101/9, 097/3, 1, 3, 58, 59, 60</w:t>
            </w:r>
          </w:p>
        </w:tc>
        <w:tc>
          <w:tcPr>
            <w:tcW w:w="1141" w:type="dxa"/>
          </w:tcPr>
          <w:p w14:paraId="38F3E935" w14:textId="77777777" w:rsidR="00CD1593" w:rsidRPr="00D91219" w:rsidRDefault="00CD1593" w:rsidP="000D7AC6">
            <w:pPr>
              <w:rPr>
                <w:rFonts w:ascii="Calibri" w:hAnsi="Calibri" w:cs="Calibri"/>
                <w:color w:val="000000"/>
              </w:rPr>
            </w:pPr>
            <w:r>
              <w:rPr>
                <w:rFonts w:ascii="Calibri" w:hAnsi="Calibri" w:cs="Calibri"/>
                <w:color w:val="000000"/>
              </w:rPr>
              <w:t>1249</w:t>
            </w:r>
          </w:p>
        </w:tc>
        <w:tc>
          <w:tcPr>
            <w:tcW w:w="1303" w:type="dxa"/>
          </w:tcPr>
          <w:p w14:paraId="00466E39" w14:textId="77777777" w:rsidR="00CD1593" w:rsidRPr="00D91219" w:rsidRDefault="00CD1593" w:rsidP="000D7AC6">
            <w:pPr>
              <w:rPr>
                <w:rFonts w:ascii="Calibri" w:hAnsi="Calibri" w:cs="Calibri"/>
                <w:color w:val="000000"/>
              </w:rPr>
            </w:pPr>
            <w:r>
              <w:rPr>
                <w:rFonts w:ascii="Calibri" w:hAnsi="Calibri" w:cs="Calibri"/>
                <w:color w:val="000000"/>
              </w:rPr>
              <w:t>22864</w:t>
            </w:r>
          </w:p>
        </w:tc>
      </w:tr>
    </w:tbl>
    <w:p w14:paraId="62EBF073" w14:textId="77777777" w:rsidR="00CD1593" w:rsidRPr="008835BB" w:rsidRDefault="00CD1593" w:rsidP="00CD1593">
      <w:pPr>
        <w:spacing w:after="0" w:line="240" w:lineRule="auto"/>
        <w:rPr>
          <w:rFonts w:ascii="Calibri" w:hAnsi="Calibri" w:cstheme="minorHAnsi"/>
          <w:b/>
          <w:sz w:val="16"/>
          <w:szCs w:val="16"/>
        </w:rPr>
      </w:pPr>
    </w:p>
    <w:p w14:paraId="10746564" w14:textId="77777777" w:rsidR="00CD1593" w:rsidRDefault="00CD1593" w:rsidP="00CD1593">
      <w:pPr>
        <w:pStyle w:val="Listaszerbekezds"/>
        <w:spacing w:after="0" w:line="240" w:lineRule="auto"/>
        <w:ind w:left="-360" w:firstLine="180"/>
        <w:jc w:val="center"/>
        <w:rPr>
          <w:rFonts w:cstheme="minorHAnsi"/>
          <w:i/>
        </w:rPr>
      </w:pPr>
      <w:r>
        <w:rPr>
          <w:rFonts w:cstheme="minorHAnsi"/>
          <w:i/>
          <w:noProof/>
          <w:lang w:eastAsia="hu-HU"/>
        </w:rPr>
        <w:drawing>
          <wp:inline distT="0" distB="0" distL="0" distR="0" wp14:anchorId="24686B25" wp14:editId="54E3409C">
            <wp:extent cx="5733591" cy="3671311"/>
            <wp:effectExtent l="171450" t="133350" r="362409" b="310139"/>
            <wp:docPr id="44" name="Kép 44" descr="G:\LA-URBE\KIRÁLD TAK\Zsolti térképek\_JPG\Muemlek\Királd_TAK-mueml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URBE\KIRÁLD TAK\Zsolti térképek\_JPG\Muemlek\Királd_TAK-muemlek.jpg"/>
                    <pic:cNvPicPr>
                      <a:picLocks noChangeAspect="1" noChangeArrowheads="1"/>
                    </pic:cNvPicPr>
                  </pic:nvPicPr>
                  <pic:blipFill>
                    <a:blip r:embed="rId36" cstate="print"/>
                    <a:srcRect/>
                    <a:stretch>
                      <a:fillRect/>
                    </a:stretch>
                  </pic:blipFill>
                  <pic:spPr bwMode="auto">
                    <a:xfrm>
                      <a:off x="0" y="0"/>
                      <a:ext cx="5733591" cy="3671311"/>
                    </a:xfrm>
                    <a:prstGeom prst="rect">
                      <a:avLst/>
                    </a:prstGeom>
                    <a:ln>
                      <a:noFill/>
                    </a:ln>
                    <a:effectLst>
                      <a:outerShdw blurRad="292100" dist="139700" dir="2700000" algn="tl" rotWithShape="0">
                        <a:srgbClr val="333333">
                          <a:alpha val="65000"/>
                        </a:srgbClr>
                      </a:outerShdw>
                    </a:effectLst>
                  </pic:spPr>
                </pic:pic>
              </a:graphicData>
            </a:graphic>
          </wp:inline>
        </w:drawing>
      </w:r>
    </w:p>
    <w:p w14:paraId="5C62593C" w14:textId="77777777" w:rsidR="00CD1593" w:rsidRDefault="00CD1593" w:rsidP="008F0EA4">
      <w:pPr>
        <w:pStyle w:val="Listaszerbekezds"/>
        <w:numPr>
          <w:ilvl w:val="0"/>
          <w:numId w:val="68"/>
        </w:numPr>
        <w:spacing w:after="0" w:line="240" w:lineRule="auto"/>
        <w:ind w:left="284" w:hanging="426"/>
        <w:jc w:val="center"/>
        <w:rPr>
          <w:rFonts w:cstheme="minorHAnsi"/>
          <w:i/>
        </w:rPr>
      </w:pPr>
      <w:r w:rsidRPr="008835BB">
        <w:rPr>
          <w:rFonts w:cstheme="minorHAnsi"/>
        </w:rPr>
        <w:t>Függelék 1. ábra</w:t>
      </w:r>
      <w:r>
        <w:rPr>
          <w:rFonts w:cstheme="minorHAnsi"/>
        </w:rPr>
        <w:t>:</w:t>
      </w:r>
      <w:r w:rsidRPr="008835BB">
        <w:rPr>
          <w:rFonts w:cstheme="minorHAnsi"/>
        </w:rPr>
        <w:t xml:space="preserve"> </w:t>
      </w:r>
      <w:r w:rsidRPr="00226DA9">
        <w:rPr>
          <w:rFonts w:cstheme="minorHAnsi"/>
          <w:i/>
        </w:rPr>
        <w:t xml:space="preserve">A </w:t>
      </w:r>
      <w:r>
        <w:rPr>
          <w:rFonts w:cstheme="minorHAnsi"/>
          <w:i/>
        </w:rPr>
        <w:t>Szent Imre római katolikus templom és műemléki környezetének térképvázlata</w:t>
      </w:r>
    </w:p>
    <w:p w14:paraId="44063D92" w14:textId="77777777" w:rsidR="00CD1593" w:rsidRPr="008835BB" w:rsidRDefault="00CD1593" w:rsidP="00CD1593">
      <w:pPr>
        <w:spacing w:after="0" w:line="240" w:lineRule="auto"/>
        <w:jc w:val="center"/>
        <w:rPr>
          <w:rFonts w:cstheme="minorHAnsi"/>
          <w:i/>
        </w:rPr>
      </w:pPr>
    </w:p>
    <w:p w14:paraId="3E74DDA9" w14:textId="77777777" w:rsidR="00CD1593" w:rsidRDefault="00CD1593" w:rsidP="00CD1593">
      <w:pPr>
        <w:rPr>
          <w:rFonts w:ascii="Calibri" w:hAnsi="Calibri"/>
        </w:rPr>
      </w:pPr>
    </w:p>
    <w:p w14:paraId="3E003EF9" w14:textId="77777777" w:rsidR="00372B3D" w:rsidRPr="00032D1D" w:rsidRDefault="00372B3D" w:rsidP="00372B3D">
      <w:pPr>
        <w:pStyle w:val="Cmsor1"/>
        <w:rPr>
          <w:b w:val="0"/>
          <w:sz w:val="22"/>
          <w:szCs w:val="22"/>
        </w:rPr>
      </w:pPr>
      <w:bookmarkStart w:id="275" w:name="_Toc498927440"/>
      <w:bookmarkEnd w:id="273"/>
      <w:r w:rsidRPr="00032D1D">
        <w:rPr>
          <w:sz w:val="22"/>
          <w:szCs w:val="22"/>
        </w:rPr>
        <w:lastRenderedPageBreak/>
        <w:t>3. Függelék a ………/2017.(……..) önkormányzati rendelethez</w:t>
      </w:r>
      <w:bookmarkEnd w:id="275"/>
    </w:p>
    <w:p w14:paraId="2A7CACDA" w14:textId="77777777" w:rsidR="00372B3D" w:rsidRPr="00032D1D" w:rsidRDefault="00372B3D" w:rsidP="00372B3D">
      <w:pPr>
        <w:pStyle w:val="Cmsor2"/>
        <w:spacing w:before="0" w:line="240" w:lineRule="auto"/>
      </w:pPr>
      <w:bookmarkStart w:id="276" w:name="_Toc498927441"/>
      <w:r w:rsidRPr="00032D1D">
        <w:t>Természetvédelemmel érintett területek</w:t>
      </w:r>
      <w:bookmarkEnd w:id="276"/>
      <w:r>
        <w:t xml:space="preserve"> </w:t>
      </w:r>
    </w:p>
    <w:p w14:paraId="459000C7" w14:textId="77777777" w:rsidR="00CD1593" w:rsidRPr="00032D1D" w:rsidRDefault="00CD1593" w:rsidP="00CD1593">
      <w:pPr>
        <w:spacing w:after="0" w:line="240" w:lineRule="auto"/>
        <w:jc w:val="both"/>
        <w:rPr>
          <w:sz w:val="16"/>
          <w:szCs w:val="16"/>
        </w:rPr>
      </w:pPr>
    </w:p>
    <w:p w14:paraId="407ABDBE" w14:textId="77777777" w:rsidR="00CD1593" w:rsidRPr="001C098D" w:rsidRDefault="00CD1593" w:rsidP="00CD1593">
      <w:pPr>
        <w:spacing w:after="0"/>
        <w:rPr>
          <w:b/>
        </w:rPr>
      </w:pPr>
      <w:r>
        <w:rPr>
          <w:b/>
        </w:rPr>
        <w:t>2</w:t>
      </w:r>
      <w:r w:rsidRPr="001C098D">
        <w:rPr>
          <w:b/>
        </w:rPr>
        <w:t>.</w:t>
      </w:r>
      <w:r>
        <w:rPr>
          <w:b/>
        </w:rPr>
        <w:t>1</w:t>
      </w:r>
      <w:r w:rsidRPr="001C098D">
        <w:rPr>
          <w:b/>
        </w:rPr>
        <w:tab/>
        <w:t>Országos jelentőségű természeti emlék:</w:t>
      </w:r>
    </w:p>
    <w:p w14:paraId="3FCDE7A2" w14:textId="77777777" w:rsidR="00CD1593" w:rsidRPr="001C098D" w:rsidRDefault="00CD1593" w:rsidP="00CD1593">
      <w:pPr>
        <w:spacing w:after="0" w:line="240" w:lineRule="auto"/>
        <w:jc w:val="both"/>
        <w:rPr>
          <w:sz w:val="16"/>
          <w:szCs w:val="16"/>
        </w:rPr>
      </w:pPr>
    </w:p>
    <w:p w14:paraId="593C01E0" w14:textId="77777777" w:rsidR="00CD1593" w:rsidRPr="00DE65E3" w:rsidRDefault="00CD1593" w:rsidP="00CD1593">
      <w:pPr>
        <w:pStyle w:val="western"/>
        <w:spacing w:before="0" w:beforeAutospacing="0" w:after="0"/>
        <w:jc w:val="both"/>
        <w:rPr>
          <w:rFonts w:asciiTheme="minorHAnsi" w:hAnsiTheme="minorHAnsi" w:cs="Times"/>
          <w:color w:val="auto"/>
          <w:sz w:val="22"/>
          <w:szCs w:val="22"/>
        </w:rPr>
      </w:pPr>
      <w:r w:rsidRPr="00DE65E3">
        <w:rPr>
          <w:rFonts w:asciiTheme="minorHAnsi" w:hAnsiTheme="minorHAnsi"/>
          <w:color w:val="auto"/>
          <w:sz w:val="22"/>
          <w:szCs w:val="22"/>
        </w:rPr>
        <w:t xml:space="preserve">A természet védelméről szóló 1996. évi LIII. törvény (továbbiakban: Tvt.) 23.§ (2) bekezdésében foglaltak értelmében a törvény erejénél fogva védelem alatt áll valamennyi forrás, láp, barlang, víznyelő, szikes tó, kunhalom és földvár. A Tvt. 28. § (5) bekezdése értelmében a védett források, víznyelők, földvárak, kunhalmok </w:t>
      </w:r>
      <w:r w:rsidRPr="00DE65E3">
        <w:rPr>
          <w:rFonts w:asciiTheme="minorHAnsi" w:hAnsiTheme="minorHAnsi"/>
          <w:b/>
          <w:color w:val="auto"/>
          <w:sz w:val="22"/>
          <w:szCs w:val="22"/>
        </w:rPr>
        <w:t xml:space="preserve">országos jelentőségű természeti emléknek </w:t>
      </w:r>
      <w:r w:rsidRPr="00DE65E3">
        <w:rPr>
          <w:rFonts w:asciiTheme="minorHAnsi" w:hAnsiTheme="minorHAnsi"/>
          <w:color w:val="auto"/>
          <w:sz w:val="22"/>
          <w:szCs w:val="22"/>
        </w:rPr>
        <w:t xml:space="preserve">minősülnek. </w:t>
      </w:r>
      <w:r w:rsidRPr="00DE65E3">
        <w:rPr>
          <w:rFonts w:asciiTheme="minorHAnsi" w:hAnsiTheme="minorHAnsi" w:cs="Times"/>
          <w:color w:val="auto"/>
          <w:sz w:val="22"/>
          <w:szCs w:val="22"/>
        </w:rPr>
        <w:t>Az e bekezdés alapján védett természeti területek országos jelentőségűnek minősülnek.</w:t>
      </w:r>
    </w:p>
    <w:p w14:paraId="6E20C7E9" w14:textId="77777777" w:rsidR="00CD1593" w:rsidRPr="00DE65E3" w:rsidRDefault="00CD1593" w:rsidP="00CD1593">
      <w:pPr>
        <w:pStyle w:val="western"/>
        <w:spacing w:before="0" w:beforeAutospacing="0" w:after="0"/>
        <w:jc w:val="both"/>
        <w:rPr>
          <w:rFonts w:asciiTheme="minorHAnsi" w:hAnsiTheme="minorHAnsi"/>
          <w:color w:val="auto"/>
          <w:sz w:val="16"/>
          <w:szCs w:val="16"/>
        </w:rPr>
      </w:pPr>
    </w:p>
    <w:p w14:paraId="7AA2382B" w14:textId="77777777" w:rsidR="00CD1593" w:rsidRPr="00D054DD" w:rsidRDefault="00CD1593" w:rsidP="00CD1593">
      <w:pPr>
        <w:spacing w:after="0" w:line="240" w:lineRule="auto"/>
        <w:jc w:val="center"/>
        <w:rPr>
          <w:rFonts w:cstheme="minorHAnsi"/>
          <w:color w:val="C00000"/>
        </w:rPr>
      </w:pPr>
      <w:r>
        <w:rPr>
          <w:rFonts w:cstheme="minorHAnsi"/>
          <w:noProof/>
          <w:color w:val="C00000"/>
          <w:lang w:eastAsia="hu-HU"/>
        </w:rPr>
        <w:drawing>
          <wp:inline distT="0" distB="0" distL="0" distR="0" wp14:anchorId="3EB69F9C" wp14:editId="7F15FAF6">
            <wp:extent cx="5540213" cy="5701461"/>
            <wp:effectExtent l="171450" t="133350" r="365287" b="299289"/>
            <wp:docPr id="45" name="Kép 45" descr="G:\LA-URBE\KIRÁLD TAK\Zsolti térképek\_JPG\NP\Királd_TAK-for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A-URBE\KIRÁLD TAK\Zsolti térképek\_JPG\NP\Királd_TAK-forras.jpg"/>
                    <pic:cNvPicPr>
                      <a:picLocks noChangeAspect="1" noChangeArrowheads="1"/>
                    </pic:cNvPicPr>
                  </pic:nvPicPr>
                  <pic:blipFill>
                    <a:blip r:embed="rId37" cstate="print"/>
                    <a:srcRect/>
                    <a:stretch>
                      <a:fillRect/>
                    </a:stretch>
                  </pic:blipFill>
                  <pic:spPr bwMode="auto">
                    <a:xfrm>
                      <a:off x="0" y="0"/>
                      <a:ext cx="5543011" cy="5704341"/>
                    </a:xfrm>
                    <a:prstGeom prst="rect">
                      <a:avLst/>
                    </a:prstGeom>
                    <a:ln>
                      <a:noFill/>
                    </a:ln>
                    <a:effectLst>
                      <a:outerShdw blurRad="292100" dist="139700" dir="2700000" algn="tl" rotWithShape="0">
                        <a:srgbClr val="333333">
                          <a:alpha val="65000"/>
                        </a:srgbClr>
                      </a:outerShdw>
                    </a:effectLst>
                  </pic:spPr>
                </pic:pic>
              </a:graphicData>
            </a:graphic>
          </wp:inline>
        </w:drawing>
      </w:r>
    </w:p>
    <w:p w14:paraId="3C51B3A5" w14:textId="77777777" w:rsidR="00CD1593" w:rsidRPr="00D054DD" w:rsidRDefault="00CD1593" w:rsidP="00CD1593">
      <w:pPr>
        <w:spacing w:after="0" w:line="240" w:lineRule="auto"/>
        <w:jc w:val="center"/>
        <w:rPr>
          <w:rFonts w:cstheme="minorHAnsi"/>
          <w:color w:val="C00000"/>
          <w:sz w:val="4"/>
          <w:szCs w:val="4"/>
        </w:rPr>
      </w:pPr>
    </w:p>
    <w:p w14:paraId="25659BAE" w14:textId="77777777" w:rsidR="00CD1593" w:rsidRPr="00777A99" w:rsidRDefault="00CD1593" w:rsidP="00CD1593">
      <w:pPr>
        <w:spacing w:after="0" w:line="240" w:lineRule="auto"/>
        <w:rPr>
          <w:rFonts w:cstheme="minorHAnsi"/>
          <w:i/>
        </w:rPr>
      </w:pPr>
      <w:r>
        <w:rPr>
          <w:rFonts w:cstheme="minorHAnsi"/>
        </w:rPr>
        <w:t>2</w:t>
      </w:r>
      <w:r w:rsidRPr="00777A99">
        <w:rPr>
          <w:rFonts w:cstheme="minorHAnsi"/>
        </w:rPr>
        <w:tab/>
        <w:t xml:space="preserve">Függelék </w:t>
      </w:r>
      <w:r>
        <w:rPr>
          <w:rFonts w:cstheme="minorHAnsi"/>
        </w:rPr>
        <w:t>2</w:t>
      </w:r>
      <w:r w:rsidRPr="00777A99">
        <w:rPr>
          <w:rFonts w:cstheme="minorHAnsi"/>
        </w:rPr>
        <w:t xml:space="preserve">. ábra: </w:t>
      </w:r>
      <w:r w:rsidRPr="00777A99">
        <w:rPr>
          <w:rFonts w:cstheme="minorHAnsi"/>
          <w:i/>
        </w:rPr>
        <w:t>Országos jelentőségű természeti emlékek, források</w:t>
      </w:r>
    </w:p>
    <w:p w14:paraId="46123AC7" w14:textId="77777777" w:rsidR="00CD1593" w:rsidRDefault="00CD1593" w:rsidP="00CD1593">
      <w:pPr>
        <w:spacing w:after="0" w:line="240" w:lineRule="auto"/>
        <w:rPr>
          <w:rFonts w:cstheme="minorHAnsi"/>
          <w:i/>
        </w:rPr>
      </w:pPr>
      <w:r>
        <w:rPr>
          <w:rFonts w:cstheme="minorHAnsi"/>
          <w:i/>
        </w:rPr>
        <w:br w:type="page"/>
      </w:r>
    </w:p>
    <w:p w14:paraId="4465B298" w14:textId="77777777" w:rsidR="00CD1593" w:rsidRPr="00D054DD" w:rsidRDefault="00CD1593" w:rsidP="00CD1593">
      <w:pPr>
        <w:spacing w:after="0" w:line="240" w:lineRule="auto"/>
        <w:jc w:val="center"/>
        <w:rPr>
          <w:rFonts w:cstheme="minorHAnsi"/>
          <w:color w:val="C00000"/>
          <w:sz w:val="8"/>
          <w:szCs w:val="8"/>
        </w:rPr>
      </w:pPr>
    </w:p>
    <w:p w14:paraId="0C8143F1" w14:textId="77777777" w:rsidR="00CD1593" w:rsidRPr="001C098D" w:rsidRDefault="00CD1593" w:rsidP="00CD1593">
      <w:pPr>
        <w:pStyle w:val="Listaszerbekezds"/>
        <w:spacing w:after="0" w:line="240" w:lineRule="auto"/>
        <w:ind w:left="284" w:hanging="568"/>
        <w:rPr>
          <w:b/>
        </w:rPr>
      </w:pPr>
      <w:r>
        <w:rPr>
          <w:b/>
        </w:rPr>
        <w:t>2</w:t>
      </w:r>
      <w:r w:rsidRPr="001C098D">
        <w:rPr>
          <w:b/>
        </w:rPr>
        <w:t>.</w:t>
      </w:r>
      <w:r>
        <w:rPr>
          <w:b/>
        </w:rPr>
        <w:t>2</w:t>
      </w:r>
      <w:r w:rsidRPr="001C098D">
        <w:rPr>
          <w:b/>
        </w:rPr>
        <w:tab/>
        <w:t>Országos ökológiai hálózatra és annak a magterület, az ökológiai folyosó és a pufferterület övezet:</w:t>
      </w:r>
    </w:p>
    <w:p w14:paraId="56183C68" w14:textId="77777777" w:rsidR="00CD1593" w:rsidRPr="001C098D" w:rsidRDefault="00CD1593" w:rsidP="00CD1593">
      <w:pPr>
        <w:pStyle w:val="western"/>
        <w:spacing w:before="0" w:beforeAutospacing="0" w:after="0"/>
        <w:jc w:val="both"/>
        <w:rPr>
          <w:rFonts w:asciiTheme="minorHAnsi" w:hAnsiTheme="minorHAnsi"/>
          <w:color w:val="auto"/>
          <w:sz w:val="16"/>
          <w:szCs w:val="16"/>
        </w:rPr>
      </w:pPr>
    </w:p>
    <w:p w14:paraId="7AD24309" w14:textId="77777777" w:rsidR="00CD1593" w:rsidRPr="001C098D" w:rsidRDefault="00CD1593" w:rsidP="00CD1593">
      <w:pPr>
        <w:pStyle w:val="western"/>
        <w:spacing w:before="0" w:beforeAutospacing="0" w:after="0"/>
        <w:jc w:val="both"/>
        <w:rPr>
          <w:rFonts w:asciiTheme="minorHAnsi" w:hAnsiTheme="minorHAnsi"/>
          <w:color w:val="auto"/>
          <w:sz w:val="22"/>
          <w:szCs w:val="22"/>
        </w:rPr>
      </w:pPr>
      <w:r w:rsidRPr="001C098D">
        <w:rPr>
          <w:rFonts w:asciiTheme="minorHAnsi" w:hAnsiTheme="minorHAnsi"/>
          <w:color w:val="auto"/>
          <w:sz w:val="22"/>
          <w:szCs w:val="22"/>
        </w:rPr>
        <w:t xml:space="preserve">Az Országos Területrendezési Tervről szóló 2003. évi XXVI. törvény (továbbiakban: </w:t>
      </w:r>
      <w:r w:rsidRPr="001C098D">
        <w:rPr>
          <w:rFonts w:asciiTheme="minorHAnsi" w:hAnsiTheme="minorHAnsi"/>
          <w:bCs/>
          <w:color w:val="auto"/>
          <w:sz w:val="22"/>
          <w:szCs w:val="22"/>
        </w:rPr>
        <w:t>OTrT</w:t>
      </w:r>
      <w:r w:rsidRPr="001C098D">
        <w:rPr>
          <w:rFonts w:asciiTheme="minorHAnsi" w:hAnsiTheme="minorHAnsi"/>
          <w:color w:val="auto"/>
          <w:sz w:val="22"/>
          <w:szCs w:val="22"/>
        </w:rPr>
        <w:t xml:space="preserve">) 13., 17-19. §-ai szabályozzák az országos ökológiai hálózatra és annak a magterület, az ökológiai folyosó és a pufferterület övezetekre vonatkozó előírásokat. </w:t>
      </w:r>
    </w:p>
    <w:p w14:paraId="6F62A7A1" w14:textId="77777777" w:rsidR="00CD1593" w:rsidRPr="001C098D" w:rsidRDefault="00CD1593" w:rsidP="00CD1593">
      <w:pPr>
        <w:spacing w:after="0" w:line="240" w:lineRule="auto"/>
        <w:jc w:val="both"/>
      </w:pPr>
      <w:r>
        <w:t>Királd</w:t>
      </w:r>
      <w:r w:rsidRPr="001C098D">
        <w:t xml:space="preserve"> közigazgatási területén az országos ökológiai hálózat övezetei közül a</w:t>
      </w:r>
      <w:r>
        <w:t>z</w:t>
      </w:r>
      <w:r w:rsidRPr="001C098D">
        <w:t xml:space="preserve"> ökológiai folyosó övezete</w:t>
      </w:r>
      <w:r>
        <w:t xml:space="preserve"> található meg</w:t>
      </w:r>
      <w:r w:rsidRPr="001C098D">
        <w:t>.</w:t>
      </w:r>
    </w:p>
    <w:p w14:paraId="36C5B2F7" w14:textId="77777777" w:rsidR="00CD1593" w:rsidRPr="001C098D" w:rsidRDefault="00CD1593" w:rsidP="00CD1593">
      <w:pPr>
        <w:spacing w:after="0" w:line="240" w:lineRule="auto"/>
        <w:ind w:left="180" w:hanging="284"/>
        <w:jc w:val="center"/>
        <w:rPr>
          <w:rFonts w:cstheme="minorHAnsi"/>
          <w:sz w:val="8"/>
          <w:szCs w:val="8"/>
        </w:rPr>
      </w:pPr>
      <w:r>
        <w:rPr>
          <w:rFonts w:cstheme="minorHAnsi"/>
          <w:noProof/>
          <w:sz w:val="8"/>
          <w:szCs w:val="8"/>
          <w:lang w:eastAsia="hu-HU"/>
        </w:rPr>
        <w:drawing>
          <wp:inline distT="0" distB="0" distL="0" distR="0" wp14:anchorId="0949A0AA" wp14:editId="68A53F72">
            <wp:extent cx="5540400" cy="5743235"/>
            <wp:effectExtent l="171450" t="133350" r="365100" b="295615"/>
            <wp:docPr id="3" name="Kép 3" descr="G:\LA-URBE\KIRÁLD TAK\Zsolti térképek\_JPG\NP\Királd_TAK-ok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A-URBE\KIRÁLD TAK\Zsolti térképek\_JPG\NP\Királd_TAK-oko(1).jpg"/>
                    <pic:cNvPicPr>
                      <a:picLocks noChangeAspect="1" noChangeArrowheads="1"/>
                    </pic:cNvPicPr>
                  </pic:nvPicPr>
                  <pic:blipFill>
                    <a:blip r:embed="rId38" cstate="print"/>
                    <a:srcRect/>
                    <a:stretch>
                      <a:fillRect/>
                    </a:stretch>
                  </pic:blipFill>
                  <pic:spPr bwMode="auto">
                    <a:xfrm>
                      <a:off x="0" y="0"/>
                      <a:ext cx="5540400" cy="5743235"/>
                    </a:xfrm>
                    <a:prstGeom prst="rect">
                      <a:avLst/>
                    </a:prstGeom>
                    <a:ln>
                      <a:noFill/>
                    </a:ln>
                    <a:effectLst>
                      <a:outerShdw blurRad="292100" dist="139700" dir="2700000" algn="tl" rotWithShape="0">
                        <a:srgbClr val="333333">
                          <a:alpha val="65000"/>
                        </a:srgbClr>
                      </a:outerShdw>
                    </a:effectLst>
                  </pic:spPr>
                </pic:pic>
              </a:graphicData>
            </a:graphic>
          </wp:inline>
        </w:drawing>
      </w:r>
    </w:p>
    <w:p w14:paraId="596F81B9" w14:textId="77777777" w:rsidR="00CD1593" w:rsidRDefault="00CD1593" w:rsidP="00CD1593">
      <w:pPr>
        <w:tabs>
          <w:tab w:val="left" w:pos="284"/>
        </w:tabs>
        <w:spacing w:after="0" w:line="240" w:lineRule="auto"/>
        <w:ind w:left="1843" w:hanging="1843"/>
        <w:rPr>
          <w:rFonts w:cstheme="minorHAnsi"/>
          <w:i/>
        </w:rPr>
      </w:pPr>
      <w:r>
        <w:rPr>
          <w:rFonts w:cstheme="minorHAnsi"/>
        </w:rPr>
        <w:t>2</w:t>
      </w:r>
      <w:r w:rsidRPr="001C098D">
        <w:rPr>
          <w:rFonts w:cstheme="minorHAnsi"/>
        </w:rPr>
        <w:tab/>
        <w:t xml:space="preserve">Függelék </w:t>
      </w:r>
      <w:r>
        <w:rPr>
          <w:rFonts w:cstheme="minorHAnsi"/>
        </w:rPr>
        <w:t>3</w:t>
      </w:r>
      <w:r w:rsidRPr="001C098D">
        <w:rPr>
          <w:rFonts w:cstheme="minorHAnsi"/>
        </w:rPr>
        <w:t xml:space="preserve">. ábra: </w:t>
      </w:r>
      <w:r w:rsidRPr="001C098D">
        <w:rPr>
          <w:rFonts w:cstheme="minorHAnsi"/>
          <w:i/>
        </w:rPr>
        <w:t>Országos ökológiai hálózatra és annak a magterület, az ökológiai folyosó és a pufferterület övezet</w:t>
      </w:r>
    </w:p>
    <w:p w14:paraId="25D087CD" w14:textId="77777777" w:rsidR="00CD1593" w:rsidRPr="001C098D" w:rsidRDefault="00CD1593" w:rsidP="00CD1593">
      <w:pPr>
        <w:tabs>
          <w:tab w:val="left" w:pos="284"/>
        </w:tabs>
        <w:spacing w:after="0" w:line="240" w:lineRule="auto"/>
        <w:ind w:left="1843" w:hanging="1843"/>
        <w:rPr>
          <w:sz w:val="16"/>
          <w:szCs w:val="16"/>
        </w:rPr>
      </w:pPr>
    </w:p>
    <w:p w14:paraId="4BF68509" w14:textId="77777777" w:rsidR="00CD1593" w:rsidRPr="001C098D" w:rsidRDefault="00CD1593" w:rsidP="00CD1593">
      <w:pPr>
        <w:spacing w:after="0" w:line="240" w:lineRule="auto"/>
        <w:jc w:val="center"/>
        <w:rPr>
          <w:b/>
          <w:sz w:val="16"/>
          <w:szCs w:val="16"/>
        </w:rPr>
      </w:pPr>
    </w:p>
    <w:p w14:paraId="4B5A81A3" w14:textId="77777777" w:rsidR="00CD1593" w:rsidRDefault="00CD1593" w:rsidP="00CD1593">
      <w:pPr>
        <w:tabs>
          <w:tab w:val="left" w:pos="284"/>
        </w:tabs>
        <w:spacing w:after="0" w:line="240" w:lineRule="auto"/>
        <w:ind w:left="1843" w:hanging="1843"/>
        <w:rPr>
          <w:b/>
          <w:color w:val="C00000"/>
        </w:rPr>
      </w:pPr>
      <w:r>
        <w:rPr>
          <w:b/>
          <w:color w:val="C00000"/>
        </w:rPr>
        <w:br w:type="page"/>
      </w:r>
    </w:p>
    <w:p w14:paraId="6A2C1C1C" w14:textId="77777777" w:rsidR="00CD1593" w:rsidRPr="00777A99" w:rsidRDefault="00CD1593" w:rsidP="00CD1593">
      <w:pPr>
        <w:spacing w:after="0" w:line="240" w:lineRule="auto"/>
        <w:jc w:val="both"/>
        <w:rPr>
          <w:b/>
        </w:rPr>
      </w:pPr>
      <w:r>
        <w:rPr>
          <w:b/>
        </w:rPr>
        <w:lastRenderedPageBreak/>
        <w:t>2</w:t>
      </w:r>
      <w:r w:rsidRPr="00777A99">
        <w:rPr>
          <w:b/>
        </w:rPr>
        <w:t>.</w:t>
      </w:r>
      <w:r>
        <w:rPr>
          <w:b/>
        </w:rPr>
        <w:t>3</w:t>
      </w:r>
      <w:r w:rsidRPr="00777A99">
        <w:rPr>
          <w:b/>
        </w:rPr>
        <w:tab/>
        <w:t>Természeti Területek:</w:t>
      </w:r>
    </w:p>
    <w:p w14:paraId="393F4C78" w14:textId="77777777" w:rsidR="00CD1593" w:rsidRPr="00777A99" w:rsidRDefault="00CD1593" w:rsidP="00CD1593">
      <w:pPr>
        <w:spacing w:after="0" w:line="240" w:lineRule="auto"/>
        <w:jc w:val="both"/>
      </w:pPr>
      <w:r w:rsidRPr="00777A99">
        <w:t>A természet védelméről szóló 1996. évi LIII. törvény (továbbiakban: Ttv) 15.§ és 4.§ d) alapján természeti területnek minősül minden</w:t>
      </w:r>
    </w:p>
    <w:p w14:paraId="4C655975" w14:textId="77777777" w:rsidR="00CD1593" w:rsidRPr="00777A99" w:rsidRDefault="00CD1593" w:rsidP="008F0EA4">
      <w:pPr>
        <w:pStyle w:val="Listaszerbekezds"/>
        <w:numPr>
          <w:ilvl w:val="0"/>
          <w:numId w:val="69"/>
        </w:numPr>
        <w:spacing w:after="0" w:line="240" w:lineRule="auto"/>
        <w:jc w:val="both"/>
      </w:pPr>
      <w:r w:rsidRPr="00777A99">
        <w:t>erdő , gyep, nádas, művelési ágú termőföld</w:t>
      </w:r>
    </w:p>
    <w:p w14:paraId="6725AA61" w14:textId="77777777" w:rsidR="00CD1593" w:rsidRPr="00777A99" w:rsidRDefault="00CD1593" w:rsidP="008F0EA4">
      <w:pPr>
        <w:pStyle w:val="Listaszerbekezds"/>
        <w:numPr>
          <w:ilvl w:val="0"/>
          <w:numId w:val="69"/>
        </w:numPr>
        <w:spacing w:after="0" w:line="240" w:lineRule="auto"/>
        <w:jc w:val="both"/>
      </w:pPr>
      <w:r w:rsidRPr="00777A99">
        <w:t>művelés alól kivettként nyilvántartott földterület, ha nem építmény elhelyezésére szolgál, vagy ha e törvény hatálybalépésekor, jogerősen jóváhagyott bányászati műszaki üzemi terv alapján nem áll bányaművelés alatt;</w:t>
      </w:r>
    </w:p>
    <w:p w14:paraId="2B063304" w14:textId="77777777" w:rsidR="00CD1593" w:rsidRPr="00777A99" w:rsidRDefault="00CD1593" w:rsidP="008F0EA4">
      <w:pPr>
        <w:pStyle w:val="Listaszerbekezds"/>
        <w:numPr>
          <w:ilvl w:val="0"/>
          <w:numId w:val="69"/>
        </w:numPr>
        <w:spacing w:after="0" w:line="240" w:lineRule="auto"/>
        <w:jc w:val="both"/>
      </w:pPr>
      <w:r w:rsidRPr="00777A99">
        <w:t>mező-és erdő gazdasági hasznosításra alkalmatlan földterület,</w:t>
      </w:r>
    </w:p>
    <w:p w14:paraId="27DFE9E2" w14:textId="77777777" w:rsidR="00CD1593" w:rsidRPr="00777A99" w:rsidRDefault="00CD1593" w:rsidP="00CD1593">
      <w:pPr>
        <w:spacing w:after="0" w:line="240" w:lineRule="auto"/>
        <w:ind w:left="360"/>
        <w:jc w:val="both"/>
      </w:pPr>
      <w:r w:rsidRPr="00777A99">
        <w:t>mely elsősorban a Tvt. 4§ d)-ben definiált természetközeli állapotot jellemeznek.</w:t>
      </w:r>
    </w:p>
    <w:p w14:paraId="541C5D3D" w14:textId="77777777" w:rsidR="00CD1593" w:rsidRPr="00777A99" w:rsidRDefault="00CD1593" w:rsidP="00CD1593">
      <w:pPr>
        <w:spacing w:after="0" w:line="240" w:lineRule="auto"/>
        <w:ind w:left="360"/>
        <w:jc w:val="both"/>
        <w:rPr>
          <w:sz w:val="16"/>
          <w:szCs w:val="16"/>
        </w:rPr>
      </w:pPr>
    </w:p>
    <w:p w14:paraId="5F31DAB4" w14:textId="77777777" w:rsidR="00CD1593" w:rsidRPr="00777A99" w:rsidRDefault="00CD1593" w:rsidP="00CD1593">
      <w:pPr>
        <w:spacing w:after="0" w:line="240" w:lineRule="auto"/>
        <w:jc w:val="both"/>
      </w:pPr>
      <w:r w:rsidRPr="00777A99">
        <w:t>Ezeken a területeken kiemelt figyelmet kell fordítani a tájékép, a természetes életközösségek (növénytársulások) és élőhelyek megóvására.</w:t>
      </w:r>
    </w:p>
    <w:p w14:paraId="16A01AA9" w14:textId="77777777" w:rsidR="00CD1593" w:rsidRPr="00777A99" w:rsidRDefault="00CD1593" w:rsidP="00CD1593">
      <w:pPr>
        <w:spacing w:after="0" w:line="240" w:lineRule="auto"/>
        <w:ind w:left="360"/>
        <w:jc w:val="both"/>
        <w:rPr>
          <w:sz w:val="16"/>
          <w:szCs w:val="16"/>
        </w:rPr>
      </w:pPr>
    </w:p>
    <w:p w14:paraId="172B951F" w14:textId="77777777" w:rsidR="00CD1593" w:rsidRPr="00777A99" w:rsidRDefault="00CD1593" w:rsidP="00CD1593">
      <w:pPr>
        <w:spacing w:after="0" w:line="240" w:lineRule="auto"/>
        <w:jc w:val="both"/>
        <w:rPr>
          <w:b/>
        </w:rPr>
      </w:pPr>
      <w:r>
        <w:rPr>
          <w:b/>
        </w:rPr>
        <w:t>2</w:t>
      </w:r>
      <w:r w:rsidRPr="00777A99">
        <w:rPr>
          <w:b/>
        </w:rPr>
        <w:t>.</w:t>
      </w:r>
      <w:r>
        <w:rPr>
          <w:b/>
        </w:rPr>
        <w:t>4</w:t>
      </w:r>
      <w:r w:rsidRPr="00777A99">
        <w:rPr>
          <w:b/>
        </w:rPr>
        <w:tab/>
        <w:t>Természetközeli területek:</w:t>
      </w:r>
    </w:p>
    <w:p w14:paraId="7E0483ED" w14:textId="77777777" w:rsidR="00CD1593" w:rsidRPr="00777A99" w:rsidRDefault="00CD1593" w:rsidP="00CD1593">
      <w:pPr>
        <w:spacing w:after="0" w:line="240" w:lineRule="auto"/>
        <w:jc w:val="both"/>
        <w:rPr>
          <w:sz w:val="16"/>
          <w:szCs w:val="16"/>
        </w:rPr>
      </w:pPr>
    </w:p>
    <w:p w14:paraId="0E4607BF" w14:textId="77777777" w:rsidR="00CD1593" w:rsidRPr="00777A99" w:rsidRDefault="00CD1593" w:rsidP="00CD1593">
      <w:pPr>
        <w:spacing w:after="0" w:line="240" w:lineRule="auto"/>
        <w:jc w:val="both"/>
      </w:pPr>
      <w:r w:rsidRPr="00777A99">
        <w:t>Az országos településrendezési és építési követelményekről szóló 253/1997. (XII.20.) Korm.rendelet (továbbiakban OTÉK) 30/A. § (1) bekezdése értelmében a mocsár, a nádas és a sziklás területek természetközeli területnek minősülnek. Ugyanezen paragrafus (2) bekezdése értelmében a természetközeli területeken épületet elhelyezni nem lehet.</w:t>
      </w:r>
    </w:p>
    <w:p w14:paraId="2FA3EC8D" w14:textId="77777777" w:rsidR="00CD1593" w:rsidRPr="00D054DD" w:rsidRDefault="00CD1593" w:rsidP="00CD1593">
      <w:pPr>
        <w:spacing w:after="0" w:line="240" w:lineRule="auto"/>
        <w:rPr>
          <w:rFonts w:cstheme="minorHAnsi"/>
          <w:b/>
          <w:color w:val="C00000"/>
        </w:rPr>
        <w:sectPr w:rsidR="00CD1593" w:rsidRPr="00D054DD" w:rsidSect="000D7AC6">
          <w:pgSz w:w="11906" w:h="16838"/>
          <w:pgMar w:top="567" w:right="1133" w:bottom="953" w:left="1418" w:header="709" w:footer="709" w:gutter="0"/>
          <w:cols w:space="708"/>
          <w:docGrid w:linePitch="360"/>
        </w:sectPr>
      </w:pPr>
    </w:p>
    <w:p w14:paraId="76CC4F31" w14:textId="77777777" w:rsidR="00372B3D" w:rsidRPr="00890D6C" w:rsidRDefault="00372B3D" w:rsidP="00372B3D">
      <w:pPr>
        <w:pStyle w:val="Cmsor1"/>
        <w:rPr>
          <w:b w:val="0"/>
          <w:sz w:val="22"/>
          <w:szCs w:val="22"/>
        </w:rPr>
      </w:pPr>
      <w:bookmarkStart w:id="277" w:name="_Toc498927442"/>
      <w:r>
        <w:rPr>
          <w:sz w:val="22"/>
          <w:szCs w:val="22"/>
        </w:rPr>
        <w:lastRenderedPageBreak/>
        <w:t>4.</w:t>
      </w:r>
      <w:r w:rsidRPr="00890D6C">
        <w:rPr>
          <w:sz w:val="22"/>
          <w:szCs w:val="22"/>
        </w:rPr>
        <w:t xml:space="preserve"> </w:t>
      </w:r>
      <w:r>
        <w:rPr>
          <w:sz w:val="22"/>
          <w:szCs w:val="22"/>
        </w:rPr>
        <w:t>Függelék</w:t>
      </w:r>
      <w:r w:rsidRPr="00890D6C">
        <w:rPr>
          <w:sz w:val="22"/>
          <w:szCs w:val="22"/>
        </w:rPr>
        <w:t xml:space="preserve"> a ………/2017.(……..) önkormányzati rendelethez</w:t>
      </w:r>
      <w:bookmarkEnd w:id="277"/>
    </w:p>
    <w:p w14:paraId="1706FC52" w14:textId="77777777" w:rsidR="00372B3D" w:rsidRDefault="00372B3D" w:rsidP="00372B3D">
      <w:pPr>
        <w:pStyle w:val="Cmsor2"/>
        <w:spacing w:before="0" w:line="240" w:lineRule="auto"/>
      </w:pPr>
      <w:bookmarkStart w:id="278" w:name="_Toc498927443"/>
      <w:r w:rsidRPr="003E7FDA">
        <w:t>Telepítésre javasolt és telepítésre nem javasolt növényfajták</w:t>
      </w:r>
      <w:bookmarkEnd w:id="278"/>
    </w:p>
    <w:p w14:paraId="020A9076" w14:textId="77777777" w:rsidR="00372B3D" w:rsidRDefault="00372B3D" w:rsidP="00372B3D">
      <w:pPr>
        <w:pStyle w:val="Listaszerbekezds"/>
        <w:tabs>
          <w:tab w:val="left" w:pos="1985"/>
        </w:tabs>
        <w:spacing w:after="0" w:line="240" w:lineRule="auto"/>
        <w:ind w:left="0"/>
        <w:jc w:val="both"/>
        <w:rPr>
          <w:rFonts w:cstheme="minorHAnsi"/>
        </w:rPr>
      </w:pPr>
    </w:p>
    <w:p w14:paraId="6A54BAF5" w14:textId="77777777" w:rsidR="00372B3D" w:rsidRPr="008E1038" w:rsidRDefault="00372B3D" w:rsidP="00372B3D">
      <w:pPr>
        <w:pStyle w:val="Listaszerbekezds"/>
        <w:tabs>
          <w:tab w:val="left" w:pos="1985"/>
        </w:tabs>
        <w:spacing w:after="0" w:line="240" w:lineRule="auto"/>
        <w:ind w:left="0"/>
        <w:jc w:val="both"/>
        <w:rPr>
          <w:rFonts w:cstheme="minorHAnsi"/>
          <w:b/>
        </w:rPr>
      </w:pPr>
      <w:r w:rsidRPr="008E1038">
        <w:rPr>
          <w:rFonts w:cstheme="minorHAnsi"/>
          <w:b/>
        </w:rPr>
        <w:t xml:space="preserve">A </w:t>
      </w:r>
      <w:r>
        <w:rPr>
          <w:rFonts w:cstheme="minorHAnsi"/>
          <w:b/>
        </w:rPr>
        <w:t xml:space="preserve">TELEPÍTÉSRE JAVASOLT </w:t>
      </w:r>
      <w:r w:rsidRPr="008E1038">
        <w:rPr>
          <w:rFonts w:cstheme="minorHAnsi"/>
          <w:b/>
        </w:rPr>
        <w:t>NÖVÉNYFAJTÁK FELSOROLÁSA</w:t>
      </w:r>
    </w:p>
    <w:p w14:paraId="4F953CC5" w14:textId="77777777" w:rsidR="00372B3D" w:rsidRPr="008E1038" w:rsidRDefault="00372B3D" w:rsidP="00372B3D">
      <w:pPr>
        <w:spacing w:after="0"/>
        <w:rPr>
          <w:rFonts w:cs="Times New Roman"/>
          <w:b/>
          <w:sz w:val="16"/>
          <w:szCs w:val="16"/>
        </w:rPr>
      </w:pPr>
    </w:p>
    <w:p w14:paraId="2B493466" w14:textId="77777777" w:rsidR="00372B3D" w:rsidRPr="008E1038" w:rsidRDefault="00372B3D" w:rsidP="00372B3D">
      <w:pPr>
        <w:spacing w:after="0" w:line="240" w:lineRule="auto"/>
        <w:rPr>
          <w:rFonts w:cstheme="minorHAnsi"/>
          <w:b/>
        </w:rPr>
      </w:pPr>
      <w:r w:rsidRPr="008E1038">
        <w:rPr>
          <w:rFonts w:cstheme="minorHAnsi"/>
          <w:b/>
        </w:rPr>
        <w:t>FÁSÍTÁSRA, NÖVÉNYTELEPÍTÉSRE JAVASOLT ŐSHONOS NÖVÉNYEK JEGYZÉKE</w:t>
      </w:r>
    </w:p>
    <w:p w14:paraId="326BF6EF" w14:textId="77777777" w:rsidR="00372B3D" w:rsidRPr="008E1038" w:rsidRDefault="00372B3D" w:rsidP="00372B3D">
      <w:pPr>
        <w:spacing w:after="0"/>
        <w:rPr>
          <w:rFonts w:cs="Times New Roman"/>
          <w:b/>
          <w:sz w:val="16"/>
          <w:szCs w:val="16"/>
        </w:rPr>
      </w:pPr>
    </w:p>
    <w:p w14:paraId="72ED0C68" w14:textId="77777777" w:rsidR="00372B3D" w:rsidRDefault="00372B3D" w:rsidP="00372B3D">
      <w:pPr>
        <w:spacing w:after="0" w:line="240" w:lineRule="auto"/>
        <w:rPr>
          <w:rFonts w:cs="Times New Roman"/>
          <w:b/>
          <w:u w:val="single"/>
        </w:rPr>
      </w:pPr>
      <w:r w:rsidRPr="008E1038">
        <w:rPr>
          <w:rFonts w:cs="Times New Roman"/>
          <w:b/>
          <w:u w:val="single"/>
        </w:rPr>
        <w:t>Lombos fafajok</w:t>
      </w:r>
    </w:p>
    <w:p w14:paraId="0B01ECF8" w14:textId="77777777" w:rsidR="00372B3D" w:rsidRPr="008E1038" w:rsidRDefault="00372B3D" w:rsidP="00372B3D">
      <w:pPr>
        <w:spacing w:after="0"/>
        <w:rPr>
          <w:rFonts w:cs="Times New Roman"/>
          <w:b/>
          <w:sz w:val="16"/>
          <w:szCs w:val="16"/>
        </w:rPr>
      </w:pPr>
    </w:p>
    <w:tbl>
      <w:tblPr>
        <w:tblStyle w:val="Rcsostblzat"/>
        <w:tblW w:w="0" w:type="auto"/>
        <w:tblInd w:w="108" w:type="dxa"/>
        <w:tblLook w:val="04A0" w:firstRow="1" w:lastRow="0" w:firstColumn="1" w:lastColumn="0" w:noHBand="0" w:noVBand="1"/>
      </w:tblPr>
      <w:tblGrid>
        <w:gridCol w:w="4598"/>
        <w:gridCol w:w="4220"/>
      </w:tblGrid>
      <w:tr w:rsidR="00372B3D" w:rsidRPr="00335C0D" w14:paraId="77FED7EF" w14:textId="77777777" w:rsidTr="00F71A50">
        <w:tc>
          <w:tcPr>
            <w:tcW w:w="4598" w:type="dxa"/>
          </w:tcPr>
          <w:p w14:paraId="63EC8AE2" w14:textId="77777777" w:rsidR="00372B3D" w:rsidRPr="00335C0D" w:rsidRDefault="00372B3D" w:rsidP="00F71A50">
            <w:pPr>
              <w:jc w:val="center"/>
              <w:rPr>
                <w:rFonts w:cs="Times New Roman"/>
                <w:b/>
              </w:rPr>
            </w:pPr>
            <w:r w:rsidRPr="00335C0D">
              <w:rPr>
                <w:rFonts w:cs="Times New Roman"/>
                <w:b/>
              </w:rPr>
              <w:t>tudományos (latin) elnevezés</w:t>
            </w:r>
          </w:p>
        </w:tc>
        <w:tc>
          <w:tcPr>
            <w:tcW w:w="4220" w:type="dxa"/>
          </w:tcPr>
          <w:p w14:paraId="0498E110" w14:textId="77777777" w:rsidR="00372B3D" w:rsidRPr="00335C0D" w:rsidRDefault="00372B3D" w:rsidP="00F71A50">
            <w:pPr>
              <w:jc w:val="center"/>
              <w:rPr>
                <w:rFonts w:cs="Times New Roman"/>
                <w:b/>
              </w:rPr>
            </w:pPr>
            <w:r w:rsidRPr="00335C0D">
              <w:rPr>
                <w:rFonts w:cs="Times New Roman"/>
                <w:b/>
              </w:rPr>
              <w:t>magyar elnevezés</w:t>
            </w:r>
          </w:p>
        </w:tc>
      </w:tr>
      <w:tr w:rsidR="00372B3D" w:rsidRPr="00372B3D" w14:paraId="251E1F82" w14:textId="77777777" w:rsidTr="00372B3D">
        <w:trPr>
          <w:trHeight w:val="227"/>
        </w:trPr>
        <w:tc>
          <w:tcPr>
            <w:tcW w:w="4598" w:type="dxa"/>
          </w:tcPr>
          <w:p w14:paraId="06AEE3B7"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Acer campestre</w:t>
            </w:r>
          </w:p>
        </w:tc>
        <w:tc>
          <w:tcPr>
            <w:tcW w:w="4220" w:type="dxa"/>
          </w:tcPr>
          <w:p w14:paraId="7E628891"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mezei juhar</w:t>
            </w:r>
          </w:p>
        </w:tc>
      </w:tr>
      <w:tr w:rsidR="00372B3D" w:rsidRPr="00372B3D" w14:paraId="2E996CA7" w14:textId="77777777" w:rsidTr="00372B3D">
        <w:trPr>
          <w:trHeight w:val="227"/>
        </w:trPr>
        <w:tc>
          <w:tcPr>
            <w:tcW w:w="4598" w:type="dxa"/>
          </w:tcPr>
          <w:p w14:paraId="0FAB8962"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Acer platanoides</w:t>
            </w:r>
          </w:p>
        </w:tc>
        <w:tc>
          <w:tcPr>
            <w:tcW w:w="4220" w:type="dxa"/>
          </w:tcPr>
          <w:p w14:paraId="42C22F32"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korai juhar</w:t>
            </w:r>
          </w:p>
        </w:tc>
      </w:tr>
      <w:tr w:rsidR="00372B3D" w:rsidRPr="00372B3D" w14:paraId="2126FF15" w14:textId="77777777" w:rsidTr="00372B3D">
        <w:trPr>
          <w:trHeight w:val="227"/>
        </w:trPr>
        <w:tc>
          <w:tcPr>
            <w:tcW w:w="4598" w:type="dxa"/>
          </w:tcPr>
          <w:p w14:paraId="4EEA1430"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Acer pseudoplatanus</w:t>
            </w:r>
          </w:p>
        </w:tc>
        <w:tc>
          <w:tcPr>
            <w:tcW w:w="4220" w:type="dxa"/>
          </w:tcPr>
          <w:p w14:paraId="05156742"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hegyi juhar, jávorfa</w:t>
            </w:r>
          </w:p>
        </w:tc>
      </w:tr>
      <w:tr w:rsidR="00372B3D" w:rsidRPr="00372B3D" w14:paraId="570CCEBD" w14:textId="77777777" w:rsidTr="00372B3D">
        <w:trPr>
          <w:trHeight w:val="227"/>
        </w:trPr>
        <w:tc>
          <w:tcPr>
            <w:tcW w:w="4598" w:type="dxa"/>
          </w:tcPr>
          <w:p w14:paraId="701493A1"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Acer tataricum</w:t>
            </w:r>
          </w:p>
        </w:tc>
        <w:tc>
          <w:tcPr>
            <w:tcW w:w="4220" w:type="dxa"/>
          </w:tcPr>
          <w:p w14:paraId="607080DF"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tatár juhar, feketegyűrű juhar</w:t>
            </w:r>
          </w:p>
        </w:tc>
      </w:tr>
      <w:tr w:rsidR="00372B3D" w:rsidRPr="00372B3D" w14:paraId="2E3EBEA0" w14:textId="77777777" w:rsidTr="00372B3D">
        <w:trPr>
          <w:trHeight w:val="227"/>
        </w:trPr>
        <w:tc>
          <w:tcPr>
            <w:tcW w:w="4598" w:type="dxa"/>
          </w:tcPr>
          <w:p w14:paraId="21641FCC"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Alnus glutinosa (allergén)</w:t>
            </w:r>
          </w:p>
        </w:tc>
        <w:tc>
          <w:tcPr>
            <w:tcW w:w="4220" w:type="dxa"/>
          </w:tcPr>
          <w:p w14:paraId="1924A79C"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enyves éger, mézgás éger, berekfa</w:t>
            </w:r>
          </w:p>
        </w:tc>
      </w:tr>
      <w:tr w:rsidR="00372B3D" w:rsidRPr="00372B3D" w14:paraId="7FF875EB" w14:textId="77777777" w:rsidTr="00372B3D">
        <w:trPr>
          <w:trHeight w:val="227"/>
        </w:trPr>
        <w:tc>
          <w:tcPr>
            <w:tcW w:w="4598" w:type="dxa"/>
          </w:tcPr>
          <w:p w14:paraId="3823C762"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Alnus incana</w:t>
            </w:r>
          </w:p>
        </w:tc>
        <w:tc>
          <w:tcPr>
            <w:tcW w:w="4220" w:type="dxa"/>
          </w:tcPr>
          <w:p w14:paraId="4FA4CA79"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hamvas éger</w:t>
            </w:r>
          </w:p>
        </w:tc>
      </w:tr>
      <w:tr w:rsidR="00372B3D" w:rsidRPr="00372B3D" w14:paraId="646F51F3" w14:textId="77777777" w:rsidTr="00372B3D">
        <w:trPr>
          <w:trHeight w:val="227"/>
        </w:trPr>
        <w:tc>
          <w:tcPr>
            <w:tcW w:w="4598" w:type="dxa"/>
          </w:tcPr>
          <w:p w14:paraId="79D0C323"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Betula pendula (allergén)</w:t>
            </w:r>
          </w:p>
        </w:tc>
        <w:tc>
          <w:tcPr>
            <w:tcW w:w="4220" w:type="dxa"/>
          </w:tcPr>
          <w:p w14:paraId="58DAFED7"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közönséges nyír, bibircses nyír</w:t>
            </w:r>
          </w:p>
        </w:tc>
      </w:tr>
      <w:tr w:rsidR="00372B3D" w:rsidRPr="00372B3D" w14:paraId="15ABF31C" w14:textId="77777777" w:rsidTr="00372B3D">
        <w:trPr>
          <w:trHeight w:val="227"/>
        </w:trPr>
        <w:tc>
          <w:tcPr>
            <w:tcW w:w="4598" w:type="dxa"/>
          </w:tcPr>
          <w:p w14:paraId="1DA7BAEF"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Betula pubescens</w:t>
            </w:r>
          </w:p>
        </w:tc>
        <w:tc>
          <w:tcPr>
            <w:tcW w:w="4220" w:type="dxa"/>
          </w:tcPr>
          <w:p w14:paraId="46BB2CA1"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szőrös nyír, pelyhes nyír</w:t>
            </w:r>
          </w:p>
        </w:tc>
      </w:tr>
      <w:tr w:rsidR="00372B3D" w:rsidRPr="00372B3D" w14:paraId="04653287" w14:textId="77777777" w:rsidTr="00372B3D">
        <w:trPr>
          <w:trHeight w:val="227"/>
        </w:trPr>
        <w:tc>
          <w:tcPr>
            <w:tcW w:w="4598" w:type="dxa"/>
          </w:tcPr>
          <w:p w14:paraId="009A2BC1"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Carpinus betulus</w:t>
            </w:r>
          </w:p>
        </w:tc>
        <w:tc>
          <w:tcPr>
            <w:tcW w:w="4220" w:type="dxa"/>
          </w:tcPr>
          <w:p w14:paraId="358D2F88"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közönséges gyertyán</w:t>
            </w:r>
          </w:p>
        </w:tc>
      </w:tr>
      <w:tr w:rsidR="00372B3D" w:rsidRPr="00372B3D" w14:paraId="26FF5915" w14:textId="77777777" w:rsidTr="00372B3D">
        <w:trPr>
          <w:trHeight w:val="227"/>
        </w:trPr>
        <w:tc>
          <w:tcPr>
            <w:tcW w:w="4598" w:type="dxa"/>
          </w:tcPr>
          <w:p w14:paraId="395013E0"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Cerasus avium (Prunus avium)</w:t>
            </w:r>
          </w:p>
        </w:tc>
        <w:tc>
          <w:tcPr>
            <w:tcW w:w="4220" w:type="dxa"/>
          </w:tcPr>
          <w:p w14:paraId="50174001"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vadcseresznye, madárcseresznye</w:t>
            </w:r>
          </w:p>
        </w:tc>
      </w:tr>
      <w:tr w:rsidR="00372B3D" w:rsidRPr="00372B3D" w14:paraId="25261FF0" w14:textId="77777777" w:rsidTr="00372B3D">
        <w:trPr>
          <w:trHeight w:val="227"/>
        </w:trPr>
        <w:tc>
          <w:tcPr>
            <w:tcW w:w="4598" w:type="dxa"/>
          </w:tcPr>
          <w:p w14:paraId="2D0931A1"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Cerasus mahaleb (Prunus mahaleb)</w:t>
            </w:r>
          </w:p>
        </w:tc>
        <w:tc>
          <w:tcPr>
            <w:tcW w:w="4220" w:type="dxa"/>
          </w:tcPr>
          <w:p w14:paraId="54C1AD67"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sarjmeggy, török meggy</w:t>
            </w:r>
          </w:p>
        </w:tc>
      </w:tr>
      <w:tr w:rsidR="00372B3D" w:rsidRPr="00372B3D" w14:paraId="48D7C09A" w14:textId="77777777" w:rsidTr="00372B3D">
        <w:trPr>
          <w:trHeight w:val="227"/>
        </w:trPr>
        <w:tc>
          <w:tcPr>
            <w:tcW w:w="4598" w:type="dxa"/>
          </w:tcPr>
          <w:p w14:paraId="42A3F3A8"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Fagus sylvatica</w:t>
            </w:r>
          </w:p>
        </w:tc>
        <w:tc>
          <w:tcPr>
            <w:tcW w:w="4220" w:type="dxa"/>
          </w:tcPr>
          <w:p w14:paraId="26C75A16"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közönséges bükk</w:t>
            </w:r>
          </w:p>
        </w:tc>
      </w:tr>
      <w:tr w:rsidR="00372B3D" w:rsidRPr="00372B3D" w14:paraId="4528BBE7" w14:textId="77777777" w:rsidTr="00372B3D">
        <w:trPr>
          <w:trHeight w:val="227"/>
        </w:trPr>
        <w:tc>
          <w:tcPr>
            <w:tcW w:w="4598" w:type="dxa"/>
          </w:tcPr>
          <w:p w14:paraId="1804C025"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Fraxinus angustifolia ssp. pannonica</w:t>
            </w:r>
          </w:p>
        </w:tc>
        <w:tc>
          <w:tcPr>
            <w:tcW w:w="4220" w:type="dxa"/>
          </w:tcPr>
          <w:p w14:paraId="094C0A03"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magyar kőris</w:t>
            </w:r>
          </w:p>
        </w:tc>
      </w:tr>
      <w:tr w:rsidR="00372B3D" w:rsidRPr="00372B3D" w14:paraId="7ACC7C29" w14:textId="77777777" w:rsidTr="00372B3D">
        <w:trPr>
          <w:trHeight w:val="227"/>
        </w:trPr>
        <w:tc>
          <w:tcPr>
            <w:tcW w:w="4598" w:type="dxa"/>
          </w:tcPr>
          <w:p w14:paraId="46BD6A34"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Fraxinus excelsior</w:t>
            </w:r>
          </w:p>
        </w:tc>
        <w:tc>
          <w:tcPr>
            <w:tcW w:w="4220" w:type="dxa"/>
          </w:tcPr>
          <w:p w14:paraId="6BA02C32"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magas kőris</w:t>
            </w:r>
          </w:p>
        </w:tc>
      </w:tr>
      <w:tr w:rsidR="00372B3D" w:rsidRPr="00372B3D" w14:paraId="7CAFDE0F" w14:textId="77777777" w:rsidTr="00372B3D">
        <w:trPr>
          <w:trHeight w:val="227"/>
        </w:trPr>
        <w:tc>
          <w:tcPr>
            <w:tcW w:w="4598" w:type="dxa"/>
          </w:tcPr>
          <w:p w14:paraId="11C436CB"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Fraxinus ornus</w:t>
            </w:r>
          </w:p>
        </w:tc>
        <w:tc>
          <w:tcPr>
            <w:tcW w:w="4220" w:type="dxa"/>
          </w:tcPr>
          <w:p w14:paraId="2F76D400"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virágos kőris, mannakőris</w:t>
            </w:r>
          </w:p>
        </w:tc>
      </w:tr>
      <w:tr w:rsidR="00372B3D" w:rsidRPr="00372B3D" w14:paraId="21095948" w14:textId="77777777" w:rsidTr="00372B3D">
        <w:trPr>
          <w:trHeight w:val="227"/>
        </w:trPr>
        <w:tc>
          <w:tcPr>
            <w:tcW w:w="4598" w:type="dxa"/>
          </w:tcPr>
          <w:p w14:paraId="01E6F265"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Juglans regia</w:t>
            </w:r>
          </w:p>
        </w:tc>
        <w:tc>
          <w:tcPr>
            <w:tcW w:w="4220" w:type="dxa"/>
          </w:tcPr>
          <w:p w14:paraId="13EDB36F"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közönséges dió</w:t>
            </w:r>
          </w:p>
        </w:tc>
      </w:tr>
      <w:tr w:rsidR="00372B3D" w:rsidRPr="00372B3D" w14:paraId="08417696" w14:textId="77777777" w:rsidTr="00372B3D">
        <w:trPr>
          <w:trHeight w:val="227"/>
        </w:trPr>
        <w:tc>
          <w:tcPr>
            <w:tcW w:w="4598" w:type="dxa"/>
          </w:tcPr>
          <w:p w14:paraId="7EB2F339"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Malus sylvestris</w:t>
            </w:r>
          </w:p>
        </w:tc>
        <w:tc>
          <w:tcPr>
            <w:tcW w:w="4220" w:type="dxa"/>
          </w:tcPr>
          <w:p w14:paraId="3229CA45"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vadalma</w:t>
            </w:r>
          </w:p>
        </w:tc>
      </w:tr>
      <w:tr w:rsidR="00372B3D" w:rsidRPr="00372B3D" w14:paraId="50C3ED7C" w14:textId="77777777" w:rsidTr="00372B3D">
        <w:trPr>
          <w:trHeight w:val="227"/>
        </w:trPr>
        <w:tc>
          <w:tcPr>
            <w:tcW w:w="4598" w:type="dxa"/>
          </w:tcPr>
          <w:p w14:paraId="526F10D6"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Padus avium</w:t>
            </w:r>
          </w:p>
        </w:tc>
        <w:tc>
          <w:tcPr>
            <w:tcW w:w="4220" w:type="dxa"/>
          </w:tcPr>
          <w:p w14:paraId="09E5D25D"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zelnicemeggy, májusfa</w:t>
            </w:r>
          </w:p>
        </w:tc>
      </w:tr>
      <w:tr w:rsidR="00372B3D" w:rsidRPr="00372B3D" w14:paraId="377B2685" w14:textId="77777777" w:rsidTr="00372B3D">
        <w:trPr>
          <w:trHeight w:val="227"/>
        </w:trPr>
        <w:tc>
          <w:tcPr>
            <w:tcW w:w="4598" w:type="dxa"/>
          </w:tcPr>
          <w:p w14:paraId="077A94A1"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Populus alba *</w:t>
            </w:r>
          </w:p>
        </w:tc>
        <w:tc>
          <w:tcPr>
            <w:tcW w:w="4220" w:type="dxa"/>
          </w:tcPr>
          <w:p w14:paraId="04A48B28"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fehér nyár, ezüst nyár</w:t>
            </w:r>
          </w:p>
        </w:tc>
      </w:tr>
      <w:tr w:rsidR="00372B3D" w:rsidRPr="00372B3D" w14:paraId="58C8E440" w14:textId="77777777" w:rsidTr="00372B3D">
        <w:trPr>
          <w:trHeight w:val="227"/>
        </w:trPr>
        <w:tc>
          <w:tcPr>
            <w:tcW w:w="4598" w:type="dxa"/>
          </w:tcPr>
          <w:p w14:paraId="0A817D82"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Populus canescens *</w:t>
            </w:r>
          </w:p>
        </w:tc>
        <w:tc>
          <w:tcPr>
            <w:tcW w:w="4220" w:type="dxa"/>
          </w:tcPr>
          <w:p w14:paraId="24B898C1"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szürke nyár</w:t>
            </w:r>
          </w:p>
        </w:tc>
      </w:tr>
      <w:tr w:rsidR="00372B3D" w:rsidRPr="00372B3D" w14:paraId="6D5D5BD0" w14:textId="77777777" w:rsidTr="00372B3D">
        <w:trPr>
          <w:trHeight w:val="227"/>
        </w:trPr>
        <w:tc>
          <w:tcPr>
            <w:tcW w:w="4598" w:type="dxa"/>
          </w:tcPr>
          <w:p w14:paraId="2DE957AC"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Populus nigra *</w:t>
            </w:r>
          </w:p>
        </w:tc>
        <w:tc>
          <w:tcPr>
            <w:tcW w:w="4220" w:type="dxa"/>
          </w:tcPr>
          <w:p w14:paraId="6BD534F4"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fekete nyár, topolyafa, csomoros nyár</w:t>
            </w:r>
          </w:p>
        </w:tc>
      </w:tr>
      <w:tr w:rsidR="00372B3D" w:rsidRPr="00372B3D" w14:paraId="0B09E9DC" w14:textId="77777777" w:rsidTr="00372B3D">
        <w:trPr>
          <w:trHeight w:val="227"/>
        </w:trPr>
        <w:tc>
          <w:tcPr>
            <w:tcW w:w="4598" w:type="dxa"/>
          </w:tcPr>
          <w:p w14:paraId="31983F69"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Populus tremula</w:t>
            </w:r>
          </w:p>
        </w:tc>
        <w:tc>
          <w:tcPr>
            <w:tcW w:w="4220" w:type="dxa"/>
          </w:tcPr>
          <w:p w14:paraId="38C57AEF"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rezgő nyár</w:t>
            </w:r>
          </w:p>
        </w:tc>
      </w:tr>
      <w:tr w:rsidR="00372B3D" w:rsidRPr="00372B3D" w14:paraId="570F5806" w14:textId="77777777" w:rsidTr="00372B3D">
        <w:trPr>
          <w:trHeight w:val="227"/>
        </w:trPr>
        <w:tc>
          <w:tcPr>
            <w:tcW w:w="4598" w:type="dxa"/>
          </w:tcPr>
          <w:p w14:paraId="165D57E5"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Pyrus pyraster</w:t>
            </w:r>
          </w:p>
        </w:tc>
        <w:tc>
          <w:tcPr>
            <w:tcW w:w="4220" w:type="dxa"/>
          </w:tcPr>
          <w:p w14:paraId="16019DCC"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vadkörte, vackor</w:t>
            </w:r>
          </w:p>
        </w:tc>
      </w:tr>
      <w:tr w:rsidR="00372B3D" w:rsidRPr="00372B3D" w14:paraId="6C106E14" w14:textId="77777777" w:rsidTr="00372B3D">
        <w:trPr>
          <w:trHeight w:val="227"/>
        </w:trPr>
        <w:tc>
          <w:tcPr>
            <w:tcW w:w="4598" w:type="dxa"/>
          </w:tcPr>
          <w:p w14:paraId="02B0D1DF"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Quercus cerris</w:t>
            </w:r>
          </w:p>
        </w:tc>
        <w:tc>
          <w:tcPr>
            <w:tcW w:w="4220" w:type="dxa"/>
          </w:tcPr>
          <w:p w14:paraId="54701CDF"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csertölgy, cserfa</w:t>
            </w:r>
          </w:p>
        </w:tc>
      </w:tr>
      <w:tr w:rsidR="00372B3D" w:rsidRPr="00372B3D" w14:paraId="4AC124CA" w14:textId="77777777" w:rsidTr="00372B3D">
        <w:trPr>
          <w:trHeight w:val="227"/>
        </w:trPr>
        <w:tc>
          <w:tcPr>
            <w:tcW w:w="4598" w:type="dxa"/>
          </w:tcPr>
          <w:p w14:paraId="4D5BE8A8"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Quercus petraea (Q. sessiliflora)</w:t>
            </w:r>
          </w:p>
        </w:tc>
        <w:tc>
          <w:tcPr>
            <w:tcW w:w="4220" w:type="dxa"/>
          </w:tcPr>
          <w:p w14:paraId="59F94461"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kocsánytalan tölgy</w:t>
            </w:r>
          </w:p>
        </w:tc>
      </w:tr>
      <w:tr w:rsidR="00372B3D" w:rsidRPr="00372B3D" w14:paraId="7703A418" w14:textId="77777777" w:rsidTr="00372B3D">
        <w:trPr>
          <w:trHeight w:val="227"/>
        </w:trPr>
        <w:tc>
          <w:tcPr>
            <w:tcW w:w="4598" w:type="dxa"/>
          </w:tcPr>
          <w:p w14:paraId="6EAD3445"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 xml:space="preserve">Quercus pubescens </w:t>
            </w:r>
          </w:p>
        </w:tc>
        <w:tc>
          <w:tcPr>
            <w:tcW w:w="4220" w:type="dxa"/>
          </w:tcPr>
          <w:p w14:paraId="05BB2192"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molyhos tölgy</w:t>
            </w:r>
          </w:p>
        </w:tc>
      </w:tr>
      <w:tr w:rsidR="00372B3D" w:rsidRPr="00372B3D" w14:paraId="44ADA535" w14:textId="77777777" w:rsidTr="00372B3D">
        <w:trPr>
          <w:trHeight w:val="227"/>
        </w:trPr>
        <w:tc>
          <w:tcPr>
            <w:tcW w:w="4598" w:type="dxa"/>
          </w:tcPr>
          <w:p w14:paraId="61BB268D"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Quercus robur (Q. pedunculata)</w:t>
            </w:r>
          </w:p>
        </w:tc>
        <w:tc>
          <w:tcPr>
            <w:tcW w:w="4220" w:type="dxa"/>
          </w:tcPr>
          <w:p w14:paraId="63C2D68C"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kocsányos tölgy, mocsártölgy</w:t>
            </w:r>
          </w:p>
        </w:tc>
      </w:tr>
      <w:tr w:rsidR="00372B3D" w:rsidRPr="00372B3D" w14:paraId="4457532E" w14:textId="77777777" w:rsidTr="00372B3D">
        <w:trPr>
          <w:trHeight w:val="227"/>
        </w:trPr>
        <w:tc>
          <w:tcPr>
            <w:tcW w:w="4598" w:type="dxa"/>
          </w:tcPr>
          <w:p w14:paraId="54A7AEC1"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Salix alba (allergén)</w:t>
            </w:r>
          </w:p>
        </w:tc>
        <w:tc>
          <w:tcPr>
            <w:tcW w:w="4220" w:type="dxa"/>
          </w:tcPr>
          <w:p w14:paraId="3FE80D69"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fehér fűz, ezüst fűz</w:t>
            </w:r>
          </w:p>
        </w:tc>
      </w:tr>
      <w:tr w:rsidR="00372B3D" w:rsidRPr="00372B3D" w14:paraId="03FC31E2" w14:textId="77777777" w:rsidTr="00372B3D">
        <w:trPr>
          <w:trHeight w:val="227"/>
        </w:trPr>
        <w:tc>
          <w:tcPr>
            <w:tcW w:w="4598" w:type="dxa"/>
          </w:tcPr>
          <w:p w14:paraId="651EE3F9"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Salix fragilis</w:t>
            </w:r>
          </w:p>
        </w:tc>
        <w:tc>
          <w:tcPr>
            <w:tcW w:w="4220" w:type="dxa"/>
          </w:tcPr>
          <w:p w14:paraId="6D1CC69C"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törékeny fűz, csörege fűz</w:t>
            </w:r>
          </w:p>
        </w:tc>
      </w:tr>
      <w:tr w:rsidR="00372B3D" w:rsidRPr="00372B3D" w14:paraId="0DFC87A8" w14:textId="77777777" w:rsidTr="00372B3D">
        <w:trPr>
          <w:trHeight w:val="227"/>
        </w:trPr>
        <w:tc>
          <w:tcPr>
            <w:tcW w:w="4598" w:type="dxa"/>
          </w:tcPr>
          <w:p w14:paraId="7D124B18"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Sorbus aria</w:t>
            </w:r>
          </w:p>
        </w:tc>
        <w:tc>
          <w:tcPr>
            <w:tcW w:w="4220" w:type="dxa"/>
          </w:tcPr>
          <w:p w14:paraId="41D7C710"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lisztes berkenye</w:t>
            </w:r>
          </w:p>
        </w:tc>
      </w:tr>
      <w:tr w:rsidR="00372B3D" w:rsidRPr="00372B3D" w14:paraId="0026E0C1" w14:textId="77777777" w:rsidTr="00372B3D">
        <w:trPr>
          <w:trHeight w:val="227"/>
        </w:trPr>
        <w:tc>
          <w:tcPr>
            <w:tcW w:w="4598" w:type="dxa"/>
          </w:tcPr>
          <w:p w14:paraId="2BECFF84"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Sorbus aucuparia</w:t>
            </w:r>
          </w:p>
        </w:tc>
        <w:tc>
          <w:tcPr>
            <w:tcW w:w="4220" w:type="dxa"/>
          </w:tcPr>
          <w:p w14:paraId="3E13295E"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madárberkenye</w:t>
            </w:r>
          </w:p>
        </w:tc>
      </w:tr>
      <w:tr w:rsidR="00372B3D" w:rsidRPr="00372B3D" w14:paraId="1BA94AC4" w14:textId="77777777" w:rsidTr="00372B3D">
        <w:trPr>
          <w:trHeight w:val="227"/>
        </w:trPr>
        <w:tc>
          <w:tcPr>
            <w:tcW w:w="4598" w:type="dxa"/>
          </w:tcPr>
          <w:p w14:paraId="6E890B46"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Sorbus domestica</w:t>
            </w:r>
          </w:p>
        </w:tc>
        <w:tc>
          <w:tcPr>
            <w:tcW w:w="4220" w:type="dxa"/>
          </w:tcPr>
          <w:p w14:paraId="1A82815B"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házi berkenye, fojtóska</w:t>
            </w:r>
          </w:p>
        </w:tc>
      </w:tr>
      <w:tr w:rsidR="00372B3D" w:rsidRPr="00372B3D" w14:paraId="75126421" w14:textId="77777777" w:rsidTr="00372B3D">
        <w:trPr>
          <w:trHeight w:val="227"/>
        </w:trPr>
        <w:tc>
          <w:tcPr>
            <w:tcW w:w="4598" w:type="dxa"/>
          </w:tcPr>
          <w:p w14:paraId="48A5F85A"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Sorbus torminalis</w:t>
            </w:r>
          </w:p>
        </w:tc>
        <w:tc>
          <w:tcPr>
            <w:tcW w:w="4220" w:type="dxa"/>
          </w:tcPr>
          <w:p w14:paraId="2235628C"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barkóca berkenye, barkócafa</w:t>
            </w:r>
          </w:p>
        </w:tc>
      </w:tr>
      <w:tr w:rsidR="00372B3D" w:rsidRPr="00372B3D" w14:paraId="5688F060" w14:textId="77777777" w:rsidTr="00372B3D">
        <w:trPr>
          <w:trHeight w:val="227"/>
        </w:trPr>
        <w:tc>
          <w:tcPr>
            <w:tcW w:w="4598" w:type="dxa"/>
          </w:tcPr>
          <w:p w14:paraId="5D984CEF"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Tilia cordata (T. parviflora)</w:t>
            </w:r>
          </w:p>
        </w:tc>
        <w:tc>
          <w:tcPr>
            <w:tcW w:w="4220" w:type="dxa"/>
          </w:tcPr>
          <w:p w14:paraId="36CC4BE9"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kislevelű hárs</w:t>
            </w:r>
          </w:p>
        </w:tc>
      </w:tr>
      <w:tr w:rsidR="00372B3D" w:rsidRPr="00372B3D" w14:paraId="77C34950" w14:textId="77777777" w:rsidTr="00372B3D">
        <w:trPr>
          <w:trHeight w:val="227"/>
        </w:trPr>
        <w:tc>
          <w:tcPr>
            <w:tcW w:w="4598" w:type="dxa"/>
          </w:tcPr>
          <w:p w14:paraId="5E7A7EB2"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Tilia platyphyllos (T. grandifolia)</w:t>
            </w:r>
          </w:p>
        </w:tc>
        <w:tc>
          <w:tcPr>
            <w:tcW w:w="4220" w:type="dxa"/>
          </w:tcPr>
          <w:p w14:paraId="1C5B5B1E"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nagylevelű hárs</w:t>
            </w:r>
          </w:p>
        </w:tc>
      </w:tr>
      <w:tr w:rsidR="00372B3D" w:rsidRPr="00372B3D" w14:paraId="77C9B7F7" w14:textId="77777777" w:rsidTr="00372B3D">
        <w:trPr>
          <w:trHeight w:val="227"/>
        </w:trPr>
        <w:tc>
          <w:tcPr>
            <w:tcW w:w="4598" w:type="dxa"/>
          </w:tcPr>
          <w:p w14:paraId="19E083D7"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Ulmus glabra (U. montana, U. scabra)</w:t>
            </w:r>
          </w:p>
        </w:tc>
        <w:tc>
          <w:tcPr>
            <w:tcW w:w="4220" w:type="dxa"/>
          </w:tcPr>
          <w:p w14:paraId="552E99A8"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hegyi szil</w:t>
            </w:r>
          </w:p>
        </w:tc>
      </w:tr>
      <w:tr w:rsidR="00372B3D" w:rsidRPr="00372B3D" w14:paraId="707CDADC" w14:textId="77777777" w:rsidTr="00372B3D">
        <w:trPr>
          <w:trHeight w:val="227"/>
        </w:trPr>
        <w:tc>
          <w:tcPr>
            <w:tcW w:w="4598" w:type="dxa"/>
          </w:tcPr>
          <w:p w14:paraId="10A37B31"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Ulmus laevis</w:t>
            </w:r>
          </w:p>
        </w:tc>
        <w:tc>
          <w:tcPr>
            <w:tcW w:w="4220" w:type="dxa"/>
          </w:tcPr>
          <w:p w14:paraId="6AB9AF09"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vénic szil, lobogós szil, vénicfa</w:t>
            </w:r>
          </w:p>
        </w:tc>
      </w:tr>
      <w:tr w:rsidR="00372B3D" w:rsidRPr="00372B3D" w14:paraId="2E0CA230" w14:textId="77777777" w:rsidTr="00372B3D">
        <w:trPr>
          <w:trHeight w:val="227"/>
        </w:trPr>
        <w:tc>
          <w:tcPr>
            <w:tcW w:w="4598" w:type="dxa"/>
          </w:tcPr>
          <w:p w14:paraId="00E52E06"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Ulmus minor (Ulmus campestris)</w:t>
            </w:r>
          </w:p>
        </w:tc>
        <w:tc>
          <w:tcPr>
            <w:tcW w:w="4220" w:type="dxa"/>
          </w:tcPr>
          <w:p w14:paraId="732358A5" w14:textId="77777777" w:rsidR="00372B3D" w:rsidRPr="00372B3D" w:rsidRDefault="00372B3D" w:rsidP="00372B3D">
            <w:pPr>
              <w:spacing w:after="0" w:line="240" w:lineRule="auto"/>
              <w:rPr>
                <w:rFonts w:cs="Times New Roman"/>
                <w:sz w:val="20"/>
                <w:szCs w:val="20"/>
              </w:rPr>
            </w:pPr>
            <w:r w:rsidRPr="00372B3D">
              <w:rPr>
                <w:rFonts w:cs="Times New Roman"/>
                <w:sz w:val="20"/>
                <w:szCs w:val="20"/>
              </w:rPr>
              <w:t>mezei szil, simalevelű mezei szil</w:t>
            </w:r>
          </w:p>
        </w:tc>
      </w:tr>
    </w:tbl>
    <w:p w14:paraId="35B6CE33" w14:textId="77777777" w:rsidR="00372B3D" w:rsidRPr="00335C0D" w:rsidRDefault="00372B3D" w:rsidP="00372B3D">
      <w:pPr>
        <w:spacing w:after="0"/>
        <w:rPr>
          <w:rFonts w:cs="Times New Roman"/>
          <w:b/>
        </w:rPr>
      </w:pPr>
    </w:p>
    <w:p w14:paraId="41114E4C" w14:textId="77777777" w:rsidR="00372B3D" w:rsidRPr="00335C0D" w:rsidRDefault="00372B3D" w:rsidP="00372B3D">
      <w:pPr>
        <w:spacing w:after="0" w:line="240" w:lineRule="auto"/>
        <w:rPr>
          <w:rFonts w:cs="Times New Roman"/>
          <w:b/>
          <w:u w:val="single"/>
        </w:rPr>
      </w:pPr>
      <w:r w:rsidRPr="00335C0D">
        <w:rPr>
          <w:rFonts w:cs="Times New Roman"/>
          <w:b/>
          <w:u w:val="single"/>
        </w:rPr>
        <w:t>Tűlevelű fajok (fenyők)</w:t>
      </w:r>
    </w:p>
    <w:p w14:paraId="4FF5964C" w14:textId="77777777" w:rsidR="00372B3D" w:rsidRPr="00335C0D" w:rsidRDefault="00372B3D" w:rsidP="00372B3D">
      <w:pPr>
        <w:spacing w:after="0"/>
        <w:rPr>
          <w:rFonts w:cs="Times New Roman"/>
          <w:b/>
        </w:rPr>
      </w:pPr>
    </w:p>
    <w:tbl>
      <w:tblPr>
        <w:tblStyle w:val="Rcsostblzat"/>
        <w:tblW w:w="0" w:type="auto"/>
        <w:tblInd w:w="108" w:type="dxa"/>
        <w:tblLook w:val="04A0" w:firstRow="1" w:lastRow="0" w:firstColumn="1" w:lastColumn="0" w:noHBand="0" w:noVBand="1"/>
      </w:tblPr>
      <w:tblGrid>
        <w:gridCol w:w="4601"/>
        <w:gridCol w:w="4217"/>
      </w:tblGrid>
      <w:tr w:rsidR="00372B3D" w:rsidRPr="00335C0D" w14:paraId="2A47DC8E" w14:textId="77777777" w:rsidTr="00F71A50">
        <w:tc>
          <w:tcPr>
            <w:tcW w:w="4601" w:type="dxa"/>
          </w:tcPr>
          <w:p w14:paraId="1B93AF8A" w14:textId="77777777" w:rsidR="00372B3D" w:rsidRPr="00335C0D" w:rsidRDefault="00372B3D" w:rsidP="00F71A50">
            <w:pPr>
              <w:jc w:val="center"/>
              <w:rPr>
                <w:rFonts w:cs="Times New Roman"/>
                <w:b/>
              </w:rPr>
            </w:pPr>
            <w:r w:rsidRPr="00335C0D">
              <w:rPr>
                <w:rFonts w:cs="Times New Roman"/>
                <w:b/>
              </w:rPr>
              <w:t>tudományos (latin) név</w:t>
            </w:r>
          </w:p>
        </w:tc>
        <w:tc>
          <w:tcPr>
            <w:tcW w:w="4217" w:type="dxa"/>
          </w:tcPr>
          <w:p w14:paraId="0BC1F104" w14:textId="77777777" w:rsidR="00372B3D" w:rsidRPr="00335C0D" w:rsidRDefault="00372B3D" w:rsidP="00F71A50">
            <w:pPr>
              <w:jc w:val="center"/>
              <w:rPr>
                <w:rFonts w:cs="Times New Roman"/>
                <w:b/>
              </w:rPr>
            </w:pPr>
            <w:r w:rsidRPr="00335C0D">
              <w:rPr>
                <w:rFonts w:cs="Times New Roman"/>
                <w:b/>
              </w:rPr>
              <w:t>magyar elnevezés</w:t>
            </w:r>
          </w:p>
        </w:tc>
      </w:tr>
      <w:tr w:rsidR="00372B3D" w:rsidRPr="00335C0D" w14:paraId="066F6459" w14:textId="77777777" w:rsidTr="00F71A50">
        <w:tc>
          <w:tcPr>
            <w:tcW w:w="4601" w:type="dxa"/>
          </w:tcPr>
          <w:p w14:paraId="21E4EC9C" w14:textId="77777777" w:rsidR="00372B3D" w:rsidRPr="00335C0D" w:rsidRDefault="00372B3D" w:rsidP="00372B3D">
            <w:pPr>
              <w:spacing w:after="0" w:line="240" w:lineRule="auto"/>
              <w:rPr>
                <w:rFonts w:cs="Times New Roman"/>
              </w:rPr>
            </w:pPr>
            <w:r w:rsidRPr="00335C0D">
              <w:rPr>
                <w:rFonts w:cs="Times New Roman"/>
              </w:rPr>
              <w:t>Juniperus communis</w:t>
            </w:r>
          </w:p>
        </w:tc>
        <w:tc>
          <w:tcPr>
            <w:tcW w:w="4217" w:type="dxa"/>
          </w:tcPr>
          <w:p w14:paraId="6655D8EA" w14:textId="77777777" w:rsidR="00372B3D" w:rsidRPr="00335C0D" w:rsidRDefault="00372B3D" w:rsidP="00372B3D">
            <w:pPr>
              <w:spacing w:after="0" w:line="240" w:lineRule="auto"/>
              <w:rPr>
                <w:rFonts w:cs="Times New Roman"/>
              </w:rPr>
            </w:pPr>
            <w:r w:rsidRPr="00335C0D">
              <w:rPr>
                <w:rFonts w:cs="Times New Roman"/>
              </w:rPr>
              <w:t>közönséges boróka, gyalogfenyő</w:t>
            </w:r>
          </w:p>
        </w:tc>
      </w:tr>
    </w:tbl>
    <w:p w14:paraId="7A696DEA" w14:textId="77777777" w:rsidR="00372B3D" w:rsidRDefault="00372B3D" w:rsidP="00372B3D">
      <w:pPr>
        <w:jc w:val="center"/>
        <w:rPr>
          <w:rFonts w:cs="Times New Roman"/>
          <w:b/>
          <w:u w:val="single"/>
        </w:rPr>
      </w:pPr>
    </w:p>
    <w:p w14:paraId="750B783D" w14:textId="77777777" w:rsidR="00372B3D" w:rsidRDefault="00372B3D" w:rsidP="00372B3D">
      <w:pPr>
        <w:spacing w:after="0" w:line="240" w:lineRule="auto"/>
        <w:rPr>
          <w:rFonts w:cs="Times New Roman"/>
          <w:b/>
          <w:u w:val="single"/>
        </w:rPr>
      </w:pPr>
    </w:p>
    <w:p w14:paraId="39AAA411" w14:textId="125F8203" w:rsidR="00372B3D" w:rsidRPr="00335C0D" w:rsidRDefault="00372B3D" w:rsidP="00372B3D">
      <w:pPr>
        <w:spacing w:after="0" w:line="240" w:lineRule="auto"/>
        <w:rPr>
          <w:rFonts w:cs="Times New Roman"/>
          <w:b/>
          <w:u w:val="single"/>
        </w:rPr>
      </w:pPr>
      <w:r w:rsidRPr="00335C0D">
        <w:rPr>
          <w:rFonts w:cs="Times New Roman"/>
          <w:b/>
          <w:u w:val="single"/>
        </w:rPr>
        <w:lastRenderedPageBreak/>
        <w:t>Lombos cserjék</w:t>
      </w:r>
    </w:p>
    <w:p w14:paraId="6264F5F8" w14:textId="77777777" w:rsidR="00372B3D" w:rsidRPr="00DE65E3" w:rsidRDefault="00372B3D" w:rsidP="00372B3D">
      <w:pPr>
        <w:spacing w:after="0"/>
        <w:rPr>
          <w:rFonts w:cs="Times New Roman"/>
          <w:sz w:val="8"/>
          <w:szCs w:val="8"/>
        </w:rPr>
      </w:pPr>
    </w:p>
    <w:tbl>
      <w:tblPr>
        <w:tblStyle w:val="Rcsostblzat"/>
        <w:tblW w:w="0" w:type="auto"/>
        <w:tblInd w:w="108" w:type="dxa"/>
        <w:tblLook w:val="04A0" w:firstRow="1" w:lastRow="0" w:firstColumn="1" w:lastColumn="0" w:noHBand="0" w:noVBand="1"/>
      </w:tblPr>
      <w:tblGrid>
        <w:gridCol w:w="4599"/>
        <w:gridCol w:w="4219"/>
      </w:tblGrid>
      <w:tr w:rsidR="00372B3D" w:rsidRPr="00335C0D" w14:paraId="34AC52BB" w14:textId="77777777" w:rsidTr="00F71A50">
        <w:tc>
          <w:tcPr>
            <w:tcW w:w="4599" w:type="dxa"/>
          </w:tcPr>
          <w:p w14:paraId="563D041C" w14:textId="77777777" w:rsidR="00372B3D" w:rsidRPr="00335C0D" w:rsidRDefault="00372B3D" w:rsidP="00F71A50">
            <w:pPr>
              <w:jc w:val="center"/>
              <w:rPr>
                <w:rFonts w:cs="Times New Roman"/>
                <w:b/>
              </w:rPr>
            </w:pPr>
            <w:r w:rsidRPr="00335C0D">
              <w:rPr>
                <w:rFonts w:cs="Times New Roman"/>
                <w:b/>
              </w:rPr>
              <w:t>tudományos (latin) név</w:t>
            </w:r>
          </w:p>
        </w:tc>
        <w:tc>
          <w:tcPr>
            <w:tcW w:w="4219" w:type="dxa"/>
          </w:tcPr>
          <w:p w14:paraId="7DD377EA" w14:textId="77777777" w:rsidR="00372B3D" w:rsidRPr="00335C0D" w:rsidRDefault="00372B3D" w:rsidP="00F71A50">
            <w:pPr>
              <w:jc w:val="center"/>
              <w:rPr>
                <w:rFonts w:cs="Times New Roman"/>
                <w:b/>
              </w:rPr>
            </w:pPr>
            <w:r w:rsidRPr="00335C0D">
              <w:rPr>
                <w:rFonts w:cs="Times New Roman"/>
                <w:b/>
              </w:rPr>
              <w:t>magyar elnevezés</w:t>
            </w:r>
          </w:p>
        </w:tc>
      </w:tr>
      <w:tr w:rsidR="00372B3D" w:rsidRPr="00DE65E3" w14:paraId="4D12FE14" w14:textId="77777777" w:rsidTr="00F71A50">
        <w:tc>
          <w:tcPr>
            <w:tcW w:w="4599" w:type="dxa"/>
          </w:tcPr>
          <w:p w14:paraId="51EE9A30"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Colutea arborescens</w:t>
            </w:r>
          </w:p>
        </w:tc>
        <w:tc>
          <w:tcPr>
            <w:tcW w:w="4219" w:type="dxa"/>
          </w:tcPr>
          <w:p w14:paraId="499DFD80"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pukkanó dudafürt</w:t>
            </w:r>
          </w:p>
        </w:tc>
      </w:tr>
      <w:tr w:rsidR="00372B3D" w:rsidRPr="00DE65E3" w14:paraId="537A2CD8" w14:textId="77777777" w:rsidTr="00F71A50">
        <w:tc>
          <w:tcPr>
            <w:tcW w:w="4599" w:type="dxa"/>
          </w:tcPr>
          <w:p w14:paraId="6CAA124A"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Cornus mas</w:t>
            </w:r>
          </w:p>
        </w:tc>
        <w:tc>
          <w:tcPr>
            <w:tcW w:w="4219" w:type="dxa"/>
          </w:tcPr>
          <w:p w14:paraId="538C9698"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húsos som</w:t>
            </w:r>
          </w:p>
        </w:tc>
      </w:tr>
      <w:tr w:rsidR="00372B3D" w:rsidRPr="00DE65E3" w14:paraId="0C0A3435" w14:textId="77777777" w:rsidTr="00F71A50">
        <w:tc>
          <w:tcPr>
            <w:tcW w:w="4599" w:type="dxa"/>
          </w:tcPr>
          <w:p w14:paraId="11173C54"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Cornus sanguinea</w:t>
            </w:r>
          </w:p>
        </w:tc>
        <w:tc>
          <w:tcPr>
            <w:tcW w:w="4219" w:type="dxa"/>
          </w:tcPr>
          <w:p w14:paraId="43721E89"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veresgyűrű som</w:t>
            </w:r>
          </w:p>
        </w:tc>
      </w:tr>
      <w:tr w:rsidR="00372B3D" w:rsidRPr="00DE65E3" w14:paraId="19B15D48" w14:textId="77777777" w:rsidTr="00F71A50">
        <w:tc>
          <w:tcPr>
            <w:tcW w:w="4599" w:type="dxa"/>
          </w:tcPr>
          <w:p w14:paraId="7E817ED6"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Crataegus laevigata (C. oxyacantha)</w:t>
            </w:r>
          </w:p>
        </w:tc>
        <w:tc>
          <w:tcPr>
            <w:tcW w:w="4219" w:type="dxa"/>
          </w:tcPr>
          <w:p w14:paraId="48EBD0AD"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kétbibés galagonya</w:t>
            </w:r>
          </w:p>
        </w:tc>
      </w:tr>
      <w:tr w:rsidR="00372B3D" w:rsidRPr="00DE65E3" w14:paraId="37A8FEE2" w14:textId="77777777" w:rsidTr="00F71A50">
        <w:tc>
          <w:tcPr>
            <w:tcW w:w="4599" w:type="dxa"/>
          </w:tcPr>
          <w:p w14:paraId="4454643B"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Crataegus monogyna</w:t>
            </w:r>
          </w:p>
        </w:tc>
        <w:tc>
          <w:tcPr>
            <w:tcW w:w="4219" w:type="dxa"/>
          </w:tcPr>
          <w:p w14:paraId="7495F370"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egybibés galagonya</w:t>
            </w:r>
          </w:p>
        </w:tc>
      </w:tr>
      <w:tr w:rsidR="00372B3D" w:rsidRPr="00DE65E3" w14:paraId="5D258D06" w14:textId="77777777" w:rsidTr="00F71A50">
        <w:tc>
          <w:tcPr>
            <w:tcW w:w="4599" w:type="dxa"/>
          </w:tcPr>
          <w:p w14:paraId="6946ECDB"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Euonymus europaeus</w:t>
            </w:r>
          </w:p>
        </w:tc>
        <w:tc>
          <w:tcPr>
            <w:tcW w:w="4219" w:type="dxa"/>
          </w:tcPr>
          <w:p w14:paraId="60F975B5"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csíkos kecskerágó</w:t>
            </w:r>
          </w:p>
        </w:tc>
      </w:tr>
      <w:tr w:rsidR="00372B3D" w:rsidRPr="00DE65E3" w14:paraId="464C7273" w14:textId="77777777" w:rsidTr="00F71A50">
        <w:tc>
          <w:tcPr>
            <w:tcW w:w="4599" w:type="dxa"/>
          </w:tcPr>
          <w:p w14:paraId="04A00B15"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Euonymus verrucosus</w:t>
            </w:r>
          </w:p>
        </w:tc>
        <w:tc>
          <w:tcPr>
            <w:tcW w:w="4219" w:type="dxa"/>
          </w:tcPr>
          <w:p w14:paraId="0AD5C753"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bibircses kecskerágó</w:t>
            </w:r>
          </w:p>
        </w:tc>
      </w:tr>
      <w:tr w:rsidR="00372B3D" w:rsidRPr="00DE65E3" w14:paraId="4F002716" w14:textId="77777777" w:rsidTr="00F71A50">
        <w:tc>
          <w:tcPr>
            <w:tcW w:w="4599" w:type="dxa"/>
          </w:tcPr>
          <w:p w14:paraId="7DCF8190"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Frangula alnus (Rhamnus frangula)</w:t>
            </w:r>
          </w:p>
        </w:tc>
        <w:tc>
          <w:tcPr>
            <w:tcW w:w="4219" w:type="dxa"/>
          </w:tcPr>
          <w:p w14:paraId="1CAA5EB6"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kutyabenge</w:t>
            </w:r>
          </w:p>
        </w:tc>
      </w:tr>
      <w:tr w:rsidR="00372B3D" w:rsidRPr="00DE65E3" w14:paraId="6DF3EDD8" w14:textId="77777777" w:rsidTr="00F71A50">
        <w:tc>
          <w:tcPr>
            <w:tcW w:w="4599" w:type="dxa"/>
          </w:tcPr>
          <w:p w14:paraId="53E84EF5"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Hippophae rhamnoides</w:t>
            </w:r>
          </w:p>
        </w:tc>
        <w:tc>
          <w:tcPr>
            <w:tcW w:w="4219" w:type="dxa"/>
          </w:tcPr>
          <w:p w14:paraId="1229F049"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homoktövis</w:t>
            </w:r>
          </w:p>
        </w:tc>
      </w:tr>
      <w:tr w:rsidR="00372B3D" w:rsidRPr="00DE65E3" w14:paraId="1A978D69" w14:textId="77777777" w:rsidTr="00F71A50">
        <w:tc>
          <w:tcPr>
            <w:tcW w:w="4599" w:type="dxa"/>
          </w:tcPr>
          <w:p w14:paraId="41F862B1"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Lonicera xylosteum</w:t>
            </w:r>
          </w:p>
        </w:tc>
        <w:tc>
          <w:tcPr>
            <w:tcW w:w="4219" w:type="dxa"/>
          </w:tcPr>
          <w:p w14:paraId="70EEF771"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ükörke lonc, ükörke</w:t>
            </w:r>
          </w:p>
        </w:tc>
      </w:tr>
      <w:tr w:rsidR="00372B3D" w:rsidRPr="00DE65E3" w14:paraId="1E818C97" w14:textId="77777777" w:rsidTr="00F71A50">
        <w:tc>
          <w:tcPr>
            <w:tcW w:w="4599" w:type="dxa"/>
          </w:tcPr>
          <w:p w14:paraId="4318A33A"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Prunus spinosa</w:t>
            </w:r>
          </w:p>
        </w:tc>
        <w:tc>
          <w:tcPr>
            <w:tcW w:w="4219" w:type="dxa"/>
          </w:tcPr>
          <w:p w14:paraId="233AB6BF"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kökény</w:t>
            </w:r>
          </w:p>
        </w:tc>
      </w:tr>
      <w:tr w:rsidR="00372B3D" w:rsidRPr="00DE65E3" w14:paraId="35540304" w14:textId="77777777" w:rsidTr="00F71A50">
        <w:tc>
          <w:tcPr>
            <w:tcW w:w="4599" w:type="dxa"/>
          </w:tcPr>
          <w:p w14:paraId="6AFB301B"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Rhamnus catharticus</w:t>
            </w:r>
          </w:p>
        </w:tc>
        <w:tc>
          <w:tcPr>
            <w:tcW w:w="4219" w:type="dxa"/>
          </w:tcPr>
          <w:p w14:paraId="41715EF0"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varjútövis (benge)</w:t>
            </w:r>
          </w:p>
        </w:tc>
      </w:tr>
      <w:tr w:rsidR="00372B3D" w:rsidRPr="00DE65E3" w14:paraId="7845A740" w14:textId="77777777" w:rsidTr="00F71A50">
        <w:tc>
          <w:tcPr>
            <w:tcW w:w="4599" w:type="dxa"/>
          </w:tcPr>
          <w:p w14:paraId="73048485"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Ribes uva-crispa</w:t>
            </w:r>
          </w:p>
        </w:tc>
        <w:tc>
          <w:tcPr>
            <w:tcW w:w="4219" w:type="dxa"/>
          </w:tcPr>
          <w:p w14:paraId="0F5CDAE1"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w:t>
            </w:r>
          </w:p>
        </w:tc>
      </w:tr>
      <w:tr w:rsidR="00372B3D" w:rsidRPr="00DE65E3" w14:paraId="74A340D8" w14:textId="77777777" w:rsidTr="00F71A50">
        <w:tc>
          <w:tcPr>
            <w:tcW w:w="4599" w:type="dxa"/>
          </w:tcPr>
          <w:p w14:paraId="232E4753"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Rosa canina</w:t>
            </w:r>
          </w:p>
        </w:tc>
        <w:tc>
          <w:tcPr>
            <w:tcW w:w="4219" w:type="dxa"/>
          </w:tcPr>
          <w:p w14:paraId="41730568"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gyepűrózsa</w:t>
            </w:r>
          </w:p>
        </w:tc>
      </w:tr>
      <w:tr w:rsidR="00372B3D" w:rsidRPr="00DE65E3" w14:paraId="68CE872F" w14:textId="77777777" w:rsidTr="00F71A50">
        <w:tc>
          <w:tcPr>
            <w:tcW w:w="4599" w:type="dxa"/>
          </w:tcPr>
          <w:p w14:paraId="35FB850C"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Salix caprea</w:t>
            </w:r>
          </w:p>
        </w:tc>
        <w:tc>
          <w:tcPr>
            <w:tcW w:w="4219" w:type="dxa"/>
          </w:tcPr>
          <w:p w14:paraId="0D2BEA77"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kecskefűz</w:t>
            </w:r>
          </w:p>
        </w:tc>
      </w:tr>
      <w:tr w:rsidR="00372B3D" w:rsidRPr="00DE65E3" w14:paraId="72BF9F9A" w14:textId="77777777" w:rsidTr="00F71A50">
        <w:tc>
          <w:tcPr>
            <w:tcW w:w="4599" w:type="dxa"/>
          </w:tcPr>
          <w:p w14:paraId="5624F981"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Salix cinerea</w:t>
            </w:r>
          </w:p>
        </w:tc>
        <w:tc>
          <w:tcPr>
            <w:tcW w:w="4219" w:type="dxa"/>
          </w:tcPr>
          <w:p w14:paraId="6384A520"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rekettyefűz, hamvas fűz</w:t>
            </w:r>
          </w:p>
        </w:tc>
      </w:tr>
      <w:tr w:rsidR="00372B3D" w:rsidRPr="00DE65E3" w14:paraId="6BEB5CA9" w14:textId="77777777" w:rsidTr="00F71A50">
        <w:tc>
          <w:tcPr>
            <w:tcW w:w="4599" w:type="dxa"/>
          </w:tcPr>
          <w:p w14:paraId="3C5AD520"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Salix purpurea</w:t>
            </w:r>
          </w:p>
        </w:tc>
        <w:tc>
          <w:tcPr>
            <w:tcW w:w="4219" w:type="dxa"/>
          </w:tcPr>
          <w:p w14:paraId="03AF01F9"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csigolyafűz</w:t>
            </w:r>
          </w:p>
        </w:tc>
      </w:tr>
      <w:tr w:rsidR="00372B3D" w:rsidRPr="00DE65E3" w14:paraId="3282DC95" w14:textId="77777777" w:rsidTr="00F71A50">
        <w:tc>
          <w:tcPr>
            <w:tcW w:w="4599" w:type="dxa"/>
          </w:tcPr>
          <w:p w14:paraId="3F4EA9DE"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Salix viminalis</w:t>
            </w:r>
          </w:p>
        </w:tc>
        <w:tc>
          <w:tcPr>
            <w:tcW w:w="4219" w:type="dxa"/>
          </w:tcPr>
          <w:p w14:paraId="47D787D5"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kosárkötő fűz</w:t>
            </w:r>
          </w:p>
        </w:tc>
      </w:tr>
      <w:tr w:rsidR="00372B3D" w:rsidRPr="00DE65E3" w14:paraId="63BEBE26" w14:textId="77777777" w:rsidTr="00F71A50">
        <w:tc>
          <w:tcPr>
            <w:tcW w:w="4599" w:type="dxa"/>
          </w:tcPr>
          <w:p w14:paraId="615510AD"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 xml:space="preserve">Sambucus nigra </w:t>
            </w:r>
          </w:p>
        </w:tc>
        <w:tc>
          <w:tcPr>
            <w:tcW w:w="4219" w:type="dxa"/>
          </w:tcPr>
          <w:p w14:paraId="176DA0CE"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fekete bodza</w:t>
            </w:r>
          </w:p>
        </w:tc>
      </w:tr>
      <w:tr w:rsidR="00372B3D" w:rsidRPr="00DE65E3" w14:paraId="053EB734" w14:textId="77777777" w:rsidTr="00F71A50">
        <w:tc>
          <w:tcPr>
            <w:tcW w:w="4599" w:type="dxa"/>
          </w:tcPr>
          <w:p w14:paraId="2791A44D"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Sambucus racemosa**</w:t>
            </w:r>
          </w:p>
        </w:tc>
        <w:tc>
          <w:tcPr>
            <w:tcW w:w="4219" w:type="dxa"/>
          </w:tcPr>
          <w:p w14:paraId="1958F86A"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fürtös bodza</w:t>
            </w:r>
          </w:p>
        </w:tc>
      </w:tr>
      <w:tr w:rsidR="00372B3D" w:rsidRPr="00DE65E3" w14:paraId="34B20A77" w14:textId="77777777" w:rsidTr="00F71A50">
        <w:tc>
          <w:tcPr>
            <w:tcW w:w="4599" w:type="dxa"/>
          </w:tcPr>
          <w:p w14:paraId="5206FE50"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Spirea salicifolia</w:t>
            </w:r>
          </w:p>
        </w:tc>
        <w:tc>
          <w:tcPr>
            <w:tcW w:w="4219" w:type="dxa"/>
          </w:tcPr>
          <w:p w14:paraId="71571448"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fűzlevelű gyöngyvessző</w:t>
            </w:r>
          </w:p>
        </w:tc>
      </w:tr>
      <w:tr w:rsidR="00372B3D" w:rsidRPr="00DE65E3" w14:paraId="617982BE" w14:textId="77777777" w:rsidTr="00F71A50">
        <w:tc>
          <w:tcPr>
            <w:tcW w:w="4599" w:type="dxa"/>
          </w:tcPr>
          <w:p w14:paraId="2D4837E5"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Staphylea pinnata</w:t>
            </w:r>
          </w:p>
        </w:tc>
        <w:tc>
          <w:tcPr>
            <w:tcW w:w="4219" w:type="dxa"/>
          </w:tcPr>
          <w:p w14:paraId="46951CAA"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mogyorós hólyagfa</w:t>
            </w:r>
          </w:p>
        </w:tc>
      </w:tr>
      <w:tr w:rsidR="00372B3D" w:rsidRPr="00DE65E3" w14:paraId="0ADC6A1C" w14:textId="77777777" w:rsidTr="00F71A50">
        <w:tc>
          <w:tcPr>
            <w:tcW w:w="4599" w:type="dxa"/>
          </w:tcPr>
          <w:p w14:paraId="0D999CD3"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Viburnum lantana</w:t>
            </w:r>
          </w:p>
        </w:tc>
        <w:tc>
          <w:tcPr>
            <w:tcW w:w="4219" w:type="dxa"/>
          </w:tcPr>
          <w:p w14:paraId="59221069"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ostorménfa</w:t>
            </w:r>
          </w:p>
        </w:tc>
      </w:tr>
      <w:tr w:rsidR="00372B3D" w:rsidRPr="00DE65E3" w14:paraId="504154AC" w14:textId="77777777" w:rsidTr="00F71A50">
        <w:tc>
          <w:tcPr>
            <w:tcW w:w="4599" w:type="dxa"/>
          </w:tcPr>
          <w:p w14:paraId="44DF5F1B"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Viburnum opulus</w:t>
            </w:r>
          </w:p>
        </w:tc>
        <w:tc>
          <w:tcPr>
            <w:tcW w:w="4219" w:type="dxa"/>
          </w:tcPr>
          <w:p w14:paraId="48506BB8" w14:textId="77777777" w:rsidR="00372B3D" w:rsidRPr="00DE65E3" w:rsidRDefault="00372B3D" w:rsidP="00372B3D">
            <w:pPr>
              <w:spacing w:after="0" w:line="240" w:lineRule="auto"/>
              <w:rPr>
                <w:rFonts w:cs="Times New Roman"/>
                <w:sz w:val="20"/>
                <w:szCs w:val="20"/>
              </w:rPr>
            </w:pPr>
            <w:r w:rsidRPr="00DE65E3">
              <w:rPr>
                <w:rFonts w:cs="Times New Roman"/>
                <w:sz w:val="20"/>
                <w:szCs w:val="20"/>
              </w:rPr>
              <w:t>kányabangita</w:t>
            </w:r>
          </w:p>
        </w:tc>
      </w:tr>
    </w:tbl>
    <w:p w14:paraId="755A3AB9" w14:textId="77777777" w:rsidR="00372B3D" w:rsidRPr="00DE65E3" w:rsidRDefault="00372B3D" w:rsidP="00372B3D">
      <w:pPr>
        <w:spacing w:after="0"/>
        <w:rPr>
          <w:rFonts w:cs="Times New Roman"/>
          <w:sz w:val="8"/>
          <w:szCs w:val="8"/>
        </w:rPr>
      </w:pPr>
    </w:p>
    <w:p w14:paraId="218BCF28" w14:textId="77777777" w:rsidR="00372B3D" w:rsidRPr="00335C0D" w:rsidRDefault="00372B3D" w:rsidP="00372B3D">
      <w:pPr>
        <w:spacing w:after="0" w:line="240" w:lineRule="auto"/>
        <w:rPr>
          <w:rFonts w:cs="Times New Roman"/>
        </w:rPr>
      </w:pPr>
      <w:r w:rsidRPr="00335C0D">
        <w:rPr>
          <w:rFonts w:cs="Times New Roman"/>
        </w:rPr>
        <w:t>* nem „szöszös”, hím egyedek telepítése javasolt csak</w:t>
      </w:r>
    </w:p>
    <w:p w14:paraId="0B97066E" w14:textId="77777777" w:rsidR="00372B3D" w:rsidRDefault="00372B3D" w:rsidP="00372B3D">
      <w:pPr>
        <w:spacing w:after="0" w:line="240" w:lineRule="auto"/>
        <w:rPr>
          <w:rFonts w:cs="Times New Roman"/>
        </w:rPr>
      </w:pPr>
      <w:r w:rsidRPr="00335C0D">
        <w:rPr>
          <w:rFonts w:cs="Times New Roman"/>
        </w:rPr>
        <w:t>** 500 m felett javasolható a telepítése</w:t>
      </w:r>
    </w:p>
    <w:p w14:paraId="3BDE55B8" w14:textId="77777777" w:rsidR="00372B3D" w:rsidRDefault="00372B3D" w:rsidP="00372B3D">
      <w:pPr>
        <w:spacing w:after="0" w:line="240" w:lineRule="auto"/>
        <w:rPr>
          <w:b/>
          <w:u w:val="single"/>
        </w:rPr>
      </w:pPr>
      <w:r w:rsidRPr="008E1038">
        <w:rPr>
          <w:rFonts w:cstheme="minorHAnsi"/>
          <w:b/>
        </w:rPr>
        <w:t>NEM TELEPÍTHETŐ NÖVÉNYFAJTÁK FELSOROLÁSA</w:t>
      </w:r>
    </w:p>
    <w:p w14:paraId="5B8B50AE" w14:textId="77777777" w:rsidR="00372B3D" w:rsidRPr="00DE65E3" w:rsidRDefault="00372B3D" w:rsidP="00372B3D">
      <w:pPr>
        <w:spacing w:after="0"/>
        <w:rPr>
          <w:rFonts w:cs="Times New Roman"/>
          <w:sz w:val="8"/>
          <w:szCs w:val="8"/>
        </w:rPr>
      </w:pPr>
    </w:p>
    <w:p w14:paraId="0AA2FF14" w14:textId="77777777" w:rsidR="00372B3D" w:rsidRPr="008E1038" w:rsidRDefault="00372B3D" w:rsidP="00372B3D">
      <w:pPr>
        <w:spacing w:after="0" w:line="240" w:lineRule="auto"/>
        <w:rPr>
          <w:b/>
          <w:u w:val="single"/>
        </w:rPr>
      </w:pPr>
      <w:r w:rsidRPr="008E1038">
        <w:rPr>
          <w:b/>
          <w:u w:val="single"/>
        </w:rPr>
        <w:t>1143/2014. EU rendelet</w:t>
      </w:r>
    </w:p>
    <w:p w14:paraId="2A2049E8" w14:textId="77777777" w:rsidR="00372B3D" w:rsidRPr="008E1038" w:rsidRDefault="00372B3D" w:rsidP="00372B3D">
      <w:pPr>
        <w:spacing w:after="0" w:line="240" w:lineRule="auto"/>
        <w:jc w:val="both"/>
        <w:rPr>
          <w:b/>
        </w:rPr>
      </w:pPr>
      <w:r w:rsidRPr="008E1038">
        <w:rPr>
          <w:b/>
        </w:rPr>
        <w:t>az idegenhonos inváziós fajok betelepítésének vagy behurcolásának és terjedésének megelőzéséről és kezeléséről</w:t>
      </w:r>
    </w:p>
    <w:p w14:paraId="33C00021" w14:textId="77777777" w:rsidR="00372B3D" w:rsidRPr="00DE65E3" w:rsidRDefault="00372B3D" w:rsidP="00372B3D">
      <w:pPr>
        <w:spacing w:after="0"/>
        <w:rPr>
          <w:rFonts w:cs="Times New Roman"/>
          <w:sz w:val="8"/>
          <w:szCs w:val="8"/>
        </w:rPr>
      </w:pPr>
    </w:p>
    <w:p w14:paraId="67D1CA54" w14:textId="77777777" w:rsidR="00372B3D" w:rsidRPr="008E1038" w:rsidRDefault="00372B3D" w:rsidP="00372B3D">
      <w:pPr>
        <w:spacing w:after="0" w:line="240" w:lineRule="auto"/>
        <w:jc w:val="both"/>
        <w:rPr>
          <w:rFonts w:cstheme="minorHAnsi"/>
        </w:rPr>
      </w:pPr>
      <w:r w:rsidRPr="008E1038">
        <w:t xml:space="preserve">A rendelet alapján a tagországok képviselőiből álló inváziós fajok elleni védelemért felelős bizottság elfogadta azt a növény- és állatfajlistát, mely az Unió számára veszélyt jelentő inváziós idegenhonos fajok jegyzékét alkotja. A listán szereplő fajok egyedeire vonatkozó szigorú szabályok szerint tilos az egész EU területén forgalomba hozni és a természetbe kibocsátani akár egyetlen példányt is, de a behozatalra, tartásra, tenyésztésre, szaporításra, szállításra, kereskedelemre és felhasználásra is </w:t>
      </w:r>
      <w:r w:rsidRPr="008E1038">
        <w:rPr>
          <w:rFonts w:cstheme="minorHAnsi"/>
        </w:rPr>
        <w:t>hasonlóan szigorú szabályok vonatkoznak.</w:t>
      </w:r>
    </w:p>
    <w:p w14:paraId="764BD845" w14:textId="77777777" w:rsidR="00372B3D" w:rsidRPr="00DE65E3" w:rsidRDefault="00372B3D" w:rsidP="00372B3D">
      <w:pPr>
        <w:spacing w:after="0"/>
        <w:rPr>
          <w:rFonts w:cs="Times New Roman"/>
          <w:sz w:val="8"/>
          <w:szCs w:val="8"/>
        </w:rPr>
      </w:pPr>
    </w:p>
    <w:p w14:paraId="56B4D483" w14:textId="77777777" w:rsidR="00372B3D" w:rsidRPr="008E1038" w:rsidRDefault="00372B3D" w:rsidP="00372B3D">
      <w:pPr>
        <w:spacing w:after="0" w:line="240" w:lineRule="auto"/>
        <w:jc w:val="both"/>
      </w:pPr>
      <w:r w:rsidRPr="008E1038">
        <w:t>A listában szereplő növényfajok:</w:t>
      </w:r>
    </w:p>
    <w:p w14:paraId="724992C2" w14:textId="77777777" w:rsidR="00372B3D" w:rsidRPr="00DE65E3" w:rsidRDefault="00372B3D" w:rsidP="00372B3D">
      <w:pPr>
        <w:spacing w:after="0"/>
        <w:rPr>
          <w:rFonts w:cs="Times New Roman"/>
          <w:sz w:val="8"/>
          <w:szCs w:val="8"/>
        </w:rPr>
      </w:pPr>
    </w:p>
    <w:tbl>
      <w:tblPr>
        <w:tblW w:w="8714"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8"/>
        <w:gridCol w:w="5076"/>
      </w:tblGrid>
      <w:tr w:rsidR="00372B3D" w:rsidRPr="008E1038" w14:paraId="7FBD7D0F" w14:textId="77777777" w:rsidTr="00F71A50">
        <w:trPr>
          <w:trHeight w:val="300"/>
        </w:trPr>
        <w:tc>
          <w:tcPr>
            <w:tcW w:w="3638" w:type="dxa"/>
            <w:noWrap/>
            <w:tcMar>
              <w:top w:w="0" w:type="dxa"/>
              <w:left w:w="70" w:type="dxa"/>
              <w:bottom w:w="0" w:type="dxa"/>
              <w:right w:w="70" w:type="dxa"/>
            </w:tcMar>
          </w:tcPr>
          <w:p w14:paraId="0B900F45" w14:textId="77777777" w:rsidR="00372B3D" w:rsidRPr="008E1038" w:rsidRDefault="00372B3D" w:rsidP="00F71A50">
            <w:pPr>
              <w:spacing w:before="100" w:beforeAutospacing="1" w:after="100" w:afterAutospacing="1"/>
              <w:jc w:val="center"/>
            </w:pPr>
            <w:r w:rsidRPr="008E1038">
              <w:rPr>
                <w:b/>
                <w:bCs/>
              </w:rPr>
              <w:t>Magyar név</w:t>
            </w:r>
          </w:p>
        </w:tc>
        <w:tc>
          <w:tcPr>
            <w:tcW w:w="5076" w:type="dxa"/>
            <w:noWrap/>
            <w:tcMar>
              <w:top w:w="0" w:type="dxa"/>
              <w:left w:w="70" w:type="dxa"/>
              <w:bottom w:w="0" w:type="dxa"/>
              <w:right w:w="70" w:type="dxa"/>
            </w:tcMar>
          </w:tcPr>
          <w:p w14:paraId="30A68809" w14:textId="77777777" w:rsidR="00372B3D" w:rsidRPr="008E1038" w:rsidRDefault="00372B3D" w:rsidP="00F71A50">
            <w:pPr>
              <w:spacing w:before="100" w:beforeAutospacing="1" w:after="100" w:afterAutospacing="1"/>
              <w:jc w:val="center"/>
            </w:pPr>
            <w:r w:rsidRPr="008E1038">
              <w:rPr>
                <w:b/>
                <w:bCs/>
              </w:rPr>
              <w:t>Tudományos név</w:t>
            </w:r>
          </w:p>
        </w:tc>
      </w:tr>
      <w:tr w:rsidR="00372B3D" w:rsidRPr="00DE65E3" w14:paraId="739C61B5" w14:textId="77777777" w:rsidTr="00F71A50">
        <w:trPr>
          <w:trHeight w:val="227"/>
        </w:trPr>
        <w:tc>
          <w:tcPr>
            <w:tcW w:w="3638" w:type="dxa"/>
            <w:noWrap/>
            <w:tcMar>
              <w:top w:w="0" w:type="dxa"/>
              <w:left w:w="70" w:type="dxa"/>
              <w:bottom w:w="0" w:type="dxa"/>
              <w:right w:w="70" w:type="dxa"/>
            </w:tcMar>
          </w:tcPr>
          <w:p w14:paraId="2373A6B5" w14:textId="77777777" w:rsidR="00372B3D" w:rsidRPr="00DE65E3" w:rsidRDefault="00372B3D" w:rsidP="00F71A50">
            <w:pPr>
              <w:spacing w:before="100" w:beforeAutospacing="1" w:after="0" w:line="240" w:lineRule="auto"/>
              <w:rPr>
                <w:sz w:val="20"/>
                <w:szCs w:val="20"/>
              </w:rPr>
            </w:pPr>
            <w:r w:rsidRPr="00DE65E3">
              <w:rPr>
                <w:sz w:val="20"/>
                <w:szCs w:val="20"/>
              </w:rPr>
              <w:t>Borfa, tengerparti seprűcserje</w:t>
            </w:r>
          </w:p>
        </w:tc>
        <w:tc>
          <w:tcPr>
            <w:tcW w:w="5076" w:type="dxa"/>
            <w:noWrap/>
            <w:tcMar>
              <w:top w:w="0" w:type="dxa"/>
              <w:left w:w="70" w:type="dxa"/>
              <w:bottom w:w="0" w:type="dxa"/>
              <w:right w:w="70" w:type="dxa"/>
            </w:tcMar>
          </w:tcPr>
          <w:p w14:paraId="26CF23C7" w14:textId="77777777" w:rsidR="00372B3D" w:rsidRPr="00DE65E3" w:rsidRDefault="00372B3D" w:rsidP="00F71A50">
            <w:pPr>
              <w:spacing w:before="100" w:beforeAutospacing="1" w:after="0" w:line="240" w:lineRule="auto"/>
              <w:rPr>
                <w:sz w:val="20"/>
                <w:szCs w:val="20"/>
              </w:rPr>
            </w:pPr>
            <w:r w:rsidRPr="00DE65E3">
              <w:rPr>
                <w:sz w:val="20"/>
                <w:szCs w:val="20"/>
              </w:rPr>
              <w:t>Baccharis halimifolia</w:t>
            </w:r>
          </w:p>
        </w:tc>
      </w:tr>
      <w:tr w:rsidR="00372B3D" w:rsidRPr="00DE65E3" w14:paraId="540CA748" w14:textId="77777777" w:rsidTr="00F71A50">
        <w:trPr>
          <w:trHeight w:val="227"/>
        </w:trPr>
        <w:tc>
          <w:tcPr>
            <w:tcW w:w="3638" w:type="dxa"/>
            <w:noWrap/>
            <w:tcMar>
              <w:top w:w="0" w:type="dxa"/>
              <w:left w:w="70" w:type="dxa"/>
              <w:bottom w:w="0" w:type="dxa"/>
              <w:right w:w="70" w:type="dxa"/>
            </w:tcMar>
          </w:tcPr>
          <w:p w14:paraId="515D437B" w14:textId="77777777" w:rsidR="00372B3D" w:rsidRPr="00DE65E3" w:rsidRDefault="00372B3D" w:rsidP="00F71A50">
            <w:pPr>
              <w:spacing w:before="100" w:beforeAutospacing="1" w:after="0" w:line="240" w:lineRule="auto"/>
              <w:rPr>
                <w:sz w:val="20"/>
                <w:szCs w:val="20"/>
              </w:rPr>
            </w:pPr>
            <w:r w:rsidRPr="00DE65E3">
              <w:rPr>
                <w:sz w:val="20"/>
                <w:szCs w:val="20"/>
              </w:rPr>
              <w:t>Kaliforniai tündérhínár</w:t>
            </w:r>
          </w:p>
        </w:tc>
        <w:tc>
          <w:tcPr>
            <w:tcW w:w="5076" w:type="dxa"/>
            <w:noWrap/>
            <w:tcMar>
              <w:top w:w="0" w:type="dxa"/>
              <w:left w:w="70" w:type="dxa"/>
              <w:bottom w:w="0" w:type="dxa"/>
              <w:right w:w="70" w:type="dxa"/>
            </w:tcMar>
          </w:tcPr>
          <w:p w14:paraId="01F2A0BA" w14:textId="77777777" w:rsidR="00372B3D" w:rsidRPr="00DE65E3" w:rsidRDefault="00372B3D" w:rsidP="00F71A50">
            <w:pPr>
              <w:spacing w:before="100" w:beforeAutospacing="1" w:after="0" w:line="240" w:lineRule="auto"/>
              <w:rPr>
                <w:sz w:val="20"/>
                <w:szCs w:val="20"/>
              </w:rPr>
            </w:pPr>
            <w:r w:rsidRPr="00DE65E3">
              <w:rPr>
                <w:sz w:val="20"/>
                <w:szCs w:val="20"/>
              </w:rPr>
              <w:t>Cabomba caroliniana</w:t>
            </w:r>
          </w:p>
        </w:tc>
      </w:tr>
      <w:tr w:rsidR="00372B3D" w:rsidRPr="00DE65E3" w14:paraId="06D7634D" w14:textId="77777777" w:rsidTr="00F71A50">
        <w:trPr>
          <w:trHeight w:val="227"/>
        </w:trPr>
        <w:tc>
          <w:tcPr>
            <w:tcW w:w="3638" w:type="dxa"/>
            <w:noWrap/>
            <w:tcMar>
              <w:top w:w="0" w:type="dxa"/>
              <w:left w:w="70" w:type="dxa"/>
              <w:bottom w:w="0" w:type="dxa"/>
              <w:right w:w="70" w:type="dxa"/>
            </w:tcMar>
          </w:tcPr>
          <w:p w14:paraId="047A5957" w14:textId="77777777" w:rsidR="00372B3D" w:rsidRPr="00DE65E3" w:rsidRDefault="00372B3D" w:rsidP="00F71A50">
            <w:pPr>
              <w:spacing w:before="100" w:beforeAutospacing="1" w:after="0" w:line="240" w:lineRule="auto"/>
              <w:rPr>
                <w:sz w:val="20"/>
                <w:szCs w:val="20"/>
              </w:rPr>
            </w:pPr>
            <w:r w:rsidRPr="00DE65E3">
              <w:rPr>
                <w:sz w:val="20"/>
                <w:szCs w:val="20"/>
              </w:rPr>
              <w:t>Vízijácint</w:t>
            </w:r>
          </w:p>
        </w:tc>
        <w:tc>
          <w:tcPr>
            <w:tcW w:w="5076" w:type="dxa"/>
            <w:noWrap/>
            <w:tcMar>
              <w:top w:w="0" w:type="dxa"/>
              <w:left w:w="70" w:type="dxa"/>
              <w:bottom w:w="0" w:type="dxa"/>
              <w:right w:w="70" w:type="dxa"/>
            </w:tcMar>
          </w:tcPr>
          <w:p w14:paraId="64C22376" w14:textId="77777777" w:rsidR="00372B3D" w:rsidRPr="00DE65E3" w:rsidRDefault="00372B3D" w:rsidP="00F71A50">
            <w:pPr>
              <w:spacing w:before="100" w:beforeAutospacing="1" w:after="0" w:line="240" w:lineRule="auto"/>
              <w:rPr>
                <w:sz w:val="20"/>
                <w:szCs w:val="20"/>
              </w:rPr>
            </w:pPr>
            <w:r w:rsidRPr="00DE65E3">
              <w:rPr>
                <w:sz w:val="20"/>
                <w:szCs w:val="20"/>
              </w:rPr>
              <w:t>Eichhornia crassipes</w:t>
            </w:r>
          </w:p>
        </w:tc>
      </w:tr>
      <w:tr w:rsidR="00372B3D" w:rsidRPr="00DE65E3" w14:paraId="3EEEB273" w14:textId="77777777" w:rsidTr="00F71A50">
        <w:trPr>
          <w:trHeight w:val="227"/>
        </w:trPr>
        <w:tc>
          <w:tcPr>
            <w:tcW w:w="3638" w:type="dxa"/>
            <w:noWrap/>
            <w:tcMar>
              <w:top w:w="0" w:type="dxa"/>
              <w:left w:w="70" w:type="dxa"/>
              <w:bottom w:w="0" w:type="dxa"/>
              <w:right w:w="70" w:type="dxa"/>
            </w:tcMar>
          </w:tcPr>
          <w:p w14:paraId="10093700" w14:textId="77777777" w:rsidR="00372B3D" w:rsidRPr="00DE65E3" w:rsidRDefault="00372B3D" w:rsidP="00F71A50">
            <w:pPr>
              <w:spacing w:before="100" w:beforeAutospacing="1" w:after="0" w:line="240" w:lineRule="auto"/>
              <w:rPr>
                <w:sz w:val="20"/>
                <w:szCs w:val="20"/>
              </w:rPr>
            </w:pPr>
            <w:r w:rsidRPr="00DE65E3">
              <w:rPr>
                <w:sz w:val="20"/>
                <w:szCs w:val="20"/>
              </w:rPr>
              <w:t>Perzsa medvetalp</w:t>
            </w:r>
          </w:p>
        </w:tc>
        <w:tc>
          <w:tcPr>
            <w:tcW w:w="5076" w:type="dxa"/>
            <w:noWrap/>
            <w:tcMar>
              <w:top w:w="0" w:type="dxa"/>
              <w:left w:w="70" w:type="dxa"/>
              <w:bottom w:w="0" w:type="dxa"/>
              <w:right w:w="70" w:type="dxa"/>
            </w:tcMar>
          </w:tcPr>
          <w:p w14:paraId="4C8FAD0D" w14:textId="77777777" w:rsidR="00372B3D" w:rsidRPr="00DE65E3" w:rsidRDefault="00372B3D" w:rsidP="00F71A50">
            <w:pPr>
              <w:spacing w:before="100" w:beforeAutospacing="1" w:after="0" w:line="240" w:lineRule="auto"/>
              <w:rPr>
                <w:sz w:val="20"/>
                <w:szCs w:val="20"/>
              </w:rPr>
            </w:pPr>
            <w:r w:rsidRPr="00DE65E3">
              <w:rPr>
                <w:sz w:val="20"/>
                <w:szCs w:val="20"/>
              </w:rPr>
              <w:t>Heracleum persicum</w:t>
            </w:r>
          </w:p>
        </w:tc>
      </w:tr>
      <w:tr w:rsidR="00372B3D" w:rsidRPr="00DE65E3" w14:paraId="6F24DA49" w14:textId="77777777" w:rsidTr="00F71A50">
        <w:trPr>
          <w:trHeight w:val="227"/>
        </w:trPr>
        <w:tc>
          <w:tcPr>
            <w:tcW w:w="3638" w:type="dxa"/>
            <w:noWrap/>
            <w:tcMar>
              <w:top w:w="0" w:type="dxa"/>
              <w:left w:w="70" w:type="dxa"/>
              <w:bottom w:w="0" w:type="dxa"/>
              <w:right w:w="70" w:type="dxa"/>
            </w:tcMar>
          </w:tcPr>
          <w:p w14:paraId="6640C0BD" w14:textId="77777777" w:rsidR="00372B3D" w:rsidRPr="00DE65E3" w:rsidRDefault="00372B3D" w:rsidP="00F71A50">
            <w:pPr>
              <w:spacing w:before="100" w:beforeAutospacing="1" w:after="0" w:line="240" w:lineRule="auto"/>
              <w:rPr>
                <w:sz w:val="20"/>
                <w:szCs w:val="20"/>
              </w:rPr>
            </w:pPr>
            <w:r w:rsidRPr="00DE65E3">
              <w:rPr>
                <w:sz w:val="20"/>
                <w:szCs w:val="20"/>
              </w:rPr>
              <w:t>Sosnowsky-medvetalp</w:t>
            </w:r>
          </w:p>
        </w:tc>
        <w:tc>
          <w:tcPr>
            <w:tcW w:w="5076" w:type="dxa"/>
            <w:noWrap/>
            <w:tcMar>
              <w:top w:w="0" w:type="dxa"/>
              <w:left w:w="70" w:type="dxa"/>
              <w:bottom w:w="0" w:type="dxa"/>
              <w:right w:w="70" w:type="dxa"/>
            </w:tcMar>
          </w:tcPr>
          <w:p w14:paraId="5D2F0021" w14:textId="77777777" w:rsidR="00372B3D" w:rsidRPr="00DE65E3" w:rsidRDefault="00372B3D" w:rsidP="00F71A50">
            <w:pPr>
              <w:spacing w:before="100" w:beforeAutospacing="1" w:after="0" w:line="240" w:lineRule="auto"/>
              <w:rPr>
                <w:sz w:val="20"/>
                <w:szCs w:val="20"/>
              </w:rPr>
            </w:pPr>
            <w:r w:rsidRPr="00DE65E3">
              <w:rPr>
                <w:sz w:val="20"/>
                <w:szCs w:val="20"/>
              </w:rPr>
              <w:t>Heracleum sosnowskyi</w:t>
            </w:r>
          </w:p>
        </w:tc>
      </w:tr>
      <w:tr w:rsidR="00372B3D" w:rsidRPr="00DE65E3" w14:paraId="2D6A2DD2" w14:textId="77777777" w:rsidTr="00F71A50">
        <w:trPr>
          <w:trHeight w:val="227"/>
        </w:trPr>
        <w:tc>
          <w:tcPr>
            <w:tcW w:w="3638" w:type="dxa"/>
            <w:noWrap/>
            <w:tcMar>
              <w:top w:w="0" w:type="dxa"/>
              <w:left w:w="70" w:type="dxa"/>
              <w:bottom w:w="0" w:type="dxa"/>
              <w:right w:w="70" w:type="dxa"/>
            </w:tcMar>
          </w:tcPr>
          <w:p w14:paraId="73D71CBA" w14:textId="77777777" w:rsidR="00372B3D" w:rsidRPr="00DE65E3" w:rsidRDefault="00372B3D" w:rsidP="00F71A50">
            <w:pPr>
              <w:spacing w:before="100" w:beforeAutospacing="1" w:after="0" w:line="240" w:lineRule="auto"/>
              <w:rPr>
                <w:sz w:val="20"/>
                <w:szCs w:val="20"/>
              </w:rPr>
            </w:pPr>
            <w:r w:rsidRPr="00DE65E3">
              <w:rPr>
                <w:sz w:val="20"/>
                <w:szCs w:val="20"/>
              </w:rPr>
              <w:t>Hévízi gázló</w:t>
            </w:r>
          </w:p>
        </w:tc>
        <w:tc>
          <w:tcPr>
            <w:tcW w:w="5076" w:type="dxa"/>
            <w:noWrap/>
            <w:tcMar>
              <w:top w:w="0" w:type="dxa"/>
              <w:left w:w="70" w:type="dxa"/>
              <w:bottom w:w="0" w:type="dxa"/>
              <w:right w:w="70" w:type="dxa"/>
            </w:tcMar>
          </w:tcPr>
          <w:p w14:paraId="1E75EF4D" w14:textId="77777777" w:rsidR="00372B3D" w:rsidRPr="00DE65E3" w:rsidRDefault="00372B3D" w:rsidP="00F71A50">
            <w:pPr>
              <w:spacing w:before="100" w:beforeAutospacing="1" w:after="0" w:line="240" w:lineRule="auto"/>
              <w:rPr>
                <w:sz w:val="20"/>
                <w:szCs w:val="20"/>
              </w:rPr>
            </w:pPr>
            <w:r w:rsidRPr="00DE65E3">
              <w:rPr>
                <w:sz w:val="20"/>
                <w:szCs w:val="20"/>
              </w:rPr>
              <w:t>Hydrocotyle ranunculoides</w:t>
            </w:r>
          </w:p>
        </w:tc>
      </w:tr>
      <w:tr w:rsidR="00372B3D" w:rsidRPr="00DE65E3" w14:paraId="15BD3555" w14:textId="77777777" w:rsidTr="00F71A50">
        <w:trPr>
          <w:trHeight w:val="227"/>
        </w:trPr>
        <w:tc>
          <w:tcPr>
            <w:tcW w:w="3638" w:type="dxa"/>
            <w:noWrap/>
            <w:tcMar>
              <w:top w:w="0" w:type="dxa"/>
              <w:left w:w="70" w:type="dxa"/>
              <w:bottom w:w="0" w:type="dxa"/>
              <w:right w:w="70" w:type="dxa"/>
            </w:tcMar>
          </w:tcPr>
          <w:p w14:paraId="5D6CAAC1" w14:textId="77777777" w:rsidR="00372B3D" w:rsidRPr="00DE65E3" w:rsidRDefault="00372B3D" w:rsidP="00F71A50">
            <w:pPr>
              <w:spacing w:before="100" w:beforeAutospacing="1" w:after="0" w:line="240" w:lineRule="auto"/>
              <w:rPr>
                <w:sz w:val="20"/>
                <w:szCs w:val="20"/>
              </w:rPr>
            </w:pPr>
            <w:r w:rsidRPr="00DE65E3">
              <w:rPr>
                <w:sz w:val="20"/>
                <w:szCs w:val="20"/>
              </w:rPr>
              <w:t>Fodros átokhínár</w:t>
            </w:r>
          </w:p>
        </w:tc>
        <w:tc>
          <w:tcPr>
            <w:tcW w:w="5076" w:type="dxa"/>
            <w:noWrap/>
            <w:tcMar>
              <w:top w:w="0" w:type="dxa"/>
              <w:left w:w="70" w:type="dxa"/>
              <w:bottom w:w="0" w:type="dxa"/>
              <w:right w:w="70" w:type="dxa"/>
            </w:tcMar>
          </w:tcPr>
          <w:p w14:paraId="2CDF834F" w14:textId="77777777" w:rsidR="00372B3D" w:rsidRPr="00DE65E3" w:rsidRDefault="00372B3D" w:rsidP="00F71A50">
            <w:pPr>
              <w:spacing w:before="100" w:beforeAutospacing="1" w:after="0" w:line="240" w:lineRule="auto"/>
              <w:rPr>
                <w:sz w:val="20"/>
                <w:szCs w:val="20"/>
              </w:rPr>
            </w:pPr>
            <w:r w:rsidRPr="00DE65E3">
              <w:rPr>
                <w:sz w:val="20"/>
                <w:szCs w:val="20"/>
              </w:rPr>
              <w:t>Lagarosiphon major</w:t>
            </w:r>
          </w:p>
        </w:tc>
      </w:tr>
      <w:tr w:rsidR="00372B3D" w:rsidRPr="00DE65E3" w14:paraId="70115005" w14:textId="77777777" w:rsidTr="00F71A50">
        <w:trPr>
          <w:trHeight w:val="227"/>
        </w:trPr>
        <w:tc>
          <w:tcPr>
            <w:tcW w:w="3638" w:type="dxa"/>
            <w:noWrap/>
            <w:tcMar>
              <w:top w:w="0" w:type="dxa"/>
              <w:left w:w="70" w:type="dxa"/>
              <w:bottom w:w="0" w:type="dxa"/>
              <w:right w:w="70" w:type="dxa"/>
            </w:tcMar>
          </w:tcPr>
          <w:p w14:paraId="16B3CA3C" w14:textId="77777777" w:rsidR="00372B3D" w:rsidRPr="00DE65E3" w:rsidRDefault="00372B3D" w:rsidP="00F71A50">
            <w:pPr>
              <w:spacing w:before="100" w:beforeAutospacing="1" w:after="0" w:line="240" w:lineRule="auto"/>
              <w:rPr>
                <w:sz w:val="20"/>
                <w:szCs w:val="20"/>
              </w:rPr>
            </w:pPr>
            <w:r w:rsidRPr="00DE65E3">
              <w:rPr>
                <w:sz w:val="20"/>
                <w:szCs w:val="20"/>
              </w:rPr>
              <w:t>Nagyvirágú tóalma</w:t>
            </w:r>
          </w:p>
        </w:tc>
        <w:tc>
          <w:tcPr>
            <w:tcW w:w="5076" w:type="dxa"/>
            <w:noWrap/>
            <w:tcMar>
              <w:top w:w="0" w:type="dxa"/>
              <w:left w:w="70" w:type="dxa"/>
              <w:bottom w:w="0" w:type="dxa"/>
              <w:right w:w="70" w:type="dxa"/>
            </w:tcMar>
          </w:tcPr>
          <w:p w14:paraId="0A6216CC" w14:textId="77777777" w:rsidR="00372B3D" w:rsidRPr="00DE65E3" w:rsidRDefault="00372B3D" w:rsidP="00F71A50">
            <w:pPr>
              <w:spacing w:before="100" w:beforeAutospacing="1" w:after="0" w:line="240" w:lineRule="auto"/>
              <w:rPr>
                <w:sz w:val="20"/>
                <w:szCs w:val="20"/>
              </w:rPr>
            </w:pPr>
            <w:r w:rsidRPr="00DE65E3">
              <w:rPr>
                <w:sz w:val="20"/>
                <w:szCs w:val="20"/>
              </w:rPr>
              <w:t>Ludwigia grandiflora</w:t>
            </w:r>
          </w:p>
        </w:tc>
      </w:tr>
      <w:tr w:rsidR="00372B3D" w:rsidRPr="00DE65E3" w14:paraId="636EBF30" w14:textId="77777777" w:rsidTr="00F71A50">
        <w:trPr>
          <w:trHeight w:val="227"/>
        </w:trPr>
        <w:tc>
          <w:tcPr>
            <w:tcW w:w="3638" w:type="dxa"/>
            <w:noWrap/>
            <w:tcMar>
              <w:top w:w="0" w:type="dxa"/>
              <w:left w:w="70" w:type="dxa"/>
              <w:bottom w:w="0" w:type="dxa"/>
              <w:right w:w="70" w:type="dxa"/>
            </w:tcMar>
          </w:tcPr>
          <w:p w14:paraId="6337CDB2" w14:textId="77777777" w:rsidR="00372B3D" w:rsidRPr="00DE65E3" w:rsidRDefault="00372B3D" w:rsidP="00F71A50">
            <w:pPr>
              <w:spacing w:before="100" w:beforeAutospacing="1" w:after="0" w:line="240" w:lineRule="auto"/>
              <w:rPr>
                <w:sz w:val="20"/>
                <w:szCs w:val="20"/>
              </w:rPr>
            </w:pPr>
            <w:r w:rsidRPr="00DE65E3">
              <w:rPr>
                <w:sz w:val="20"/>
                <w:szCs w:val="20"/>
              </w:rPr>
              <w:t>Sárgavirágú tóalma</w:t>
            </w:r>
          </w:p>
        </w:tc>
        <w:tc>
          <w:tcPr>
            <w:tcW w:w="5076" w:type="dxa"/>
            <w:noWrap/>
            <w:tcMar>
              <w:top w:w="0" w:type="dxa"/>
              <w:left w:w="70" w:type="dxa"/>
              <w:bottom w:w="0" w:type="dxa"/>
              <w:right w:w="70" w:type="dxa"/>
            </w:tcMar>
          </w:tcPr>
          <w:p w14:paraId="6EDB057F" w14:textId="77777777" w:rsidR="00372B3D" w:rsidRPr="00DE65E3" w:rsidRDefault="00372B3D" w:rsidP="00F71A50">
            <w:pPr>
              <w:spacing w:before="100" w:beforeAutospacing="1" w:after="0" w:line="240" w:lineRule="auto"/>
              <w:rPr>
                <w:sz w:val="20"/>
                <w:szCs w:val="20"/>
              </w:rPr>
            </w:pPr>
            <w:r w:rsidRPr="00DE65E3">
              <w:rPr>
                <w:sz w:val="20"/>
                <w:szCs w:val="20"/>
              </w:rPr>
              <w:t>Ludwigia peploides</w:t>
            </w:r>
          </w:p>
        </w:tc>
      </w:tr>
      <w:tr w:rsidR="00372B3D" w:rsidRPr="00DE65E3" w14:paraId="755BEF50" w14:textId="77777777" w:rsidTr="00F71A50">
        <w:trPr>
          <w:trHeight w:val="227"/>
        </w:trPr>
        <w:tc>
          <w:tcPr>
            <w:tcW w:w="3638" w:type="dxa"/>
            <w:noWrap/>
            <w:tcMar>
              <w:top w:w="0" w:type="dxa"/>
              <w:left w:w="70" w:type="dxa"/>
              <w:bottom w:w="0" w:type="dxa"/>
              <w:right w:w="70" w:type="dxa"/>
            </w:tcMar>
          </w:tcPr>
          <w:p w14:paraId="2AA97D90" w14:textId="77777777" w:rsidR="00372B3D" w:rsidRPr="00DE65E3" w:rsidRDefault="00372B3D" w:rsidP="00F71A50">
            <w:pPr>
              <w:spacing w:before="100" w:beforeAutospacing="1" w:after="0" w:line="240" w:lineRule="auto"/>
              <w:rPr>
                <w:sz w:val="20"/>
                <w:szCs w:val="20"/>
              </w:rPr>
            </w:pPr>
            <w:r w:rsidRPr="00DE65E3">
              <w:rPr>
                <w:sz w:val="20"/>
                <w:szCs w:val="20"/>
              </w:rPr>
              <w:t>Sárga lápbuzogány</w:t>
            </w:r>
          </w:p>
        </w:tc>
        <w:tc>
          <w:tcPr>
            <w:tcW w:w="5076" w:type="dxa"/>
            <w:noWrap/>
            <w:tcMar>
              <w:top w:w="0" w:type="dxa"/>
              <w:left w:w="70" w:type="dxa"/>
              <w:bottom w:w="0" w:type="dxa"/>
              <w:right w:w="70" w:type="dxa"/>
            </w:tcMar>
          </w:tcPr>
          <w:p w14:paraId="4342D115" w14:textId="77777777" w:rsidR="00372B3D" w:rsidRPr="00DE65E3" w:rsidRDefault="00372B3D" w:rsidP="00F71A50">
            <w:pPr>
              <w:spacing w:before="100" w:beforeAutospacing="1" w:after="0" w:line="240" w:lineRule="auto"/>
              <w:rPr>
                <w:sz w:val="20"/>
                <w:szCs w:val="20"/>
              </w:rPr>
            </w:pPr>
            <w:r w:rsidRPr="00DE65E3">
              <w:rPr>
                <w:sz w:val="20"/>
                <w:szCs w:val="20"/>
              </w:rPr>
              <w:t>Lysichiton americanus</w:t>
            </w:r>
          </w:p>
        </w:tc>
      </w:tr>
      <w:tr w:rsidR="00372B3D" w:rsidRPr="00DE65E3" w14:paraId="75F281A5" w14:textId="77777777" w:rsidTr="00F71A50">
        <w:trPr>
          <w:trHeight w:val="227"/>
        </w:trPr>
        <w:tc>
          <w:tcPr>
            <w:tcW w:w="3638" w:type="dxa"/>
            <w:noWrap/>
            <w:tcMar>
              <w:top w:w="0" w:type="dxa"/>
              <w:left w:w="70" w:type="dxa"/>
              <w:bottom w:w="0" w:type="dxa"/>
              <w:right w:w="70" w:type="dxa"/>
            </w:tcMar>
          </w:tcPr>
          <w:p w14:paraId="62F8C459" w14:textId="77777777" w:rsidR="00372B3D" w:rsidRPr="00DE65E3" w:rsidRDefault="00372B3D" w:rsidP="00F71A50">
            <w:pPr>
              <w:spacing w:before="100" w:beforeAutospacing="1" w:after="0" w:line="240" w:lineRule="auto"/>
              <w:rPr>
                <w:sz w:val="20"/>
                <w:szCs w:val="20"/>
              </w:rPr>
            </w:pPr>
            <w:r w:rsidRPr="00DE65E3">
              <w:rPr>
                <w:sz w:val="20"/>
                <w:szCs w:val="20"/>
              </w:rPr>
              <w:t>Közönséges süllőhínár</w:t>
            </w:r>
          </w:p>
        </w:tc>
        <w:tc>
          <w:tcPr>
            <w:tcW w:w="5076" w:type="dxa"/>
            <w:noWrap/>
            <w:tcMar>
              <w:top w:w="0" w:type="dxa"/>
              <w:left w:w="70" w:type="dxa"/>
              <w:bottom w:w="0" w:type="dxa"/>
              <w:right w:w="70" w:type="dxa"/>
            </w:tcMar>
          </w:tcPr>
          <w:p w14:paraId="7C9186EF" w14:textId="77777777" w:rsidR="00372B3D" w:rsidRPr="00DE65E3" w:rsidRDefault="00372B3D" w:rsidP="00F71A50">
            <w:pPr>
              <w:spacing w:before="100" w:beforeAutospacing="1" w:after="0" w:line="240" w:lineRule="auto"/>
              <w:rPr>
                <w:sz w:val="20"/>
                <w:szCs w:val="20"/>
              </w:rPr>
            </w:pPr>
            <w:r w:rsidRPr="00DE65E3">
              <w:rPr>
                <w:sz w:val="20"/>
                <w:szCs w:val="20"/>
              </w:rPr>
              <w:t>Myriophyllum aquaticum</w:t>
            </w:r>
          </w:p>
        </w:tc>
      </w:tr>
      <w:tr w:rsidR="00372B3D" w:rsidRPr="00DE65E3" w14:paraId="6DEAD98F" w14:textId="77777777" w:rsidTr="00F71A50">
        <w:trPr>
          <w:trHeight w:val="227"/>
        </w:trPr>
        <w:tc>
          <w:tcPr>
            <w:tcW w:w="3638" w:type="dxa"/>
            <w:noWrap/>
            <w:tcMar>
              <w:top w:w="0" w:type="dxa"/>
              <w:left w:w="70" w:type="dxa"/>
              <w:bottom w:w="0" w:type="dxa"/>
              <w:right w:w="70" w:type="dxa"/>
            </w:tcMar>
          </w:tcPr>
          <w:p w14:paraId="73649CD6" w14:textId="77777777" w:rsidR="00372B3D" w:rsidRPr="00DE65E3" w:rsidRDefault="00372B3D" w:rsidP="00F71A50">
            <w:pPr>
              <w:spacing w:before="100" w:beforeAutospacing="1" w:after="0" w:line="240" w:lineRule="auto"/>
              <w:rPr>
                <w:sz w:val="20"/>
                <w:szCs w:val="20"/>
              </w:rPr>
            </w:pPr>
            <w:r w:rsidRPr="00DE65E3">
              <w:rPr>
                <w:sz w:val="20"/>
                <w:szCs w:val="20"/>
              </w:rPr>
              <w:t>Keserű hamisüröm</w:t>
            </w:r>
          </w:p>
        </w:tc>
        <w:tc>
          <w:tcPr>
            <w:tcW w:w="5076" w:type="dxa"/>
            <w:noWrap/>
            <w:tcMar>
              <w:top w:w="0" w:type="dxa"/>
              <w:left w:w="70" w:type="dxa"/>
              <w:bottom w:w="0" w:type="dxa"/>
              <w:right w:w="70" w:type="dxa"/>
            </w:tcMar>
          </w:tcPr>
          <w:p w14:paraId="75E1AE5B" w14:textId="77777777" w:rsidR="00372B3D" w:rsidRPr="00DE65E3" w:rsidRDefault="00372B3D" w:rsidP="00F71A50">
            <w:pPr>
              <w:spacing w:before="100" w:beforeAutospacing="1" w:after="0" w:line="240" w:lineRule="auto"/>
              <w:rPr>
                <w:sz w:val="20"/>
                <w:szCs w:val="20"/>
              </w:rPr>
            </w:pPr>
            <w:r w:rsidRPr="00DE65E3">
              <w:rPr>
                <w:sz w:val="20"/>
                <w:szCs w:val="20"/>
              </w:rPr>
              <w:t>Parthenium hysterophorus</w:t>
            </w:r>
          </w:p>
        </w:tc>
      </w:tr>
      <w:tr w:rsidR="00372B3D" w:rsidRPr="00DE65E3" w14:paraId="27335C7C" w14:textId="77777777" w:rsidTr="00F71A50">
        <w:trPr>
          <w:trHeight w:val="227"/>
        </w:trPr>
        <w:tc>
          <w:tcPr>
            <w:tcW w:w="3638" w:type="dxa"/>
            <w:noWrap/>
            <w:tcMar>
              <w:top w:w="0" w:type="dxa"/>
              <w:left w:w="70" w:type="dxa"/>
              <w:bottom w:w="0" w:type="dxa"/>
              <w:right w:w="70" w:type="dxa"/>
            </w:tcMar>
          </w:tcPr>
          <w:p w14:paraId="65A93091" w14:textId="77777777" w:rsidR="00372B3D" w:rsidRPr="00DE65E3" w:rsidRDefault="00372B3D" w:rsidP="00F71A50">
            <w:pPr>
              <w:spacing w:before="100" w:beforeAutospacing="1" w:after="0" w:line="240" w:lineRule="auto"/>
              <w:rPr>
                <w:sz w:val="20"/>
                <w:szCs w:val="20"/>
              </w:rPr>
            </w:pPr>
            <w:r w:rsidRPr="00DE65E3">
              <w:rPr>
                <w:sz w:val="20"/>
                <w:szCs w:val="20"/>
              </w:rPr>
              <w:t>Ördögfarok keserűfű</w:t>
            </w:r>
          </w:p>
        </w:tc>
        <w:tc>
          <w:tcPr>
            <w:tcW w:w="5076" w:type="dxa"/>
            <w:noWrap/>
            <w:tcMar>
              <w:top w:w="0" w:type="dxa"/>
              <w:left w:w="70" w:type="dxa"/>
              <w:bottom w:w="0" w:type="dxa"/>
              <w:right w:w="70" w:type="dxa"/>
            </w:tcMar>
          </w:tcPr>
          <w:p w14:paraId="26B920FD" w14:textId="77777777" w:rsidR="00372B3D" w:rsidRPr="00DE65E3" w:rsidRDefault="00372B3D" w:rsidP="00F71A50">
            <w:pPr>
              <w:spacing w:before="100" w:beforeAutospacing="1" w:after="0" w:line="240" w:lineRule="auto"/>
              <w:rPr>
                <w:sz w:val="20"/>
                <w:szCs w:val="20"/>
              </w:rPr>
            </w:pPr>
            <w:r w:rsidRPr="00DE65E3">
              <w:rPr>
                <w:sz w:val="20"/>
                <w:szCs w:val="20"/>
              </w:rPr>
              <w:t>Persicaria perfoliata</w:t>
            </w:r>
          </w:p>
        </w:tc>
      </w:tr>
      <w:tr w:rsidR="00372B3D" w:rsidRPr="00DE65E3" w14:paraId="3771CAAF" w14:textId="77777777" w:rsidTr="00F71A50">
        <w:trPr>
          <w:trHeight w:val="227"/>
        </w:trPr>
        <w:tc>
          <w:tcPr>
            <w:tcW w:w="3638" w:type="dxa"/>
            <w:noWrap/>
            <w:tcMar>
              <w:top w:w="0" w:type="dxa"/>
              <w:left w:w="70" w:type="dxa"/>
              <w:bottom w:w="0" w:type="dxa"/>
              <w:right w:w="70" w:type="dxa"/>
            </w:tcMar>
          </w:tcPr>
          <w:p w14:paraId="786FBAF7" w14:textId="77777777" w:rsidR="00372B3D" w:rsidRPr="00DE65E3" w:rsidRDefault="00372B3D" w:rsidP="00F71A50">
            <w:pPr>
              <w:spacing w:before="100" w:beforeAutospacing="1" w:after="0" w:line="240" w:lineRule="auto"/>
              <w:rPr>
                <w:sz w:val="20"/>
                <w:szCs w:val="20"/>
              </w:rPr>
            </w:pPr>
            <w:r w:rsidRPr="00DE65E3">
              <w:rPr>
                <w:sz w:val="20"/>
                <w:szCs w:val="20"/>
              </w:rPr>
              <w:t>Kudzu nyílgyökér</w:t>
            </w:r>
          </w:p>
        </w:tc>
        <w:tc>
          <w:tcPr>
            <w:tcW w:w="5076" w:type="dxa"/>
            <w:noWrap/>
            <w:tcMar>
              <w:top w:w="0" w:type="dxa"/>
              <w:left w:w="70" w:type="dxa"/>
              <w:bottom w:w="0" w:type="dxa"/>
              <w:right w:w="70" w:type="dxa"/>
            </w:tcMar>
          </w:tcPr>
          <w:p w14:paraId="71647F3A" w14:textId="77777777" w:rsidR="00372B3D" w:rsidRPr="00DE65E3" w:rsidRDefault="00372B3D" w:rsidP="00F71A50">
            <w:pPr>
              <w:spacing w:before="100" w:beforeAutospacing="1" w:after="0" w:line="240" w:lineRule="auto"/>
              <w:rPr>
                <w:sz w:val="20"/>
                <w:szCs w:val="20"/>
              </w:rPr>
            </w:pPr>
            <w:r w:rsidRPr="00DE65E3">
              <w:rPr>
                <w:sz w:val="20"/>
                <w:szCs w:val="20"/>
              </w:rPr>
              <w:t>Pueraria montana var. lobata</w:t>
            </w:r>
          </w:p>
        </w:tc>
      </w:tr>
    </w:tbl>
    <w:p w14:paraId="02F3D3B4" w14:textId="77777777" w:rsidR="00372B3D" w:rsidRPr="008E1038" w:rsidRDefault="00372B3D" w:rsidP="00372B3D">
      <w:pPr>
        <w:spacing w:after="0" w:line="240" w:lineRule="auto"/>
        <w:jc w:val="both"/>
      </w:pPr>
      <w:r w:rsidRPr="008E1038">
        <w:lastRenderedPageBreak/>
        <w:t>Várhatóan 2017-ben az alábbi fajokkal fog bővülni a lista:</w:t>
      </w:r>
    </w:p>
    <w:p w14:paraId="5F0D60E7" w14:textId="77777777" w:rsidR="00372B3D" w:rsidRPr="0081342B" w:rsidRDefault="00372B3D" w:rsidP="00372B3D">
      <w:pPr>
        <w:spacing w:after="0" w:line="240" w:lineRule="auto"/>
        <w:rPr>
          <w:rFonts w:cs="Times New Roman"/>
          <w:sz w:val="16"/>
          <w:szCs w:val="16"/>
        </w:rPr>
      </w:pPr>
    </w:p>
    <w:tbl>
      <w:tblPr>
        <w:tblW w:w="8714"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8"/>
        <w:gridCol w:w="5076"/>
      </w:tblGrid>
      <w:tr w:rsidR="00372B3D" w:rsidRPr="008E1038" w14:paraId="64404A83" w14:textId="77777777" w:rsidTr="00F71A50">
        <w:trPr>
          <w:trHeight w:val="300"/>
        </w:trPr>
        <w:tc>
          <w:tcPr>
            <w:tcW w:w="3638" w:type="dxa"/>
            <w:noWrap/>
            <w:tcMar>
              <w:top w:w="0" w:type="dxa"/>
              <w:left w:w="70" w:type="dxa"/>
              <w:bottom w:w="0" w:type="dxa"/>
              <w:right w:w="70" w:type="dxa"/>
            </w:tcMar>
          </w:tcPr>
          <w:p w14:paraId="1F4B66D2" w14:textId="77777777" w:rsidR="00372B3D" w:rsidRPr="008E1038" w:rsidRDefault="00372B3D" w:rsidP="00F71A50">
            <w:pPr>
              <w:spacing w:before="100" w:beforeAutospacing="1" w:after="100" w:afterAutospacing="1"/>
              <w:jc w:val="center"/>
            </w:pPr>
            <w:r w:rsidRPr="008E1038">
              <w:rPr>
                <w:b/>
                <w:bCs/>
              </w:rPr>
              <w:t>Magyar név</w:t>
            </w:r>
          </w:p>
        </w:tc>
        <w:tc>
          <w:tcPr>
            <w:tcW w:w="5076" w:type="dxa"/>
            <w:noWrap/>
            <w:tcMar>
              <w:top w:w="0" w:type="dxa"/>
              <w:left w:w="70" w:type="dxa"/>
              <w:bottom w:w="0" w:type="dxa"/>
              <w:right w:w="70" w:type="dxa"/>
            </w:tcMar>
          </w:tcPr>
          <w:p w14:paraId="2AB45C29" w14:textId="77777777" w:rsidR="00372B3D" w:rsidRPr="008E1038" w:rsidRDefault="00372B3D" w:rsidP="00F71A50">
            <w:pPr>
              <w:spacing w:before="100" w:beforeAutospacing="1" w:after="100" w:afterAutospacing="1"/>
              <w:jc w:val="center"/>
            </w:pPr>
            <w:r w:rsidRPr="008E1038">
              <w:rPr>
                <w:b/>
                <w:bCs/>
              </w:rPr>
              <w:t>Tudományos név</w:t>
            </w:r>
          </w:p>
        </w:tc>
      </w:tr>
      <w:tr w:rsidR="00372B3D" w:rsidRPr="008E1038" w14:paraId="5D977A15" w14:textId="77777777" w:rsidTr="00372B3D">
        <w:trPr>
          <w:trHeight w:val="227"/>
        </w:trPr>
        <w:tc>
          <w:tcPr>
            <w:tcW w:w="3638" w:type="dxa"/>
            <w:noWrap/>
            <w:tcMar>
              <w:top w:w="0" w:type="dxa"/>
              <w:left w:w="70" w:type="dxa"/>
              <w:bottom w:w="0" w:type="dxa"/>
              <w:right w:w="70" w:type="dxa"/>
            </w:tcMar>
          </w:tcPr>
          <w:p w14:paraId="11777795" w14:textId="77777777" w:rsidR="00372B3D" w:rsidRPr="00DE65E3" w:rsidRDefault="00372B3D" w:rsidP="00F71A50">
            <w:pPr>
              <w:spacing w:after="0" w:line="240" w:lineRule="auto"/>
              <w:rPr>
                <w:sz w:val="20"/>
                <w:szCs w:val="20"/>
              </w:rPr>
            </w:pPr>
            <w:r w:rsidRPr="00DE65E3">
              <w:rPr>
                <w:sz w:val="20"/>
                <w:szCs w:val="20"/>
              </w:rPr>
              <w:t>Közönséges selyemkóró</w:t>
            </w:r>
          </w:p>
        </w:tc>
        <w:tc>
          <w:tcPr>
            <w:tcW w:w="5076" w:type="dxa"/>
            <w:noWrap/>
            <w:tcMar>
              <w:top w:w="0" w:type="dxa"/>
              <w:left w:w="70" w:type="dxa"/>
              <w:bottom w:w="0" w:type="dxa"/>
              <w:right w:w="70" w:type="dxa"/>
            </w:tcMar>
          </w:tcPr>
          <w:p w14:paraId="2F334980" w14:textId="77777777" w:rsidR="00372B3D" w:rsidRPr="00DE65E3" w:rsidRDefault="00372B3D" w:rsidP="00F71A50">
            <w:pPr>
              <w:spacing w:after="0" w:line="240" w:lineRule="auto"/>
              <w:rPr>
                <w:sz w:val="20"/>
                <w:szCs w:val="20"/>
              </w:rPr>
            </w:pPr>
            <w:r w:rsidRPr="00DE65E3">
              <w:rPr>
                <w:sz w:val="20"/>
                <w:szCs w:val="20"/>
              </w:rPr>
              <w:t>Asclepias syriaca</w:t>
            </w:r>
          </w:p>
        </w:tc>
      </w:tr>
      <w:tr w:rsidR="00372B3D" w:rsidRPr="008E1038" w14:paraId="53A77230" w14:textId="77777777" w:rsidTr="00372B3D">
        <w:trPr>
          <w:trHeight w:val="227"/>
        </w:trPr>
        <w:tc>
          <w:tcPr>
            <w:tcW w:w="3638" w:type="dxa"/>
            <w:noWrap/>
            <w:tcMar>
              <w:top w:w="0" w:type="dxa"/>
              <w:left w:w="70" w:type="dxa"/>
              <w:bottom w:w="0" w:type="dxa"/>
              <w:right w:w="70" w:type="dxa"/>
            </w:tcMar>
          </w:tcPr>
          <w:p w14:paraId="17335584" w14:textId="77777777" w:rsidR="00372B3D" w:rsidRPr="00DE65E3" w:rsidRDefault="00372B3D" w:rsidP="00F71A50">
            <w:pPr>
              <w:spacing w:after="0" w:line="240" w:lineRule="auto"/>
              <w:rPr>
                <w:sz w:val="20"/>
                <w:szCs w:val="20"/>
              </w:rPr>
            </w:pPr>
            <w:r w:rsidRPr="00DE65E3">
              <w:rPr>
                <w:sz w:val="20"/>
                <w:szCs w:val="20"/>
              </w:rPr>
              <w:t>Vékonylevelű átokhínár</w:t>
            </w:r>
          </w:p>
        </w:tc>
        <w:tc>
          <w:tcPr>
            <w:tcW w:w="5076" w:type="dxa"/>
            <w:noWrap/>
            <w:tcMar>
              <w:top w:w="0" w:type="dxa"/>
              <w:left w:w="70" w:type="dxa"/>
              <w:bottom w:w="0" w:type="dxa"/>
              <w:right w:w="70" w:type="dxa"/>
            </w:tcMar>
          </w:tcPr>
          <w:p w14:paraId="27647349" w14:textId="77777777" w:rsidR="00372B3D" w:rsidRPr="00DE65E3" w:rsidRDefault="00372B3D" w:rsidP="00F71A50">
            <w:pPr>
              <w:spacing w:after="0" w:line="240" w:lineRule="auto"/>
              <w:rPr>
                <w:sz w:val="20"/>
                <w:szCs w:val="20"/>
              </w:rPr>
            </w:pPr>
            <w:r w:rsidRPr="00DE65E3">
              <w:rPr>
                <w:sz w:val="20"/>
                <w:szCs w:val="20"/>
              </w:rPr>
              <w:t>Elodea nuttallii</w:t>
            </w:r>
          </w:p>
        </w:tc>
      </w:tr>
      <w:tr w:rsidR="00372B3D" w:rsidRPr="008E1038" w14:paraId="24D49E0C" w14:textId="77777777" w:rsidTr="00372B3D">
        <w:trPr>
          <w:trHeight w:val="227"/>
        </w:trPr>
        <w:tc>
          <w:tcPr>
            <w:tcW w:w="3638" w:type="dxa"/>
            <w:noWrap/>
            <w:tcMar>
              <w:top w:w="0" w:type="dxa"/>
              <w:left w:w="70" w:type="dxa"/>
              <w:bottom w:w="0" w:type="dxa"/>
              <w:right w:w="70" w:type="dxa"/>
            </w:tcMar>
          </w:tcPr>
          <w:p w14:paraId="59D47DE4" w14:textId="77777777" w:rsidR="00372B3D" w:rsidRPr="00DE65E3" w:rsidRDefault="00372B3D" w:rsidP="00F71A50">
            <w:pPr>
              <w:spacing w:after="0" w:line="240" w:lineRule="auto"/>
              <w:rPr>
                <w:sz w:val="20"/>
                <w:szCs w:val="20"/>
              </w:rPr>
            </w:pPr>
            <w:r w:rsidRPr="00DE65E3">
              <w:rPr>
                <w:sz w:val="20"/>
                <w:szCs w:val="20"/>
              </w:rPr>
              <w:t>Bíbor nebáncsvirág</w:t>
            </w:r>
          </w:p>
        </w:tc>
        <w:tc>
          <w:tcPr>
            <w:tcW w:w="5076" w:type="dxa"/>
            <w:noWrap/>
            <w:tcMar>
              <w:top w:w="0" w:type="dxa"/>
              <w:left w:w="70" w:type="dxa"/>
              <w:bottom w:w="0" w:type="dxa"/>
              <w:right w:w="70" w:type="dxa"/>
            </w:tcMar>
          </w:tcPr>
          <w:p w14:paraId="47EE8798" w14:textId="77777777" w:rsidR="00372B3D" w:rsidRPr="00DE65E3" w:rsidRDefault="00372B3D" w:rsidP="00F71A50">
            <w:pPr>
              <w:spacing w:after="0" w:line="240" w:lineRule="auto"/>
              <w:rPr>
                <w:sz w:val="20"/>
                <w:szCs w:val="20"/>
              </w:rPr>
            </w:pPr>
            <w:r w:rsidRPr="00DE65E3">
              <w:rPr>
                <w:sz w:val="20"/>
                <w:szCs w:val="20"/>
              </w:rPr>
              <w:t>Impatiens glandulifera</w:t>
            </w:r>
          </w:p>
        </w:tc>
      </w:tr>
      <w:tr w:rsidR="00372B3D" w:rsidRPr="008E1038" w14:paraId="505EB9FA" w14:textId="77777777" w:rsidTr="00372B3D">
        <w:trPr>
          <w:trHeight w:val="227"/>
        </w:trPr>
        <w:tc>
          <w:tcPr>
            <w:tcW w:w="3638" w:type="dxa"/>
            <w:noWrap/>
            <w:tcMar>
              <w:top w:w="0" w:type="dxa"/>
              <w:left w:w="70" w:type="dxa"/>
              <w:bottom w:w="0" w:type="dxa"/>
              <w:right w:w="70" w:type="dxa"/>
            </w:tcMar>
          </w:tcPr>
          <w:p w14:paraId="0BC0054F" w14:textId="77777777" w:rsidR="00372B3D" w:rsidRPr="00DE65E3" w:rsidRDefault="00372B3D" w:rsidP="00F71A50">
            <w:pPr>
              <w:spacing w:after="0" w:line="240" w:lineRule="auto"/>
              <w:rPr>
                <w:sz w:val="20"/>
                <w:szCs w:val="20"/>
              </w:rPr>
            </w:pPr>
            <w:r w:rsidRPr="00DE65E3">
              <w:rPr>
                <w:sz w:val="20"/>
                <w:szCs w:val="20"/>
              </w:rPr>
              <w:t>Felemáslevelű süllőhínár</w:t>
            </w:r>
          </w:p>
        </w:tc>
        <w:tc>
          <w:tcPr>
            <w:tcW w:w="5076" w:type="dxa"/>
            <w:noWrap/>
            <w:tcMar>
              <w:top w:w="0" w:type="dxa"/>
              <w:left w:w="70" w:type="dxa"/>
              <w:bottom w:w="0" w:type="dxa"/>
              <w:right w:w="70" w:type="dxa"/>
            </w:tcMar>
          </w:tcPr>
          <w:p w14:paraId="60985E18" w14:textId="77777777" w:rsidR="00372B3D" w:rsidRPr="00DE65E3" w:rsidRDefault="00372B3D" w:rsidP="00F71A50">
            <w:pPr>
              <w:spacing w:after="0" w:line="240" w:lineRule="auto"/>
              <w:rPr>
                <w:sz w:val="20"/>
                <w:szCs w:val="20"/>
              </w:rPr>
            </w:pPr>
            <w:r w:rsidRPr="00DE65E3">
              <w:rPr>
                <w:sz w:val="20"/>
                <w:szCs w:val="20"/>
              </w:rPr>
              <w:t>Myriophyllum heterophyllum</w:t>
            </w:r>
          </w:p>
        </w:tc>
      </w:tr>
      <w:tr w:rsidR="00372B3D" w:rsidRPr="008E1038" w14:paraId="0006A8D5" w14:textId="77777777" w:rsidTr="00372B3D">
        <w:trPr>
          <w:trHeight w:val="227"/>
        </w:trPr>
        <w:tc>
          <w:tcPr>
            <w:tcW w:w="3638" w:type="dxa"/>
            <w:noWrap/>
            <w:tcMar>
              <w:top w:w="0" w:type="dxa"/>
              <w:left w:w="70" w:type="dxa"/>
              <w:bottom w:w="0" w:type="dxa"/>
              <w:right w:w="70" w:type="dxa"/>
            </w:tcMar>
          </w:tcPr>
          <w:p w14:paraId="5D117DF1" w14:textId="77777777" w:rsidR="00372B3D" w:rsidRPr="00DE65E3" w:rsidRDefault="00372B3D" w:rsidP="00F71A50">
            <w:pPr>
              <w:spacing w:after="0" w:line="240" w:lineRule="auto"/>
              <w:rPr>
                <w:sz w:val="20"/>
                <w:szCs w:val="20"/>
              </w:rPr>
            </w:pPr>
            <w:r w:rsidRPr="00DE65E3">
              <w:rPr>
                <w:sz w:val="20"/>
                <w:szCs w:val="20"/>
              </w:rPr>
              <w:t>Kaukázusi medvetalp</w:t>
            </w:r>
          </w:p>
        </w:tc>
        <w:tc>
          <w:tcPr>
            <w:tcW w:w="5076" w:type="dxa"/>
            <w:noWrap/>
            <w:tcMar>
              <w:top w:w="0" w:type="dxa"/>
              <w:left w:w="70" w:type="dxa"/>
              <w:bottom w:w="0" w:type="dxa"/>
              <w:right w:w="70" w:type="dxa"/>
            </w:tcMar>
          </w:tcPr>
          <w:p w14:paraId="03196364" w14:textId="77777777" w:rsidR="00372B3D" w:rsidRPr="00DE65E3" w:rsidRDefault="00372B3D" w:rsidP="00F71A50">
            <w:pPr>
              <w:spacing w:after="0" w:line="240" w:lineRule="auto"/>
              <w:rPr>
                <w:sz w:val="20"/>
                <w:szCs w:val="20"/>
              </w:rPr>
            </w:pPr>
            <w:r w:rsidRPr="00DE65E3">
              <w:rPr>
                <w:sz w:val="20"/>
                <w:szCs w:val="20"/>
              </w:rPr>
              <w:t>Heracleum mantegazzianum</w:t>
            </w:r>
          </w:p>
        </w:tc>
      </w:tr>
      <w:tr w:rsidR="00372B3D" w:rsidRPr="008E1038" w14:paraId="08E82410" w14:textId="77777777" w:rsidTr="00372B3D">
        <w:trPr>
          <w:trHeight w:val="227"/>
        </w:trPr>
        <w:tc>
          <w:tcPr>
            <w:tcW w:w="3638" w:type="dxa"/>
            <w:noWrap/>
            <w:tcMar>
              <w:top w:w="0" w:type="dxa"/>
              <w:left w:w="70" w:type="dxa"/>
              <w:bottom w:w="0" w:type="dxa"/>
              <w:right w:w="70" w:type="dxa"/>
            </w:tcMar>
          </w:tcPr>
          <w:p w14:paraId="1A879B05" w14:textId="77777777" w:rsidR="00372B3D" w:rsidRPr="00DE65E3" w:rsidRDefault="00372B3D" w:rsidP="00F71A50">
            <w:pPr>
              <w:spacing w:after="0" w:line="240" w:lineRule="auto"/>
              <w:rPr>
                <w:sz w:val="20"/>
                <w:szCs w:val="20"/>
              </w:rPr>
            </w:pPr>
            <w:r w:rsidRPr="00DE65E3">
              <w:rPr>
                <w:sz w:val="20"/>
                <w:szCs w:val="20"/>
              </w:rPr>
              <w:t>Óriásrebarbara</w:t>
            </w:r>
          </w:p>
        </w:tc>
        <w:tc>
          <w:tcPr>
            <w:tcW w:w="5076" w:type="dxa"/>
            <w:noWrap/>
            <w:tcMar>
              <w:top w:w="0" w:type="dxa"/>
              <w:left w:w="70" w:type="dxa"/>
              <w:bottom w:w="0" w:type="dxa"/>
              <w:right w:w="70" w:type="dxa"/>
            </w:tcMar>
          </w:tcPr>
          <w:p w14:paraId="5F52DCA9" w14:textId="77777777" w:rsidR="00372B3D" w:rsidRPr="00DE65E3" w:rsidRDefault="00372B3D" w:rsidP="00F71A50">
            <w:pPr>
              <w:spacing w:after="0" w:line="240" w:lineRule="auto"/>
              <w:rPr>
                <w:sz w:val="20"/>
                <w:szCs w:val="20"/>
              </w:rPr>
            </w:pPr>
            <w:r w:rsidRPr="00DE65E3">
              <w:rPr>
                <w:sz w:val="20"/>
                <w:szCs w:val="20"/>
              </w:rPr>
              <w:t>Gunnera tinctoria</w:t>
            </w:r>
          </w:p>
        </w:tc>
      </w:tr>
      <w:tr w:rsidR="00372B3D" w:rsidRPr="008E1038" w14:paraId="5850AA20" w14:textId="77777777" w:rsidTr="00372B3D">
        <w:trPr>
          <w:trHeight w:val="227"/>
        </w:trPr>
        <w:tc>
          <w:tcPr>
            <w:tcW w:w="3638" w:type="dxa"/>
            <w:noWrap/>
            <w:tcMar>
              <w:top w:w="0" w:type="dxa"/>
              <w:left w:w="70" w:type="dxa"/>
              <w:bottom w:w="0" w:type="dxa"/>
              <w:right w:w="70" w:type="dxa"/>
            </w:tcMar>
          </w:tcPr>
          <w:p w14:paraId="4CBC41BE" w14:textId="77777777" w:rsidR="00372B3D" w:rsidRPr="00DE65E3" w:rsidRDefault="00372B3D" w:rsidP="00F71A50">
            <w:pPr>
              <w:spacing w:after="0" w:line="240" w:lineRule="auto"/>
              <w:rPr>
                <w:sz w:val="20"/>
                <w:szCs w:val="20"/>
              </w:rPr>
            </w:pPr>
            <w:r w:rsidRPr="00DE65E3">
              <w:rPr>
                <w:sz w:val="20"/>
                <w:szCs w:val="20"/>
              </w:rPr>
              <w:t>Tollborzfű</w:t>
            </w:r>
          </w:p>
        </w:tc>
        <w:tc>
          <w:tcPr>
            <w:tcW w:w="5076" w:type="dxa"/>
            <w:noWrap/>
            <w:tcMar>
              <w:top w:w="0" w:type="dxa"/>
              <w:left w:w="70" w:type="dxa"/>
              <w:bottom w:w="0" w:type="dxa"/>
              <w:right w:w="70" w:type="dxa"/>
            </w:tcMar>
          </w:tcPr>
          <w:p w14:paraId="6D32FE3F" w14:textId="77777777" w:rsidR="00372B3D" w:rsidRPr="00DE65E3" w:rsidRDefault="00372B3D" w:rsidP="00F71A50">
            <w:pPr>
              <w:spacing w:after="0" w:line="240" w:lineRule="auto"/>
              <w:rPr>
                <w:sz w:val="20"/>
                <w:szCs w:val="20"/>
              </w:rPr>
            </w:pPr>
            <w:r w:rsidRPr="00DE65E3">
              <w:rPr>
                <w:sz w:val="20"/>
                <w:szCs w:val="20"/>
              </w:rPr>
              <w:t>Pennisetum setaceum</w:t>
            </w:r>
          </w:p>
        </w:tc>
      </w:tr>
      <w:tr w:rsidR="00372B3D" w:rsidRPr="008E1038" w14:paraId="3CBA67C1" w14:textId="77777777" w:rsidTr="00372B3D">
        <w:trPr>
          <w:trHeight w:val="227"/>
        </w:trPr>
        <w:tc>
          <w:tcPr>
            <w:tcW w:w="3638" w:type="dxa"/>
            <w:noWrap/>
            <w:tcMar>
              <w:top w:w="0" w:type="dxa"/>
              <w:left w:w="70" w:type="dxa"/>
              <w:bottom w:w="0" w:type="dxa"/>
              <w:right w:w="70" w:type="dxa"/>
            </w:tcMar>
          </w:tcPr>
          <w:p w14:paraId="299B758D" w14:textId="77777777" w:rsidR="00372B3D" w:rsidRPr="00DE65E3" w:rsidRDefault="00372B3D" w:rsidP="00F71A50">
            <w:pPr>
              <w:spacing w:after="0" w:line="240" w:lineRule="auto"/>
              <w:rPr>
                <w:sz w:val="20"/>
                <w:szCs w:val="20"/>
              </w:rPr>
            </w:pPr>
          </w:p>
        </w:tc>
        <w:tc>
          <w:tcPr>
            <w:tcW w:w="5076" w:type="dxa"/>
            <w:noWrap/>
            <w:tcMar>
              <w:top w:w="0" w:type="dxa"/>
              <w:left w:w="70" w:type="dxa"/>
              <w:bottom w:w="0" w:type="dxa"/>
              <w:right w:w="70" w:type="dxa"/>
            </w:tcMar>
          </w:tcPr>
          <w:p w14:paraId="4BF97997" w14:textId="77777777" w:rsidR="00372B3D" w:rsidRPr="00DE65E3" w:rsidRDefault="00372B3D" w:rsidP="00F71A50">
            <w:pPr>
              <w:spacing w:after="0" w:line="240" w:lineRule="auto"/>
              <w:rPr>
                <w:sz w:val="20"/>
                <w:szCs w:val="20"/>
              </w:rPr>
            </w:pPr>
            <w:r w:rsidRPr="00DE65E3">
              <w:rPr>
                <w:sz w:val="20"/>
                <w:szCs w:val="20"/>
              </w:rPr>
              <w:t>Alternanthera philoxeroides</w:t>
            </w:r>
          </w:p>
        </w:tc>
      </w:tr>
      <w:tr w:rsidR="00372B3D" w:rsidRPr="008E1038" w14:paraId="37314496" w14:textId="77777777" w:rsidTr="00372B3D">
        <w:trPr>
          <w:trHeight w:val="227"/>
        </w:trPr>
        <w:tc>
          <w:tcPr>
            <w:tcW w:w="3638" w:type="dxa"/>
            <w:noWrap/>
            <w:tcMar>
              <w:top w:w="0" w:type="dxa"/>
              <w:left w:w="70" w:type="dxa"/>
              <w:bottom w:w="0" w:type="dxa"/>
              <w:right w:w="70" w:type="dxa"/>
            </w:tcMar>
          </w:tcPr>
          <w:p w14:paraId="562B1F0B" w14:textId="77777777" w:rsidR="00372B3D" w:rsidRPr="00DE65E3" w:rsidRDefault="00372B3D" w:rsidP="00F71A50">
            <w:pPr>
              <w:spacing w:after="0" w:line="240" w:lineRule="auto"/>
              <w:rPr>
                <w:sz w:val="20"/>
                <w:szCs w:val="20"/>
              </w:rPr>
            </w:pPr>
          </w:p>
        </w:tc>
        <w:tc>
          <w:tcPr>
            <w:tcW w:w="5076" w:type="dxa"/>
            <w:noWrap/>
            <w:tcMar>
              <w:top w:w="0" w:type="dxa"/>
              <w:left w:w="70" w:type="dxa"/>
              <w:bottom w:w="0" w:type="dxa"/>
              <w:right w:w="70" w:type="dxa"/>
            </w:tcMar>
          </w:tcPr>
          <w:p w14:paraId="4F52D139" w14:textId="77777777" w:rsidR="00372B3D" w:rsidRPr="00DE65E3" w:rsidRDefault="00372B3D" w:rsidP="00F71A50">
            <w:pPr>
              <w:spacing w:after="0" w:line="240" w:lineRule="auto"/>
              <w:rPr>
                <w:sz w:val="20"/>
                <w:szCs w:val="20"/>
              </w:rPr>
            </w:pPr>
            <w:r w:rsidRPr="00DE65E3">
              <w:rPr>
                <w:sz w:val="20"/>
                <w:szCs w:val="20"/>
              </w:rPr>
              <w:t>Microstegium vimineum</w:t>
            </w:r>
          </w:p>
        </w:tc>
      </w:tr>
    </w:tbl>
    <w:p w14:paraId="7820EFE7" w14:textId="77777777" w:rsidR="00372B3D" w:rsidRPr="008E1038" w:rsidRDefault="00372B3D" w:rsidP="00372B3D">
      <w:pPr>
        <w:pStyle w:val="Listaszerbekezds"/>
        <w:tabs>
          <w:tab w:val="left" w:pos="1985"/>
        </w:tabs>
        <w:spacing w:after="0" w:line="240" w:lineRule="auto"/>
        <w:ind w:left="0"/>
        <w:jc w:val="both"/>
        <w:rPr>
          <w:rFonts w:cstheme="minorHAnsi"/>
          <w:sz w:val="16"/>
          <w:szCs w:val="16"/>
        </w:rPr>
      </w:pPr>
    </w:p>
    <w:p w14:paraId="22A060B7" w14:textId="77777777" w:rsidR="00372B3D" w:rsidRPr="008E1038" w:rsidRDefault="00372B3D" w:rsidP="00372B3D">
      <w:pPr>
        <w:spacing w:after="0" w:line="240" w:lineRule="auto"/>
        <w:rPr>
          <w:b/>
          <w:u w:val="single"/>
        </w:rPr>
      </w:pPr>
      <w:r w:rsidRPr="008E1038">
        <w:rPr>
          <w:b/>
          <w:u w:val="single"/>
        </w:rPr>
        <w:t>269/2007. (X. 18.) Korm. rendelet</w:t>
      </w:r>
    </w:p>
    <w:p w14:paraId="7DAB0041" w14:textId="77777777" w:rsidR="00372B3D" w:rsidRPr="008E1038" w:rsidRDefault="00372B3D" w:rsidP="00372B3D">
      <w:pPr>
        <w:spacing w:after="0" w:line="240" w:lineRule="auto"/>
        <w:rPr>
          <w:b/>
          <w:u w:val="single"/>
        </w:rPr>
      </w:pPr>
      <w:r w:rsidRPr="008E1038">
        <w:rPr>
          <w:b/>
          <w:bCs/>
        </w:rPr>
        <w:t>a NATURA 2000 gyepterületek fenntartásának földhasználati szabályairól</w:t>
      </w:r>
    </w:p>
    <w:p w14:paraId="2435AB29" w14:textId="77777777" w:rsidR="00372B3D" w:rsidRPr="008E1038" w:rsidRDefault="00372B3D" w:rsidP="00372B3D">
      <w:pPr>
        <w:pStyle w:val="Listaszerbekezds"/>
        <w:tabs>
          <w:tab w:val="left" w:pos="1985"/>
        </w:tabs>
        <w:spacing w:after="0" w:line="240" w:lineRule="auto"/>
        <w:ind w:left="0"/>
        <w:jc w:val="both"/>
        <w:rPr>
          <w:rFonts w:cstheme="minorHAnsi"/>
          <w:sz w:val="16"/>
          <w:szCs w:val="16"/>
        </w:rPr>
      </w:pPr>
    </w:p>
    <w:p w14:paraId="39F40CF3" w14:textId="77777777" w:rsidR="00372B3D" w:rsidRPr="008E1038" w:rsidRDefault="00372B3D" w:rsidP="00372B3D">
      <w:pPr>
        <w:spacing w:after="0" w:line="240" w:lineRule="auto"/>
        <w:jc w:val="both"/>
      </w:pPr>
      <w:r w:rsidRPr="008E1038">
        <w:t>A kormányrendelet melléklete meghatározza azoknak a fajoknak a listáját, melyek inváziós és termőhely-idegen növényfajoknak tekinthetők, így az 5. § (2) bekezdés értelmében a Natura 2000 gyepterületeken ezek megtelepedését és terjedését meg kell akadályozni, állományuk visszaszorításáról gondoskodni kell mechanikus védekezéssel vagy speciális növényvédőszer-kijuttatással.</w:t>
      </w:r>
    </w:p>
    <w:p w14:paraId="62A1A3F0" w14:textId="77777777" w:rsidR="00372B3D" w:rsidRPr="008E1038" w:rsidRDefault="00372B3D" w:rsidP="00372B3D">
      <w:pPr>
        <w:pStyle w:val="Listaszerbekezds"/>
        <w:tabs>
          <w:tab w:val="left" w:pos="1985"/>
        </w:tabs>
        <w:spacing w:after="0" w:line="240" w:lineRule="auto"/>
        <w:ind w:left="0"/>
        <w:jc w:val="both"/>
        <w:rPr>
          <w:rFonts w:cstheme="minorHAnsi"/>
          <w:sz w:val="16"/>
          <w:szCs w:val="16"/>
        </w:rPr>
      </w:pPr>
    </w:p>
    <w:p w14:paraId="6E1B09F9" w14:textId="77777777" w:rsidR="00372B3D" w:rsidRPr="008E1038" w:rsidRDefault="00372B3D" w:rsidP="00372B3D">
      <w:pPr>
        <w:spacing w:after="0" w:line="240" w:lineRule="auto"/>
        <w:jc w:val="both"/>
      </w:pPr>
      <w:r w:rsidRPr="008E1038">
        <w:t>Az érintett növényfajok:</w:t>
      </w:r>
    </w:p>
    <w:p w14:paraId="1E5A82DB" w14:textId="77777777" w:rsidR="00372B3D" w:rsidRPr="008E1038" w:rsidRDefault="00372B3D" w:rsidP="00372B3D">
      <w:pPr>
        <w:pStyle w:val="Listaszerbekezds"/>
        <w:tabs>
          <w:tab w:val="left" w:pos="1985"/>
        </w:tabs>
        <w:spacing w:after="0" w:line="240" w:lineRule="auto"/>
        <w:ind w:left="0"/>
        <w:jc w:val="both"/>
        <w:rPr>
          <w:rFonts w:cstheme="minorHAnsi"/>
          <w:sz w:val="16"/>
          <w:szCs w:val="16"/>
        </w:rPr>
      </w:pPr>
    </w:p>
    <w:p w14:paraId="115AC688" w14:textId="77777777" w:rsidR="00372B3D" w:rsidRPr="008E1038" w:rsidRDefault="00372B3D" w:rsidP="008F0EA4">
      <w:pPr>
        <w:pStyle w:val="NormlWeb"/>
        <w:numPr>
          <w:ilvl w:val="0"/>
          <w:numId w:val="66"/>
        </w:numPr>
        <w:spacing w:before="60" w:after="20" w:line="240" w:lineRule="auto"/>
        <w:rPr>
          <w:rFonts w:asciiTheme="minorHAnsi" w:hAnsiTheme="minorHAnsi"/>
          <w:b/>
          <w:sz w:val="22"/>
          <w:szCs w:val="22"/>
        </w:rPr>
      </w:pPr>
      <w:r w:rsidRPr="008E1038">
        <w:rPr>
          <w:rFonts w:asciiTheme="minorHAnsi" w:hAnsiTheme="minorHAnsi"/>
          <w:b/>
          <w:sz w:val="22"/>
          <w:szCs w:val="22"/>
        </w:rPr>
        <w:t>Fásszárú inváziós és termőhely-idegen növényfajok:</w:t>
      </w:r>
    </w:p>
    <w:p w14:paraId="627F0102" w14:textId="77777777" w:rsidR="00372B3D" w:rsidRPr="008E1038" w:rsidRDefault="00372B3D" w:rsidP="00372B3D">
      <w:pPr>
        <w:pStyle w:val="Listaszerbekezds"/>
        <w:tabs>
          <w:tab w:val="left" w:pos="1985"/>
        </w:tabs>
        <w:spacing w:after="0" w:line="240" w:lineRule="auto"/>
        <w:ind w:left="0"/>
        <w:jc w:val="both"/>
        <w:rPr>
          <w:rFonts w:cstheme="minorHAnsi"/>
          <w:sz w:val="16"/>
          <w:szCs w:val="16"/>
        </w:rPr>
      </w:pPr>
    </w:p>
    <w:tbl>
      <w:tblPr>
        <w:tblW w:w="8949"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818"/>
        <w:gridCol w:w="5131"/>
      </w:tblGrid>
      <w:tr w:rsidR="00372B3D" w:rsidRPr="008E1038" w14:paraId="22BB04F2" w14:textId="77777777" w:rsidTr="00F71A50">
        <w:trPr>
          <w:trHeight w:val="301"/>
        </w:trPr>
        <w:tc>
          <w:tcPr>
            <w:tcW w:w="3818" w:type="dxa"/>
          </w:tcPr>
          <w:p w14:paraId="3D568D02" w14:textId="77777777" w:rsidR="00372B3D" w:rsidRPr="008E1038" w:rsidRDefault="00372B3D" w:rsidP="00F71A50">
            <w:pPr>
              <w:pStyle w:val="np"/>
              <w:spacing w:before="60" w:beforeAutospacing="0" w:after="20" w:afterAutospacing="0"/>
              <w:jc w:val="center"/>
              <w:rPr>
                <w:rFonts w:asciiTheme="minorHAnsi" w:hAnsiTheme="minorHAnsi"/>
                <w:b/>
                <w:sz w:val="22"/>
                <w:szCs w:val="22"/>
              </w:rPr>
            </w:pPr>
            <w:r w:rsidRPr="008E1038">
              <w:rPr>
                <w:rFonts w:asciiTheme="minorHAnsi" w:hAnsiTheme="minorHAnsi"/>
                <w:b/>
                <w:sz w:val="22"/>
                <w:szCs w:val="22"/>
              </w:rPr>
              <w:t>Magyar név</w:t>
            </w:r>
          </w:p>
        </w:tc>
        <w:tc>
          <w:tcPr>
            <w:tcW w:w="5131" w:type="dxa"/>
          </w:tcPr>
          <w:p w14:paraId="3C6C530E" w14:textId="77777777" w:rsidR="00372B3D" w:rsidRPr="008E1038" w:rsidRDefault="00372B3D" w:rsidP="00F71A50">
            <w:pPr>
              <w:pStyle w:val="np"/>
              <w:spacing w:before="60" w:beforeAutospacing="0" w:after="20" w:afterAutospacing="0"/>
              <w:jc w:val="center"/>
              <w:rPr>
                <w:rFonts w:asciiTheme="minorHAnsi" w:hAnsiTheme="minorHAnsi"/>
                <w:b/>
                <w:sz w:val="22"/>
                <w:szCs w:val="22"/>
              </w:rPr>
            </w:pPr>
            <w:r w:rsidRPr="008E1038">
              <w:rPr>
                <w:rFonts w:asciiTheme="minorHAnsi" w:hAnsiTheme="minorHAnsi"/>
                <w:b/>
                <w:sz w:val="22"/>
                <w:szCs w:val="22"/>
              </w:rPr>
              <w:t>Tudományos név</w:t>
            </w:r>
          </w:p>
        </w:tc>
      </w:tr>
      <w:tr w:rsidR="00372B3D" w:rsidRPr="00372B3D" w14:paraId="0EF52C88" w14:textId="77777777" w:rsidTr="00372B3D">
        <w:trPr>
          <w:trHeight w:val="227"/>
        </w:trPr>
        <w:tc>
          <w:tcPr>
            <w:tcW w:w="3818" w:type="dxa"/>
          </w:tcPr>
          <w:p w14:paraId="7BB98EFA" w14:textId="77777777" w:rsidR="00372B3D" w:rsidRPr="00DE65E3" w:rsidRDefault="00372B3D" w:rsidP="00F71A50">
            <w:pPr>
              <w:spacing w:after="0" w:line="240" w:lineRule="auto"/>
              <w:rPr>
                <w:sz w:val="20"/>
                <w:szCs w:val="20"/>
              </w:rPr>
            </w:pPr>
            <w:r w:rsidRPr="00DE65E3">
              <w:rPr>
                <w:sz w:val="20"/>
                <w:szCs w:val="20"/>
              </w:rPr>
              <w:t>akác</w:t>
            </w:r>
          </w:p>
        </w:tc>
        <w:tc>
          <w:tcPr>
            <w:tcW w:w="5131" w:type="dxa"/>
          </w:tcPr>
          <w:p w14:paraId="18AF0F93" w14:textId="77777777" w:rsidR="00372B3D" w:rsidRPr="00DE65E3" w:rsidRDefault="00372B3D" w:rsidP="00F71A50">
            <w:pPr>
              <w:spacing w:after="0" w:line="240" w:lineRule="auto"/>
              <w:rPr>
                <w:sz w:val="20"/>
                <w:szCs w:val="20"/>
              </w:rPr>
            </w:pPr>
            <w:r w:rsidRPr="00DE65E3">
              <w:rPr>
                <w:sz w:val="20"/>
                <w:szCs w:val="20"/>
              </w:rPr>
              <w:t>Robinia pseudo-acacia</w:t>
            </w:r>
          </w:p>
        </w:tc>
      </w:tr>
      <w:tr w:rsidR="00372B3D" w:rsidRPr="00372B3D" w14:paraId="4DE4456B" w14:textId="77777777" w:rsidTr="00372B3D">
        <w:trPr>
          <w:trHeight w:val="227"/>
        </w:trPr>
        <w:tc>
          <w:tcPr>
            <w:tcW w:w="3818" w:type="dxa"/>
          </w:tcPr>
          <w:p w14:paraId="6EBA24BC" w14:textId="77777777" w:rsidR="00372B3D" w:rsidRPr="00DE65E3" w:rsidRDefault="00372B3D" w:rsidP="00F71A50">
            <w:pPr>
              <w:spacing w:after="0" w:line="240" w:lineRule="auto"/>
              <w:rPr>
                <w:sz w:val="20"/>
                <w:szCs w:val="20"/>
              </w:rPr>
            </w:pPr>
            <w:r w:rsidRPr="00DE65E3">
              <w:rPr>
                <w:sz w:val="20"/>
                <w:szCs w:val="20"/>
              </w:rPr>
              <w:t>amerikai kőris</w:t>
            </w:r>
          </w:p>
        </w:tc>
        <w:tc>
          <w:tcPr>
            <w:tcW w:w="5131" w:type="dxa"/>
          </w:tcPr>
          <w:p w14:paraId="76203D80" w14:textId="77777777" w:rsidR="00372B3D" w:rsidRPr="00DE65E3" w:rsidRDefault="00372B3D" w:rsidP="00F71A50">
            <w:pPr>
              <w:spacing w:after="0" w:line="240" w:lineRule="auto"/>
              <w:rPr>
                <w:sz w:val="20"/>
                <w:szCs w:val="20"/>
              </w:rPr>
            </w:pPr>
            <w:r w:rsidRPr="00DE65E3">
              <w:rPr>
                <w:sz w:val="20"/>
                <w:szCs w:val="20"/>
              </w:rPr>
              <w:t>Fraxinus americana</w:t>
            </w:r>
          </w:p>
        </w:tc>
      </w:tr>
      <w:tr w:rsidR="00372B3D" w:rsidRPr="00372B3D" w14:paraId="430D8A88" w14:textId="77777777" w:rsidTr="00372B3D">
        <w:trPr>
          <w:trHeight w:val="227"/>
        </w:trPr>
        <w:tc>
          <w:tcPr>
            <w:tcW w:w="3818" w:type="dxa"/>
          </w:tcPr>
          <w:p w14:paraId="494805B1" w14:textId="77777777" w:rsidR="00372B3D" w:rsidRPr="00DE65E3" w:rsidRDefault="00372B3D" w:rsidP="00F71A50">
            <w:pPr>
              <w:spacing w:after="0" w:line="240" w:lineRule="auto"/>
              <w:rPr>
                <w:sz w:val="20"/>
                <w:szCs w:val="20"/>
              </w:rPr>
            </w:pPr>
            <w:r w:rsidRPr="00DE65E3">
              <w:rPr>
                <w:sz w:val="20"/>
                <w:szCs w:val="20"/>
              </w:rPr>
              <w:t>bálványfa</w:t>
            </w:r>
          </w:p>
        </w:tc>
        <w:tc>
          <w:tcPr>
            <w:tcW w:w="5131" w:type="dxa"/>
          </w:tcPr>
          <w:p w14:paraId="6B0F3FC0" w14:textId="77777777" w:rsidR="00372B3D" w:rsidRPr="00DE65E3" w:rsidRDefault="00372B3D" w:rsidP="00F71A50">
            <w:pPr>
              <w:spacing w:after="0" w:line="240" w:lineRule="auto"/>
              <w:rPr>
                <w:sz w:val="20"/>
                <w:szCs w:val="20"/>
              </w:rPr>
            </w:pPr>
            <w:r w:rsidRPr="00DE65E3">
              <w:rPr>
                <w:sz w:val="20"/>
                <w:szCs w:val="20"/>
              </w:rPr>
              <w:t>Ailanthus altissima</w:t>
            </w:r>
          </w:p>
        </w:tc>
      </w:tr>
      <w:tr w:rsidR="00372B3D" w:rsidRPr="00372B3D" w14:paraId="35CB5FEF" w14:textId="77777777" w:rsidTr="00372B3D">
        <w:trPr>
          <w:trHeight w:val="227"/>
        </w:trPr>
        <w:tc>
          <w:tcPr>
            <w:tcW w:w="3818" w:type="dxa"/>
          </w:tcPr>
          <w:p w14:paraId="79885EE4" w14:textId="77777777" w:rsidR="00372B3D" w:rsidRPr="00DE65E3" w:rsidRDefault="00372B3D" w:rsidP="00F71A50">
            <w:pPr>
              <w:spacing w:after="0" w:line="240" w:lineRule="auto"/>
              <w:rPr>
                <w:sz w:val="20"/>
                <w:szCs w:val="20"/>
              </w:rPr>
            </w:pPr>
            <w:r w:rsidRPr="00DE65E3">
              <w:rPr>
                <w:sz w:val="20"/>
                <w:szCs w:val="20"/>
              </w:rPr>
              <w:t>keskenylevelű ezüstfa</w:t>
            </w:r>
          </w:p>
        </w:tc>
        <w:tc>
          <w:tcPr>
            <w:tcW w:w="5131" w:type="dxa"/>
          </w:tcPr>
          <w:p w14:paraId="7FAD48B6" w14:textId="77777777" w:rsidR="00372B3D" w:rsidRPr="00DE65E3" w:rsidRDefault="00372B3D" w:rsidP="00F71A50">
            <w:pPr>
              <w:spacing w:after="0" w:line="240" w:lineRule="auto"/>
              <w:rPr>
                <w:sz w:val="20"/>
                <w:szCs w:val="20"/>
              </w:rPr>
            </w:pPr>
            <w:r w:rsidRPr="00DE65E3">
              <w:rPr>
                <w:sz w:val="20"/>
                <w:szCs w:val="20"/>
              </w:rPr>
              <w:t>Elaeagnus angustifolia</w:t>
            </w:r>
          </w:p>
        </w:tc>
      </w:tr>
      <w:tr w:rsidR="00372B3D" w:rsidRPr="00372B3D" w14:paraId="0BF6B62A" w14:textId="77777777" w:rsidTr="00372B3D">
        <w:trPr>
          <w:trHeight w:val="227"/>
        </w:trPr>
        <w:tc>
          <w:tcPr>
            <w:tcW w:w="3818" w:type="dxa"/>
          </w:tcPr>
          <w:p w14:paraId="562C2A5E" w14:textId="77777777" w:rsidR="00372B3D" w:rsidRPr="00DE65E3" w:rsidRDefault="00372B3D" w:rsidP="00F71A50">
            <w:pPr>
              <w:spacing w:after="0" w:line="240" w:lineRule="auto"/>
              <w:rPr>
                <w:sz w:val="20"/>
                <w:szCs w:val="20"/>
              </w:rPr>
            </w:pPr>
            <w:r w:rsidRPr="00DE65E3">
              <w:rPr>
                <w:sz w:val="20"/>
                <w:szCs w:val="20"/>
              </w:rPr>
              <w:t>fekete fenyő</w:t>
            </w:r>
          </w:p>
        </w:tc>
        <w:tc>
          <w:tcPr>
            <w:tcW w:w="5131" w:type="dxa"/>
          </w:tcPr>
          <w:p w14:paraId="77622A1E" w14:textId="77777777" w:rsidR="00372B3D" w:rsidRPr="00DE65E3" w:rsidRDefault="00372B3D" w:rsidP="00F71A50">
            <w:pPr>
              <w:spacing w:after="0" w:line="240" w:lineRule="auto"/>
              <w:rPr>
                <w:sz w:val="20"/>
                <w:szCs w:val="20"/>
              </w:rPr>
            </w:pPr>
            <w:r w:rsidRPr="00DE65E3">
              <w:rPr>
                <w:sz w:val="20"/>
                <w:szCs w:val="20"/>
              </w:rPr>
              <w:t>Pinus nigra</w:t>
            </w:r>
          </w:p>
        </w:tc>
      </w:tr>
      <w:tr w:rsidR="00372B3D" w:rsidRPr="00372B3D" w14:paraId="4609FD65" w14:textId="77777777" w:rsidTr="00372B3D">
        <w:trPr>
          <w:trHeight w:val="227"/>
        </w:trPr>
        <w:tc>
          <w:tcPr>
            <w:tcW w:w="3818" w:type="dxa"/>
          </w:tcPr>
          <w:p w14:paraId="12B72714" w14:textId="77777777" w:rsidR="00372B3D" w:rsidRPr="00DE65E3" w:rsidRDefault="00372B3D" w:rsidP="00F71A50">
            <w:pPr>
              <w:spacing w:after="0" w:line="240" w:lineRule="auto"/>
              <w:rPr>
                <w:sz w:val="20"/>
                <w:szCs w:val="20"/>
              </w:rPr>
            </w:pPr>
            <w:r w:rsidRPr="00DE65E3">
              <w:rPr>
                <w:sz w:val="20"/>
                <w:szCs w:val="20"/>
              </w:rPr>
              <w:t>erdei fenyő</w:t>
            </w:r>
          </w:p>
        </w:tc>
        <w:tc>
          <w:tcPr>
            <w:tcW w:w="5131" w:type="dxa"/>
          </w:tcPr>
          <w:p w14:paraId="1762D820" w14:textId="77777777" w:rsidR="00372B3D" w:rsidRPr="00DE65E3" w:rsidRDefault="00372B3D" w:rsidP="00F71A50">
            <w:pPr>
              <w:spacing w:after="0" w:line="240" w:lineRule="auto"/>
              <w:rPr>
                <w:sz w:val="20"/>
                <w:szCs w:val="20"/>
              </w:rPr>
            </w:pPr>
            <w:r w:rsidRPr="00DE65E3">
              <w:rPr>
                <w:sz w:val="20"/>
                <w:szCs w:val="20"/>
              </w:rPr>
              <w:t>Pinus silvestris</w:t>
            </w:r>
          </w:p>
        </w:tc>
      </w:tr>
      <w:tr w:rsidR="00372B3D" w:rsidRPr="00372B3D" w14:paraId="74E3B023" w14:textId="77777777" w:rsidTr="00372B3D">
        <w:trPr>
          <w:trHeight w:val="227"/>
        </w:trPr>
        <w:tc>
          <w:tcPr>
            <w:tcW w:w="3818" w:type="dxa"/>
          </w:tcPr>
          <w:p w14:paraId="084AE742" w14:textId="77777777" w:rsidR="00372B3D" w:rsidRPr="00DE65E3" w:rsidRDefault="00372B3D" w:rsidP="00F71A50">
            <w:pPr>
              <w:spacing w:after="0" w:line="240" w:lineRule="auto"/>
              <w:rPr>
                <w:sz w:val="20"/>
                <w:szCs w:val="20"/>
              </w:rPr>
            </w:pPr>
            <w:r w:rsidRPr="00DE65E3">
              <w:rPr>
                <w:sz w:val="20"/>
                <w:szCs w:val="20"/>
              </w:rPr>
              <w:t>gyalogakác</w:t>
            </w:r>
          </w:p>
        </w:tc>
        <w:tc>
          <w:tcPr>
            <w:tcW w:w="5131" w:type="dxa"/>
          </w:tcPr>
          <w:p w14:paraId="3C96811B" w14:textId="77777777" w:rsidR="00372B3D" w:rsidRPr="00DE65E3" w:rsidRDefault="00372B3D" w:rsidP="00F71A50">
            <w:pPr>
              <w:spacing w:after="0" w:line="240" w:lineRule="auto"/>
              <w:rPr>
                <w:sz w:val="20"/>
                <w:szCs w:val="20"/>
              </w:rPr>
            </w:pPr>
            <w:r w:rsidRPr="00DE65E3">
              <w:rPr>
                <w:sz w:val="20"/>
                <w:szCs w:val="20"/>
              </w:rPr>
              <w:t>Amorpha fruticosa</w:t>
            </w:r>
          </w:p>
        </w:tc>
      </w:tr>
      <w:tr w:rsidR="00372B3D" w:rsidRPr="00372B3D" w14:paraId="16E536A2" w14:textId="77777777" w:rsidTr="00372B3D">
        <w:trPr>
          <w:trHeight w:val="227"/>
        </w:trPr>
        <w:tc>
          <w:tcPr>
            <w:tcW w:w="3818" w:type="dxa"/>
          </w:tcPr>
          <w:p w14:paraId="5DE92BEB" w14:textId="77777777" w:rsidR="00372B3D" w:rsidRPr="00DE65E3" w:rsidRDefault="00372B3D" w:rsidP="00F71A50">
            <w:pPr>
              <w:spacing w:after="0" w:line="240" w:lineRule="auto"/>
              <w:rPr>
                <w:sz w:val="20"/>
                <w:szCs w:val="20"/>
              </w:rPr>
            </w:pPr>
            <w:r w:rsidRPr="00DE65E3">
              <w:rPr>
                <w:sz w:val="20"/>
                <w:szCs w:val="20"/>
              </w:rPr>
              <w:t>kései meggy</w:t>
            </w:r>
          </w:p>
        </w:tc>
        <w:tc>
          <w:tcPr>
            <w:tcW w:w="5131" w:type="dxa"/>
          </w:tcPr>
          <w:p w14:paraId="5546C44A" w14:textId="77777777" w:rsidR="00372B3D" w:rsidRPr="00DE65E3" w:rsidRDefault="00372B3D" w:rsidP="00F71A50">
            <w:pPr>
              <w:spacing w:after="0" w:line="240" w:lineRule="auto"/>
              <w:rPr>
                <w:sz w:val="20"/>
                <w:szCs w:val="20"/>
              </w:rPr>
            </w:pPr>
            <w:r w:rsidRPr="00DE65E3">
              <w:rPr>
                <w:sz w:val="20"/>
                <w:szCs w:val="20"/>
              </w:rPr>
              <w:t>Prunus serotina</w:t>
            </w:r>
          </w:p>
        </w:tc>
      </w:tr>
      <w:tr w:rsidR="00372B3D" w:rsidRPr="00372B3D" w14:paraId="52115BAC" w14:textId="77777777" w:rsidTr="00372B3D">
        <w:trPr>
          <w:trHeight w:val="227"/>
        </w:trPr>
        <w:tc>
          <w:tcPr>
            <w:tcW w:w="3818" w:type="dxa"/>
          </w:tcPr>
          <w:p w14:paraId="726D9FF8" w14:textId="77777777" w:rsidR="00372B3D" w:rsidRPr="00DE65E3" w:rsidRDefault="00372B3D" w:rsidP="00F71A50">
            <w:pPr>
              <w:spacing w:after="0" w:line="240" w:lineRule="auto"/>
              <w:rPr>
                <w:sz w:val="20"/>
                <w:szCs w:val="20"/>
              </w:rPr>
            </w:pPr>
            <w:r w:rsidRPr="00DE65E3">
              <w:rPr>
                <w:sz w:val="20"/>
                <w:szCs w:val="20"/>
              </w:rPr>
              <w:t>zöld juhar</w:t>
            </w:r>
          </w:p>
        </w:tc>
        <w:tc>
          <w:tcPr>
            <w:tcW w:w="5131" w:type="dxa"/>
          </w:tcPr>
          <w:p w14:paraId="729ED2FE" w14:textId="77777777" w:rsidR="00372B3D" w:rsidRPr="00DE65E3" w:rsidRDefault="00372B3D" w:rsidP="00F71A50">
            <w:pPr>
              <w:spacing w:after="0" w:line="240" w:lineRule="auto"/>
              <w:rPr>
                <w:sz w:val="20"/>
                <w:szCs w:val="20"/>
              </w:rPr>
            </w:pPr>
            <w:r w:rsidRPr="00DE65E3">
              <w:rPr>
                <w:sz w:val="20"/>
                <w:szCs w:val="20"/>
              </w:rPr>
              <w:t>Acer negundo</w:t>
            </w:r>
          </w:p>
        </w:tc>
      </w:tr>
    </w:tbl>
    <w:p w14:paraId="7EF6C9FF" w14:textId="77777777" w:rsidR="00372B3D" w:rsidRPr="008E1038" w:rsidRDefault="00372B3D" w:rsidP="00372B3D">
      <w:pPr>
        <w:pStyle w:val="Listaszerbekezds"/>
        <w:tabs>
          <w:tab w:val="left" w:pos="1985"/>
        </w:tabs>
        <w:spacing w:after="0" w:line="240" w:lineRule="auto"/>
        <w:ind w:left="0"/>
        <w:jc w:val="both"/>
        <w:rPr>
          <w:rFonts w:cstheme="minorHAnsi"/>
          <w:sz w:val="16"/>
          <w:szCs w:val="16"/>
        </w:rPr>
      </w:pPr>
    </w:p>
    <w:p w14:paraId="5CB026C8" w14:textId="77777777" w:rsidR="00372B3D" w:rsidRPr="008E1038" w:rsidRDefault="00372B3D" w:rsidP="00372B3D">
      <w:pPr>
        <w:pStyle w:val="NormlWeb"/>
        <w:spacing w:before="60" w:after="20"/>
        <w:ind w:firstLine="380"/>
        <w:rPr>
          <w:rFonts w:asciiTheme="minorHAnsi" w:hAnsiTheme="minorHAnsi"/>
          <w:b/>
          <w:sz w:val="22"/>
          <w:szCs w:val="22"/>
        </w:rPr>
      </w:pPr>
      <w:r w:rsidRPr="008E1038">
        <w:rPr>
          <w:rFonts w:asciiTheme="minorHAnsi" w:hAnsiTheme="minorHAnsi"/>
          <w:b/>
          <w:sz w:val="22"/>
          <w:szCs w:val="22"/>
        </w:rPr>
        <w:t>2. Lágyszárú inváziós növényfajok:</w:t>
      </w:r>
    </w:p>
    <w:p w14:paraId="6CCCBD44" w14:textId="77777777" w:rsidR="00372B3D" w:rsidRPr="008E1038" w:rsidRDefault="00372B3D" w:rsidP="00372B3D">
      <w:pPr>
        <w:pStyle w:val="Listaszerbekezds"/>
        <w:tabs>
          <w:tab w:val="left" w:pos="1985"/>
        </w:tabs>
        <w:spacing w:after="0" w:line="240" w:lineRule="auto"/>
        <w:ind w:left="0"/>
        <w:jc w:val="both"/>
        <w:rPr>
          <w:rFonts w:cstheme="minorHAnsi"/>
          <w:sz w:val="16"/>
          <w:szCs w:val="16"/>
        </w:rPr>
      </w:pPr>
    </w:p>
    <w:tbl>
      <w:tblPr>
        <w:tblW w:w="8949"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818"/>
        <w:gridCol w:w="5131"/>
      </w:tblGrid>
      <w:tr w:rsidR="00372B3D" w:rsidRPr="008E1038" w14:paraId="02BAA3B0" w14:textId="77777777" w:rsidTr="00F71A50">
        <w:tc>
          <w:tcPr>
            <w:tcW w:w="3818" w:type="dxa"/>
          </w:tcPr>
          <w:p w14:paraId="0585C827" w14:textId="77777777" w:rsidR="00372B3D" w:rsidRPr="008E1038" w:rsidRDefault="00372B3D" w:rsidP="00F71A50">
            <w:pPr>
              <w:pStyle w:val="np"/>
              <w:spacing w:before="60" w:beforeAutospacing="0" w:after="20" w:afterAutospacing="0"/>
              <w:jc w:val="center"/>
              <w:rPr>
                <w:rFonts w:asciiTheme="minorHAnsi" w:hAnsiTheme="minorHAnsi"/>
                <w:b/>
                <w:sz w:val="22"/>
                <w:szCs w:val="22"/>
              </w:rPr>
            </w:pPr>
            <w:r w:rsidRPr="008E1038">
              <w:rPr>
                <w:rFonts w:asciiTheme="minorHAnsi" w:hAnsiTheme="minorHAnsi"/>
                <w:b/>
                <w:sz w:val="22"/>
                <w:szCs w:val="22"/>
              </w:rPr>
              <w:t>Magyar név</w:t>
            </w:r>
          </w:p>
        </w:tc>
        <w:tc>
          <w:tcPr>
            <w:tcW w:w="5131" w:type="dxa"/>
          </w:tcPr>
          <w:p w14:paraId="785C29C0" w14:textId="77777777" w:rsidR="00372B3D" w:rsidRPr="008E1038" w:rsidRDefault="00372B3D" w:rsidP="00F71A50">
            <w:pPr>
              <w:pStyle w:val="np"/>
              <w:spacing w:before="60" w:beforeAutospacing="0" w:after="20" w:afterAutospacing="0"/>
              <w:jc w:val="center"/>
              <w:rPr>
                <w:rFonts w:asciiTheme="minorHAnsi" w:hAnsiTheme="minorHAnsi"/>
                <w:b/>
                <w:sz w:val="22"/>
                <w:szCs w:val="22"/>
              </w:rPr>
            </w:pPr>
            <w:r w:rsidRPr="008E1038">
              <w:rPr>
                <w:rFonts w:asciiTheme="minorHAnsi" w:hAnsiTheme="minorHAnsi"/>
                <w:b/>
                <w:sz w:val="22"/>
                <w:szCs w:val="22"/>
              </w:rPr>
              <w:t>Tudományos név</w:t>
            </w:r>
          </w:p>
        </w:tc>
      </w:tr>
      <w:tr w:rsidR="00372B3D" w:rsidRPr="00DE65E3" w14:paraId="2D1FB97C" w14:textId="77777777" w:rsidTr="00F71A50">
        <w:trPr>
          <w:trHeight w:val="170"/>
        </w:trPr>
        <w:tc>
          <w:tcPr>
            <w:tcW w:w="3818" w:type="dxa"/>
          </w:tcPr>
          <w:p w14:paraId="4D265102" w14:textId="77777777" w:rsidR="00372B3D" w:rsidRPr="00DE65E3" w:rsidRDefault="00372B3D" w:rsidP="00F71A50">
            <w:pPr>
              <w:spacing w:after="0" w:line="240" w:lineRule="auto"/>
              <w:rPr>
                <w:sz w:val="20"/>
                <w:szCs w:val="20"/>
              </w:rPr>
            </w:pPr>
            <w:r w:rsidRPr="00DE65E3">
              <w:rPr>
                <w:sz w:val="20"/>
                <w:szCs w:val="20"/>
              </w:rPr>
              <w:t>alkörmös</w:t>
            </w:r>
          </w:p>
        </w:tc>
        <w:tc>
          <w:tcPr>
            <w:tcW w:w="5131" w:type="dxa"/>
          </w:tcPr>
          <w:p w14:paraId="51FE8ACD" w14:textId="77777777" w:rsidR="00372B3D" w:rsidRPr="00DE65E3" w:rsidRDefault="00372B3D" w:rsidP="00F71A50">
            <w:pPr>
              <w:spacing w:after="0" w:line="240" w:lineRule="auto"/>
              <w:rPr>
                <w:sz w:val="20"/>
                <w:szCs w:val="20"/>
              </w:rPr>
            </w:pPr>
            <w:r w:rsidRPr="00DE65E3">
              <w:rPr>
                <w:sz w:val="20"/>
                <w:szCs w:val="20"/>
              </w:rPr>
              <w:t>Phytolacca americana</w:t>
            </w:r>
          </w:p>
        </w:tc>
      </w:tr>
      <w:tr w:rsidR="00372B3D" w:rsidRPr="00DE65E3" w14:paraId="3E2BDF27" w14:textId="77777777" w:rsidTr="00F71A50">
        <w:trPr>
          <w:trHeight w:val="170"/>
        </w:trPr>
        <w:tc>
          <w:tcPr>
            <w:tcW w:w="3818" w:type="dxa"/>
          </w:tcPr>
          <w:p w14:paraId="351B89D0" w14:textId="77777777" w:rsidR="00372B3D" w:rsidRPr="00DE65E3" w:rsidRDefault="00372B3D" w:rsidP="00F71A50">
            <w:pPr>
              <w:spacing w:after="0" w:line="240" w:lineRule="auto"/>
              <w:rPr>
                <w:sz w:val="20"/>
                <w:szCs w:val="20"/>
              </w:rPr>
            </w:pPr>
            <w:r w:rsidRPr="00DE65E3">
              <w:rPr>
                <w:sz w:val="20"/>
                <w:szCs w:val="20"/>
              </w:rPr>
              <w:t>japánkeserűfű fajok</w:t>
            </w:r>
          </w:p>
        </w:tc>
        <w:tc>
          <w:tcPr>
            <w:tcW w:w="5131" w:type="dxa"/>
          </w:tcPr>
          <w:p w14:paraId="7C82BA24" w14:textId="77777777" w:rsidR="00372B3D" w:rsidRPr="00DE65E3" w:rsidRDefault="00372B3D" w:rsidP="00F71A50">
            <w:pPr>
              <w:spacing w:after="0" w:line="240" w:lineRule="auto"/>
              <w:rPr>
                <w:sz w:val="20"/>
                <w:szCs w:val="20"/>
              </w:rPr>
            </w:pPr>
            <w:r w:rsidRPr="00DE65E3">
              <w:rPr>
                <w:sz w:val="20"/>
                <w:szCs w:val="20"/>
              </w:rPr>
              <w:t>Fallopia spp.</w:t>
            </w:r>
          </w:p>
        </w:tc>
      </w:tr>
      <w:tr w:rsidR="00372B3D" w:rsidRPr="00DE65E3" w14:paraId="5EDAD89B" w14:textId="77777777" w:rsidTr="00F71A50">
        <w:trPr>
          <w:trHeight w:val="170"/>
        </w:trPr>
        <w:tc>
          <w:tcPr>
            <w:tcW w:w="3818" w:type="dxa"/>
          </w:tcPr>
          <w:p w14:paraId="341CC08C" w14:textId="77777777" w:rsidR="00372B3D" w:rsidRPr="00DE65E3" w:rsidRDefault="00372B3D" w:rsidP="00F71A50">
            <w:pPr>
              <w:spacing w:after="0" w:line="240" w:lineRule="auto"/>
              <w:rPr>
                <w:sz w:val="20"/>
                <w:szCs w:val="20"/>
              </w:rPr>
            </w:pPr>
            <w:r w:rsidRPr="00DE65E3">
              <w:rPr>
                <w:sz w:val="20"/>
                <w:szCs w:val="20"/>
              </w:rPr>
              <w:t>kanadai aranyvessző</w:t>
            </w:r>
          </w:p>
        </w:tc>
        <w:tc>
          <w:tcPr>
            <w:tcW w:w="5131" w:type="dxa"/>
          </w:tcPr>
          <w:p w14:paraId="4E138B7B" w14:textId="77777777" w:rsidR="00372B3D" w:rsidRPr="00DE65E3" w:rsidRDefault="00372B3D" w:rsidP="00F71A50">
            <w:pPr>
              <w:spacing w:after="0" w:line="240" w:lineRule="auto"/>
              <w:rPr>
                <w:sz w:val="20"/>
                <w:szCs w:val="20"/>
              </w:rPr>
            </w:pPr>
            <w:r w:rsidRPr="00DE65E3">
              <w:rPr>
                <w:sz w:val="20"/>
                <w:szCs w:val="20"/>
              </w:rPr>
              <w:t>Solidago canadensis</w:t>
            </w:r>
          </w:p>
        </w:tc>
      </w:tr>
      <w:tr w:rsidR="00372B3D" w:rsidRPr="00DE65E3" w14:paraId="47BD3F73" w14:textId="77777777" w:rsidTr="00F71A50">
        <w:trPr>
          <w:trHeight w:val="170"/>
        </w:trPr>
        <w:tc>
          <w:tcPr>
            <w:tcW w:w="3818" w:type="dxa"/>
          </w:tcPr>
          <w:p w14:paraId="0CB493DE" w14:textId="77777777" w:rsidR="00372B3D" w:rsidRPr="00DE65E3" w:rsidRDefault="00372B3D" w:rsidP="00F71A50">
            <w:pPr>
              <w:spacing w:after="0" w:line="240" w:lineRule="auto"/>
              <w:rPr>
                <w:sz w:val="20"/>
                <w:szCs w:val="20"/>
              </w:rPr>
            </w:pPr>
            <w:r w:rsidRPr="00DE65E3">
              <w:rPr>
                <w:sz w:val="20"/>
                <w:szCs w:val="20"/>
              </w:rPr>
              <w:t>magas aranyvessző</w:t>
            </w:r>
          </w:p>
        </w:tc>
        <w:tc>
          <w:tcPr>
            <w:tcW w:w="5131" w:type="dxa"/>
          </w:tcPr>
          <w:p w14:paraId="06997229" w14:textId="77777777" w:rsidR="00372B3D" w:rsidRPr="00DE65E3" w:rsidRDefault="00372B3D" w:rsidP="00F71A50">
            <w:pPr>
              <w:spacing w:after="0" w:line="240" w:lineRule="auto"/>
              <w:rPr>
                <w:sz w:val="20"/>
                <w:szCs w:val="20"/>
              </w:rPr>
            </w:pPr>
            <w:r w:rsidRPr="00DE65E3">
              <w:rPr>
                <w:sz w:val="20"/>
                <w:szCs w:val="20"/>
              </w:rPr>
              <w:t>Solidago gigantea</w:t>
            </w:r>
          </w:p>
        </w:tc>
      </w:tr>
      <w:tr w:rsidR="00372B3D" w:rsidRPr="00DE65E3" w14:paraId="4066878C" w14:textId="77777777" w:rsidTr="00F71A50">
        <w:trPr>
          <w:trHeight w:val="170"/>
        </w:trPr>
        <w:tc>
          <w:tcPr>
            <w:tcW w:w="3818" w:type="dxa"/>
          </w:tcPr>
          <w:p w14:paraId="4237ED3A" w14:textId="77777777" w:rsidR="00372B3D" w:rsidRPr="00DE65E3" w:rsidRDefault="00372B3D" w:rsidP="00F71A50">
            <w:pPr>
              <w:spacing w:after="0" w:line="240" w:lineRule="auto"/>
              <w:rPr>
                <w:sz w:val="20"/>
                <w:szCs w:val="20"/>
              </w:rPr>
            </w:pPr>
            <w:r w:rsidRPr="00DE65E3">
              <w:rPr>
                <w:sz w:val="20"/>
                <w:szCs w:val="20"/>
              </w:rPr>
              <w:t>parlagfű</w:t>
            </w:r>
          </w:p>
        </w:tc>
        <w:tc>
          <w:tcPr>
            <w:tcW w:w="5131" w:type="dxa"/>
          </w:tcPr>
          <w:p w14:paraId="7694AABA" w14:textId="77777777" w:rsidR="00372B3D" w:rsidRPr="00DE65E3" w:rsidRDefault="00372B3D" w:rsidP="00F71A50">
            <w:pPr>
              <w:spacing w:after="0" w:line="240" w:lineRule="auto"/>
              <w:rPr>
                <w:sz w:val="20"/>
                <w:szCs w:val="20"/>
              </w:rPr>
            </w:pPr>
            <w:r w:rsidRPr="00DE65E3">
              <w:rPr>
                <w:sz w:val="20"/>
                <w:szCs w:val="20"/>
              </w:rPr>
              <w:t>Ambrosia artemisifolia</w:t>
            </w:r>
          </w:p>
        </w:tc>
      </w:tr>
      <w:tr w:rsidR="00372B3D" w:rsidRPr="00DE65E3" w14:paraId="50B3D764" w14:textId="77777777" w:rsidTr="00F71A50">
        <w:trPr>
          <w:trHeight w:val="170"/>
        </w:trPr>
        <w:tc>
          <w:tcPr>
            <w:tcW w:w="3818" w:type="dxa"/>
          </w:tcPr>
          <w:p w14:paraId="386AE7F1" w14:textId="77777777" w:rsidR="00372B3D" w:rsidRPr="00DE65E3" w:rsidRDefault="00372B3D" w:rsidP="00F71A50">
            <w:pPr>
              <w:spacing w:after="0" w:line="240" w:lineRule="auto"/>
              <w:rPr>
                <w:sz w:val="20"/>
                <w:szCs w:val="20"/>
              </w:rPr>
            </w:pPr>
            <w:r w:rsidRPr="00DE65E3">
              <w:rPr>
                <w:sz w:val="20"/>
                <w:szCs w:val="20"/>
              </w:rPr>
              <w:t>selyemkóró</w:t>
            </w:r>
          </w:p>
        </w:tc>
        <w:tc>
          <w:tcPr>
            <w:tcW w:w="5131" w:type="dxa"/>
          </w:tcPr>
          <w:p w14:paraId="7850D978" w14:textId="77777777" w:rsidR="00372B3D" w:rsidRPr="00DE65E3" w:rsidRDefault="00372B3D" w:rsidP="00F71A50">
            <w:pPr>
              <w:spacing w:after="0" w:line="240" w:lineRule="auto"/>
              <w:rPr>
                <w:sz w:val="20"/>
                <w:szCs w:val="20"/>
              </w:rPr>
            </w:pPr>
            <w:r w:rsidRPr="00DE65E3">
              <w:rPr>
                <w:sz w:val="20"/>
                <w:szCs w:val="20"/>
              </w:rPr>
              <w:t>Asclepias syriaca</w:t>
            </w:r>
          </w:p>
        </w:tc>
      </w:tr>
      <w:tr w:rsidR="00372B3D" w:rsidRPr="00DE65E3" w14:paraId="1D75AB52" w14:textId="77777777" w:rsidTr="00F71A50">
        <w:trPr>
          <w:trHeight w:val="170"/>
        </w:trPr>
        <w:tc>
          <w:tcPr>
            <w:tcW w:w="3818" w:type="dxa"/>
          </w:tcPr>
          <w:p w14:paraId="1E5AE87A" w14:textId="77777777" w:rsidR="00372B3D" w:rsidRPr="00DE65E3" w:rsidRDefault="00372B3D" w:rsidP="00F71A50">
            <w:pPr>
              <w:spacing w:after="0" w:line="240" w:lineRule="auto"/>
              <w:rPr>
                <w:sz w:val="20"/>
                <w:szCs w:val="20"/>
              </w:rPr>
            </w:pPr>
            <w:r w:rsidRPr="00DE65E3">
              <w:rPr>
                <w:sz w:val="20"/>
                <w:szCs w:val="20"/>
              </w:rPr>
              <w:t>süntök</w:t>
            </w:r>
          </w:p>
        </w:tc>
        <w:tc>
          <w:tcPr>
            <w:tcW w:w="5131" w:type="dxa"/>
          </w:tcPr>
          <w:p w14:paraId="20955F4C" w14:textId="77777777" w:rsidR="00372B3D" w:rsidRPr="00DE65E3" w:rsidRDefault="00372B3D" w:rsidP="00F71A50">
            <w:pPr>
              <w:spacing w:after="0" w:line="240" w:lineRule="auto"/>
              <w:rPr>
                <w:sz w:val="20"/>
                <w:szCs w:val="20"/>
              </w:rPr>
            </w:pPr>
            <w:r w:rsidRPr="00DE65E3">
              <w:rPr>
                <w:sz w:val="20"/>
                <w:szCs w:val="20"/>
              </w:rPr>
              <w:t>Echinocystis lobata</w:t>
            </w:r>
          </w:p>
        </w:tc>
      </w:tr>
    </w:tbl>
    <w:p w14:paraId="463A31EB" w14:textId="77777777" w:rsidR="00372B3D" w:rsidRPr="008E1038" w:rsidRDefault="00372B3D" w:rsidP="00372B3D">
      <w:pPr>
        <w:pStyle w:val="Listaszerbekezds"/>
        <w:tabs>
          <w:tab w:val="left" w:pos="1985"/>
        </w:tabs>
        <w:spacing w:after="0" w:line="240" w:lineRule="auto"/>
        <w:ind w:left="0"/>
        <w:jc w:val="both"/>
        <w:rPr>
          <w:rFonts w:cstheme="minorHAnsi"/>
          <w:sz w:val="16"/>
          <w:szCs w:val="16"/>
        </w:rPr>
      </w:pPr>
    </w:p>
    <w:p w14:paraId="4199E900" w14:textId="77777777" w:rsidR="00372B3D" w:rsidRPr="008E1038" w:rsidRDefault="00372B3D" w:rsidP="00372B3D">
      <w:pPr>
        <w:spacing w:after="0" w:line="240" w:lineRule="auto"/>
        <w:rPr>
          <w:b/>
          <w:u w:val="single"/>
        </w:rPr>
      </w:pPr>
      <w:r w:rsidRPr="008E1038">
        <w:rPr>
          <w:b/>
          <w:u w:val="single"/>
        </w:rPr>
        <w:t>43/2010. (IV. 23.) FVM rendelet</w:t>
      </w:r>
    </w:p>
    <w:p w14:paraId="488C7CAA" w14:textId="77777777" w:rsidR="00372B3D" w:rsidRPr="008E1038" w:rsidRDefault="00372B3D" w:rsidP="00372B3D">
      <w:pPr>
        <w:spacing w:after="0" w:line="240" w:lineRule="auto"/>
        <w:rPr>
          <w:b/>
          <w:bCs/>
        </w:rPr>
      </w:pPr>
      <w:r w:rsidRPr="008E1038">
        <w:rPr>
          <w:b/>
          <w:bCs/>
        </w:rPr>
        <w:t>a növényvédelmi tevékenységről</w:t>
      </w:r>
    </w:p>
    <w:p w14:paraId="50977387" w14:textId="77777777" w:rsidR="00372B3D" w:rsidRPr="008E1038" w:rsidRDefault="00372B3D" w:rsidP="00372B3D">
      <w:pPr>
        <w:pStyle w:val="Listaszerbekezds"/>
        <w:tabs>
          <w:tab w:val="left" w:pos="1985"/>
        </w:tabs>
        <w:spacing w:after="0" w:line="240" w:lineRule="auto"/>
        <w:ind w:left="0"/>
        <w:jc w:val="both"/>
        <w:rPr>
          <w:rFonts w:cstheme="minorHAnsi"/>
          <w:sz w:val="16"/>
          <w:szCs w:val="16"/>
        </w:rPr>
      </w:pPr>
    </w:p>
    <w:p w14:paraId="5D37DFDA" w14:textId="77777777" w:rsidR="00372B3D" w:rsidRPr="008E1038" w:rsidRDefault="00372B3D" w:rsidP="00372B3D">
      <w:pPr>
        <w:spacing w:after="0" w:line="240" w:lineRule="auto"/>
        <w:jc w:val="both"/>
      </w:pPr>
      <w:r w:rsidRPr="008E1038">
        <w:t>A rendelet 2. § (1) bekezdése értelmében a földhasználó és a termelő köteles védekezni az alábbi növények ellen: parlagfű (Ambrosia artemisiifolia), keserű csucsor (Solanum dulcamara), selyemkóró (Asclepias syriaca), aranka fajok (Cuscuta spp.).</w:t>
      </w:r>
    </w:p>
    <w:p w14:paraId="439397EB" w14:textId="77777777" w:rsidR="00372B3D" w:rsidRDefault="00372B3D" w:rsidP="00372B3D">
      <w:pPr>
        <w:spacing w:after="0" w:line="240" w:lineRule="auto"/>
        <w:jc w:val="both"/>
        <w:rPr>
          <w:b/>
          <w:u w:val="single"/>
        </w:rPr>
      </w:pPr>
    </w:p>
    <w:p w14:paraId="425392CC" w14:textId="3DAF4CEC" w:rsidR="00886AC7" w:rsidRPr="00B514A9" w:rsidRDefault="00886AC7" w:rsidP="00372B3D">
      <w:pPr>
        <w:tabs>
          <w:tab w:val="center" w:pos="2835"/>
          <w:tab w:val="center" w:pos="7371"/>
        </w:tabs>
        <w:spacing w:after="0" w:line="240" w:lineRule="auto"/>
      </w:pPr>
    </w:p>
    <w:sectPr w:rsidR="00886AC7" w:rsidRPr="00B514A9" w:rsidSect="00372B3D">
      <w:headerReference w:type="default" r:id="rId39"/>
      <w:pgSz w:w="11906" w:h="16838"/>
      <w:pgMar w:top="567" w:right="1418" w:bottom="953"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C681B9" w14:textId="77777777" w:rsidR="00054F0A" w:rsidRDefault="00054F0A" w:rsidP="003960DB">
      <w:pPr>
        <w:spacing w:after="0" w:line="240" w:lineRule="auto"/>
      </w:pPr>
      <w:r>
        <w:separator/>
      </w:r>
    </w:p>
  </w:endnote>
  <w:endnote w:type="continuationSeparator" w:id="0">
    <w:p w14:paraId="25EFF6F5" w14:textId="77777777" w:rsidR="00054F0A" w:rsidRDefault="00054F0A" w:rsidP="003960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imesNewRomanPS-BoldMT">
    <w:altName w:val="Times New Roman"/>
    <w:panose1 w:val="00000000000000000000"/>
    <w:charset w:val="00"/>
    <w:family w:val="roman"/>
    <w:notTrueType/>
    <w:pitch w:val="default"/>
    <w:sig w:usb0="00000007" w:usb1="00000000" w:usb2="00000000" w:usb3="00000000" w:csb0="00000003" w:csb1="00000000"/>
  </w:font>
  <w:font w:name="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468A3" w14:textId="77777777" w:rsidR="00342FD5" w:rsidRDefault="00342FD5" w:rsidP="006A562A">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6B4F0024" w14:textId="77777777" w:rsidR="00342FD5" w:rsidRDefault="00342FD5" w:rsidP="006A562A">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A64B3" w14:textId="269CE36B" w:rsidR="00342FD5" w:rsidRDefault="00342FD5" w:rsidP="006A562A">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924FCA">
      <w:rPr>
        <w:rStyle w:val="Oldalszm"/>
        <w:noProof/>
      </w:rPr>
      <w:t>1</w:t>
    </w:r>
    <w:r>
      <w:rPr>
        <w:rStyle w:val="Oldalszm"/>
      </w:rPr>
      <w:fldChar w:fldCharType="end"/>
    </w:r>
  </w:p>
  <w:p w14:paraId="566CCBB1" w14:textId="35D1089B" w:rsidR="00342FD5" w:rsidRPr="00906B48" w:rsidRDefault="00342FD5" w:rsidP="0098060E">
    <w:pPr>
      <w:pStyle w:val="llb"/>
      <w:pBdr>
        <w:top w:val="single" w:sz="4" w:space="1" w:color="auto"/>
      </w:pBdr>
      <w:tabs>
        <w:tab w:val="left" w:pos="4536"/>
        <w:tab w:val="left" w:pos="5670"/>
      </w:tabs>
      <w:ind w:hanging="567"/>
      <w:rPr>
        <w:rFonts w:cs="Arial"/>
        <w:b/>
        <w:sz w:val="18"/>
        <w:szCs w:val="18"/>
      </w:rPr>
    </w:pPr>
    <w:r>
      <w:rPr>
        <w:rFonts w:cs="TimesNewRomanPS-BoldMT"/>
        <w:b/>
        <w:bCs/>
      </w:rPr>
      <w:t>KIRÁLD KÖZSÉG</w:t>
    </w:r>
    <w:r w:rsidRPr="006719B0">
      <w:rPr>
        <w:rFonts w:cs="TimesNewRomanPS-BoldMT"/>
        <w:b/>
        <w:bCs/>
      </w:rPr>
      <w:t xml:space="preserve"> </w:t>
    </w:r>
    <w:r>
      <w:rPr>
        <w:rFonts w:cs="TimesNewRomanPS-BoldMT"/>
        <w:b/>
        <w:bCs/>
      </w:rPr>
      <w:t xml:space="preserve">ÖNKORMÁNYZATÁNAK TELEPÜLÉSKÉPI RENDELETE </w:t>
    </w:r>
    <w:r>
      <w:rPr>
        <w:rFonts w:cs="TimesNewRomanPS-BoldMT"/>
        <w:b/>
        <w:bC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6B8D3" w14:textId="77777777" w:rsidR="00342FD5" w:rsidRDefault="00342FD5">
    <w:pPr>
      <w:pStyle w:val="llb"/>
      <w:pBdr>
        <w:top w:val="single" w:sz="2" w:space="1" w:color="auto"/>
      </w:pBdr>
      <w:tabs>
        <w:tab w:val="clear" w:pos="9072"/>
        <w:tab w:val="left" w:pos="9354"/>
      </w:tabs>
      <w:ind w:right="-6"/>
      <w:rPr>
        <w:i/>
      </w:rPr>
    </w:pPr>
    <w:smartTag w:uri="urn:schemas-microsoft-com:office:smarttags" w:element="PersonName">
      <w:smartTagPr>
        <w:attr w:name="ProductID" w:val="LA URBE"/>
      </w:smartTagPr>
      <w:r>
        <w:rPr>
          <w:b/>
        </w:rPr>
        <w:t>LA URBE</w:t>
      </w:r>
    </w:smartTag>
    <w:r>
      <w:rPr>
        <w:b/>
      </w:rPr>
      <w:t xml:space="preserve"> ÉPÍTÉSZIRODA KFT. </w:t>
    </w:r>
    <w:r>
      <w:rPr>
        <w:i/>
      </w:rPr>
      <w:t>3525 Miskolc, Patak u. 10. sz.</w:t>
    </w:r>
  </w:p>
  <w:p w14:paraId="7D1D7727" w14:textId="77777777" w:rsidR="00342FD5" w:rsidRDefault="00342FD5">
    <w:pPr>
      <w:pStyle w:val="llb"/>
      <w:tabs>
        <w:tab w:val="clear" w:pos="4536"/>
        <w:tab w:val="clear" w:pos="9072"/>
        <w:tab w:val="right" w:pos="9360"/>
      </w:tabs>
      <w:rPr>
        <w:i/>
      </w:rPr>
    </w:pPr>
    <w:r>
      <w:rPr>
        <w:i/>
      </w:rPr>
      <w:t xml:space="preserve">Telefon/fax: 46/504-338; E-mail: </w:t>
    </w:r>
    <w:hyperlink r:id="rId1" w:history="1">
      <w:r>
        <w:rPr>
          <w:rStyle w:val="Hiperhivatkozs"/>
          <w:i/>
        </w:rPr>
        <w:t>la.urbekft@chelloe.hu</w:t>
      </w:r>
    </w:hyperlink>
    <w:r>
      <w:rPr>
        <w:i/>
      </w:rPr>
      <w:tab/>
    </w:r>
    <w:r>
      <w:rPr>
        <w:rStyle w:val="Oldalszm"/>
      </w:rPr>
      <w:fldChar w:fldCharType="begin"/>
    </w:r>
    <w:r>
      <w:rPr>
        <w:rStyle w:val="Oldalszm"/>
      </w:rPr>
      <w:instrText xml:space="preserve"> PAGE </w:instrText>
    </w:r>
    <w:r>
      <w:rPr>
        <w:rStyle w:val="Oldalszm"/>
      </w:rPr>
      <w:fldChar w:fldCharType="separate"/>
    </w:r>
    <w:r>
      <w:rPr>
        <w:rStyle w:val="Oldalszm"/>
        <w:noProof/>
      </w:rPr>
      <w:t>8</w:t>
    </w:r>
    <w:r>
      <w:rPr>
        <w:rStyle w:val="Oldalszm"/>
      </w:rPr>
      <w:fldChar w:fldCharType="end"/>
    </w:r>
  </w:p>
  <w:p w14:paraId="6E7100C9" w14:textId="77777777" w:rsidR="00342FD5" w:rsidRDefault="00342FD5">
    <w:pPr>
      <w:pStyle w:val="ll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70035" w14:textId="77777777" w:rsidR="00342FD5" w:rsidRDefault="00342FD5" w:rsidP="006A562A">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179FACD3" w14:textId="77777777" w:rsidR="00342FD5" w:rsidRDefault="00342FD5" w:rsidP="006A562A">
    <w:pPr>
      <w:pStyle w:val="llb"/>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49EE4" w14:textId="6B7D150C" w:rsidR="00342FD5" w:rsidRDefault="00342FD5" w:rsidP="006A562A">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sidR="005E1545">
      <w:rPr>
        <w:rStyle w:val="Oldalszm"/>
        <w:noProof/>
      </w:rPr>
      <w:t>53</w:t>
    </w:r>
    <w:r>
      <w:rPr>
        <w:rStyle w:val="Oldalszm"/>
      </w:rPr>
      <w:fldChar w:fldCharType="end"/>
    </w:r>
  </w:p>
  <w:p w14:paraId="23AF4CEB" w14:textId="648AA869" w:rsidR="00342FD5" w:rsidRPr="00906B48" w:rsidRDefault="00342FD5" w:rsidP="00301751">
    <w:pPr>
      <w:pStyle w:val="llb"/>
      <w:pBdr>
        <w:top w:val="single" w:sz="4" w:space="1" w:color="auto"/>
      </w:pBdr>
      <w:tabs>
        <w:tab w:val="left" w:pos="4536"/>
        <w:tab w:val="left" w:pos="5670"/>
      </w:tabs>
      <w:ind w:hanging="709"/>
      <w:rPr>
        <w:rFonts w:cs="Arial"/>
        <w:b/>
        <w:sz w:val="18"/>
        <w:szCs w:val="18"/>
      </w:rPr>
    </w:pPr>
    <w:r>
      <w:rPr>
        <w:rFonts w:cs="TimesNewRomanPS-BoldMT"/>
        <w:b/>
        <w:bCs/>
      </w:rPr>
      <w:t>KIRÁLD KÖZSÉG</w:t>
    </w:r>
    <w:r w:rsidRPr="006719B0">
      <w:rPr>
        <w:rFonts w:cs="TimesNewRomanPS-BoldMT"/>
        <w:b/>
        <w:bCs/>
      </w:rPr>
      <w:t xml:space="preserve"> </w:t>
    </w:r>
    <w:r>
      <w:rPr>
        <w:rFonts w:cs="TimesNewRomanPS-BoldMT"/>
        <w:b/>
        <w:bCs/>
      </w:rPr>
      <w:t xml:space="preserve">ÖNKORMÁNYZATÁNAK TELEPÜLÉSKÉPI RENDELETE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7A0F1" w14:textId="77777777" w:rsidR="00342FD5" w:rsidRDefault="00342FD5">
    <w:pPr>
      <w:pStyle w:val="llb"/>
      <w:pBdr>
        <w:top w:val="single" w:sz="2" w:space="1" w:color="auto"/>
      </w:pBdr>
      <w:tabs>
        <w:tab w:val="clear" w:pos="9072"/>
        <w:tab w:val="left" w:pos="9354"/>
      </w:tabs>
      <w:ind w:right="-6"/>
      <w:rPr>
        <w:i/>
      </w:rPr>
    </w:pPr>
    <w:smartTag w:uri="urn:schemas-microsoft-com:office:smarttags" w:element="PersonName">
      <w:smartTagPr>
        <w:attr w:name="ProductID" w:val="LA URBE"/>
      </w:smartTagPr>
      <w:r>
        <w:rPr>
          <w:b/>
        </w:rPr>
        <w:t>LA URBE</w:t>
      </w:r>
    </w:smartTag>
    <w:r>
      <w:rPr>
        <w:b/>
      </w:rPr>
      <w:t xml:space="preserve"> ÉPÍTÉSZIRODA KFT. </w:t>
    </w:r>
    <w:r>
      <w:rPr>
        <w:i/>
      </w:rPr>
      <w:t>3525 Miskolc, Patak u. 10. sz.</w:t>
    </w:r>
  </w:p>
  <w:p w14:paraId="6E86136B" w14:textId="77777777" w:rsidR="00342FD5" w:rsidRDefault="00342FD5">
    <w:pPr>
      <w:pStyle w:val="llb"/>
      <w:tabs>
        <w:tab w:val="clear" w:pos="4536"/>
        <w:tab w:val="clear" w:pos="9072"/>
        <w:tab w:val="right" w:pos="9360"/>
      </w:tabs>
      <w:rPr>
        <w:i/>
      </w:rPr>
    </w:pPr>
    <w:r>
      <w:rPr>
        <w:i/>
      </w:rPr>
      <w:t xml:space="preserve">Telefon/fax: 46/504-338; E-mail: </w:t>
    </w:r>
    <w:hyperlink r:id="rId1" w:history="1">
      <w:r>
        <w:rPr>
          <w:rStyle w:val="Hiperhivatkozs"/>
          <w:i/>
        </w:rPr>
        <w:t>la.urbekft@chelloe.hu</w:t>
      </w:r>
    </w:hyperlink>
    <w:r>
      <w:rPr>
        <w:i/>
      </w:rPr>
      <w:tab/>
    </w:r>
    <w:r>
      <w:rPr>
        <w:rStyle w:val="Oldalszm"/>
      </w:rPr>
      <w:fldChar w:fldCharType="begin"/>
    </w:r>
    <w:r>
      <w:rPr>
        <w:rStyle w:val="Oldalszm"/>
      </w:rPr>
      <w:instrText xml:space="preserve"> PAGE </w:instrText>
    </w:r>
    <w:r>
      <w:rPr>
        <w:rStyle w:val="Oldalszm"/>
      </w:rPr>
      <w:fldChar w:fldCharType="separate"/>
    </w:r>
    <w:r>
      <w:rPr>
        <w:rStyle w:val="Oldalszm"/>
        <w:noProof/>
      </w:rPr>
      <w:t>8</w:t>
    </w:r>
    <w:r>
      <w:rPr>
        <w:rStyle w:val="Oldalszm"/>
      </w:rPr>
      <w:fldChar w:fldCharType="end"/>
    </w:r>
  </w:p>
  <w:p w14:paraId="28A3CFDB" w14:textId="77777777" w:rsidR="00342FD5" w:rsidRDefault="00342FD5">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23799B" w14:textId="77777777" w:rsidR="00054F0A" w:rsidRDefault="00054F0A" w:rsidP="003960DB">
      <w:pPr>
        <w:spacing w:after="0" w:line="240" w:lineRule="auto"/>
      </w:pPr>
      <w:r>
        <w:separator/>
      </w:r>
    </w:p>
  </w:footnote>
  <w:footnote w:type="continuationSeparator" w:id="0">
    <w:p w14:paraId="58904C49" w14:textId="77777777" w:rsidR="00054F0A" w:rsidRDefault="00054F0A" w:rsidP="003960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D7AC9" w14:textId="77777777" w:rsidR="00342FD5" w:rsidRDefault="00342FD5" w:rsidP="006A562A">
    <w:pPr>
      <w:pStyle w:val="llb"/>
      <w:pBdr>
        <w:bottom w:val="single" w:sz="2" w:space="1" w:color="auto"/>
      </w:pBdr>
      <w:tabs>
        <w:tab w:val="clear" w:pos="4536"/>
        <w:tab w:val="clear" w:pos="9072"/>
        <w:tab w:val="left" w:pos="5760"/>
        <w:tab w:val="right" w:pos="9180"/>
      </w:tabs>
      <w:jc w:val="center"/>
      <w:rPr>
        <w:b/>
      </w:rPr>
    </w:pPr>
    <w:r>
      <w:rPr>
        <w:b/>
      </w:rPr>
      <w:t>Nyírbátor város Településrendezési Terve – Szabályozási Terv és Helyi Építési Szabályzat</w:t>
    </w:r>
  </w:p>
  <w:p w14:paraId="368C593F" w14:textId="77777777" w:rsidR="00342FD5" w:rsidRDefault="00342FD5" w:rsidP="006A562A">
    <w:pPr>
      <w:pStyle w:val="llb"/>
      <w:pBdr>
        <w:bottom w:val="single" w:sz="2" w:space="1" w:color="auto"/>
      </w:pBdr>
      <w:tabs>
        <w:tab w:val="clear" w:pos="4536"/>
        <w:tab w:val="clear" w:pos="9072"/>
        <w:tab w:val="left" w:pos="5760"/>
        <w:tab w:val="right" w:pos="9180"/>
      </w:tabs>
      <w:jc w:val="center"/>
      <w:rPr>
        <w:b/>
      </w:rPr>
    </w:pPr>
    <w:r>
      <w:rPr>
        <w:b/>
      </w:rPr>
      <w:t>K-1 korszerűségi felülvizsgálata</w:t>
    </w:r>
  </w:p>
  <w:p w14:paraId="414892C3" w14:textId="77777777" w:rsidR="00342FD5" w:rsidRDefault="00342FD5">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0"/>
      <w:gridCol w:w="7531"/>
    </w:tblGrid>
    <w:tr w:rsidR="00342FD5" w:rsidRPr="00F446F2" w14:paraId="6D522A64" w14:textId="77777777" w:rsidTr="006A562A">
      <w:trPr>
        <w:trHeight w:val="1428"/>
      </w:trPr>
      <w:tc>
        <w:tcPr>
          <w:tcW w:w="1540" w:type="dxa"/>
          <w:vAlign w:val="center"/>
        </w:tcPr>
        <w:p w14:paraId="02973087" w14:textId="77777777" w:rsidR="00342FD5" w:rsidRPr="00F446F2" w:rsidRDefault="00342FD5" w:rsidP="006A562A">
          <w:pPr>
            <w:pStyle w:val="lfej"/>
            <w:rPr>
              <w:rFonts w:ascii="Calibri" w:hAnsi="Calibri" w:cs="Arial"/>
              <w:b/>
            </w:rPr>
          </w:pPr>
          <w:r w:rsidRPr="00F446F2">
            <w:rPr>
              <w:rFonts w:ascii="Calibri" w:hAnsi="Calibri" w:cs="Arial"/>
              <w:b/>
              <w:noProof/>
              <w:color w:val="000000"/>
              <w:lang w:eastAsia="hu-HU"/>
            </w:rPr>
            <w:drawing>
              <wp:inline distT="0" distB="0" distL="0" distR="0" wp14:anchorId="3123DEC0" wp14:editId="482529B7">
                <wp:extent cx="857250" cy="847725"/>
                <wp:effectExtent l="0" t="0" r="0" b="952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847725"/>
                        </a:xfrm>
                        <a:prstGeom prst="rect">
                          <a:avLst/>
                        </a:prstGeom>
                        <a:noFill/>
                        <a:ln>
                          <a:noFill/>
                        </a:ln>
                      </pic:spPr>
                    </pic:pic>
                  </a:graphicData>
                </a:graphic>
              </wp:inline>
            </w:drawing>
          </w:r>
        </w:p>
      </w:tc>
      <w:tc>
        <w:tcPr>
          <w:tcW w:w="7531" w:type="dxa"/>
          <w:vAlign w:val="center"/>
        </w:tcPr>
        <w:p w14:paraId="7D2D6BEE" w14:textId="77777777" w:rsidR="00342FD5" w:rsidRPr="00F446F2" w:rsidRDefault="00342FD5" w:rsidP="006A562A">
          <w:pPr>
            <w:pStyle w:val="lfej"/>
            <w:rPr>
              <w:rFonts w:ascii="Calibri" w:hAnsi="Calibri" w:cs="Arial"/>
              <w:b/>
            </w:rPr>
          </w:pPr>
          <w:r w:rsidRPr="00F446F2">
            <w:rPr>
              <w:rFonts w:ascii="Calibri" w:hAnsi="Calibri" w:cs="Arial"/>
              <w:b/>
              <w:caps/>
            </w:rPr>
            <w:t>LA-urbe építésziroda Kft.</w:t>
          </w:r>
          <w:r w:rsidRPr="00F446F2">
            <w:rPr>
              <w:rFonts w:ascii="Calibri" w:hAnsi="Calibri" w:cs="Arial"/>
              <w:b/>
            </w:rPr>
            <w:tab/>
          </w:r>
        </w:p>
        <w:p w14:paraId="52927D36" w14:textId="77777777" w:rsidR="00342FD5" w:rsidRPr="00F446F2" w:rsidRDefault="00342FD5" w:rsidP="006A562A">
          <w:pPr>
            <w:pStyle w:val="lfej"/>
            <w:tabs>
              <w:tab w:val="right" w:pos="8931"/>
            </w:tabs>
            <w:rPr>
              <w:rFonts w:ascii="Calibri" w:hAnsi="Calibri" w:cs="Arial"/>
            </w:rPr>
          </w:pPr>
          <w:r w:rsidRPr="00F446F2">
            <w:rPr>
              <w:rFonts w:ascii="Calibri" w:hAnsi="Calibri" w:cs="Arial"/>
            </w:rPr>
            <w:t>Székhely: 1094 Budapest, Tűzoltó utca 21</w:t>
          </w:r>
        </w:p>
        <w:p w14:paraId="58DA7308" w14:textId="77777777" w:rsidR="00342FD5" w:rsidRPr="00F446F2" w:rsidRDefault="00342FD5" w:rsidP="006A562A">
          <w:pPr>
            <w:pStyle w:val="lfej"/>
            <w:tabs>
              <w:tab w:val="right" w:pos="8931"/>
            </w:tabs>
            <w:rPr>
              <w:rFonts w:ascii="Calibri" w:hAnsi="Calibri" w:cs="Arial"/>
            </w:rPr>
          </w:pPr>
          <w:r w:rsidRPr="00F446F2">
            <w:rPr>
              <w:rFonts w:ascii="Calibri" w:hAnsi="Calibri" w:cs="Arial"/>
            </w:rPr>
            <w:t>Telephely: 3525 Miskolc, Patak utca 10. sz.</w:t>
          </w:r>
        </w:p>
        <w:p w14:paraId="4F7BE1C2" w14:textId="77777777" w:rsidR="00342FD5" w:rsidRPr="00F446F2" w:rsidRDefault="00342FD5" w:rsidP="006A562A">
          <w:pPr>
            <w:pStyle w:val="lfej"/>
            <w:tabs>
              <w:tab w:val="left" w:pos="4500"/>
              <w:tab w:val="left" w:pos="7020"/>
            </w:tabs>
            <w:rPr>
              <w:rFonts w:ascii="Calibri" w:hAnsi="Calibri" w:cs="Arial"/>
              <w:b/>
            </w:rPr>
          </w:pPr>
          <w:r w:rsidRPr="00F446F2">
            <w:rPr>
              <w:rFonts w:ascii="Calibri" w:hAnsi="Calibri" w:cs="Arial"/>
            </w:rPr>
            <w:t>Telefon: 06-20-9692-361</w:t>
          </w:r>
        </w:p>
        <w:p w14:paraId="5E909FE0" w14:textId="77777777" w:rsidR="00342FD5" w:rsidRPr="00F446F2" w:rsidRDefault="00342FD5" w:rsidP="006A562A">
          <w:pPr>
            <w:pStyle w:val="lfej"/>
            <w:rPr>
              <w:rFonts w:ascii="Calibri" w:hAnsi="Calibri" w:cs="Arial"/>
            </w:rPr>
          </w:pPr>
          <w:r w:rsidRPr="00F446F2">
            <w:rPr>
              <w:rFonts w:ascii="Calibri" w:hAnsi="Calibri" w:cs="Arial"/>
            </w:rPr>
            <w:t xml:space="preserve">E-mail: </w:t>
          </w:r>
          <w:r w:rsidRPr="00F446F2">
            <w:rPr>
              <w:rStyle w:val="Hiperhivatkozs"/>
              <w:rFonts w:ascii="Calibri" w:hAnsi="Calibri" w:cs="Arial"/>
            </w:rPr>
            <w:t>lautner.emoke@gmail.com</w:t>
          </w:r>
          <w:r w:rsidRPr="00F446F2">
            <w:rPr>
              <w:rFonts w:ascii="Calibri" w:hAnsi="Calibri" w:cs="Arial"/>
            </w:rPr>
            <w:t xml:space="preserve">, </w:t>
          </w:r>
        </w:p>
      </w:tc>
    </w:tr>
  </w:tbl>
  <w:p w14:paraId="04312C40" w14:textId="77777777" w:rsidR="00342FD5" w:rsidRDefault="00342FD5">
    <w:pPr>
      <w:pStyle w:val="lfej"/>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F0418" w14:textId="77777777" w:rsidR="00342FD5" w:rsidRDefault="00342FD5" w:rsidP="006A562A">
    <w:pPr>
      <w:pStyle w:val="llb"/>
      <w:pBdr>
        <w:bottom w:val="single" w:sz="2" w:space="1" w:color="auto"/>
      </w:pBdr>
      <w:tabs>
        <w:tab w:val="clear" w:pos="4536"/>
        <w:tab w:val="clear" w:pos="9072"/>
        <w:tab w:val="left" w:pos="5760"/>
        <w:tab w:val="right" w:pos="9180"/>
      </w:tabs>
      <w:jc w:val="center"/>
      <w:rPr>
        <w:b/>
      </w:rPr>
    </w:pPr>
    <w:r>
      <w:rPr>
        <w:b/>
      </w:rPr>
      <w:t>Nyírbátor város Településrendezési Terve – Szabályozási Terv és Helyi Építési Szabályzat</w:t>
    </w:r>
  </w:p>
  <w:p w14:paraId="362CFF23" w14:textId="77777777" w:rsidR="00342FD5" w:rsidRDefault="00342FD5" w:rsidP="006A562A">
    <w:pPr>
      <w:pStyle w:val="llb"/>
      <w:pBdr>
        <w:bottom w:val="single" w:sz="2" w:space="1" w:color="auto"/>
      </w:pBdr>
      <w:tabs>
        <w:tab w:val="clear" w:pos="4536"/>
        <w:tab w:val="clear" w:pos="9072"/>
        <w:tab w:val="left" w:pos="5760"/>
        <w:tab w:val="right" w:pos="9180"/>
      </w:tabs>
      <w:jc w:val="center"/>
      <w:rPr>
        <w:b/>
      </w:rPr>
    </w:pPr>
    <w:r>
      <w:rPr>
        <w:b/>
      </w:rPr>
      <w:t>K-1 korszerűségi felülvizsgálata</w:t>
    </w:r>
  </w:p>
  <w:p w14:paraId="7744A346" w14:textId="77777777" w:rsidR="00342FD5" w:rsidRDefault="00342FD5">
    <w:pPr>
      <w:pStyle w:val="lfej"/>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0BE5E" w14:textId="77777777" w:rsidR="00342FD5" w:rsidRDefault="00342FD5">
    <w:pPr>
      <w:pStyle w:val="lfej"/>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89327" w14:textId="77777777" w:rsidR="00342FD5" w:rsidRDefault="00342FD5">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65B5C"/>
    <w:multiLevelType w:val="hybridMultilevel"/>
    <w:tmpl w:val="26D2C212"/>
    <w:lvl w:ilvl="0" w:tplc="A3DE1012">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3D95007"/>
    <w:multiLevelType w:val="hybridMultilevel"/>
    <w:tmpl w:val="53D46DD2"/>
    <w:lvl w:ilvl="0" w:tplc="8D3229C8">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8652DA4"/>
    <w:multiLevelType w:val="hybridMultilevel"/>
    <w:tmpl w:val="50649D56"/>
    <w:lvl w:ilvl="0" w:tplc="1BB2F83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8A84E19"/>
    <w:multiLevelType w:val="hybridMultilevel"/>
    <w:tmpl w:val="D4E889B0"/>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90A7EDC"/>
    <w:multiLevelType w:val="hybridMultilevel"/>
    <w:tmpl w:val="0CCEB98A"/>
    <w:lvl w:ilvl="0" w:tplc="67F47820">
      <w:start w:val="1"/>
      <w:numFmt w:val="decimal"/>
      <w:lvlText w:val="%1."/>
      <w:lvlJc w:val="left"/>
      <w:pPr>
        <w:ind w:left="720" w:hanging="360"/>
      </w:pPr>
      <w:rPr>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0A4A6D37"/>
    <w:multiLevelType w:val="hybridMultilevel"/>
    <w:tmpl w:val="3AE820E8"/>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0C1A695F"/>
    <w:multiLevelType w:val="hybridMultilevel"/>
    <w:tmpl w:val="7DE892F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0C280395"/>
    <w:multiLevelType w:val="hybridMultilevel"/>
    <w:tmpl w:val="20746D72"/>
    <w:lvl w:ilvl="0" w:tplc="C5922198">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0D495FCD"/>
    <w:multiLevelType w:val="hybridMultilevel"/>
    <w:tmpl w:val="5656A48E"/>
    <w:lvl w:ilvl="0" w:tplc="FBB4F5AC">
      <w:start w:val="1"/>
      <w:numFmt w:val="lowerLetter"/>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9" w15:restartNumberingAfterBreak="0">
    <w:nsid w:val="0DAF19A3"/>
    <w:multiLevelType w:val="hybridMultilevel"/>
    <w:tmpl w:val="8D50BDDC"/>
    <w:lvl w:ilvl="0" w:tplc="D096C8A6">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124F1355"/>
    <w:multiLevelType w:val="hybridMultilevel"/>
    <w:tmpl w:val="58BA47F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15285E53"/>
    <w:multiLevelType w:val="hybridMultilevel"/>
    <w:tmpl w:val="AF24A382"/>
    <w:lvl w:ilvl="0" w:tplc="72B04D04">
      <w:start w:val="1"/>
      <w:numFmt w:val="lowerLetter"/>
      <w:lvlText w:val="%1)"/>
      <w:lvlJc w:val="left"/>
      <w:pPr>
        <w:ind w:left="1776" w:hanging="360"/>
      </w:pPr>
      <w:rPr>
        <w:rFonts w:hint="default"/>
      </w:rPr>
    </w:lvl>
    <w:lvl w:ilvl="1" w:tplc="040E0019" w:tentative="1">
      <w:start w:val="1"/>
      <w:numFmt w:val="lowerLetter"/>
      <w:lvlText w:val="%2."/>
      <w:lvlJc w:val="left"/>
      <w:pPr>
        <w:ind w:left="2496" w:hanging="360"/>
      </w:pPr>
    </w:lvl>
    <w:lvl w:ilvl="2" w:tplc="040E001B" w:tentative="1">
      <w:start w:val="1"/>
      <w:numFmt w:val="lowerRoman"/>
      <w:lvlText w:val="%3."/>
      <w:lvlJc w:val="right"/>
      <w:pPr>
        <w:ind w:left="3216" w:hanging="180"/>
      </w:pPr>
    </w:lvl>
    <w:lvl w:ilvl="3" w:tplc="040E000F" w:tentative="1">
      <w:start w:val="1"/>
      <w:numFmt w:val="decimal"/>
      <w:lvlText w:val="%4."/>
      <w:lvlJc w:val="left"/>
      <w:pPr>
        <w:ind w:left="3936" w:hanging="360"/>
      </w:pPr>
    </w:lvl>
    <w:lvl w:ilvl="4" w:tplc="040E0019" w:tentative="1">
      <w:start w:val="1"/>
      <w:numFmt w:val="lowerLetter"/>
      <w:lvlText w:val="%5."/>
      <w:lvlJc w:val="left"/>
      <w:pPr>
        <w:ind w:left="4656" w:hanging="360"/>
      </w:pPr>
    </w:lvl>
    <w:lvl w:ilvl="5" w:tplc="040E001B" w:tentative="1">
      <w:start w:val="1"/>
      <w:numFmt w:val="lowerRoman"/>
      <w:lvlText w:val="%6."/>
      <w:lvlJc w:val="right"/>
      <w:pPr>
        <w:ind w:left="5376" w:hanging="180"/>
      </w:pPr>
    </w:lvl>
    <w:lvl w:ilvl="6" w:tplc="040E000F" w:tentative="1">
      <w:start w:val="1"/>
      <w:numFmt w:val="decimal"/>
      <w:lvlText w:val="%7."/>
      <w:lvlJc w:val="left"/>
      <w:pPr>
        <w:ind w:left="6096" w:hanging="360"/>
      </w:pPr>
    </w:lvl>
    <w:lvl w:ilvl="7" w:tplc="040E0019" w:tentative="1">
      <w:start w:val="1"/>
      <w:numFmt w:val="lowerLetter"/>
      <w:lvlText w:val="%8."/>
      <w:lvlJc w:val="left"/>
      <w:pPr>
        <w:ind w:left="6816" w:hanging="360"/>
      </w:pPr>
    </w:lvl>
    <w:lvl w:ilvl="8" w:tplc="040E001B" w:tentative="1">
      <w:start w:val="1"/>
      <w:numFmt w:val="lowerRoman"/>
      <w:lvlText w:val="%9."/>
      <w:lvlJc w:val="right"/>
      <w:pPr>
        <w:ind w:left="7536" w:hanging="180"/>
      </w:pPr>
    </w:lvl>
  </w:abstractNum>
  <w:abstractNum w:abstractNumId="12" w15:restartNumberingAfterBreak="0">
    <w:nsid w:val="16916FD3"/>
    <w:multiLevelType w:val="hybridMultilevel"/>
    <w:tmpl w:val="5F4C3FB6"/>
    <w:lvl w:ilvl="0" w:tplc="040E0017">
      <w:start w:val="1"/>
      <w:numFmt w:val="lowerLetter"/>
      <w:lvlText w:val="%1)"/>
      <w:lvlJc w:val="left"/>
      <w:pPr>
        <w:ind w:left="1776" w:hanging="360"/>
      </w:pPr>
    </w:lvl>
    <w:lvl w:ilvl="1" w:tplc="040E0019" w:tentative="1">
      <w:start w:val="1"/>
      <w:numFmt w:val="lowerLetter"/>
      <w:lvlText w:val="%2."/>
      <w:lvlJc w:val="left"/>
      <w:pPr>
        <w:ind w:left="2496" w:hanging="360"/>
      </w:pPr>
    </w:lvl>
    <w:lvl w:ilvl="2" w:tplc="040E001B" w:tentative="1">
      <w:start w:val="1"/>
      <w:numFmt w:val="lowerRoman"/>
      <w:lvlText w:val="%3."/>
      <w:lvlJc w:val="right"/>
      <w:pPr>
        <w:ind w:left="3216" w:hanging="180"/>
      </w:pPr>
    </w:lvl>
    <w:lvl w:ilvl="3" w:tplc="040E000F" w:tentative="1">
      <w:start w:val="1"/>
      <w:numFmt w:val="decimal"/>
      <w:lvlText w:val="%4."/>
      <w:lvlJc w:val="left"/>
      <w:pPr>
        <w:ind w:left="3936" w:hanging="360"/>
      </w:pPr>
    </w:lvl>
    <w:lvl w:ilvl="4" w:tplc="040E0019" w:tentative="1">
      <w:start w:val="1"/>
      <w:numFmt w:val="lowerLetter"/>
      <w:lvlText w:val="%5."/>
      <w:lvlJc w:val="left"/>
      <w:pPr>
        <w:ind w:left="4656" w:hanging="360"/>
      </w:pPr>
    </w:lvl>
    <w:lvl w:ilvl="5" w:tplc="040E001B" w:tentative="1">
      <w:start w:val="1"/>
      <w:numFmt w:val="lowerRoman"/>
      <w:lvlText w:val="%6."/>
      <w:lvlJc w:val="right"/>
      <w:pPr>
        <w:ind w:left="5376" w:hanging="180"/>
      </w:pPr>
    </w:lvl>
    <w:lvl w:ilvl="6" w:tplc="040E000F" w:tentative="1">
      <w:start w:val="1"/>
      <w:numFmt w:val="decimal"/>
      <w:lvlText w:val="%7."/>
      <w:lvlJc w:val="left"/>
      <w:pPr>
        <w:ind w:left="6096" w:hanging="360"/>
      </w:pPr>
    </w:lvl>
    <w:lvl w:ilvl="7" w:tplc="040E0019" w:tentative="1">
      <w:start w:val="1"/>
      <w:numFmt w:val="lowerLetter"/>
      <w:lvlText w:val="%8."/>
      <w:lvlJc w:val="left"/>
      <w:pPr>
        <w:ind w:left="6816" w:hanging="360"/>
      </w:pPr>
    </w:lvl>
    <w:lvl w:ilvl="8" w:tplc="040E001B" w:tentative="1">
      <w:start w:val="1"/>
      <w:numFmt w:val="lowerRoman"/>
      <w:lvlText w:val="%9."/>
      <w:lvlJc w:val="right"/>
      <w:pPr>
        <w:ind w:left="7536" w:hanging="180"/>
      </w:pPr>
    </w:lvl>
  </w:abstractNum>
  <w:abstractNum w:abstractNumId="13" w15:restartNumberingAfterBreak="0">
    <w:nsid w:val="172C2C23"/>
    <w:multiLevelType w:val="hybridMultilevel"/>
    <w:tmpl w:val="BC0EF1E2"/>
    <w:lvl w:ilvl="0" w:tplc="000081B0">
      <w:start w:val="1"/>
      <w:numFmt w:val="upperRoman"/>
      <w:lvlText w:val="%1."/>
      <w:lvlJc w:val="right"/>
      <w:pPr>
        <w:ind w:left="720" w:hanging="360"/>
      </w:pPr>
      <w:rPr>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19713E61"/>
    <w:multiLevelType w:val="hybridMultilevel"/>
    <w:tmpl w:val="B178C02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1B665D72"/>
    <w:multiLevelType w:val="hybridMultilevel"/>
    <w:tmpl w:val="62862154"/>
    <w:lvl w:ilvl="0" w:tplc="CC789186">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1BBA6CB4"/>
    <w:multiLevelType w:val="hybridMultilevel"/>
    <w:tmpl w:val="D9B0F682"/>
    <w:lvl w:ilvl="0" w:tplc="13002FFA">
      <w:start w:val="1"/>
      <w:numFmt w:val="decimal"/>
      <w:lvlText w:val="(%1)"/>
      <w:lvlJc w:val="left"/>
      <w:pPr>
        <w:ind w:left="1004" w:hanging="360"/>
      </w:pPr>
      <w:rPr>
        <w:rFonts w:asciiTheme="minorHAnsi" w:hAnsiTheme="minorHAnsi" w:cstheme="minorHAnsi" w:hint="default"/>
        <w:sz w:val="22"/>
        <w:szCs w:val="22"/>
      </w:rPr>
    </w:lvl>
    <w:lvl w:ilvl="1" w:tplc="6A5E18C6">
      <w:start w:val="1"/>
      <w:numFmt w:val="lowerLetter"/>
      <w:lvlText w:val="%2)"/>
      <w:lvlJc w:val="left"/>
      <w:pPr>
        <w:ind w:left="1440" w:hanging="360"/>
      </w:pPr>
      <w:rPr>
        <w:rFonts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201D3BD5"/>
    <w:multiLevelType w:val="hybridMultilevel"/>
    <w:tmpl w:val="20AAA410"/>
    <w:lvl w:ilvl="0" w:tplc="5BE83414">
      <w:start w:val="1"/>
      <w:numFmt w:val="decimal"/>
      <w:lvlText w:val="(%1)"/>
      <w:lvlJc w:val="left"/>
      <w:pPr>
        <w:tabs>
          <w:tab w:val="num" w:pos="2291"/>
        </w:tabs>
        <w:ind w:left="2291"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205A5AD0"/>
    <w:multiLevelType w:val="hybridMultilevel"/>
    <w:tmpl w:val="787A432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210E4ACB"/>
    <w:multiLevelType w:val="hybridMultilevel"/>
    <w:tmpl w:val="27A2E864"/>
    <w:lvl w:ilvl="0" w:tplc="CEF2D1F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24CB352D"/>
    <w:multiLevelType w:val="hybridMultilevel"/>
    <w:tmpl w:val="81B8D4D2"/>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26140842"/>
    <w:multiLevelType w:val="hybridMultilevel"/>
    <w:tmpl w:val="A69053D6"/>
    <w:lvl w:ilvl="0" w:tplc="18086128">
      <w:start w:val="1"/>
      <w:numFmt w:val="upperRoman"/>
      <w:lvlText w:val="%1."/>
      <w:lvlJc w:val="left"/>
      <w:pPr>
        <w:ind w:left="1080" w:hanging="720"/>
      </w:pPr>
      <w:rPr>
        <w:rFonts w:cstheme="minorHAnsi"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261C3D77"/>
    <w:multiLevelType w:val="hybridMultilevel"/>
    <w:tmpl w:val="7DCEEEB8"/>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2C654B96"/>
    <w:multiLevelType w:val="hybridMultilevel"/>
    <w:tmpl w:val="ED5A2A32"/>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2C76618B"/>
    <w:multiLevelType w:val="hybridMultilevel"/>
    <w:tmpl w:val="FA00641E"/>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2C903DB5"/>
    <w:multiLevelType w:val="hybridMultilevel"/>
    <w:tmpl w:val="1B9A584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2D775F04"/>
    <w:multiLevelType w:val="hybridMultilevel"/>
    <w:tmpl w:val="AA3AF368"/>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2F116BDB"/>
    <w:multiLevelType w:val="hybridMultilevel"/>
    <w:tmpl w:val="F0B4E156"/>
    <w:lvl w:ilvl="0" w:tplc="24764A92">
      <w:start w:val="1"/>
      <w:numFmt w:val="decimal"/>
      <w:lvlText w:val="%1."/>
      <w:lvlJc w:val="left"/>
      <w:pPr>
        <w:ind w:left="1004" w:hanging="360"/>
      </w:pPr>
      <w:rPr>
        <w:b/>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28" w15:restartNumberingAfterBreak="0">
    <w:nsid w:val="304B77BE"/>
    <w:multiLevelType w:val="hybridMultilevel"/>
    <w:tmpl w:val="FF7CDFFE"/>
    <w:lvl w:ilvl="0" w:tplc="CEF2D1FE">
      <w:start w:val="1"/>
      <w:numFmt w:val="decimal"/>
      <w:lvlText w:val="(%1)"/>
      <w:lvlJc w:val="left"/>
      <w:pPr>
        <w:ind w:left="1146" w:hanging="360"/>
      </w:pPr>
      <w:rPr>
        <w:rFonts w:hint="default"/>
      </w:rPr>
    </w:lvl>
    <w:lvl w:ilvl="1" w:tplc="040E0019" w:tentative="1">
      <w:start w:val="1"/>
      <w:numFmt w:val="lowerLetter"/>
      <w:lvlText w:val="%2."/>
      <w:lvlJc w:val="left"/>
      <w:pPr>
        <w:ind w:left="1866" w:hanging="360"/>
      </w:pPr>
    </w:lvl>
    <w:lvl w:ilvl="2" w:tplc="040E001B" w:tentative="1">
      <w:start w:val="1"/>
      <w:numFmt w:val="lowerRoman"/>
      <w:lvlText w:val="%3."/>
      <w:lvlJc w:val="right"/>
      <w:pPr>
        <w:ind w:left="2586" w:hanging="180"/>
      </w:pPr>
    </w:lvl>
    <w:lvl w:ilvl="3" w:tplc="040E000F" w:tentative="1">
      <w:start w:val="1"/>
      <w:numFmt w:val="decimal"/>
      <w:lvlText w:val="%4."/>
      <w:lvlJc w:val="left"/>
      <w:pPr>
        <w:ind w:left="3306" w:hanging="360"/>
      </w:pPr>
    </w:lvl>
    <w:lvl w:ilvl="4" w:tplc="040E0019" w:tentative="1">
      <w:start w:val="1"/>
      <w:numFmt w:val="lowerLetter"/>
      <w:lvlText w:val="%5."/>
      <w:lvlJc w:val="left"/>
      <w:pPr>
        <w:ind w:left="4026" w:hanging="360"/>
      </w:pPr>
    </w:lvl>
    <w:lvl w:ilvl="5" w:tplc="040E001B" w:tentative="1">
      <w:start w:val="1"/>
      <w:numFmt w:val="lowerRoman"/>
      <w:lvlText w:val="%6."/>
      <w:lvlJc w:val="right"/>
      <w:pPr>
        <w:ind w:left="4746" w:hanging="180"/>
      </w:pPr>
    </w:lvl>
    <w:lvl w:ilvl="6" w:tplc="040E000F" w:tentative="1">
      <w:start w:val="1"/>
      <w:numFmt w:val="decimal"/>
      <w:lvlText w:val="%7."/>
      <w:lvlJc w:val="left"/>
      <w:pPr>
        <w:ind w:left="5466" w:hanging="360"/>
      </w:pPr>
    </w:lvl>
    <w:lvl w:ilvl="7" w:tplc="040E0019" w:tentative="1">
      <w:start w:val="1"/>
      <w:numFmt w:val="lowerLetter"/>
      <w:lvlText w:val="%8."/>
      <w:lvlJc w:val="left"/>
      <w:pPr>
        <w:ind w:left="6186" w:hanging="360"/>
      </w:pPr>
    </w:lvl>
    <w:lvl w:ilvl="8" w:tplc="040E001B" w:tentative="1">
      <w:start w:val="1"/>
      <w:numFmt w:val="lowerRoman"/>
      <w:lvlText w:val="%9."/>
      <w:lvlJc w:val="right"/>
      <w:pPr>
        <w:ind w:left="6906" w:hanging="180"/>
      </w:pPr>
    </w:lvl>
  </w:abstractNum>
  <w:abstractNum w:abstractNumId="29" w15:restartNumberingAfterBreak="0">
    <w:nsid w:val="31776EB0"/>
    <w:multiLevelType w:val="hybridMultilevel"/>
    <w:tmpl w:val="C36C818A"/>
    <w:lvl w:ilvl="0" w:tplc="32EC1722">
      <w:start w:val="1"/>
      <w:numFmt w:val="upperRoman"/>
      <w:lvlText w:val="%1."/>
      <w:lvlJc w:val="left"/>
      <w:pPr>
        <w:ind w:left="749" w:hanging="720"/>
      </w:pPr>
      <w:rPr>
        <w:rFonts w:ascii="Calibri" w:eastAsiaTheme="minorHAnsi" w:hAnsi="Calibri" w:cs="Calibri" w:hint="default"/>
        <w:sz w:val="22"/>
      </w:rPr>
    </w:lvl>
    <w:lvl w:ilvl="1" w:tplc="040E0019" w:tentative="1">
      <w:start w:val="1"/>
      <w:numFmt w:val="lowerLetter"/>
      <w:lvlText w:val="%2."/>
      <w:lvlJc w:val="left"/>
      <w:pPr>
        <w:ind w:left="1109" w:hanging="360"/>
      </w:pPr>
    </w:lvl>
    <w:lvl w:ilvl="2" w:tplc="040E001B" w:tentative="1">
      <w:start w:val="1"/>
      <w:numFmt w:val="lowerRoman"/>
      <w:lvlText w:val="%3."/>
      <w:lvlJc w:val="right"/>
      <w:pPr>
        <w:ind w:left="1829" w:hanging="180"/>
      </w:pPr>
    </w:lvl>
    <w:lvl w:ilvl="3" w:tplc="040E000F" w:tentative="1">
      <w:start w:val="1"/>
      <w:numFmt w:val="decimal"/>
      <w:lvlText w:val="%4."/>
      <w:lvlJc w:val="left"/>
      <w:pPr>
        <w:ind w:left="2549" w:hanging="360"/>
      </w:pPr>
    </w:lvl>
    <w:lvl w:ilvl="4" w:tplc="040E0019" w:tentative="1">
      <w:start w:val="1"/>
      <w:numFmt w:val="lowerLetter"/>
      <w:lvlText w:val="%5."/>
      <w:lvlJc w:val="left"/>
      <w:pPr>
        <w:ind w:left="3269" w:hanging="360"/>
      </w:pPr>
    </w:lvl>
    <w:lvl w:ilvl="5" w:tplc="040E001B" w:tentative="1">
      <w:start w:val="1"/>
      <w:numFmt w:val="lowerRoman"/>
      <w:lvlText w:val="%6."/>
      <w:lvlJc w:val="right"/>
      <w:pPr>
        <w:ind w:left="3989" w:hanging="180"/>
      </w:pPr>
    </w:lvl>
    <w:lvl w:ilvl="6" w:tplc="040E000F" w:tentative="1">
      <w:start w:val="1"/>
      <w:numFmt w:val="decimal"/>
      <w:lvlText w:val="%7."/>
      <w:lvlJc w:val="left"/>
      <w:pPr>
        <w:ind w:left="4709" w:hanging="360"/>
      </w:pPr>
    </w:lvl>
    <w:lvl w:ilvl="7" w:tplc="040E0019" w:tentative="1">
      <w:start w:val="1"/>
      <w:numFmt w:val="lowerLetter"/>
      <w:lvlText w:val="%8."/>
      <w:lvlJc w:val="left"/>
      <w:pPr>
        <w:ind w:left="5429" w:hanging="360"/>
      </w:pPr>
    </w:lvl>
    <w:lvl w:ilvl="8" w:tplc="040E001B" w:tentative="1">
      <w:start w:val="1"/>
      <w:numFmt w:val="lowerRoman"/>
      <w:lvlText w:val="%9."/>
      <w:lvlJc w:val="right"/>
      <w:pPr>
        <w:ind w:left="6149" w:hanging="180"/>
      </w:pPr>
    </w:lvl>
  </w:abstractNum>
  <w:abstractNum w:abstractNumId="30" w15:restartNumberingAfterBreak="0">
    <w:nsid w:val="32070055"/>
    <w:multiLevelType w:val="hybridMultilevel"/>
    <w:tmpl w:val="E68A0010"/>
    <w:lvl w:ilvl="0" w:tplc="D33AFF9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32227CFA"/>
    <w:multiLevelType w:val="hybridMultilevel"/>
    <w:tmpl w:val="4FD4D506"/>
    <w:lvl w:ilvl="0" w:tplc="C9B6F906">
      <w:start w:val="1"/>
      <w:numFmt w:val="lowerLetter"/>
      <w:lvlText w:val="%1)"/>
      <w:lvlJc w:val="left"/>
      <w:pPr>
        <w:ind w:left="1287" w:hanging="360"/>
      </w:pPr>
      <w:rPr>
        <w:rFonts w:hint="default"/>
        <w:b w:val="0"/>
      </w:r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32" w15:restartNumberingAfterBreak="0">
    <w:nsid w:val="32257C89"/>
    <w:multiLevelType w:val="hybridMultilevel"/>
    <w:tmpl w:val="B6E4E904"/>
    <w:lvl w:ilvl="0" w:tplc="ABEC13A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328730F6"/>
    <w:multiLevelType w:val="hybridMultilevel"/>
    <w:tmpl w:val="137E1E7A"/>
    <w:lvl w:ilvl="0" w:tplc="0D4211C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15:restartNumberingAfterBreak="0">
    <w:nsid w:val="34FF696D"/>
    <w:multiLevelType w:val="multilevel"/>
    <w:tmpl w:val="9D82FC58"/>
    <w:lvl w:ilvl="0">
      <w:start w:val="1"/>
      <w:numFmt w:val="decimal"/>
      <w:lvlText w:val="(%1)"/>
      <w:lvlJc w:val="left"/>
      <w:pPr>
        <w:tabs>
          <w:tab w:val="num" w:pos="720"/>
        </w:tabs>
        <w:ind w:left="720" w:hanging="720"/>
      </w:pPr>
      <w:rPr>
        <w:rFonts w:asciiTheme="minorHAnsi" w:eastAsiaTheme="minorHAnsi" w:hAnsiTheme="minorHAnsi" w:cstheme="minorHAnsi"/>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3545515E"/>
    <w:multiLevelType w:val="hybridMultilevel"/>
    <w:tmpl w:val="8A0EC28C"/>
    <w:lvl w:ilvl="0" w:tplc="33F6E688">
      <w:start w:val="3"/>
      <w:numFmt w:val="upperRoman"/>
      <w:lvlText w:val="%1."/>
      <w:lvlJc w:val="left"/>
      <w:pPr>
        <w:ind w:left="1080" w:hanging="720"/>
      </w:pPr>
      <w:rPr>
        <w:rFonts w:cstheme="minorHAnsi"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15:restartNumberingAfterBreak="0">
    <w:nsid w:val="37696810"/>
    <w:multiLevelType w:val="hybridMultilevel"/>
    <w:tmpl w:val="17AEAC30"/>
    <w:lvl w:ilvl="0" w:tplc="8320C05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39AD5835"/>
    <w:multiLevelType w:val="hybridMultilevel"/>
    <w:tmpl w:val="3E34A5CA"/>
    <w:lvl w:ilvl="0" w:tplc="C9042C5C">
      <w:start w:val="28"/>
      <w:numFmt w:val="lowerLetter"/>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38" w15:restartNumberingAfterBreak="0">
    <w:nsid w:val="3BAD2BC8"/>
    <w:multiLevelType w:val="hybridMultilevel"/>
    <w:tmpl w:val="B2E80B90"/>
    <w:lvl w:ilvl="0" w:tplc="D0166F48">
      <w:start w:val="1"/>
      <w:numFmt w:val="decimal"/>
      <w:lvlText w:val="(%1)"/>
      <w:lvlJc w:val="left"/>
      <w:pPr>
        <w:tabs>
          <w:tab w:val="num" w:pos="2291"/>
        </w:tabs>
        <w:ind w:left="2291"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3CCE7E63"/>
    <w:multiLevelType w:val="hybridMultilevel"/>
    <w:tmpl w:val="F5208180"/>
    <w:lvl w:ilvl="0" w:tplc="925E92E8">
      <w:start w:val="3"/>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15:restartNumberingAfterBreak="0">
    <w:nsid w:val="3DA368D0"/>
    <w:multiLevelType w:val="hybridMultilevel"/>
    <w:tmpl w:val="8B245C4C"/>
    <w:lvl w:ilvl="0" w:tplc="33FA7ED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 w15:restartNumberingAfterBreak="0">
    <w:nsid w:val="3E49370A"/>
    <w:multiLevelType w:val="hybridMultilevel"/>
    <w:tmpl w:val="A5A67C9C"/>
    <w:lvl w:ilvl="0" w:tplc="D38075D8">
      <w:start w:val="1"/>
      <w:numFmt w:val="decimal"/>
      <w:lvlText w:val="%1."/>
      <w:lvlJc w:val="left"/>
      <w:pPr>
        <w:ind w:left="720" w:hanging="360"/>
      </w:pPr>
      <w:rPr>
        <w:rFonts w:hint="default"/>
        <w:b w:val="0"/>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15:restartNumberingAfterBreak="0">
    <w:nsid w:val="41DB38C4"/>
    <w:multiLevelType w:val="hybridMultilevel"/>
    <w:tmpl w:val="23D404A0"/>
    <w:lvl w:ilvl="0" w:tplc="0D4211C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3" w15:restartNumberingAfterBreak="0">
    <w:nsid w:val="42416F5C"/>
    <w:multiLevelType w:val="hybridMultilevel"/>
    <w:tmpl w:val="FA342E8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15:restartNumberingAfterBreak="0">
    <w:nsid w:val="446D4E7B"/>
    <w:multiLevelType w:val="hybridMultilevel"/>
    <w:tmpl w:val="2BE09F44"/>
    <w:lvl w:ilvl="0" w:tplc="07467EF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 w15:restartNumberingAfterBreak="0">
    <w:nsid w:val="45B26FC8"/>
    <w:multiLevelType w:val="hybridMultilevel"/>
    <w:tmpl w:val="1C400DEE"/>
    <w:lvl w:ilvl="0" w:tplc="AF2E00BC">
      <w:start w:val="1"/>
      <w:numFmt w:val="lowerLetter"/>
      <w:lvlText w:val="%1)"/>
      <w:lvlJc w:val="left"/>
      <w:pPr>
        <w:ind w:left="144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 w15:restartNumberingAfterBreak="0">
    <w:nsid w:val="48B331FE"/>
    <w:multiLevelType w:val="hybridMultilevel"/>
    <w:tmpl w:val="9AB0F868"/>
    <w:lvl w:ilvl="0" w:tplc="33F830AC">
      <w:start w:val="1"/>
      <w:numFmt w:val="decimal"/>
      <w:lvlText w:val="%1."/>
      <w:lvlJc w:val="left"/>
      <w:pPr>
        <w:ind w:left="740" w:hanging="360"/>
      </w:pPr>
      <w:rPr>
        <w:rFonts w:hint="default"/>
      </w:rPr>
    </w:lvl>
    <w:lvl w:ilvl="1" w:tplc="040E0019" w:tentative="1">
      <w:start w:val="1"/>
      <w:numFmt w:val="lowerLetter"/>
      <w:lvlText w:val="%2."/>
      <w:lvlJc w:val="left"/>
      <w:pPr>
        <w:ind w:left="1460" w:hanging="360"/>
      </w:pPr>
    </w:lvl>
    <w:lvl w:ilvl="2" w:tplc="040E001B" w:tentative="1">
      <w:start w:val="1"/>
      <w:numFmt w:val="lowerRoman"/>
      <w:lvlText w:val="%3."/>
      <w:lvlJc w:val="right"/>
      <w:pPr>
        <w:ind w:left="2180" w:hanging="180"/>
      </w:pPr>
    </w:lvl>
    <w:lvl w:ilvl="3" w:tplc="040E000F" w:tentative="1">
      <w:start w:val="1"/>
      <w:numFmt w:val="decimal"/>
      <w:lvlText w:val="%4."/>
      <w:lvlJc w:val="left"/>
      <w:pPr>
        <w:ind w:left="2900" w:hanging="360"/>
      </w:pPr>
    </w:lvl>
    <w:lvl w:ilvl="4" w:tplc="040E0019" w:tentative="1">
      <w:start w:val="1"/>
      <w:numFmt w:val="lowerLetter"/>
      <w:lvlText w:val="%5."/>
      <w:lvlJc w:val="left"/>
      <w:pPr>
        <w:ind w:left="3620" w:hanging="360"/>
      </w:pPr>
    </w:lvl>
    <w:lvl w:ilvl="5" w:tplc="040E001B" w:tentative="1">
      <w:start w:val="1"/>
      <w:numFmt w:val="lowerRoman"/>
      <w:lvlText w:val="%6."/>
      <w:lvlJc w:val="right"/>
      <w:pPr>
        <w:ind w:left="4340" w:hanging="180"/>
      </w:pPr>
    </w:lvl>
    <w:lvl w:ilvl="6" w:tplc="040E000F" w:tentative="1">
      <w:start w:val="1"/>
      <w:numFmt w:val="decimal"/>
      <w:lvlText w:val="%7."/>
      <w:lvlJc w:val="left"/>
      <w:pPr>
        <w:ind w:left="5060" w:hanging="360"/>
      </w:pPr>
    </w:lvl>
    <w:lvl w:ilvl="7" w:tplc="040E0019" w:tentative="1">
      <w:start w:val="1"/>
      <w:numFmt w:val="lowerLetter"/>
      <w:lvlText w:val="%8."/>
      <w:lvlJc w:val="left"/>
      <w:pPr>
        <w:ind w:left="5780" w:hanging="360"/>
      </w:pPr>
    </w:lvl>
    <w:lvl w:ilvl="8" w:tplc="040E001B" w:tentative="1">
      <w:start w:val="1"/>
      <w:numFmt w:val="lowerRoman"/>
      <w:lvlText w:val="%9."/>
      <w:lvlJc w:val="right"/>
      <w:pPr>
        <w:ind w:left="6500" w:hanging="180"/>
      </w:pPr>
    </w:lvl>
  </w:abstractNum>
  <w:abstractNum w:abstractNumId="47" w15:restartNumberingAfterBreak="0">
    <w:nsid w:val="4939664C"/>
    <w:multiLevelType w:val="hybridMultilevel"/>
    <w:tmpl w:val="3842BD3C"/>
    <w:lvl w:ilvl="0" w:tplc="C1C8C730">
      <w:start w:val="1"/>
      <w:numFmt w:val="lowerLetter"/>
      <w:lvlText w:val="%1)"/>
      <w:lvlJc w:val="left"/>
      <w:pPr>
        <w:ind w:left="786" w:hanging="360"/>
      </w:pPr>
      <w:rPr>
        <w:rFonts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48" w15:restartNumberingAfterBreak="0">
    <w:nsid w:val="4B012858"/>
    <w:multiLevelType w:val="hybridMultilevel"/>
    <w:tmpl w:val="268655AC"/>
    <w:lvl w:ilvl="0" w:tplc="0D4211CE">
      <w:start w:val="1"/>
      <w:numFmt w:val="decimal"/>
      <w:lvlText w:val="(%1)"/>
      <w:lvlJc w:val="left"/>
      <w:pPr>
        <w:ind w:left="1571" w:hanging="360"/>
      </w:pPr>
      <w:rPr>
        <w:rFonts w:hint="default"/>
      </w:rPr>
    </w:lvl>
    <w:lvl w:ilvl="1" w:tplc="040E0019" w:tentative="1">
      <w:start w:val="1"/>
      <w:numFmt w:val="lowerLetter"/>
      <w:lvlText w:val="%2."/>
      <w:lvlJc w:val="left"/>
      <w:pPr>
        <w:ind w:left="2291" w:hanging="360"/>
      </w:pPr>
    </w:lvl>
    <w:lvl w:ilvl="2" w:tplc="040E001B" w:tentative="1">
      <w:start w:val="1"/>
      <w:numFmt w:val="lowerRoman"/>
      <w:lvlText w:val="%3."/>
      <w:lvlJc w:val="right"/>
      <w:pPr>
        <w:ind w:left="3011" w:hanging="180"/>
      </w:pPr>
    </w:lvl>
    <w:lvl w:ilvl="3" w:tplc="040E000F" w:tentative="1">
      <w:start w:val="1"/>
      <w:numFmt w:val="decimal"/>
      <w:lvlText w:val="%4."/>
      <w:lvlJc w:val="left"/>
      <w:pPr>
        <w:ind w:left="3731" w:hanging="360"/>
      </w:pPr>
    </w:lvl>
    <w:lvl w:ilvl="4" w:tplc="040E0019" w:tentative="1">
      <w:start w:val="1"/>
      <w:numFmt w:val="lowerLetter"/>
      <w:lvlText w:val="%5."/>
      <w:lvlJc w:val="left"/>
      <w:pPr>
        <w:ind w:left="4451" w:hanging="360"/>
      </w:pPr>
    </w:lvl>
    <w:lvl w:ilvl="5" w:tplc="040E001B" w:tentative="1">
      <w:start w:val="1"/>
      <w:numFmt w:val="lowerRoman"/>
      <w:lvlText w:val="%6."/>
      <w:lvlJc w:val="right"/>
      <w:pPr>
        <w:ind w:left="5171" w:hanging="180"/>
      </w:pPr>
    </w:lvl>
    <w:lvl w:ilvl="6" w:tplc="040E000F" w:tentative="1">
      <w:start w:val="1"/>
      <w:numFmt w:val="decimal"/>
      <w:lvlText w:val="%7."/>
      <w:lvlJc w:val="left"/>
      <w:pPr>
        <w:ind w:left="5891" w:hanging="360"/>
      </w:pPr>
    </w:lvl>
    <w:lvl w:ilvl="7" w:tplc="040E0019" w:tentative="1">
      <w:start w:val="1"/>
      <w:numFmt w:val="lowerLetter"/>
      <w:lvlText w:val="%8."/>
      <w:lvlJc w:val="left"/>
      <w:pPr>
        <w:ind w:left="6611" w:hanging="360"/>
      </w:pPr>
    </w:lvl>
    <w:lvl w:ilvl="8" w:tplc="040E001B" w:tentative="1">
      <w:start w:val="1"/>
      <w:numFmt w:val="lowerRoman"/>
      <w:lvlText w:val="%9."/>
      <w:lvlJc w:val="right"/>
      <w:pPr>
        <w:ind w:left="7331" w:hanging="180"/>
      </w:pPr>
    </w:lvl>
  </w:abstractNum>
  <w:abstractNum w:abstractNumId="49" w15:restartNumberingAfterBreak="0">
    <w:nsid w:val="4BA25DD1"/>
    <w:multiLevelType w:val="hybridMultilevel"/>
    <w:tmpl w:val="B7F6C69E"/>
    <w:lvl w:ilvl="0" w:tplc="AAB0C4AC">
      <w:start w:val="3"/>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0" w15:restartNumberingAfterBreak="0">
    <w:nsid w:val="4D381FE1"/>
    <w:multiLevelType w:val="hybridMultilevel"/>
    <w:tmpl w:val="64323690"/>
    <w:lvl w:ilvl="0" w:tplc="0D4211C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1" w15:restartNumberingAfterBreak="0">
    <w:nsid w:val="4ED747DF"/>
    <w:multiLevelType w:val="hybridMultilevel"/>
    <w:tmpl w:val="787A432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2" w15:restartNumberingAfterBreak="0">
    <w:nsid w:val="541D22C6"/>
    <w:multiLevelType w:val="hybridMultilevel"/>
    <w:tmpl w:val="8FCCEBBE"/>
    <w:lvl w:ilvl="0" w:tplc="2176F6C8">
      <w:start w:val="27"/>
      <w:numFmt w:val="bullet"/>
      <w:lvlText w:val="-"/>
      <w:lvlJc w:val="left"/>
      <w:pPr>
        <w:ind w:left="1146" w:hanging="360"/>
      </w:pPr>
      <w:rPr>
        <w:rFonts w:ascii="Calibri" w:eastAsia="Times New Roman" w:hAnsi="Calibri"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3" w15:restartNumberingAfterBreak="0">
    <w:nsid w:val="54AB6DFA"/>
    <w:multiLevelType w:val="hybridMultilevel"/>
    <w:tmpl w:val="CAB4F6A4"/>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4" w15:restartNumberingAfterBreak="0">
    <w:nsid w:val="58341879"/>
    <w:multiLevelType w:val="hybridMultilevel"/>
    <w:tmpl w:val="074C4C3E"/>
    <w:lvl w:ilvl="0" w:tplc="0D4211C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5" w15:restartNumberingAfterBreak="0">
    <w:nsid w:val="599F7ACC"/>
    <w:multiLevelType w:val="hybridMultilevel"/>
    <w:tmpl w:val="5F1C176C"/>
    <w:lvl w:ilvl="0" w:tplc="C8F4EF3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6" w15:restartNumberingAfterBreak="0">
    <w:nsid w:val="5A0A071E"/>
    <w:multiLevelType w:val="hybridMultilevel"/>
    <w:tmpl w:val="F286AB7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7" w15:restartNumberingAfterBreak="0">
    <w:nsid w:val="5A1D635E"/>
    <w:multiLevelType w:val="hybridMultilevel"/>
    <w:tmpl w:val="A4D861D2"/>
    <w:lvl w:ilvl="0" w:tplc="A118B3D8">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8" w15:restartNumberingAfterBreak="0">
    <w:nsid w:val="5B1A4E2E"/>
    <w:multiLevelType w:val="hybridMultilevel"/>
    <w:tmpl w:val="2494CBB2"/>
    <w:lvl w:ilvl="0" w:tplc="0D4211C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9" w15:restartNumberingAfterBreak="0">
    <w:nsid w:val="5B4F2B7E"/>
    <w:multiLevelType w:val="hybridMultilevel"/>
    <w:tmpl w:val="97D0AE7E"/>
    <w:lvl w:ilvl="0" w:tplc="E5B0450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0" w15:restartNumberingAfterBreak="0">
    <w:nsid w:val="5CAB606F"/>
    <w:multiLevelType w:val="hybridMultilevel"/>
    <w:tmpl w:val="3A8C94AA"/>
    <w:lvl w:ilvl="0" w:tplc="BC72E26C">
      <w:numFmt w:val="bullet"/>
      <w:lvlText w:val="-"/>
      <w:lvlJc w:val="left"/>
      <w:pPr>
        <w:ind w:left="644" w:hanging="360"/>
      </w:pPr>
      <w:rPr>
        <w:rFonts w:ascii="Calibri" w:eastAsia="Times New Roman"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1" w15:restartNumberingAfterBreak="0">
    <w:nsid w:val="5E971764"/>
    <w:multiLevelType w:val="hybridMultilevel"/>
    <w:tmpl w:val="00A4DF5C"/>
    <w:lvl w:ilvl="0" w:tplc="1F78A85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2" w15:restartNumberingAfterBreak="0">
    <w:nsid w:val="5F4E77CA"/>
    <w:multiLevelType w:val="hybridMultilevel"/>
    <w:tmpl w:val="CA968400"/>
    <w:lvl w:ilvl="0" w:tplc="8938D3A8">
      <w:start w:val="1"/>
      <w:numFmt w:val="decimal"/>
      <w:lvlText w:val="%1."/>
      <w:lvlJc w:val="left"/>
      <w:pPr>
        <w:ind w:left="720" w:hanging="360"/>
      </w:pPr>
      <w:rPr>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3" w15:restartNumberingAfterBreak="0">
    <w:nsid w:val="60876742"/>
    <w:multiLevelType w:val="hybridMultilevel"/>
    <w:tmpl w:val="1AF6C034"/>
    <w:lvl w:ilvl="0" w:tplc="33FA7ED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4" w15:restartNumberingAfterBreak="0">
    <w:nsid w:val="619602F7"/>
    <w:multiLevelType w:val="hybridMultilevel"/>
    <w:tmpl w:val="CC5C8A88"/>
    <w:lvl w:ilvl="0" w:tplc="0D4211C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5" w15:restartNumberingAfterBreak="0">
    <w:nsid w:val="672B25EC"/>
    <w:multiLevelType w:val="hybridMultilevel"/>
    <w:tmpl w:val="158E5F6E"/>
    <w:lvl w:ilvl="0" w:tplc="B7D85BAA">
      <w:start w:val="1"/>
      <w:numFmt w:val="lowerLetter"/>
      <w:lvlText w:val="%1)"/>
      <w:lvlJc w:val="left"/>
      <w:pPr>
        <w:ind w:left="1004" w:hanging="360"/>
      </w:pPr>
      <w:rPr>
        <w:rFonts w:hint="default"/>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6" w15:restartNumberingAfterBreak="0">
    <w:nsid w:val="6A133541"/>
    <w:multiLevelType w:val="hybridMultilevel"/>
    <w:tmpl w:val="B074F6C6"/>
    <w:lvl w:ilvl="0" w:tplc="93C43D50">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7" w15:restartNumberingAfterBreak="0">
    <w:nsid w:val="6EFD3442"/>
    <w:multiLevelType w:val="hybridMultilevel"/>
    <w:tmpl w:val="12605C4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8" w15:restartNumberingAfterBreak="0">
    <w:nsid w:val="6F4E5D6E"/>
    <w:multiLevelType w:val="hybridMultilevel"/>
    <w:tmpl w:val="206C1718"/>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9" w15:restartNumberingAfterBreak="0">
    <w:nsid w:val="6FC414F0"/>
    <w:multiLevelType w:val="hybridMultilevel"/>
    <w:tmpl w:val="F286AB7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0" w15:restartNumberingAfterBreak="0">
    <w:nsid w:val="717B5A82"/>
    <w:multiLevelType w:val="hybridMultilevel"/>
    <w:tmpl w:val="CDBC25AA"/>
    <w:lvl w:ilvl="0" w:tplc="0D4211C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1" w15:restartNumberingAfterBreak="0">
    <w:nsid w:val="732C27EA"/>
    <w:multiLevelType w:val="multilevel"/>
    <w:tmpl w:val="A0D8F6B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Theme="minorHAnsi" w:hAnsiTheme="minorHAnsi" w:cstheme="minorHAnsi" w:hint="default"/>
        <w:sz w:val="22"/>
        <w:szCs w:val="22"/>
      </w:rPr>
    </w:lvl>
    <w:lvl w:ilvl="2">
      <w:start w:val="1"/>
      <w:numFmt w:val="lowerLetter"/>
      <w:lvlText w:val="a%3)"/>
      <w:lvlJc w:val="left"/>
      <w:pPr>
        <w:tabs>
          <w:tab w:val="num" w:pos="1080"/>
        </w:tabs>
        <w:ind w:left="1080" w:hanging="360"/>
      </w:pPr>
      <w:rPr>
        <w:rFonts w:asciiTheme="minorHAnsi" w:hAnsiTheme="minorHAnsi" w:cstheme="minorHAnsi" w:hint="default"/>
        <w:color w:val="auto"/>
        <w:sz w:val="22"/>
        <w:szCs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2" w15:restartNumberingAfterBreak="0">
    <w:nsid w:val="73357967"/>
    <w:multiLevelType w:val="hybridMultilevel"/>
    <w:tmpl w:val="82D4690A"/>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3" w15:restartNumberingAfterBreak="0">
    <w:nsid w:val="738C13D8"/>
    <w:multiLevelType w:val="hybridMultilevel"/>
    <w:tmpl w:val="E028DF54"/>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4" w15:restartNumberingAfterBreak="0">
    <w:nsid w:val="773E452B"/>
    <w:multiLevelType w:val="hybridMultilevel"/>
    <w:tmpl w:val="657A9278"/>
    <w:lvl w:ilvl="0" w:tplc="04941EE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5" w15:restartNumberingAfterBreak="0">
    <w:nsid w:val="77AB2D39"/>
    <w:multiLevelType w:val="hybridMultilevel"/>
    <w:tmpl w:val="57408676"/>
    <w:lvl w:ilvl="0" w:tplc="1C8EC42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6" w15:restartNumberingAfterBreak="0">
    <w:nsid w:val="78662080"/>
    <w:multiLevelType w:val="hybridMultilevel"/>
    <w:tmpl w:val="07CA1628"/>
    <w:lvl w:ilvl="0" w:tplc="1C8EC42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7" w15:restartNumberingAfterBreak="0">
    <w:nsid w:val="797C5F1F"/>
    <w:multiLevelType w:val="hybridMultilevel"/>
    <w:tmpl w:val="D884EFC2"/>
    <w:lvl w:ilvl="0" w:tplc="CEF2D1F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8" w15:restartNumberingAfterBreak="0">
    <w:nsid w:val="7E416695"/>
    <w:multiLevelType w:val="hybridMultilevel"/>
    <w:tmpl w:val="71EE2702"/>
    <w:lvl w:ilvl="0" w:tplc="33FA7EDE">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9" w15:restartNumberingAfterBreak="0">
    <w:nsid w:val="7E5A25AE"/>
    <w:multiLevelType w:val="hybridMultilevel"/>
    <w:tmpl w:val="B5BEE4AA"/>
    <w:lvl w:ilvl="0" w:tplc="A27A9BD8">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
  </w:num>
  <w:num w:numId="2">
    <w:abstractNumId w:val="62"/>
  </w:num>
  <w:num w:numId="3">
    <w:abstractNumId w:val="12"/>
  </w:num>
  <w:num w:numId="4">
    <w:abstractNumId w:val="11"/>
  </w:num>
  <w:num w:numId="5">
    <w:abstractNumId w:val="43"/>
  </w:num>
  <w:num w:numId="6">
    <w:abstractNumId w:val="22"/>
  </w:num>
  <w:num w:numId="7">
    <w:abstractNumId w:val="71"/>
  </w:num>
  <w:num w:numId="8">
    <w:abstractNumId w:val="47"/>
  </w:num>
  <w:num w:numId="9">
    <w:abstractNumId w:val="8"/>
  </w:num>
  <w:num w:numId="10">
    <w:abstractNumId w:val="48"/>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27"/>
  </w:num>
  <w:num w:numId="14">
    <w:abstractNumId w:val="37"/>
  </w:num>
  <w:num w:numId="15">
    <w:abstractNumId w:val="65"/>
  </w:num>
  <w:num w:numId="16">
    <w:abstractNumId w:val="34"/>
  </w:num>
  <w:num w:numId="17">
    <w:abstractNumId w:val="68"/>
  </w:num>
  <w:num w:numId="18">
    <w:abstractNumId w:val="77"/>
  </w:num>
  <w:num w:numId="19">
    <w:abstractNumId w:val="50"/>
  </w:num>
  <w:num w:numId="20">
    <w:abstractNumId w:val="64"/>
  </w:num>
  <w:num w:numId="21">
    <w:abstractNumId w:val="9"/>
  </w:num>
  <w:num w:numId="22">
    <w:abstractNumId w:val="32"/>
  </w:num>
  <w:num w:numId="23">
    <w:abstractNumId w:val="30"/>
  </w:num>
  <w:num w:numId="24">
    <w:abstractNumId w:val="6"/>
  </w:num>
  <w:num w:numId="25">
    <w:abstractNumId w:val="25"/>
  </w:num>
  <w:num w:numId="26">
    <w:abstractNumId w:val="53"/>
  </w:num>
  <w:num w:numId="27">
    <w:abstractNumId w:val="3"/>
  </w:num>
  <w:num w:numId="28">
    <w:abstractNumId w:val="40"/>
  </w:num>
  <w:num w:numId="29">
    <w:abstractNumId w:val="52"/>
  </w:num>
  <w:num w:numId="30">
    <w:abstractNumId w:val="24"/>
  </w:num>
  <w:num w:numId="31">
    <w:abstractNumId w:val="20"/>
  </w:num>
  <w:num w:numId="32">
    <w:abstractNumId w:val="7"/>
  </w:num>
  <w:num w:numId="33">
    <w:abstractNumId w:val="55"/>
  </w:num>
  <w:num w:numId="34">
    <w:abstractNumId w:val="14"/>
  </w:num>
  <w:num w:numId="35">
    <w:abstractNumId w:val="61"/>
  </w:num>
  <w:num w:numId="36">
    <w:abstractNumId w:val="15"/>
  </w:num>
  <w:num w:numId="37">
    <w:abstractNumId w:val="2"/>
  </w:num>
  <w:num w:numId="38">
    <w:abstractNumId w:val="23"/>
  </w:num>
  <w:num w:numId="39">
    <w:abstractNumId w:val="63"/>
  </w:num>
  <w:num w:numId="40">
    <w:abstractNumId w:val="42"/>
  </w:num>
  <w:num w:numId="41">
    <w:abstractNumId w:val="70"/>
  </w:num>
  <w:num w:numId="42">
    <w:abstractNumId w:val="57"/>
  </w:num>
  <w:num w:numId="43">
    <w:abstractNumId w:val="5"/>
  </w:num>
  <w:num w:numId="44">
    <w:abstractNumId w:val="33"/>
  </w:num>
  <w:num w:numId="45">
    <w:abstractNumId w:val="54"/>
  </w:num>
  <w:num w:numId="46">
    <w:abstractNumId w:val="69"/>
  </w:num>
  <w:num w:numId="47">
    <w:abstractNumId w:val="0"/>
  </w:num>
  <w:num w:numId="48">
    <w:abstractNumId w:val="58"/>
  </w:num>
  <w:num w:numId="49">
    <w:abstractNumId w:val="36"/>
  </w:num>
  <w:num w:numId="50">
    <w:abstractNumId w:val="44"/>
  </w:num>
  <w:num w:numId="51">
    <w:abstractNumId w:val="16"/>
  </w:num>
  <w:num w:numId="52">
    <w:abstractNumId w:val="74"/>
  </w:num>
  <w:num w:numId="53">
    <w:abstractNumId w:val="56"/>
  </w:num>
  <w:num w:numId="54">
    <w:abstractNumId w:val="19"/>
  </w:num>
  <w:num w:numId="55">
    <w:abstractNumId w:val="28"/>
  </w:num>
  <w:num w:numId="56">
    <w:abstractNumId w:val="76"/>
  </w:num>
  <w:num w:numId="57">
    <w:abstractNumId w:val="75"/>
  </w:num>
  <w:num w:numId="58">
    <w:abstractNumId w:val="45"/>
  </w:num>
  <w:num w:numId="59">
    <w:abstractNumId w:val="78"/>
  </w:num>
  <w:num w:numId="60">
    <w:abstractNumId w:val="60"/>
  </w:num>
  <w:num w:numId="61">
    <w:abstractNumId w:val="4"/>
  </w:num>
  <w:num w:numId="62">
    <w:abstractNumId w:val="41"/>
  </w:num>
  <w:num w:numId="63">
    <w:abstractNumId w:val="66"/>
  </w:num>
  <w:num w:numId="64">
    <w:abstractNumId w:val="35"/>
  </w:num>
  <w:num w:numId="65">
    <w:abstractNumId w:val="79"/>
  </w:num>
  <w:num w:numId="66">
    <w:abstractNumId w:val="46"/>
  </w:num>
  <w:num w:numId="67">
    <w:abstractNumId w:val="67"/>
  </w:num>
  <w:num w:numId="68">
    <w:abstractNumId w:val="10"/>
  </w:num>
  <w:num w:numId="69">
    <w:abstractNumId w:val="73"/>
  </w:num>
  <w:num w:numId="70">
    <w:abstractNumId w:val="72"/>
  </w:num>
  <w:num w:numId="71">
    <w:abstractNumId w:val="17"/>
  </w:num>
  <w:num w:numId="72">
    <w:abstractNumId w:val="26"/>
  </w:num>
  <w:num w:numId="73">
    <w:abstractNumId w:val="59"/>
  </w:num>
  <w:num w:numId="74">
    <w:abstractNumId w:val="38"/>
  </w:num>
  <w:num w:numId="75">
    <w:abstractNumId w:val="51"/>
  </w:num>
  <w:num w:numId="76">
    <w:abstractNumId w:val="21"/>
  </w:num>
  <w:num w:numId="77">
    <w:abstractNumId w:val="18"/>
  </w:num>
  <w:num w:numId="78">
    <w:abstractNumId w:val="39"/>
  </w:num>
  <w:num w:numId="79">
    <w:abstractNumId w:val="49"/>
  </w:num>
  <w:num w:numId="80">
    <w:abstractNumId w:val="29"/>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2DF"/>
    <w:rsid w:val="00004B4E"/>
    <w:rsid w:val="000126A3"/>
    <w:rsid w:val="00023BB1"/>
    <w:rsid w:val="00024C6C"/>
    <w:rsid w:val="000260D1"/>
    <w:rsid w:val="0003116A"/>
    <w:rsid w:val="0003156F"/>
    <w:rsid w:val="00041B0F"/>
    <w:rsid w:val="00043902"/>
    <w:rsid w:val="000520C6"/>
    <w:rsid w:val="00053105"/>
    <w:rsid w:val="00054F0A"/>
    <w:rsid w:val="00056108"/>
    <w:rsid w:val="00057A18"/>
    <w:rsid w:val="00060EFA"/>
    <w:rsid w:val="00064AA5"/>
    <w:rsid w:val="00065DCB"/>
    <w:rsid w:val="00077C65"/>
    <w:rsid w:val="000805E3"/>
    <w:rsid w:val="00090C36"/>
    <w:rsid w:val="000944FC"/>
    <w:rsid w:val="00094B63"/>
    <w:rsid w:val="00094C63"/>
    <w:rsid w:val="000A01B0"/>
    <w:rsid w:val="000A1A6B"/>
    <w:rsid w:val="000A5DFC"/>
    <w:rsid w:val="000A6406"/>
    <w:rsid w:val="000A6C76"/>
    <w:rsid w:val="000B6E7E"/>
    <w:rsid w:val="000C157D"/>
    <w:rsid w:val="000C32AA"/>
    <w:rsid w:val="000C5474"/>
    <w:rsid w:val="000D1974"/>
    <w:rsid w:val="000D7AC6"/>
    <w:rsid w:val="000E2388"/>
    <w:rsid w:val="000F09C6"/>
    <w:rsid w:val="0010042F"/>
    <w:rsid w:val="00104A99"/>
    <w:rsid w:val="00104D91"/>
    <w:rsid w:val="00112B34"/>
    <w:rsid w:val="00115776"/>
    <w:rsid w:val="00117A68"/>
    <w:rsid w:val="00121363"/>
    <w:rsid w:val="0012257F"/>
    <w:rsid w:val="00126FAF"/>
    <w:rsid w:val="00131466"/>
    <w:rsid w:val="0013548F"/>
    <w:rsid w:val="00140807"/>
    <w:rsid w:val="00153069"/>
    <w:rsid w:val="0015559B"/>
    <w:rsid w:val="001619D1"/>
    <w:rsid w:val="001638CE"/>
    <w:rsid w:val="001664F0"/>
    <w:rsid w:val="00167825"/>
    <w:rsid w:val="0017385C"/>
    <w:rsid w:val="00177639"/>
    <w:rsid w:val="00177B48"/>
    <w:rsid w:val="00181F52"/>
    <w:rsid w:val="00182D83"/>
    <w:rsid w:val="00184060"/>
    <w:rsid w:val="00186DA9"/>
    <w:rsid w:val="0019002C"/>
    <w:rsid w:val="001932FE"/>
    <w:rsid w:val="001961D2"/>
    <w:rsid w:val="001A0501"/>
    <w:rsid w:val="001A2713"/>
    <w:rsid w:val="001A27F1"/>
    <w:rsid w:val="001A29F1"/>
    <w:rsid w:val="001A4963"/>
    <w:rsid w:val="001A6C89"/>
    <w:rsid w:val="001A7247"/>
    <w:rsid w:val="001B0A67"/>
    <w:rsid w:val="001B4F28"/>
    <w:rsid w:val="001C7F04"/>
    <w:rsid w:val="001D038D"/>
    <w:rsid w:val="001D06EB"/>
    <w:rsid w:val="001D364A"/>
    <w:rsid w:val="001D726D"/>
    <w:rsid w:val="001D7FCD"/>
    <w:rsid w:val="001E4257"/>
    <w:rsid w:val="001E587C"/>
    <w:rsid w:val="001E701D"/>
    <w:rsid w:val="001F1B17"/>
    <w:rsid w:val="00202CE5"/>
    <w:rsid w:val="00203187"/>
    <w:rsid w:val="002133AF"/>
    <w:rsid w:val="002155FE"/>
    <w:rsid w:val="00223529"/>
    <w:rsid w:val="0022525A"/>
    <w:rsid w:val="00226369"/>
    <w:rsid w:val="0023154A"/>
    <w:rsid w:val="00233761"/>
    <w:rsid w:val="00234132"/>
    <w:rsid w:val="00237B5E"/>
    <w:rsid w:val="00247EFD"/>
    <w:rsid w:val="002502A1"/>
    <w:rsid w:val="00253B5E"/>
    <w:rsid w:val="00271663"/>
    <w:rsid w:val="00274B6E"/>
    <w:rsid w:val="002763AB"/>
    <w:rsid w:val="00282B4E"/>
    <w:rsid w:val="00283C25"/>
    <w:rsid w:val="002843A3"/>
    <w:rsid w:val="00292BC3"/>
    <w:rsid w:val="00294617"/>
    <w:rsid w:val="00297E93"/>
    <w:rsid w:val="002A1C79"/>
    <w:rsid w:val="002A5FC2"/>
    <w:rsid w:val="002B068D"/>
    <w:rsid w:val="002B1BFE"/>
    <w:rsid w:val="002B1D40"/>
    <w:rsid w:val="002C274A"/>
    <w:rsid w:val="002C62A6"/>
    <w:rsid w:val="002C7372"/>
    <w:rsid w:val="002D61C3"/>
    <w:rsid w:val="002D6859"/>
    <w:rsid w:val="002D7C34"/>
    <w:rsid w:val="002E62A7"/>
    <w:rsid w:val="002E725B"/>
    <w:rsid w:val="00301751"/>
    <w:rsid w:val="003028EF"/>
    <w:rsid w:val="00303458"/>
    <w:rsid w:val="00307157"/>
    <w:rsid w:val="00314D07"/>
    <w:rsid w:val="003160D8"/>
    <w:rsid w:val="00316557"/>
    <w:rsid w:val="00330D2A"/>
    <w:rsid w:val="00342FD5"/>
    <w:rsid w:val="003456E7"/>
    <w:rsid w:val="00345A30"/>
    <w:rsid w:val="00347AD9"/>
    <w:rsid w:val="00365EB4"/>
    <w:rsid w:val="00372B3D"/>
    <w:rsid w:val="0037303A"/>
    <w:rsid w:val="00377002"/>
    <w:rsid w:val="00377E4A"/>
    <w:rsid w:val="00380FC0"/>
    <w:rsid w:val="00387787"/>
    <w:rsid w:val="0039320F"/>
    <w:rsid w:val="0039508A"/>
    <w:rsid w:val="003960DB"/>
    <w:rsid w:val="003A0771"/>
    <w:rsid w:val="003B2437"/>
    <w:rsid w:val="003B2622"/>
    <w:rsid w:val="003B2B1E"/>
    <w:rsid w:val="003B5DA5"/>
    <w:rsid w:val="003C38D9"/>
    <w:rsid w:val="003C4395"/>
    <w:rsid w:val="003C5DE6"/>
    <w:rsid w:val="003C62A5"/>
    <w:rsid w:val="003D7381"/>
    <w:rsid w:val="003E7B9F"/>
    <w:rsid w:val="003F0C02"/>
    <w:rsid w:val="003F0E95"/>
    <w:rsid w:val="003F5FDD"/>
    <w:rsid w:val="003F6E29"/>
    <w:rsid w:val="00403314"/>
    <w:rsid w:val="0040626C"/>
    <w:rsid w:val="00406E7E"/>
    <w:rsid w:val="004073BA"/>
    <w:rsid w:val="004100B0"/>
    <w:rsid w:val="0041067B"/>
    <w:rsid w:val="00412862"/>
    <w:rsid w:val="00413BD0"/>
    <w:rsid w:val="004144FE"/>
    <w:rsid w:val="00417D34"/>
    <w:rsid w:val="00420A66"/>
    <w:rsid w:val="00427D67"/>
    <w:rsid w:val="0043143A"/>
    <w:rsid w:val="00431C56"/>
    <w:rsid w:val="00433212"/>
    <w:rsid w:val="004342DD"/>
    <w:rsid w:val="00434EBC"/>
    <w:rsid w:val="00435F81"/>
    <w:rsid w:val="00443507"/>
    <w:rsid w:val="00444F0E"/>
    <w:rsid w:val="004568FE"/>
    <w:rsid w:val="00456994"/>
    <w:rsid w:val="00457FF2"/>
    <w:rsid w:val="00460AE0"/>
    <w:rsid w:val="00461934"/>
    <w:rsid w:val="00461B25"/>
    <w:rsid w:val="00461FAF"/>
    <w:rsid w:val="004623D2"/>
    <w:rsid w:val="00470B85"/>
    <w:rsid w:val="00474336"/>
    <w:rsid w:val="00482145"/>
    <w:rsid w:val="0048364D"/>
    <w:rsid w:val="00486243"/>
    <w:rsid w:val="00491D1A"/>
    <w:rsid w:val="00491FC8"/>
    <w:rsid w:val="004952B3"/>
    <w:rsid w:val="00495CEA"/>
    <w:rsid w:val="0049645D"/>
    <w:rsid w:val="004A0F8A"/>
    <w:rsid w:val="004B1E2D"/>
    <w:rsid w:val="004B6367"/>
    <w:rsid w:val="004B7FEB"/>
    <w:rsid w:val="004D2926"/>
    <w:rsid w:val="004D38EB"/>
    <w:rsid w:val="004D6A51"/>
    <w:rsid w:val="004D6A70"/>
    <w:rsid w:val="004E480A"/>
    <w:rsid w:val="004E7D27"/>
    <w:rsid w:val="004F4125"/>
    <w:rsid w:val="004F7711"/>
    <w:rsid w:val="0050203F"/>
    <w:rsid w:val="00503023"/>
    <w:rsid w:val="00505F1F"/>
    <w:rsid w:val="00506397"/>
    <w:rsid w:val="0051375E"/>
    <w:rsid w:val="00513AB1"/>
    <w:rsid w:val="00517B22"/>
    <w:rsid w:val="005217E9"/>
    <w:rsid w:val="005222C1"/>
    <w:rsid w:val="005223A3"/>
    <w:rsid w:val="00522C8F"/>
    <w:rsid w:val="00545FDF"/>
    <w:rsid w:val="00547347"/>
    <w:rsid w:val="00547D85"/>
    <w:rsid w:val="00554172"/>
    <w:rsid w:val="00560314"/>
    <w:rsid w:val="00572C70"/>
    <w:rsid w:val="00577503"/>
    <w:rsid w:val="005831FD"/>
    <w:rsid w:val="00585CB9"/>
    <w:rsid w:val="00590211"/>
    <w:rsid w:val="00595A6D"/>
    <w:rsid w:val="005A2976"/>
    <w:rsid w:val="005A5DB8"/>
    <w:rsid w:val="005A72D8"/>
    <w:rsid w:val="005B12E0"/>
    <w:rsid w:val="005B40B9"/>
    <w:rsid w:val="005B480C"/>
    <w:rsid w:val="005B665D"/>
    <w:rsid w:val="005C2952"/>
    <w:rsid w:val="005C4B98"/>
    <w:rsid w:val="005C75CD"/>
    <w:rsid w:val="005D5D18"/>
    <w:rsid w:val="005E1545"/>
    <w:rsid w:val="005F00AE"/>
    <w:rsid w:val="005F06A8"/>
    <w:rsid w:val="005F2B00"/>
    <w:rsid w:val="00600D87"/>
    <w:rsid w:val="0060343A"/>
    <w:rsid w:val="00604DC9"/>
    <w:rsid w:val="00616D33"/>
    <w:rsid w:val="00617025"/>
    <w:rsid w:val="00622541"/>
    <w:rsid w:val="00625AEE"/>
    <w:rsid w:val="00626FD1"/>
    <w:rsid w:val="00630025"/>
    <w:rsid w:val="0063077B"/>
    <w:rsid w:val="00642561"/>
    <w:rsid w:val="00643D4D"/>
    <w:rsid w:val="00645350"/>
    <w:rsid w:val="0064566B"/>
    <w:rsid w:val="00646132"/>
    <w:rsid w:val="00646D75"/>
    <w:rsid w:val="0064723F"/>
    <w:rsid w:val="00653164"/>
    <w:rsid w:val="006533D4"/>
    <w:rsid w:val="00661714"/>
    <w:rsid w:val="00664E8A"/>
    <w:rsid w:val="006662D1"/>
    <w:rsid w:val="00667E75"/>
    <w:rsid w:val="00673B49"/>
    <w:rsid w:val="00674C46"/>
    <w:rsid w:val="00676AD5"/>
    <w:rsid w:val="0067719E"/>
    <w:rsid w:val="006772DF"/>
    <w:rsid w:val="00686C20"/>
    <w:rsid w:val="00687B00"/>
    <w:rsid w:val="00691ABE"/>
    <w:rsid w:val="00691DB9"/>
    <w:rsid w:val="0069580C"/>
    <w:rsid w:val="00695949"/>
    <w:rsid w:val="0069779C"/>
    <w:rsid w:val="006A0B86"/>
    <w:rsid w:val="006A1D9C"/>
    <w:rsid w:val="006A30B6"/>
    <w:rsid w:val="006A562A"/>
    <w:rsid w:val="006C30C5"/>
    <w:rsid w:val="006D03CE"/>
    <w:rsid w:val="006D153F"/>
    <w:rsid w:val="006E37E5"/>
    <w:rsid w:val="006E41ED"/>
    <w:rsid w:val="006E6EBD"/>
    <w:rsid w:val="006F0790"/>
    <w:rsid w:val="00701698"/>
    <w:rsid w:val="00701E4C"/>
    <w:rsid w:val="007020F3"/>
    <w:rsid w:val="00702EA2"/>
    <w:rsid w:val="00703117"/>
    <w:rsid w:val="007037DA"/>
    <w:rsid w:val="0070526F"/>
    <w:rsid w:val="0071030A"/>
    <w:rsid w:val="00710574"/>
    <w:rsid w:val="00713F19"/>
    <w:rsid w:val="007217C2"/>
    <w:rsid w:val="00722C09"/>
    <w:rsid w:val="00722D0E"/>
    <w:rsid w:val="00723E8D"/>
    <w:rsid w:val="007269C9"/>
    <w:rsid w:val="00727878"/>
    <w:rsid w:val="00730F04"/>
    <w:rsid w:val="007324BB"/>
    <w:rsid w:val="007336B2"/>
    <w:rsid w:val="00734E55"/>
    <w:rsid w:val="00742396"/>
    <w:rsid w:val="007429E9"/>
    <w:rsid w:val="00742C8D"/>
    <w:rsid w:val="00744547"/>
    <w:rsid w:val="0074464C"/>
    <w:rsid w:val="0074517F"/>
    <w:rsid w:val="00746A39"/>
    <w:rsid w:val="007509DB"/>
    <w:rsid w:val="00754ECE"/>
    <w:rsid w:val="00754F17"/>
    <w:rsid w:val="00756849"/>
    <w:rsid w:val="00762C79"/>
    <w:rsid w:val="00763794"/>
    <w:rsid w:val="007668FF"/>
    <w:rsid w:val="00766E0A"/>
    <w:rsid w:val="0077399A"/>
    <w:rsid w:val="00774A57"/>
    <w:rsid w:val="007830E8"/>
    <w:rsid w:val="00784FB2"/>
    <w:rsid w:val="007944CE"/>
    <w:rsid w:val="007A0BA5"/>
    <w:rsid w:val="007A2FA6"/>
    <w:rsid w:val="007A6680"/>
    <w:rsid w:val="007B0617"/>
    <w:rsid w:val="007B5A53"/>
    <w:rsid w:val="007C4A97"/>
    <w:rsid w:val="007C7CF9"/>
    <w:rsid w:val="007E2CFE"/>
    <w:rsid w:val="007F1F4A"/>
    <w:rsid w:val="007F5435"/>
    <w:rsid w:val="00800392"/>
    <w:rsid w:val="00800618"/>
    <w:rsid w:val="0080195A"/>
    <w:rsid w:val="00810386"/>
    <w:rsid w:val="00810C27"/>
    <w:rsid w:val="00815465"/>
    <w:rsid w:val="00816511"/>
    <w:rsid w:val="008215D3"/>
    <w:rsid w:val="0082425E"/>
    <w:rsid w:val="0082453D"/>
    <w:rsid w:val="00824FF6"/>
    <w:rsid w:val="00825013"/>
    <w:rsid w:val="00844DDC"/>
    <w:rsid w:val="008453A8"/>
    <w:rsid w:val="0085346F"/>
    <w:rsid w:val="008613E3"/>
    <w:rsid w:val="00863C43"/>
    <w:rsid w:val="00864677"/>
    <w:rsid w:val="008648A6"/>
    <w:rsid w:val="0086509C"/>
    <w:rsid w:val="00867D09"/>
    <w:rsid w:val="008815A2"/>
    <w:rsid w:val="00881D45"/>
    <w:rsid w:val="00883FBA"/>
    <w:rsid w:val="00884201"/>
    <w:rsid w:val="008842B7"/>
    <w:rsid w:val="00884846"/>
    <w:rsid w:val="00884F4D"/>
    <w:rsid w:val="00886AC7"/>
    <w:rsid w:val="00890566"/>
    <w:rsid w:val="00890E54"/>
    <w:rsid w:val="008913CD"/>
    <w:rsid w:val="008A12AD"/>
    <w:rsid w:val="008B2BA2"/>
    <w:rsid w:val="008C00C4"/>
    <w:rsid w:val="008C0147"/>
    <w:rsid w:val="008C1203"/>
    <w:rsid w:val="008C2347"/>
    <w:rsid w:val="008C3015"/>
    <w:rsid w:val="008C44B3"/>
    <w:rsid w:val="008E1759"/>
    <w:rsid w:val="008E2FFB"/>
    <w:rsid w:val="008F01F6"/>
    <w:rsid w:val="008F03F2"/>
    <w:rsid w:val="008F0EA4"/>
    <w:rsid w:val="008F1B03"/>
    <w:rsid w:val="008F20F6"/>
    <w:rsid w:val="008F4045"/>
    <w:rsid w:val="00900865"/>
    <w:rsid w:val="00900958"/>
    <w:rsid w:val="0090563C"/>
    <w:rsid w:val="00906DF8"/>
    <w:rsid w:val="00912156"/>
    <w:rsid w:val="009135BC"/>
    <w:rsid w:val="0091616E"/>
    <w:rsid w:val="00924FCA"/>
    <w:rsid w:val="00926652"/>
    <w:rsid w:val="00937D05"/>
    <w:rsid w:val="00940C88"/>
    <w:rsid w:val="00941C58"/>
    <w:rsid w:val="00942A3A"/>
    <w:rsid w:val="0096222F"/>
    <w:rsid w:val="009627F5"/>
    <w:rsid w:val="00964BB5"/>
    <w:rsid w:val="00965737"/>
    <w:rsid w:val="00966329"/>
    <w:rsid w:val="00967C28"/>
    <w:rsid w:val="00971CC5"/>
    <w:rsid w:val="00971E92"/>
    <w:rsid w:val="00972ED1"/>
    <w:rsid w:val="00977818"/>
    <w:rsid w:val="0098060E"/>
    <w:rsid w:val="0098512F"/>
    <w:rsid w:val="0099016D"/>
    <w:rsid w:val="009929DF"/>
    <w:rsid w:val="00996ACC"/>
    <w:rsid w:val="00997AFF"/>
    <w:rsid w:val="009B1407"/>
    <w:rsid w:val="009B3047"/>
    <w:rsid w:val="009B744A"/>
    <w:rsid w:val="009C0C1A"/>
    <w:rsid w:val="009C4CF0"/>
    <w:rsid w:val="009C65B9"/>
    <w:rsid w:val="009D0B9F"/>
    <w:rsid w:val="009D189F"/>
    <w:rsid w:val="009D46D2"/>
    <w:rsid w:val="009D4EE8"/>
    <w:rsid w:val="009D60B7"/>
    <w:rsid w:val="009D7217"/>
    <w:rsid w:val="009F30F4"/>
    <w:rsid w:val="009F342E"/>
    <w:rsid w:val="009F6401"/>
    <w:rsid w:val="009F723F"/>
    <w:rsid w:val="00A124E6"/>
    <w:rsid w:val="00A14C03"/>
    <w:rsid w:val="00A151EF"/>
    <w:rsid w:val="00A17098"/>
    <w:rsid w:val="00A350E2"/>
    <w:rsid w:val="00A37CF5"/>
    <w:rsid w:val="00A409D1"/>
    <w:rsid w:val="00A44B07"/>
    <w:rsid w:val="00A47008"/>
    <w:rsid w:val="00A47870"/>
    <w:rsid w:val="00A513DF"/>
    <w:rsid w:val="00A564F6"/>
    <w:rsid w:val="00A57CE8"/>
    <w:rsid w:val="00A601AA"/>
    <w:rsid w:val="00A625E8"/>
    <w:rsid w:val="00A62F04"/>
    <w:rsid w:val="00A64BC8"/>
    <w:rsid w:val="00A667FC"/>
    <w:rsid w:val="00A760D7"/>
    <w:rsid w:val="00A774E0"/>
    <w:rsid w:val="00A815B9"/>
    <w:rsid w:val="00A85714"/>
    <w:rsid w:val="00A95E99"/>
    <w:rsid w:val="00A975A3"/>
    <w:rsid w:val="00AA26C6"/>
    <w:rsid w:val="00AA26DD"/>
    <w:rsid w:val="00AA55CB"/>
    <w:rsid w:val="00AA55D1"/>
    <w:rsid w:val="00AB3048"/>
    <w:rsid w:val="00AB5DB9"/>
    <w:rsid w:val="00AB79A4"/>
    <w:rsid w:val="00AB7D43"/>
    <w:rsid w:val="00AC09AD"/>
    <w:rsid w:val="00AC6704"/>
    <w:rsid w:val="00AD2CD6"/>
    <w:rsid w:val="00AD5A86"/>
    <w:rsid w:val="00AD7DD2"/>
    <w:rsid w:val="00AE25B5"/>
    <w:rsid w:val="00AE41C0"/>
    <w:rsid w:val="00AE508F"/>
    <w:rsid w:val="00AF035F"/>
    <w:rsid w:val="00AF065C"/>
    <w:rsid w:val="00AF0E07"/>
    <w:rsid w:val="00AF4945"/>
    <w:rsid w:val="00AF607E"/>
    <w:rsid w:val="00B03D8B"/>
    <w:rsid w:val="00B12A8B"/>
    <w:rsid w:val="00B139E3"/>
    <w:rsid w:val="00B14E39"/>
    <w:rsid w:val="00B16763"/>
    <w:rsid w:val="00B24971"/>
    <w:rsid w:val="00B24F5B"/>
    <w:rsid w:val="00B2783C"/>
    <w:rsid w:val="00B30A9D"/>
    <w:rsid w:val="00B314C7"/>
    <w:rsid w:val="00B32737"/>
    <w:rsid w:val="00B367C9"/>
    <w:rsid w:val="00B36B66"/>
    <w:rsid w:val="00B41D25"/>
    <w:rsid w:val="00B42B15"/>
    <w:rsid w:val="00B464E0"/>
    <w:rsid w:val="00B514A9"/>
    <w:rsid w:val="00B556C9"/>
    <w:rsid w:val="00B5626C"/>
    <w:rsid w:val="00B600CB"/>
    <w:rsid w:val="00B6294B"/>
    <w:rsid w:val="00B62AE2"/>
    <w:rsid w:val="00B6646F"/>
    <w:rsid w:val="00B6651B"/>
    <w:rsid w:val="00B73DFB"/>
    <w:rsid w:val="00B91339"/>
    <w:rsid w:val="00B927CB"/>
    <w:rsid w:val="00BA0083"/>
    <w:rsid w:val="00BA2DFD"/>
    <w:rsid w:val="00BA3C2A"/>
    <w:rsid w:val="00BA6623"/>
    <w:rsid w:val="00BA6802"/>
    <w:rsid w:val="00BB00FB"/>
    <w:rsid w:val="00BB0F67"/>
    <w:rsid w:val="00BB27AD"/>
    <w:rsid w:val="00BB49ED"/>
    <w:rsid w:val="00BC0FE1"/>
    <w:rsid w:val="00BC19AC"/>
    <w:rsid w:val="00BD387E"/>
    <w:rsid w:val="00BE25C8"/>
    <w:rsid w:val="00BE7272"/>
    <w:rsid w:val="00BF0821"/>
    <w:rsid w:val="00BF58FE"/>
    <w:rsid w:val="00C02362"/>
    <w:rsid w:val="00C0292E"/>
    <w:rsid w:val="00C16D86"/>
    <w:rsid w:val="00C21279"/>
    <w:rsid w:val="00C21E38"/>
    <w:rsid w:val="00C2653A"/>
    <w:rsid w:val="00C476A3"/>
    <w:rsid w:val="00C478B5"/>
    <w:rsid w:val="00C51177"/>
    <w:rsid w:val="00C51B2E"/>
    <w:rsid w:val="00C52CC0"/>
    <w:rsid w:val="00C56C49"/>
    <w:rsid w:val="00C6339F"/>
    <w:rsid w:val="00C674D2"/>
    <w:rsid w:val="00C70E05"/>
    <w:rsid w:val="00C73524"/>
    <w:rsid w:val="00C84E00"/>
    <w:rsid w:val="00C93B6D"/>
    <w:rsid w:val="00CA05AF"/>
    <w:rsid w:val="00CA5BDA"/>
    <w:rsid w:val="00CB749D"/>
    <w:rsid w:val="00CC1325"/>
    <w:rsid w:val="00CC3CC9"/>
    <w:rsid w:val="00CD1593"/>
    <w:rsid w:val="00CD1C0D"/>
    <w:rsid w:val="00CD290B"/>
    <w:rsid w:val="00CD79CE"/>
    <w:rsid w:val="00CE0543"/>
    <w:rsid w:val="00CE2A56"/>
    <w:rsid w:val="00CE4AFD"/>
    <w:rsid w:val="00CE4D1D"/>
    <w:rsid w:val="00CE647F"/>
    <w:rsid w:val="00CF65FB"/>
    <w:rsid w:val="00D0020E"/>
    <w:rsid w:val="00D0603B"/>
    <w:rsid w:val="00D066A8"/>
    <w:rsid w:val="00D12D21"/>
    <w:rsid w:val="00D163BC"/>
    <w:rsid w:val="00D16896"/>
    <w:rsid w:val="00D17555"/>
    <w:rsid w:val="00D45820"/>
    <w:rsid w:val="00D46820"/>
    <w:rsid w:val="00D54FC2"/>
    <w:rsid w:val="00D63592"/>
    <w:rsid w:val="00D65A40"/>
    <w:rsid w:val="00D65E28"/>
    <w:rsid w:val="00D7073A"/>
    <w:rsid w:val="00D71E36"/>
    <w:rsid w:val="00D75F2C"/>
    <w:rsid w:val="00D819F9"/>
    <w:rsid w:val="00D81AB6"/>
    <w:rsid w:val="00D81F10"/>
    <w:rsid w:val="00D91644"/>
    <w:rsid w:val="00D949E7"/>
    <w:rsid w:val="00DA0771"/>
    <w:rsid w:val="00DA24FB"/>
    <w:rsid w:val="00DA2581"/>
    <w:rsid w:val="00DA258D"/>
    <w:rsid w:val="00DA507E"/>
    <w:rsid w:val="00DB15D7"/>
    <w:rsid w:val="00DB2577"/>
    <w:rsid w:val="00DB622D"/>
    <w:rsid w:val="00DC2AF8"/>
    <w:rsid w:val="00DC2FAE"/>
    <w:rsid w:val="00DC32F5"/>
    <w:rsid w:val="00DC54B0"/>
    <w:rsid w:val="00DC70FF"/>
    <w:rsid w:val="00DD1EC8"/>
    <w:rsid w:val="00DD3D37"/>
    <w:rsid w:val="00DD5C5D"/>
    <w:rsid w:val="00DE509C"/>
    <w:rsid w:val="00DF0AD4"/>
    <w:rsid w:val="00DF3494"/>
    <w:rsid w:val="00DF50E9"/>
    <w:rsid w:val="00DF7D56"/>
    <w:rsid w:val="00E001EA"/>
    <w:rsid w:val="00E03168"/>
    <w:rsid w:val="00E12CD9"/>
    <w:rsid w:val="00E12D41"/>
    <w:rsid w:val="00E33DDF"/>
    <w:rsid w:val="00E34EEB"/>
    <w:rsid w:val="00E35E36"/>
    <w:rsid w:val="00E4136B"/>
    <w:rsid w:val="00E4722F"/>
    <w:rsid w:val="00E50BA6"/>
    <w:rsid w:val="00E54F12"/>
    <w:rsid w:val="00E56211"/>
    <w:rsid w:val="00E61E2E"/>
    <w:rsid w:val="00E647AA"/>
    <w:rsid w:val="00E75195"/>
    <w:rsid w:val="00E8342F"/>
    <w:rsid w:val="00E8492B"/>
    <w:rsid w:val="00E9039D"/>
    <w:rsid w:val="00E96830"/>
    <w:rsid w:val="00EA08F2"/>
    <w:rsid w:val="00EA3049"/>
    <w:rsid w:val="00EB1738"/>
    <w:rsid w:val="00EB268F"/>
    <w:rsid w:val="00EB5FBA"/>
    <w:rsid w:val="00EC710D"/>
    <w:rsid w:val="00EC7C45"/>
    <w:rsid w:val="00ED0C17"/>
    <w:rsid w:val="00ED4B03"/>
    <w:rsid w:val="00ED79A6"/>
    <w:rsid w:val="00EE128A"/>
    <w:rsid w:val="00EE4FB8"/>
    <w:rsid w:val="00EF1C19"/>
    <w:rsid w:val="00EF71AD"/>
    <w:rsid w:val="00F00184"/>
    <w:rsid w:val="00F00C66"/>
    <w:rsid w:val="00F2013C"/>
    <w:rsid w:val="00F208D3"/>
    <w:rsid w:val="00F301C1"/>
    <w:rsid w:val="00F31CA9"/>
    <w:rsid w:val="00F32EE5"/>
    <w:rsid w:val="00F36465"/>
    <w:rsid w:val="00F37258"/>
    <w:rsid w:val="00F379E9"/>
    <w:rsid w:val="00F40836"/>
    <w:rsid w:val="00F408C3"/>
    <w:rsid w:val="00F41D1D"/>
    <w:rsid w:val="00F47972"/>
    <w:rsid w:val="00F520D9"/>
    <w:rsid w:val="00F5333A"/>
    <w:rsid w:val="00F54C63"/>
    <w:rsid w:val="00F54F5E"/>
    <w:rsid w:val="00F55578"/>
    <w:rsid w:val="00F555E8"/>
    <w:rsid w:val="00F64A34"/>
    <w:rsid w:val="00F71A50"/>
    <w:rsid w:val="00F773EC"/>
    <w:rsid w:val="00F8087F"/>
    <w:rsid w:val="00F833F0"/>
    <w:rsid w:val="00F83A44"/>
    <w:rsid w:val="00F84243"/>
    <w:rsid w:val="00F867CF"/>
    <w:rsid w:val="00F9728A"/>
    <w:rsid w:val="00FA0A9D"/>
    <w:rsid w:val="00FA76CD"/>
    <w:rsid w:val="00FA77CC"/>
    <w:rsid w:val="00FB10C8"/>
    <w:rsid w:val="00FB3171"/>
    <w:rsid w:val="00FB4454"/>
    <w:rsid w:val="00FB5758"/>
    <w:rsid w:val="00FC040C"/>
    <w:rsid w:val="00FC047D"/>
    <w:rsid w:val="00FC3777"/>
    <w:rsid w:val="00FC3E6D"/>
    <w:rsid w:val="00FD1B9A"/>
    <w:rsid w:val="00FD5D99"/>
    <w:rsid w:val="00FD6308"/>
    <w:rsid w:val="00FD68CE"/>
    <w:rsid w:val="00FE088F"/>
    <w:rsid w:val="00FE10D5"/>
    <w:rsid w:val="00FE27C6"/>
    <w:rsid w:val="00FE597F"/>
    <w:rsid w:val="00FE6B39"/>
    <w:rsid w:val="00FF492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4:docId w14:val="54BE33A3"/>
  <w15:docId w15:val="{90EEBA2B-48D2-4ED0-AB67-A0188B172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6772DF"/>
    <w:pPr>
      <w:spacing w:after="200" w:line="276" w:lineRule="auto"/>
    </w:pPr>
  </w:style>
  <w:style w:type="paragraph" w:styleId="Cmsor1">
    <w:name w:val="heading 1"/>
    <w:basedOn w:val="Norml"/>
    <w:next w:val="Norml"/>
    <w:link w:val="Cmsor1Char"/>
    <w:uiPriority w:val="9"/>
    <w:qFormat/>
    <w:rsid w:val="006A562A"/>
    <w:pPr>
      <w:keepNext/>
      <w:keepLines/>
      <w:spacing w:after="0" w:line="240" w:lineRule="auto"/>
      <w:outlineLvl w:val="0"/>
    </w:pPr>
    <w:rPr>
      <w:rFonts w:eastAsiaTheme="majorEastAsia" w:cstheme="minorHAnsi"/>
      <w:b/>
      <w:i/>
      <w:sz w:val="24"/>
      <w:szCs w:val="24"/>
    </w:rPr>
  </w:style>
  <w:style w:type="paragraph" w:styleId="Cmsor2">
    <w:name w:val="heading 2"/>
    <w:basedOn w:val="Norml"/>
    <w:next w:val="Norml"/>
    <w:link w:val="Cmsor2Char"/>
    <w:uiPriority w:val="9"/>
    <w:unhideWhenUsed/>
    <w:qFormat/>
    <w:rsid w:val="006A562A"/>
    <w:pPr>
      <w:keepNext/>
      <w:keepLines/>
      <w:spacing w:before="40" w:after="0"/>
      <w:jc w:val="both"/>
      <w:outlineLvl w:val="1"/>
    </w:pPr>
    <w:rPr>
      <w:rFonts w:eastAsiaTheme="majorEastAsia" w:cstheme="minorHAnsi"/>
      <w:b/>
    </w:rPr>
  </w:style>
  <w:style w:type="paragraph" w:styleId="Cmsor3">
    <w:name w:val="heading 3"/>
    <w:aliases w:val=" Char,Cím3,3,Fejléc 3,Char"/>
    <w:basedOn w:val="Norml"/>
    <w:next w:val="Norml"/>
    <w:link w:val="Cmsor3Char"/>
    <w:unhideWhenUsed/>
    <w:qFormat/>
    <w:rsid w:val="006A562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Cmsor4">
    <w:name w:val="heading 4"/>
    <w:basedOn w:val="Norml"/>
    <w:next w:val="Norml"/>
    <w:link w:val="Cmsor4Char"/>
    <w:uiPriority w:val="9"/>
    <w:unhideWhenUsed/>
    <w:qFormat/>
    <w:rsid w:val="006A562A"/>
    <w:pPr>
      <w:keepNext/>
      <w:keepLines/>
      <w:spacing w:before="200" w:after="0"/>
      <w:outlineLvl w:val="3"/>
    </w:pPr>
    <w:rPr>
      <w:rFonts w:asciiTheme="majorHAnsi" w:eastAsiaTheme="majorEastAsia" w:hAnsiTheme="majorHAnsi" w:cstheme="majorBidi"/>
      <w:b/>
      <w:bCs/>
      <w:i/>
      <w:iCs/>
      <w:color w:val="5B9BD5" w:themeColor="accent1"/>
    </w:rPr>
  </w:style>
  <w:style w:type="paragraph" w:styleId="Cmsor5">
    <w:name w:val="heading 5"/>
    <w:basedOn w:val="Norml"/>
    <w:next w:val="Norml"/>
    <w:link w:val="Cmsor5Char"/>
    <w:uiPriority w:val="9"/>
    <w:unhideWhenUsed/>
    <w:qFormat/>
    <w:rsid w:val="00FE088F"/>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6A562A"/>
    <w:rPr>
      <w:rFonts w:eastAsiaTheme="majorEastAsia" w:cstheme="minorHAnsi"/>
      <w:b/>
      <w:i/>
      <w:sz w:val="24"/>
      <w:szCs w:val="24"/>
    </w:rPr>
  </w:style>
  <w:style w:type="character" w:customStyle="1" w:styleId="Cmsor2Char">
    <w:name w:val="Címsor 2 Char"/>
    <w:basedOn w:val="Bekezdsalapbettpusa"/>
    <w:link w:val="Cmsor2"/>
    <w:uiPriority w:val="9"/>
    <w:rsid w:val="006A562A"/>
    <w:rPr>
      <w:rFonts w:eastAsiaTheme="majorEastAsia" w:cstheme="minorHAnsi"/>
      <w:b/>
    </w:rPr>
  </w:style>
  <w:style w:type="character" w:customStyle="1" w:styleId="Cmsor3Char">
    <w:name w:val="Címsor 3 Char"/>
    <w:aliases w:val=" Char Char,Cím3 Char,3 Char,Fejléc 3 Char,Char Char"/>
    <w:basedOn w:val="Bekezdsalapbettpusa"/>
    <w:link w:val="Cmsor3"/>
    <w:rsid w:val="006A562A"/>
    <w:rPr>
      <w:rFonts w:asciiTheme="majorHAnsi" w:eastAsiaTheme="majorEastAsia" w:hAnsiTheme="majorHAnsi" w:cstheme="majorBidi"/>
      <w:color w:val="1F4D78" w:themeColor="accent1" w:themeShade="7F"/>
      <w:sz w:val="24"/>
      <w:szCs w:val="24"/>
    </w:rPr>
  </w:style>
  <w:style w:type="character" w:customStyle="1" w:styleId="Cmsor4Char">
    <w:name w:val="Címsor 4 Char"/>
    <w:basedOn w:val="Bekezdsalapbettpusa"/>
    <w:link w:val="Cmsor4"/>
    <w:uiPriority w:val="9"/>
    <w:rsid w:val="006A562A"/>
    <w:rPr>
      <w:rFonts w:asciiTheme="majorHAnsi" w:eastAsiaTheme="majorEastAsia" w:hAnsiTheme="majorHAnsi" w:cstheme="majorBidi"/>
      <w:b/>
      <w:bCs/>
      <w:i/>
      <w:iCs/>
      <w:color w:val="5B9BD5" w:themeColor="accent1"/>
    </w:rPr>
  </w:style>
  <w:style w:type="paragraph" w:styleId="lfej">
    <w:name w:val="header"/>
    <w:basedOn w:val="Norml"/>
    <w:link w:val="lfejChar"/>
    <w:uiPriority w:val="99"/>
    <w:unhideWhenUsed/>
    <w:rsid w:val="006772DF"/>
    <w:pPr>
      <w:tabs>
        <w:tab w:val="center" w:pos="4536"/>
        <w:tab w:val="right" w:pos="9072"/>
      </w:tabs>
      <w:spacing w:after="0" w:line="240" w:lineRule="auto"/>
    </w:pPr>
  </w:style>
  <w:style w:type="character" w:customStyle="1" w:styleId="lfejChar">
    <w:name w:val="Élőfej Char"/>
    <w:basedOn w:val="Bekezdsalapbettpusa"/>
    <w:link w:val="lfej"/>
    <w:uiPriority w:val="99"/>
    <w:rsid w:val="006772DF"/>
  </w:style>
  <w:style w:type="paragraph" w:styleId="llb">
    <w:name w:val="footer"/>
    <w:basedOn w:val="Norml"/>
    <w:link w:val="llbChar"/>
    <w:uiPriority w:val="99"/>
    <w:unhideWhenUsed/>
    <w:rsid w:val="006772DF"/>
    <w:pPr>
      <w:tabs>
        <w:tab w:val="center" w:pos="4536"/>
        <w:tab w:val="right" w:pos="9072"/>
      </w:tabs>
      <w:spacing w:after="0" w:line="240" w:lineRule="auto"/>
    </w:pPr>
  </w:style>
  <w:style w:type="character" w:customStyle="1" w:styleId="llbChar">
    <w:name w:val="Élőláb Char"/>
    <w:basedOn w:val="Bekezdsalapbettpusa"/>
    <w:link w:val="llb"/>
    <w:uiPriority w:val="99"/>
    <w:rsid w:val="006772DF"/>
  </w:style>
  <w:style w:type="character" w:styleId="Hiperhivatkozs">
    <w:name w:val="Hyperlink"/>
    <w:basedOn w:val="Bekezdsalapbettpusa"/>
    <w:uiPriority w:val="99"/>
    <w:unhideWhenUsed/>
    <w:rsid w:val="006772DF"/>
    <w:rPr>
      <w:color w:val="0000FF"/>
      <w:u w:val="single"/>
    </w:rPr>
  </w:style>
  <w:style w:type="character" w:styleId="Oldalszm">
    <w:name w:val="page number"/>
    <w:basedOn w:val="Bekezdsalapbettpusa"/>
    <w:rsid w:val="006772DF"/>
  </w:style>
  <w:style w:type="table" w:styleId="Rcsostblzat">
    <w:name w:val="Table Grid"/>
    <w:aliases w:val="táblasor"/>
    <w:basedOn w:val="Normltblzat"/>
    <w:uiPriority w:val="39"/>
    <w:rsid w:val="006772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sor10">
    <w:name w:val="C’msor 1"/>
    <w:basedOn w:val="Norml"/>
    <w:next w:val="Norml"/>
    <w:rsid w:val="006772DF"/>
    <w:pPr>
      <w:keepNext/>
      <w:widowControl w:val="0"/>
      <w:spacing w:after="0" w:line="240" w:lineRule="auto"/>
      <w:jc w:val="center"/>
    </w:pPr>
    <w:rPr>
      <w:rFonts w:ascii="Times New Roman" w:eastAsia="Times New Roman" w:hAnsi="Times New Roman" w:cs="Times New Roman"/>
      <w:snapToGrid w:val="0"/>
      <w:sz w:val="24"/>
      <w:szCs w:val="20"/>
      <w:lang w:eastAsia="hu-HU"/>
    </w:rPr>
  </w:style>
  <w:style w:type="paragraph" w:customStyle="1" w:styleId="Norml0">
    <w:name w:val="Norm‡l"/>
    <w:link w:val="NormlChar1"/>
    <w:rsid w:val="006772DF"/>
    <w:pPr>
      <w:spacing w:after="0" w:line="240" w:lineRule="auto"/>
    </w:pPr>
    <w:rPr>
      <w:rFonts w:ascii="Times New Roman" w:eastAsia="Times New Roman" w:hAnsi="Times New Roman" w:cs="Times New Roman"/>
      <w:sz w:val="24"/>
      <w:szCs w:val="20"/>
      <w:lang w:eastAsia="hu-HU"/>
    </w:rPr>
  </w:style>
  <w:style w:type="character" w:customStyle="1" w:styleId="NormlChar1">
    <w:name w:val="Norm‡l Char1"/>
    <w:link w:val="Norml0"/>
    <w:rsid w:val="006772DF"/>
    <w:rPr>
      <w:rFonts w:ascii="Times New Roman" w:eastAsia="Times New Roman" w:hAnsi="Times New Roman" w:cs="Times New Roman"/>
      <w:sz w:val="24"/>
      <w:szCs w:val="20"/>
      <w:lang w:eastAsia="hu-HU"/>
    </w:rPr>
  </w:style>
  <w:style w:type="paragraph" w:styleId="Cm">
    <w:name w:val="Title"/>
    <w:basedOn w:val="Norml"/>
    <w:link w:val="CmChar"/>
    <w:qFormat/>
    <w:rsid w:val="006772DF"/>
    <w:pPr>
      <w:spacing w:before="480" w:after="240" w:line="240" w:lineRule="auto"/>
      <w:jc w:val="center"/>
      <w:outlineLvl w:val="0"/>
    </w:pPr>
    <w:rPr>
      <w:rFonts w:ascii="Arial" w:eastAsia="Times New Roman" w:hAnsi="Arial" w:cs="Times New Roman"/>
      <w:b/>
      <w:caps/>
      <w:spacing w:val="60"/>
      <w:kern w:val="28"/>
      <w:sz w:val="28"/>
      <w:szCs w:val="20"/>
      <w:u w:val="single"/>
      <w:lang w:val="x-none" w:eastAsia="x-none"/>
    </w:rPr>
  </w:style>
  <w:style w:type="character" w:customStyle="1" w:styleId="CmChar">
    <w:name w:val="Cím Char"/>
    <w:basedOn w:val="Bekezdsalapbettpusa"/>
    <w:link w:val="Cm"/>
    <w:rsid w:val="006772DF"/>
    <w:rPr>
      <w:rFonts w:ascii="Arial" w:eastAsia="Times New Roman" w:hAnsi="Arial" w:cs="Times New Roman"/>
      <w:b/>
      <w:caps/>
      <w:spacing w:val="60"/>
      <w:kern w:val="28"/>
      <w:sz w:val="28"/>
      <w:szCs w:val="20"/>
      <w:u w:val="single"/>
      <w:lang w:val="x-none" w:eastAsia="x-none"/>
    </w:rPr>
  </w:style>
  <w:style w:type="paragraph" w:styleId="Listaszerbekezds">
    <w:name w:val="List Paragraph"/>
    <w:aliases w:val="Welt L Char,Welt L,Bullet List,FooterText,numbered,Paragraphe de liste1,Bulletr List Paragraph,列出段落,列出段落1,Listeafsnit1,Parágrafo da Lista1,List Paragraph2,List Paragraph21,リスト段落1,Párrafo de lista1"/>
    <w:basedOn w:val="Norml"/>
    <w:link w:val="ListaszerbekezdsChar"/>
    <w:uiPriority w:val="34"/>
    <w:qFormat/>
    <w:rsid w:val="006A562A"/>
    <w:pPr>
      <w:ind w:left="720"/>
      <w:contextualSpacing/>
    </w:pPr>
  </w:style>
  <w:style w:type="paragraph" w:customStyle="1" w:styleId="cf0">
    <w:name w:val="cf0"/>
    <w:basedOn w:val="Norml"/>
    <w:rsid w:val="006A562A"/>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Norml1">
    <w:name w:val="Normál1"/>
    <w:rsid w:val="006A562A"/>
    <w:pPr>
      <w:widowControl w:val="0"/>
      <w:suppressAutoHyphens/>
      <w:autoSpaceDE w:val="0"/>
      <w:spacing w:after="0" w:line="100" w:lineRule="atLeast"/>
    </w:pPr>
    <w:rPr>
      <w:rFonts w:ascii="Times New Roman" w:eastAsia="Lucida Sans Unicode" w:hAnsi="Times New Roman" w:cs="Times New Roman"/>
      <w:kern w:val="1"/>
      <w:sz w:val="24"/>
      <w:szCs w:val="24"/>
      <w:lang w:eastAsia="hi-IN" w:bidi="hi-IN"/>
    </w:rPr>
  </w:style>
  <w:style w:type="paragraph" w:customStyle="1" w:styleId="Default">
    <w:name w:val="Default"/>
    <w:rsid w:val="006A562A"/>
    <w:pPr>
      <w:autoSpaceDE w:val="0"/>
      <w:autoSpaceDN w:val="0"/>
      <w:adjustRightInd w:val="0"/>
      <w:spacing w:after="0" w:line="240" w:lineRule="auto"/>
    </w:pPr>
    <w:rPr>
      <w:rFonts w:ascii="Times New Roman" w:hAnsi="Times New Roman" w:cs="Times New Roman"/>
      <w:color w:val="000000"/>
      <w:sz w:val="24"/>
      <w:szCs w:val="24"/>
    </w:rPr>
  </w:style>
  <w:style w:type="character" w:styleId="Lbjegyzet-hivatkozs">
    <w:name w:val="footnote reference"/>
    <w:rsid w:val="006A562A"/>
    <w:rPr>
      <w:vertAlign w:val="superscript"/>
    </w:rPr>
  </w:style>
  <w:style w:type="paragraph" w:styleId="Lbjegyzetszveg">
    <w:name w:val="footnote text"/>
    <w:basedOn w:val="Norml"/>
    <w:link w:val="LbjegyzetszvegChar"/>
    <w:rsid w:val="006A562A"/>
    <w:pPr>
      <w:spacing w:after="0" w:line="240" w:lineRule="auto"/>
    </w:pPr>
    <w:rPr>
      <w:rFonts w:ascii="Times New Roman" w:eastAsia="Times New Roman" w:hAnsi="Times New Roman" w:cs="Times New Roman"/>
      <w:sz w:val="20"/>
      <w:szCs w:val="20"/>
      <w:lang w:eastAsia="hu-HU"/>
    </w:rPr>
  </w:style>
  <w:style w:type="character" w:customStyle="1" w:styleId="LbjegyzetszvegChar">
    <w:name w:val="Lábjegyzetszöveg Char"/>
    <w:basedOn w:val="Bekezdsalapbettpusa"/>
    <w:link w:val="Lbjegyzetszveg"/>
    <w:rsid w:val="006A562A"/>
    <w:rPr>
      <w:rFonts w:ascii="Times New Roman" w:eastAsia="Times New Roman" w:hAnsi="Times New Roman" w:cs="Times New Roman"/>
      <w:sz w:val="20"/>
      <w:szCs w:val="20"/>
      <w:lang w:eastAsia="hu-HU"/>
    </w:rPr>
  </w:style>
  <w:style w:type="paragraph" w:customStyle="1" w:styleId="western">
    <w:name w:val="western"/>
    <w:basedOn w:val="Norml"/>
    <w:rsid w:val="006A562A"/>
    <w:pPr>
      <w:spacing w:before="100" w:beforeAutospacing="1" w:after="119" w:line="240" w:lineRule="auto"/>
    </w:pPr>
    <w:rPr>
      <w:rFonts w:ascii="Times New Roman" w:eastAsia="Times New Roman" w:hAnsi="Times New Roman" w:cs="Times New Roman"/>
      <w:color w:val="000000"/>
      <w:sz w:val="24"/>
      <w:szCs w:val="24"/>
      <w:lang w:eastAsia="hu-HU"/>
    </w:rPr>
  </w:style>
  <w:style w:type="paragraph" w:styleId="Buborkszveg">
    <w:name w:val="Balloon Text"/>
    <w:basedOn w:val="Norml"/>
    <w:link w:val="BuborkszvegChar"/>
    <w:uiPriority w:val="99"/>
    <w:semiHidden/>
    <w:unhideWhenUsed/>
    <w:rsid w:val="006A562A"/>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6A562A"/>
    <w:rPr>
      <w:rFonts w:ascii="Segoe UI" w:hAnsi="Segoe UI" w:cs="Segoe UI"/>
      <w:sz w:val="18"/>
      <w:szCs w:val="18"/>
    </w:rPr>
  </w:style>
  <w:style w:type="paragraph" w:styleId="NormlWeb">
    <w:name w:val="Normal (Web)"/>
    <w:basedOn w:val="Norml"/>
    <w:unhideWhenUsed/>
    <w:rsid w:val="006A562A"/>
    <w:rPr>
      <w:rFonts w:ascii="Times New Roman" w:hAnsi="Times New Roman" w:cs="Times New Roman"/>
      <w:sz w:val="24"/>
      <w:szCs w:val="24"/>
    </w:rPr>
  </w:style>
  <w:style w:type="paragraph" w:styleId="Csakszveg">
    <w:name w:val="Plain Text"/>
    <w:basedOn w:val="Norml"/>
    <w:link w:val="CsakszvegChar"/>
    <w:semiHidden/>
    <w:rsid w:val="006A562A"/>
    <w:pPr>
      <w:spacing w:after="0" w:line="240" w:lineRule="auto"/>
    </w:pPr>
    <w:rPr>
      <w:rFonts w:ascii="Courier New" w:eastAsia="Times New Roman" w:hAnsi="Courier New" w:cs="Times New Roman"/>
      <w:sz w:val="20"/>
      <w:szCs w:val="24"/>
      <w:lang w:eastAsia="hu-HU"/>
    </w:rPr>
  </w:style>
  <w:style w:type="character" w:customStyle="1" w:styleId="CsakszvegChar">
    <w:name w:val="Csak szöveg Char"/>
    <w:basedOn w:val="Bekezdsalapbettpusa"/>
    <w:link w:val="Csakszveg"/>
    <w:semiHidden/>
    <w:rsid w:val="006A562A"/>
    <w:rPr>
      <w:rFonts w:ascii="Courier New" w:eastAsia="Times New Roman" w:hAnsi="Courier New" w:cs="Times New Roman"/>
      <w:sz w:val="20"/>
      <w:szCs w:val="24"/>
      <w:lang w:eastAsia="hu-HU"/>
    </w:rPr>
  </w:style>
  <w:style w:type="character" w:styleId="Jegyzethivatkozs">
    <w:name w:val="annotation reference"/>
    <w:basedOn w:val="Bekezdsalapbettpusa"/>
    <w:uiPriority w:val="99"/>
    <w:semiHidden/>
    <w:unhideWhenUsed/>
    <w:rsid w:val="006A562A"/>
    <w:rPr>
      <w:sz w:val="16"/>
      <w:szCs w:val="16"/>
    </w:rPr>
  </w:style>
  <w:style w:type="paragraph" w:styleId="Jegyzetszveg">
    <w:name w:val="annotation text"/>
    <w:basedOn w:val="Norml"/>
    <w:link w:val="JegyzetszvegChar"/>
    <w:uiPriority w:val="99"/>
    <w:unhideWhenUsed/>
    <w:rsid w:val="006A562A"/>
    <w:pPr>
      <w:spacing w:line="240" w:lineRule="auto"/>
    </w:pPr>
    <w:rPr>
      <w:sz w:val="20"/>
      <w:szCs w:val="20"/>
    </w:rPr>
  </w:style>
  <w:style w:type="character" w:customStyle="1" w:styleId="JegyzetszvegChar">
    <w:name w:val="Jegyzetszöveg Char"/>
    <w:basedOn w:val="Bekezdsalapbettpusa"/>
    <w:link w:val="Jegyzetszveg"/>
    <w:uiPriority w:val="99"/>
    <w:rsid w:val="006A562A"/>
    <w:rPr>
      <w:sz w:val="20"/>
      <w:szCs w:val="20"/>
    </w:rPr>
  </w:style>
  <w:style w:type="paragraph" w:styleId="Megjegyzstrgya">
    <w:name w:val="annotation subject"/>
    <w:basedOn w:val="Jegyzetszveg"/>
    <w:next w:val="Jegyzetszveg"/>
    <w:link w:val="MegjegyzstrgyaChar"/>
    <w:uiPriority w:val="99"/>
    <w:semiHidden/>
    <w:unhideWhenUsed/>
    <w:rsid w:val="006A562A"/>
    <w:rPr>
      <w:b/>
      <w:bCs/>
    </w:rPr>
  </w:style>
  <w:style w:type="character" w:customStyle="1" w:styleId="MegjegyzstrgyaChar">
    <w:name w:val="Megjegyzés tárgya Char"/>
    <w:basedOn w:val="JegyzetszvegChar"/>
    <w:link w:val="Megjegyzstrgya"/>
    <w:uiPriority w:val="99"/>
    <w:semiHidden/>
    <w:rsid w:val="006A562A"/>
    <w:rPr>
      <w:b/>
      <w:bCs/>
      <w:sz w:val="20"/>
      <w:szCs w:val="20"/>
    </w:rPr>
  </w:style>
  <w:style w:type="paragraph" w:styleId="Lista5">
    <w:name w:val="List 5"/>
    <w:basedOn w:val="Norml"/>
    <w:rsid w:val="006A562A"/>
    <w:pPr>
      <w:spacing w:after="0" w:line="240" w:lineRule="auto"/>
      <w:ind w:left="1415" w:hanging="283"/>
    </w:pPr>
    <w:rPr>
      <w:rFonts w:ascii="Times New Roman" w:eastAsia="Times New Roman" w:hAnsi="Times New Roman" w:cs="Times New Roman"/>
      <w:sz w:val="24"/>
      <w:szCs w:val="24"/>
      <w:lang w:eastAsia="hu-HU"/>
    </w:rPr>
  </w:style>
  <w:style w:type="paragraph" w:customStyle="1" w:styleId="rend-fel">
    <w:name w:val="rend-fel"/>
    <w:basedOn w:val="Norml"/>
    <w:rsid w:val="006A562A"/>
    <w:pPr>
      <w:spacing w:after="0" w:line="240" w:lineRule="auto"/>
      <w:ind w:left="900"/>
      <w:jc w:val="both"/>
    </w:pPr>
    <w:rPr>
      <w:rFonts w:ascii="Times New Roman" w:eastAsia="Times New Roman" w:hAnsi="Times New Roman" w:cs="Times New Roman"/>
      <w:sz w:val="26"/>
      <w:szCs w:val="26"/>
      <w:lang w:eastAsia="hu-HU"/>
    </w:rPr>
  </w:style>
  <w:style w:type="character" w:styleId="Kiemels">
    <w:name w:val="Emphasis"/>
    <w:basedOn w:val="Bekezdsalapbettpusa"/>
    <w:uiPriority w:val="20"/>
    <w:qFormat/>
    <w:rsid w:val="006A562A"/>
    <w:rPr>
      <w:i/>
      <w:iCs/>
    </w:rPr>
  </w:style>
  <w:style w:type="paragraph" w:customStyle="1" w:styleId="Szvegtrzsbeh2">
    <w:name w:val="Szšvegtšrzs beh2"/>
    <w:basedOn w:val="Norml"/>
    <w:rsid w:val="006A562A"/>
    <w:pPr>
      <w:tabs>
        <w:tab w:val="left" w:pos="426"/>
      </w:tabs>
      <w:spacing w:after="0" w:line="240" w:lineRule="auto"/>
      <w:ind w:left="426" w:hanging="426"/>
      <w:jc w:val="both"/>
    </w:pPr>
    <w:rPr>
      <w:rFonts w:ascii="Times New Roman" w:eastAsia="Times New Roman" w:hAnsi="Times New Roman" w:cs="Times New Roman"/>
      <w:sz w:val="24"/>
      <w:szCs w:val="20"/>
      <w:lang w:eastAsia="hu-HU"/>
    </w:rPr>
  </w:style>
  <w:style w:type="paragraph" w:customStyle="1" w:styleId="Francia">
    <w:name w:val="Francia"/>
    <w:basedOn w:val="Norml"/>
    <w:rsid w:val="006A562A"/>
    <w:pPr>
      <w:spacing w:after="0" w:line="240" w:lineRule="auto"/>
      <w:jc w:val="both"/>
    </w:pPr>
    <w:rPr>
      <w:rFonts w:ascii="Arial Narrow" w:eastAsia="Times New Roman" w:hAnsi="Arial Narrow" w:cs="Times New Roman"/>
      <w:sz w:val="24"/>
      <w:szCs w:val="24"/>
      <w:lang w:val="fr-FR" w:eastAsia="hu-HU"/>
    </w:rPr>
  </w:style>
  <w:style w:type="paragraph" w:styleId="TJ2">
    <w:name w:val="toc 2"/>
    <w:basedOn w:val="Norml"/>
    <w:next w:val="Norml"/>
    <w:autoRedefine/>
    <w:uiPriority w:val="39"/>
    <w:rsid w:val="00713F19"/>
    <w:pPr>
      <w:tabs>
        <w:tab w:val="left" w:pos="426"/>
        <w:tab w:val="right" w:leader="dot" w:pos="9214"/>
      </w:tabs>
      <w:spacing w:after="0" w:line="240" w:lineRule="auto"/>
      <w:ind w:left="426" w:hanging="426"/>
      <w:jc w:val="both"/>
    </w:pPr>
    <w:rPr>
      <w:rFonts w:eastAsiaTheme="majorEastAsia" w:cstheme="minorHAnsi"/>
      <w:bCs/>
      <w:smallCaps/>
      <w:noProof/>
      <w:lang w:eastAsia="hu-HU"/>
    </w:rPr>
  </w:style>
  <w:style w:type="paragraph" w:styleId="TJ3">
    <w:name w:val="toc 3"/>
    <w:basedOn w:val="Norml"/>
    <w:next w:val="Norml"/>
    <w:autoRedefine/>
    <w:uiPriority w:val="39"/>
    <w:rsid w:val="00AD7DD2"/>
    <w:pPr>
      <w:tabs>
        <w:tab w:val="left" w:pos="1320"/>
        <w:tab w:val="right" w:leader="dot" w:pos="9214"/>
      </w:tabs>
      <w:spacing w:after="0" w:line="240" w:lineRule="auto"/>
      <w:ind w:left="426" w:firstLine="14"/>
    </w:pPr>
    <w:rPr>
      <w:rFonts w:eastAsia="Times New Roman" w:cstheme="minorHAnsi"/>
      <w:b/>
      <w:iCs/>
      <w:noProof/>
      <w:szCs w:val="20"/>
      <w:shd w:val="clear" w:color="auto" w:fill="FFFFFF"/>
      <w:lang w:eastAsia="hu-HU"/>
    </w:rPr>
  </w:style>
  <w:style w:type="character" w:styleId="Mrltotthiperhivatkozs">
    <w:name w:val="FollowedHyperlink"/>
    <w:basedOn w:val="Bekezdsalapbettpusa"/>
    <w:uiPriority w:val="99"/>
    <w:semiHidden/>
    <w:unhideWhenUsed/>
    <w:rsid w:val="005B480C"/>
    <w:rPr>
      <w:color w:val="954F72" w:themeColor="followedHyperlink"/>
      <w:u w:val="single"/>
    </w:rPr>
  </w:style>
  <w:style w:type="paragraph" w:styleId="TJ1">
    <w:name w:val="toc 1"/>
    <w:basedOn w:val="Norml"/>
    <w:next w:val="Norml"/>
    <w:autoRedefine/>
    <w:uiPriority w:val="39"/>
    <w:unhideWhenUsed/>
    <w:rsid w:val="00505F1F"/>
    <w:pPr>
      <w:tabs>
        <w:tab w:val="left" w:pos="426"/>
        <w:tab w:val="right" w:leader="dot" w:pos="9214"/>
      </w:tabs>
      <w:spacing w:after="100" w:line="240" w:lineRule="auto"/>
      <w:ind w:left="-284"/>
    </w:pPr>
    <w:rPr>
      <w:rFonts w:cs="Times New Roman"/>
      <w:b/>
      <w:noProof/>
      <w:sz w:val="20"/>
      <w:szCs w:val="20"/>
    </w:rPr>
  </w:style>
  <w:style w:type="paragraph" w:customStyle="1" w:styleId="rend-bek">
    <w:name w:val="rend-bek"/>
    <w:basedOn w:val="Norml"/>
    <w:rsid w:val="002843A3"/>
    <w:pPr>
      <w:spacing w:before="120" w:after="120" w:line="240" w:lineRule="auto"/>
      <w:jc w:val="both"/>
    </w:pPr>
    <w:rPr>
      <w:rFonts w:ascii="Times New Roman" w:eastAsia="Times New Roman" w:hAnsi="Times New Roman" w:cs="Times New Roman"/>
      <w:sz w:val="26"/>
      <w:szCs w:val="26"/>
      <w:lang w:eastAsia="hu-HU"/>
    </w:rPr>
  </w:style>
  <w:style w:type="character" w:customStyle="1" w:styleId="Cmsor5Char">
    <w:name w:val="Címsor 5 Char"/>
    <w:basedOn w:val="Bekezdsalapbettpusa"/>
    <w:link w:val="Cmsor5"/>
    <w:uiPriority w:val="9"/>
    <w:rsid w:val="00FE088F"/>
    <w:rPr>
      <w:rFonts w:asciiTheme="majorHAnsi" w:eastAsiaTheme="majorEastAsia" w:hAnsiTheme="majorHAnsi" w:cstheme="majorBidi"/>
      <w:color w:val="1F4D78" w:themeColor="accent1" w:themeShade="7F"/>
    </w:rPr>
  </w:style>
  <w:style w:type="paragraph" w:customStyle="1" w:styleId="Listaszerbekezds1">
    <w:name w:val="Listaszerű bekezdés1"/>
    <w:basedOn w:val="Norml"/>
    <w:rsid w:val="00234132"/>
    <w:pPr>
      <w:spacing w:after="0" w:line="240" w:lineRule="auto"/>
      <w:ind w:left="720"/>
      <w:contextualSpacing/>
    </w:pPr>
    <w:rPr>
      <w:rFonts w:ascii="Calibri" w:eastAsia="Times New Roman" w:hAnsi="Calibri" w:cs="Times New Roman"/>
    </w:rPr>
  </w:style>
  <w:style w:type="character" w:styleId="Kiemels2">
    <w:name w:val="Strong"/>
    <w:basedOn w:val="Bekezdsalapbettpusa"/>
    <w:uiPriority w:val="22"/>
    <w:qFormat/>
    <w:rsid w:val="00D91644"/>
    <w:rPr>
      <w:b/>
      <w:bCs/>
    </w:rPr>
  </w:style>
  <w:style w:type="paragraph" w:styleId="Szvegtrzsbehzssal">
    <w:name w:val="Body Text Indent"/>
    <w:basedOn w:val="Norml"/>
    <w:link w:val="SzvegtrzsbehzssalChar"/>
    <w:uiPriority w:val="99"/>
    <w:semiHidden/>
    <w:unhideWhenUsed/>
    <w:rsid w:val="001A6C89"/>
    <w:pPr>
      <w:spacing w:after="120"/>
      <w:ind w:left="283"/>
    </w:pPr>
  </w:style>
  <w:style w:type="character" w:customStyle="1" w:styleId="SzvegtrzsbehzssalChar">
    <w:name w:val="Szövegtörzs behúzással Char"/>
    <w:basedOn w:val="Bekezdsalapbettpusa"/>
    <w:link w:val="Szvegtrzsbehzssal"/>
    <w:uiPriority w:val="99"/>
    <w:semiHidden/>
    <w:rsid w:val="001A6C89"/>
  </w:style>
  <w:style w:type="paragraph" w:styleId="TJ4">
    <w:name w:val="toc 4"/>
    <w:basedOn w:val="Norml"/>
    <w:next w:val="Norml"/>
    <w:autoRedefine/>
    <w:uiPriority w:val="39"/>
    <w:unhideWhenUsed/>
    <w:rsid w:val="00A151EF"/>
    <w:pPr>
      <w:spacing w:after="100" w:line="259" w:lineRule="auto"/>
      <w:ind w:left="660"/>
    </w:pPr>
    <w:rPr>
      <w:rFonts w:eastAsiaTheme="minorEastAsia"/>
      <w:lang w:eastAsia="hu-HU"/>
    </w:rPr>
  </w:style>
  <w:style w:type="paragraph" w:styleId="TJ5">
    <w:name w:val="toc 5"/>
    <w:basedOn w:val="Norml"/>
    <w:next w:val="Norml"/>
    <w:autoRedefine/>
    <w:uiPriority w:val="39"/>
    <w:unhideWhenUsed/>
    <w:rsid w:val="00A151EF"/>
    <w:pPr>
      <w:spacing w:after="100" w:line="259" w:lineRule="auto"/>
      <w:ind w:left="880"/>
    </w:pPr>
    <w:rPr>
      <w:rFonts w:eastAsiaTheme="minorEastAsia"/>
      <w:lang w:eastAsia="hu-HU"/>
    </w:rPr>
  </w:style>
  <w:style w:type="paragraph" w:styleId="TJ6">
    <w:name w:val="toc 6"/>
    <w:basedOn w:val="Norml"/>
    <w:next w:val="Norml"/>
    <w:autoRedefine/>
    <w:uiPriority w:val="39"/>
    <w:unhideWhenUsed/>
    <w:rsid w:val="00A151EF"/>
    <w:pPr>
      <w:spacing w:after="100" w:line="259" w:lineRule="auto"/>
      <w:ind w:left="1100"/>
    </w:pPr>
    <w:rPr>
      <w:rFonts w:eastAsiaTheme="minorEastAsia"/>
      <w:lang w:eastAsia="hu-HU"/>
    </w:rPr>
  </w:style>
  <w:style w:type="paragraph" w:styleId="TJ7">
    <w:name w:val="toc 7"/>
    <w:basedOn w:val="Norml"/>
    <w:next w:val="Norml"/>
    <w:autoRedefine/>
    <w:uiPriority w:val="39"/>
    <w:unhideWhenUsed/>
    <w:rsid w:val="00A151EF"/>
    <w:pPr>
      <w:spacing w:after="100" w:line="259" w:lineRule="auto"/>
      <w:ind w:left="1320"/>
    </w:pPr>
    <w:rPr>
      <w:rFonts w:eastAsiaTheme="minorEastAsia"/>
      <w:lang w:eastAsia="hu-HU"/>
    </w:rPr>
  </w:style>
  <w:style w:type="paragraph" w:styleId="TJ8">
    <w:name w:val="toc 8"/>
    <w:basedOn w:val="Norml"/>
    <w:next w:val="Norml"/>
    <w:autoRedefine/>
    <w:uiPriority w:val="39"/>
    <w:unhideWhenUsed/>
    <w:rsid w:val="00A151EF"/>
    <w:pPr>
      <w:spacing w:after="100" w:line="259" w:lineRule="auto"/>
      <w:ind w:left="1540"/>
    </w:pPr>
    <w:rPr>
      <w:rFonts w:eastAsiaTheme="minorEastAsia"/>
      <w:lang w:eastAsia="hu-HU"/>
    </w:rPr>
  </w:style>
  <w:style w:type="paragraph" w:styleId="TJ9">
    <w:name w:val="toc 9"/>
    <w:basedOn w:val="Norml"/>
    <w:next w:val="Norml"/>
    <w:autoRedefine/>
    <w:uiPriority w:val="39"/>
    <w:unhideWhenUsed/>
    <w:rsid w:val="00A151EF"/>
    <w:pPr>
      <w:spacing w:after="100" w:line="259" w:lineRule="auto"/>
      <w:ind w:left="1760"/>
    </w:pPr>
    <w:rPr>
      <w:rFonts w:eastAsiaTheme="minorEastAsia"/>
      <w:lang w:eastAsia="hu-HU"/>
    </w:rPr>
  </w:style>
  <w:style w:type="paragraph" w:styleId="Nincstrkz">
    <w:name w:val="No Spacing"/>
    <w:uiPriority w:val="1"/>
    <w:qFormat/>
    <w:rsid w:val="00427D67"/>
    <w:pPr>
      <w:spacing w:after="0" w:line="240" w:lineRule="auto"/>
    </w:pPr>
    <w:rPr>
      <w:rFonts w:ascii="Times New Roman" w:eastAsia="Times New Roman" w:hAnsi="Times New Roman" w:cs="Times New Roman"/>
      <w:sz w:val="24"/>
      <w:szCs w:val="24"/>
      <w:lang w:eastAsia="hu-HU"/>
    </w:rPr>
  </w:style>
  <w:style w:type="paragraph" w:customStyle="1" w:styleId="Nincstrkz1">
    <w:name w:val="Nincs térköz1"/>
    <w:rsid w:val="00427D67"/>
    <w:pPr>
      <w:spacing w:after="0" w:line="240" w:lineRule="auto"/>
    </w:pPr>
    <w:rPr>
      <w:rFonts w:ascii="Times New Roman" w:eastAsia="Times New Roman" w:hAnsi="Times New Roman" w:cs="Times New Roman"/>
      <w:sz w:val="24"/>
      <w:szCs w:val="24"/>
      <w:lang w:eastAsia="hu-HU"/>
    </w:rPr>
  </w:style>
  <w:style w:type="paragraph" w:customStyle="1" w:styleId="Standard">
    <w:name w:val="Standard"/>
    <w:rsid w:val="00C6339F"/>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eastAsia="hu-HU" w:bidi="hu-HU"/>
    </w:rPr>
  </w:style>
  <w:style w:type="character" w:customStyle="1" w:styleId="ListaszerbekezdsChar">
    <w:name w:val="Listaszerű bekezdés Char"/>
    <w:aliases w:val="Welt L Char Char,Welt L Char1,Bullet List Char,FooterText Char,numbered Char,Paragraphe de liste1 Char,Bulletr List Paragraph Char,列出段落 Char,列出段落1 Char,Listeafsnit1 Char,Parágrafo da Lista1 Char,List Paragraph2 Char,リスト段落1 Char"/>
    <w:basedOn w:val="Bekezdsalapbettpusa"/>
    <w:link w:val="Listaszerbekezds"/>
    <w:uiPriority w:val="34"/>
    <w:rsid w:val="0077399A"/>
  </w:style>
  <w:style w:type="paragraph" w:customStyle="1" w:styleId="msonormal0">
    <w:name w:val="msonormal"/>
    <w:basedOn w:val="Norml"/>
    <w:rsid w:val="00372B3D"/>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u">
    <w:name w:val="u"/>
    <w:basedOn w:val="Bekezdsalapbettpusa"/>
    <w:rsid w:val="00372B3D"/>
  </w:style>
  <w:style w:type="paragraph" w:styleId="Kpalrs">
    <w:name w:val="caption"/>
    <w:basedOn w:val="Norml"/>
    <w:next w:val="Norml"/>
    <w:uiPriority w:val="35"/>
    <w:unhideWhenUsed/>
    <w:qFormat/>
    <w:rsid w:val="00372B3D"/>
    <w:pPr>
      <w:spacing w:line="240" w:lineRule="auto"/>
    </w:pPr>
    <w:rPr>
      <w:b/>
      <w:bCs/>
      <w:color w:val="5B9BD5" w:themeColor="accent1"/>
      <w:sz w:val="18"/>
      <w:szCs w:val="18"/>
    </w:rPr>
  </w:style>
  <w:style w:type="paragraph" w:styleId="Alcm">
    <w:name w:val="Subtitle"/>
    <w:basedOn w:val="Norml"/>
    <w:next w:val="Szvegtrzs"/>
    <w:link w:val="AlcmChar"/>
    <w:rsid w:val="00372B3D"/>
    <w:pPr>
      <w:widowControl w:val="0"/>
      <w:tabs>
        <w:tab w:val="left" w:pos="708"/>
      </w:tabs>
      <w:suppressAutoHyphens/>
      <w:autoSpaceDN w:val="0"/>
      <w:spacing w:after="0" w:line="100" w:lineRule="atLeast"/>
      <w:jc w:val="center"/>
    </w:pPr>
    <w:rPr>
      <w:rFonts w:ascii="Times New Roman" w:eastAsia="Times New Roman" w:hAnsi="Times New Roman" w:cs="Times New Roman"/>
      <w:i/>
      <w:iCs/>
      <w:color w:val="00000A"/>
      <w:kern w:val="3"/>
      <w:sz w:val="24"/>
      <w:szCs w:val="20"/>
      <w:lang w:eastAsia="zh-CN"/>
    </w:rPr>
  </w:style>
  <w:style w:type="character" w:customStyle="1" w:styleId="AlcmChar">
    <w:name w:val="Alcím Char"/>
    <w:basedOn w:val="Bekezdsalapbettpusa"/>
    <w:link w:val="Alcm"/>
    <w:rsid w:val="00372B3D"/>
    <w:rPr>
      <w:rFonts w:ascii="Times New Roman" w:eastAsia="Times New Roman" w:hAnsi="Times New Roman" w:cs="Times New Roman"/>
      <w:i/>
      <w:iCs/>
      <w:color w:val="00000A"/>
      <w:kern w:val="3"/>
      <w:sz w:val="24"/>
      <w:szCs w:val="20"/>
      <w:lang w:eastAsia="zh-CN"/>
    </w:rPr>
  </w:style>
  <w:style w:type="paragraph" w:styleId="Szvegtrzs">
    <w:name w:val="Body Text"/>
    <w:basedOn w:val="Norml"/>
    <w:link w:val="SzvegtrzsChar"/>
    <w:uiPriority w:val="99"/>
    <w:semiHidden/>
    <w:unhideWhenUsed/>
    <w:rsid w:val="00372B3D"/>
    <w:pPr>
      <w:spacing w:after="120"/>
    </w:pPr>
  </w:style>
  <w:style w:type="character" w:customStyle="1" w:styleId="SzvegtrzsChar">
    <w:name w:val="Szövegtörzs Char"/>
    <w:basedOn w:val="Bekezdsalapbettpusa"/>
    <w:link w:val="Szvegtrzs"/>
    <w:uiPriority w:val="99"/>
    <w:semiHidden/>
    <w:rsid w:val="00372B3D"/>
  </w:style>
  <w:style w:type="paragraph" w:customStyle="1" w:styleId="Bszveg">
    <w:name w:val="B_szöveg"/>
    <w:basedOn w:val="Norml"/>
    <w:qFormat/>
    <w:rsid w:val="00372B3D"/>
    <w:pPr>
      <w:spacing w:after="60" w:line="240" w:lineRule="auto"/>
      <w:jc w:val="both"/>
    </w:pPr>
    <w:rPr>
      <w:rFonts w:cstheme="minorHAnsi"/>
      <w:sz w:val="24"/>
      <w:szCs w:val="24"/>
    </w:rPr>
  </w:style>
  <w:style w:type="paragraph" w:customStyle="1" w:styleId="np">
    <w:name w:val="np"/>
    <w:basedOn w:val="Norml"/>
    <w:rsid w:val="00372B3D"/>
    <w:pPr>
      <w:spacing w:before="100" w:beforeAutospacing="1" w:after="100" w:afterAutospacing="1" w:line="240" w:lineRule="auto"/>
    </w:pPr>
    <w:rPr>
      <w:rFonts w:ascii="Times New Roman" w:eastAsia="Times New Roman" w:hAnsi="Times New Roman" w:cs="Times New Roman"/>
      <w:sz w:val="24"/>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886806">
      <w:bodyDiv w:val="1"/>
      <w:marLeft w:val="0"/>
      <w:marRight w:val="0"/>
      <w:marTop w:val="0"/>
      <w:marBottom w:val="0"/>
      <w:divBdr>
        <w:top w:val="none" w:sz="0" w:space="0" w:color="auto"/>
        <w:left w:val="none" w:sz="0" w:space="0" w:color="auto"/>
        <w:bottom w:val="none" w:sz="0" w:space="0" w:color="auto"/>
        <w:right w:val="none" w:sz="0" w:space="0" w:color="auto"/>
      </w:divBdr>
    </w:div>
    <w:div w:id="763769918">
      <w:bodyDiv w:val="1"/>
      <w:marLeft w:val="0"/>
      <w:marRight w:val="0"/>
      <w:marTop w:val="0"/>
      <w:marBottom w:val="0"/>
      <w:divBdr>
        <w:top w:val="none" w:sz="0" w:space="0" w:color="auto"/>
        <w:left w:val="none" w:sz="0" w:space="0" w:color="auto"/>
        <w:bottom w:val="none" w:sz="0" w:space="0" w:color="auto"/>
        <w:right w:val="none" w:sz="0" w:space="0" w:color="auto"/>
      </w:divBdr>
    </w:div>
    <w:div w:id="811411706">
      <w:bodyDiv w:val="1"/>
      <w:marLeft w:val="0"/>
      <w:marRight w:val="0"/>
      <w:marTop w:val="0"/>
      <w:marBottom w:val="0"/>
      <w:divBdr>
        <w:top w:val="none" w:sz="0" w:space="0" w:color="auto"/>
        <w:left w:val="none" w:sz="0" w:space="0" w:color="auto"/>
        <w:bottom w:val="none" w:sz="0" w:space="0" w:color="auto"/>
        <w:right w:val="none" w:sz="0" w:space="0" w:color="auto"/>
      </w:divBdr>
    </w:div>
    <w:div w:id="824013387">
      <w:bodyDiv w:val="1"/>
      <w:marLeft w:val="0"/>
      <w:marRight w:val="0"/>
      <w:marTop w:val="0"/>
      <w:marBottom w:val="0"/>
      <w:divBdr>
        <w:top w:val="none" w:sz="0" w:space="0" w:color="auto"/>
        <w:left w:val="none" w:sz="0" w:space="0" w:color="auto"/>
        <w:bottom w:val="none" w:sz="0" w:space="0" w:color="auto"/>
        <w:right w:val="none" w:sz="0" w:space="0" w:color="auto"/>
      </w:divBdr>
    </w:div>
    <w:div w:id="852493085">
      <w:bodyDiv w:val="1"/>
      <w:marLeft w:val="0"/>
      <w:marRight w:val="0"/>
      <w:marTop w:val="0"/>
      <w:marBottom w:val="0"/>
      <w:divBdr>
        <w:top w:val="none" w:sz="0" w:space="0" w:color="auto"/>
        <w:left w:val="none" w:sz="0" w:space="0" w:color="auto"/>
        <w:bottom w:val="none" w:sz="0" w:space="0" w:color="auto"/>
        <w:right w:val="none" w:sz="0" w:space="0" w:color="auto"/>
      </w:divBdr>
    </w:div>
    <w:div w:id="966855674">
      <w:bodyDiv w:val="1"/>
      <w:marLeft w:val="0"/>
      <w:marRight w:val="0"/>
      <w:marTop w:val="0"/>
      <w:marBottom w:val="0"/>
      <w:divBdr>
        <w:top w:val="none" w:sz="0" w:space="0" w:color="auto"/>
        <w:left w:val="none" w:sz="0" w:space="0" w:color="auto"/>
        <w:bottom w:val="none" w:sz="0" w:space="0" w:color="auto"/>
        <w:right w:val="none" w:sz="0" w:space="0" w:color="auto"/>
      </w:divBdr>
    </w:div>
    <w:div w:id="1006907469">
      <w:bodyDiv w:val="1"/>
      <w:marLeft w:val="0"/>
      <w:marRight w:val="0"/>
      <w:marTop w:val="0"/>
      <w:marBottom w:val="0"/>
      <w:divBdr>
        <w:top w:val="none" w:sz="0" w:space="0" w:color="auto"/>
        <w:left w:val="none" w:sz="0" w:space="0" w:color="auto"/>
        <w:bottom w:val="none" w:sz="0" w:space="0" w:color="auto"/>
        <w:right w:val="none" w:sz="0" w:space="0" w:color="auto"/>
      </w:divBdr>
    </w:div>
    <w:div w:id="1048338523">
      <w:bodyDiv w:val="1"/>
      <w:marLeft w:val="0"/>
      <w:marRight w:val="0"/>
      <w:marTop w:val="0"/>
      <w:marBottom w:val="0"/>
      <w:divBdr>
        <w:top w:val="none" w:sz="0" w:space="0" w:color="auto"/>
        <w:left w:val="none" w:sz="0" w:space="0" w:color="auto"/>
        <w:bottom w:val="none" w:sz="0" w:space="0" w:color="auto"/>
        <w:right w:val="none" w:sz="0" w:space="0" w:color="auto"/>
      </w:divBdr>
    </w:div>
    <w:div w:id="1208763944">
      <w:bodyDiv w:val="1"/>
      <w:marLeft w:val="0"/>
      <w:marRight w:val="0"/>
      <w:marTop w:val="0"/>
      <w:marBottom w:val="0"/>
      <w:divBdr>
        <w:top w:val="none" w:sz="0" w:space="0" w:color="auto"/>
        <w:left w:val="none" w:sz="0" w:space="0" w:color="auto"/>
        <w:bottom w:val="none" w:sz="0" w:space="0" w:color="auto"/>
        <w:right w:val="none" w:sz="0" w:space="0" w:color="auto"/>
      </w:divBdr>
    </w:div>
    <w:div w:id="1261720913">
      <w:bodyDiv w:val="1"/>
      <w:marLeft w:val="0"/>
      <w:marRight w:val="0"/>
      <w:marTop w:val="0"/>
      <w:marBottom w:val="0"/>
      <w:divBdr>
        <w:top w:val="none" w:sz="0" w:space="0" w:color="auto"/>
        <w:left w:val="none" w:sz="0" w:space="0" w:color="auto"/>
        <w:bottom w:val="none" w:sz="0" w:space="0" w:color="auto"/>
        <w:right w:val="none" w:sz="0" w:space="0" w:color="auto"/>
      </w:divBdr>
      <w:divsChild>
        <w:div w:id="1739286651">
          <w:marLeft w:val="0"/>
          <w:marRight w:val="0"/>
          <w:marTop w:val="0"/>
          <w:marBottom w:val="0"/>
          <w:divBdr>
            <w:top w:val="none" w:sz="0" w:space="0" w:color="auto"/>
            <w:left w:val="none" w:sz="0" w:space="0" w:color="auto"/>
            <w:bottom w:val="none" w:sz="0" w:space="0" w:color="auto"/>
            <w:right w:val="none" w:sz="0" w:space="0" w:color="auto"/>
          </w:divBdr>
          <w:divsChild>
            <w:div w:id="1690062506">
              <w:marLeft w:val="0"/>
              <w:marRight w:val="0"/>
              <w:marTop w:val="0"/>
              <w:marBottom w:val="0"/>
              <w:divBdr>
                <w:top w:val="none" w:sz="0" w:space="0" w:color="auto"/>
                <w:left w:val="none" w:sz="0" w:space="0" w:color="auto"/>
                <w:bottom w:val="none" w:sz="0" w:space="0" w:color="auto"/>
                <w:right w:val="none" w:sz="0" w:space="0" w:color="auto"/>
              </w:divBdr>
              <w:divsChild>
                <w:div w:id="36711066">
                  <w:marLeft w:val="0"/>
                  <w:marRight w:val="0"/>
                  <w:marTop w:val="0"/>
                  <w:marBottom w:val="0"/>
                  <w:divBdr>
                    <w:top w:val="none" w:sz="0" w:space="0" w:color="auto"/>
                    <w:left w:val="none" w:sz="0" w:space="0" w:color="auto"/>
                    <w:bottom w:val="none" w:sz="0" w:space="0" w:color="auto"/>
                    <w:right w:val="none" w:sz="0" w:space="0" w:color="auto"/>
                  </w:divBdr>
                  <w:divsChild>
                    <w:div w:id="894240959">
                      <w:marLeft w:val="0"/>
                      <w:marRight w:val="0"/>
                      <w:marTop w:val="0"/>
                      <w:marBottom w:val="0"/>
                      <w:divBdr>
                        <w:top w:val="none" w:sz="0" w:space="0" w:color="auto"/>
                        <w:left w:val="none" w:sz="0" w:space="0" w:color="auto"/>
                        <w:bottom w:val="none" w:sz="0" w:space="0" w:color="auto"/>
                        <w:right w:val="none" w:sz="0" w:space="0" w:color="auto"/>
                      </w:divBdr>
                      <w:divsChild>
                        <w:div w:id="1383674788">
                          <w:marLeft w:val="0"/>
                          <w:marRight w:val="0"/>
                          <w:marTop w:val="0"/>
                          <w:marBottom w:val="0"/>
                          <w:divBdr>
                            <w:top w:val="none" w:sz="0" w:space="0" w:color="auto"/>
                            <w:left w:val="none" w:sz="0" w:space="0" w:color="auto"/>
                            <w:bottom w:val="none" w:sz="0" w:space="0" w:color="auto"/>
                            <w:right w:val="none" w:sz="0" w:space="0" w:color="auto"/>
                          </w:divBdr>
                          <w:divsChild>
                            <w:div w:id="28720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2936155">
      <w:bodyDiv w:val="1"/>
      <w:marLeft w:val="0"/>
      <w:marRight w:val="0"/>
      <w:marTop w:val="0"/>
      <w:marBottom w:val="0"/>
      <w:divBdr>
        <w:top w:val="none" w:sz="0" w:space="0" w:color="auto"/>
        <w:left w:val="none" w:sz="0" w:space="0" w:color="auto"/>
        <w:bottom w:val="none" w:sz="0" w:space="0" w:color="auto"/>
        <w:right w:val="none" w:sz="0" w:space="0" w:color="auto"/>
      </w:divBdr>
    </w:div>
    <w:div w:id="1611669738">
      <w:bodyDiv w:val="1"/>
      <w:marLeft w:val="0"/>
      <w:marRight w:val="0"/>
      <w:marTop w:val="0"/>
      <w:marBottom w:val="0"/>
      <w:divBdr>
        <w:top w:val="none" w:sz="0" w:space="0" w:color="auto"/>
        <w:left w:val="none" w:sz="0" w:space="0" w:color="auto"/>
        <w:bottom w:val="none" w:sz="0" w:space="0" w:color="auto"/>
        <w:right w:val="none" w:sz="0" w:space="0" w:color="auto"/>
      </w:divBdr>
    </w:div>
    <w:div w:id="1780905530">
      <w:bodyDiv w:val="1"/>
      <w:marLeft w:val="0"/>
      <w:marRight w:val="0"/>
      <w:marTop w:val="0"/>
      <w:marBottom w:val="0"/>
      <w:divBdr>
        <w:top w:val="none" w:sz="0" w:space="0" w:color="auto"/>
        <w:left w:val="none" w:sz="0" w:space="0" w:color="auto"/>
        <w:bottom w:val="none" w:sz="0" w:space="0" w:color="auto"/>
        <w:right w:val="none" w:sz="0" w:space="0" w:color="auto"/>
      </w:divBdr>
    </w:div>
    <w:div w:id="1868517369">
      <w:bodyDiv w:val="1"/>
      <w:marLeft w:val="0"/>
      <w:marRight w:val="0"/>
      <w:marTop w:val="0"/>
      <w:marBottom w:val="0"/>
      <w:divBdr>
        <w:top w:val="none" w:sz="0" w:space="0" w:color="auto"/>
        <w:left w:val="none" w:sz="0" w:space="0" w:color="auto"/>
        <w:bottom w:val="none" w:sz="0" w:space="0" w:color="auto"/>
        <w:right w:val="none" w:sz="0" w:space="0" w:color="auto"/>
      </w:divBdr>
    </w:div>
    <w:div w:id="1975409718">
      <w:bodyDiv w:val="1"/>
      <w:marLeft w:val="0"/>
      <w:marRight w:val="0"/>
      <w:marTop w:val="0"/>
      <w:marBottom w:val="0"/>
      <w:divBdr>
        <w:top w:val="none" w:sz="0" w:space="0" w:color="auto"/>
        <w:left w:val="none" w:sz="0" w:space="0" w:color="auto"/>
        <w:bottom w:val="none" w:sz="0" w:space="0" w:color="auto"/>
        <w:right w:val="none" w:sz="0" w:space="0" w:color="auto"/>
      </w:divBdr>
    </w:div>
    <w:div w:id="1977561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image" Target="media/image9.jpe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6.xml"/><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image" Target="media/image3.emf"/><Relationship Id="rId19" Type="http://schemas.openxmlformats.org/officeDocument/2006/relationships/header" Target="header3.xm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g"/></Relationships>
</file>

<file path=word/_rels/footer3.xml.rels><?xml version="1.0" encoding="UTF-8" standalone="yes"?>
<Relationships xmlns="http://schemas.openxmlformats.org/package/2006/relationships"><Relationship Id="rId1" Type="http://schemas.openxmlformats.org/officeDocument/2006/relationships/hyperlink" Target="mailto:la.urbekft@chelloe.h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la.urbekft@chelloe.h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FAF799-9A1C-450B-98F4-ED3B5CAEB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16556</Words>
  <Characters>114240</Characters>
  <Application>Microsoft Office Word</Application>
  <DocSecurity>0</DocSecurity>
  <Lines>952</Lines>
  <Paragraphs>261</Paragraphs>
  <ScaleCrop>false</ScaleCrop>
  <HeadingPairs>
    <vt:vector size="2" baseType="variant">
      <vt:variant>
        <vt:lpstr>Cím</vt:lpstr>
      </vt:variant>
      <vt:variant>
        <vt:i4>1</vt:i4>
      </vt:variant>
    </vt:vector>
  </HeadingPairs>
  <TitlesOfParts>
    <vt:vector size="1" baseType="lpstr">
      <vt:lpstr/>
    </vt:vector>
  </TitlesOfParts>
  <Company>Magyar Diáksport Szövetség</Company>
  <LinksUpToDate>false</LinksUpToDate>
  <CharactersWithSpaces>130535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Lautner Emőke</dc:creator>
  <cp:lastModifiedBy>Királdi Polgármesteri Hivatal</cp:lastModifiedBy>
  <cp:revision>2</cp:revision>
  <cp:lastPrinted>2017-09-07T05:53:00Z</cp:lastPrinted>
  <dcterms:created xsi:type="dcterms:W3CDTF">2017-12-29T07:54:00Z</dcterms:created>
  <dcterms:modified xsi:type="dcterms:W3CDTF">2017-12-29T07:54:00Z</dcterms:modified>
</cp:coreProperties>
</file>