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b/>
          <w:sz w:val="24"/>
          <w:szCs w:val="24"/>
        </w:rPr>
      </w:pPr>
      <w:r w:rsidRPr="001B6499">
        <w:rPr>
          <w:rFonts w:ascii="Times New Roman" w:hAnsi="Times New Roman" w:cs="Times New Roman"/>
          <w:b/>
          <w:sz w:val="24"/>
          <w:szCs w:val="24"/>
        </w:rPr>
        <w:t>BÖHÖNYE KÖZSÉGI ÖNKORMÁNYZAT KÉPVISELŐ-TESTÜLETÉNEK</w:t>
      </w:r>
    </w:p>
    <w:p w:rsidR="001B6499" w:rsidRPr="001B6499" w:rsidRDefault="001B6499" w:rsidP="001B6499">
      <w:pPr>
        <w:pStyle w:val="Nincstrkz"/>
        <w:jc w:val="center"/>
        <w:rPr>
          <w:rFonts w:ascii="Times New Roman" w:hAnsi="Times New Roman" w:cs="Times New Roman"/>
          <w:b/>
          <w:sz w:val="24"/>
          <w:szCs w:val="24"/>
        </w:rPr>
      </w:pPr>
    </w:p>
    <w:p w:rsidR="001B6499" w:rsidRPr="001B6499" w:rsidRDefault="001B6499" w:rsidP="001B6499">
      <w:pPr>
        <w:pStyle w:val="Nincstrkz"/>
        <w:jc w:val="center"/>
        <w:rPr>
          <w:rFonts w:ascii="Times New Roman" w:hAnsi="Times New Roman" w:cs="Times New Roman"/>
          <w:b/>
          <w:sz w:val="24"/>
          <w:szCs w:val="24"/>
        </w:rPr>
      </w:pPr>
      <w:r w:rsidRPr="001B6499">
        <w:rPr>
          <w:rFonts w:ascii="Times New Roman" w:hAnsi="Times New Roman" w:cs="Times New Roman"/>
          <w:b/>
          <w:sz w:val="24"/>
          <w:szCs w:val="24"/>
        </w:rPr>
        <w:t>29/2013. (XI.21.) számú</w:t>
      </w:r>
    </w:p>
    <w:p w:rsidR="001B6499" w:rsidRPr="001B6499" w:rsidRDefault="001B6499" w:rsidP="001B6499">
      <w:pPr>
        <w:pStyle w:val="Nincstrkz"/>
        <w:jc w:val="center"/>
        <w:rPr>
          <w:rFonts w:ascii="Times New Roman" w:hAnsi="Times New Roman" w:cs="Times New Roman"/>
          <w:b/>
          <w:sz w:val="24"/>
          <w:szCs w:val="24"/>
        </w:rPr>
      </w:pPr>
      <w:proofErr w:type="gramStart"/>
      <w:r w:rsidRPr="001B6499">
        <w:rPr>
          <w:rFonts w:ascii="Times New Roman" w:hAnsi="Times New Roman" w:cs="Times New Roman"/>
          <w:b/>
          <w:sz w:val="24"/>
          <w:szCs w:val="24"/>
        </w:rPr>
        <w:t>rendelete</w:t>
      </w:r>
      <w:proofErr w:type="gramEnd"/>
      <w:r>
        <w:rPr>
          <w:rStyle w:val="Lbjegyzet-hivatkozs"/>
          <w:rFonts w:ascii="Times New Roman" w:hAnsi="Times New Roman" w:cs="Times New Roman"/>
          <w:b/>
          <w:sz w:val="24"/>
          <w:szCs w:val="24"/>
        </w:rPr>
        <w:footnoteReference w:id="1"/>
      </w:r>
    </w:p>
    <w:p w:rsidR="001B6499" w:rsidRPr="001B6499" w:rsidRDefault="001B6499" w:rsidP="001B6499">
      <w:pPr>
        <w:pStyle w:val="Nincstrkz"/>
        <w:jc w:val="center"/>
        <w:rPr>
          <w:rFonts w:ascii="Times New Roman" w:hAnsi="Times New Roman" w:cs="Times New Roman"/>
          <w:b/>
          <w:sz w:val="24"/>
          <w:szCs w:val="24"/>
        </w:rPr>
      </w:pPr>
      <w:r w:rsidRPr="001B6499">
        <w:rPr>
          <w:rFonts w:ascii="Times New Roman" w:hAnsi="Times New Roman" w:cs="Times New Roman"/>
          <w:b/>
          <w:sz w:val="24"/>
          <w:szCs w:val="24"/>
        </w:rPr>
        <w:t>/ egységes szerkezet /</w:t>
      </w:r>
    </w:p>
    <w:p w:rsidR="001B6499" w:rsidRPr="001B6499" w:rsidRDefault="001B6499" w:rsidP="001B6499">
      <w:pPr>
        <w:pStyle w:val="Nincstrkz"/>
        <w:jc w:val="center"/>
        <w:rPr>
          <w:rFonts w:ascii="Times New Roman" w:hAnsi="Times New Roman" w:cs="Times New Roman"/>
          <w:b/>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A </w:t>
      </w:r>
      <w:proofErr w:type="gramStart"/>
      <w:r w:rsidRPr="001B6499">
        <w:rPr>
          <w:rFonts w:ascii="Times New Roman" w:hAnsi="Times New Roman" w:cs="Times New Roman"/>
          <w:sz w:val="24"/>
          <w:szCs w:val="24"/>
        </w:rPr>
        <w:t>szociális  és</w:t>
      </w:r>
      <w:proofErr w:type="gramEnd"/>
      <w:r w:rsidRPr="001B6499">
        <w:rPr>
          <w:rFonts w:ascii="Times New Roman" w:hAnsi="Times New Roman" w:cs="Times New Roman"/>
          <w:sz w:val="24"/>
          <w:szCs w:val="24"/>
        </w:rPr>
        <w:t xml:space="preserve"> gyermekvédelmi </w:t>
      </w:r>
      <w:proofErr w:type="spellStart"/>
      <w:r w:rsidRPr="001B6499">
        <w:rPr>
          <w:rFonts w:ascii="Times New Roman" w:hAnsi="Times New Roman" w:cs="Times New Roman"/>
          <w:sz w:val="24"/>
          <w:szCs w:val="24"/>
        </w:rPr>
        <w:t>pénzbeni</w:t>
      </w:r>
      <w:proofErr w:type="spellEnd"/>
      <w:r w:rsidRPr="001B6499">
        <w:rPr>
          <w:rFonts w:ascii="Times New Roman" w:hAnsi="Times New Roman" w:cs="Times New Roman"/>
          <w:sz w:val="24"/>
          <w:szCs w:val="24"/>
        </w:rPr>
        <w:t xml:space="preserve"> , természetbeni és intézményi ellátások helyi szabályozásáról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Böhönye Községi Önkormányzat Képviselő-testülete az Alaptörvény 31. cikke 2 bekezdése valamint </w:t>
      </w:r>
      <w:proofErr w:type="gramStart"/>
      <w:r w:rsidRPr="001B6499">
        <w:rPr>
          <w:rFonts w:ascii="Times New Roman" w:hAnsi="Times New Roman" w:cs="Times New Roman"/>
          <w:sz w:val="24"/>
          <w:szCs w:val="24"/>
        </w:rPr>
        <w:t>az  Alaptörvény</w:t>
      </w:r>
      <w:proofErr w:type="gramEnd"/>
      <w:r w:rsidRPr="001B6499">
        <w:rPr>
          <w:rFonts w:ascii="Times New Roman" w:hAnsi="Times New Roman" w:cs="Times New Roman"/>
          <w:sz w:val="24"/>
          <w:szCs w:val="24"/>
        </w:rPr>
        <w:t xml:space="preserve"> 32. cikk (2) bekezdése, valamint 1993. évi III. tv. </w:t>
      </w:r>
      <w:proofErr w:type="gramStart"/>
      <w:r w:rsidRPr="001B6499">
        <w:rPr>
          <w:rFonts w:ascii="Times New Roman" w:hAnsi="Times New Roman" w:cs="Times New Roman"/>
          <w:sz w:val="24"/>
          <w:szCs w:val="24"/>
        </w:rPr>
        <w:t xml:space="preserve">a Szociális törvény 10.§(1) 25.§(3) b.) pontja </w:t>
      </w:r>
      <w:proofErr w:type="spellStart"/>
      <w:r w:rsidRPr="001B6499">
        <w:rPr>
          <w:rFonts w:ascii="Times New Roman" w:hAnsi="Times New Roman" w:cs="Times New Roman"/>
          <w:sz w:val="24"/>
          <w:szCs w:val="24"/>
        </w:rPr>
        <w:t>bb</w:t>
      </w:r>
      <w:proofErr w:type="spellEnd"/>
      <w:r w:rsidRPr="001B6499">
        <w:rPr>
          <w:rFonts w:ascii="Times New Roman" w:hAnsi="Times New Roman" w:cs="Times New Roman"/>
          <w:sz w:val="24"/>
          <w:szCs w:val="24"/>
        </w:rPr>
        <w:t>.) alpontja , 26§</w:t>
      </w:r>
      <w:proofErr w:type="spellStart"/>
      <w:r w:rsidRPr="001B6499">
        <w:rPr>
          <w:rFonts w:ascii="Times New Roman" w:hAnsi="Times New Roman" w:cs="Times New Roman"/>
          <w:sz w:val="24"/>
          <w:szCs w:val="24"/>
        </w:rPr>
        <w:t>-a</w:t>
      </w:r>
      <w:proofErr w:type="spellEnd"/>
      <w:r w:rsidRPr="001B6499">
        <w:rPr>
          <w:rFonts w:ascii="Times New Roman" w:hAnsi="Times New Roman" w:cs="Times New Roman"/>
          <w:sz w:val="24"/>
          <w:szCs w:val="24"/>
        </w:rPr>
        <w:t>, 32.§(1) bekezdés b.) pontja,32.§(2) ,33.§7) bekezdése , 37.§(1) d.) pontjában,38§(9)  37/A§ (3) 43/B § (1) és (3) bekezdései 45.§</w:t>
      </w:r>
      <w:proofErr w:type="spellStart"/>
      <w:r w:rsidRPr="001B6499">
        <w:rPr>
          <w:rFonts w:ascii="Times New Roman" w:hAnsi="Times New Roman" w:cs="Times New Roman"/>
          <w:sz w:val="24"/>
          <w:szCs w:val="24"/>
        </w:rPr>
        <w:t>-a</w:t>
      </w:r>
      <w:proofErr w:type="spellEnd"/>
      <w:r w:rsidRPr="001B6499">
        <w:rPr>
          <w:rFonts w:ascii="Times New Roman" w:hAnsi="Times New Roman" w:cs="Times New Roman"/>
          <w:sz w:val="24"/>
          <w:szCs w:val="24"/>
        </w:rPr>
        <w:t xml:space="preserve"> 47.§</w:t>
      </w:r>
      <w:proofErr w:type="spellStart"/>
      <w:r w:rsidRPr="001B6499">
        <w:rPr>
          <w:rFonts w:ascii="Times New Roman" w:hAnsi="Times New Roman" w:cs="Times New Roman"/>
          <w:sz w:val="24"/>
          <w:szCs w:val="24"/>
        </w:rPr>
        <w:t>-a</w:t>
      </w:r>
      <w:proofErr w:type="spellEnd"/>
      <w:r w:rsidRPr="001B6499">
        <w:rPr>
          <w:rFonts w:ascii="Times New Roman" w:hAnsi="Times New Roman" w:cs="Times New Roman"/>
          <w:sz w:val="24"/>
          <w:szCs w:val="24"/>
        </w:rPr>
        <w:t xml:space="preserve"> (1) és (2a) bekezdései, 48.§ ( 4) bekezdése 50.§(3) bekezdése,60.§(3, (4)bekezdései, 62.§(2) bekezdése,90.§(3) bekezdése92.§(1) és(2) bekezdése 115.§(3) bekezdése 132.§ (4) bekezdésben 140/R §</w:t>
      </w:r>
      <w:proofErr w:type="spellStart"/>
      <w:r w:rsidRPr="001B6499">
        <w:rPr>
          <w:rFonts w:ascii="Times New Roman" w:hAnsi="Times New Roman" w:cs="Times New Roman"/>
          <w:sz w:val="24"/>
          <w:szCs w:val="24"/>
        </w:rPr>
        <w:t>-ában</w:t>
      </w:r>
      <w:proofErr w:type="spellEnd"/>
      <w:r w:rsidRPr="001B6499">
        <w:rPr>
          <w:rFonts w:ascii="Times New Roman" w:hAnsi="Times New Roman" w:cs="Times New Roman"/>
          <w:sz w:val="24"/>
          <w:szCs w:val="24"/>
        </w:rPr>
        <w:t xml:space="preserve">  ) bekezdéseiben, a gyermekvédelemről és gyámügyi igazgatásról szóló 1997. évi XXXI. tv.</w:t>
      </w:r>
      <w:proofErr w:type="gramEnd"/>
      <w:r w:rsidRPr="001B6499">
        <w:rPr>
          <w:rFonts w:ascii="Times New Roman" w:hAnsi="Times New Roman" w:cs="Times New Roman"/>
          <w:sz w:val="24"/>
          <w:szCs w:val="24"/>
        </w:rPr>
        <w:t xml:space="preserve"> (továbbiakban: Gyvt.) 18. § (2); 20.§(9) </w:t>
      </w:r>
      <w:proofErr w:type="gramStart"/>
      <w:r w:rsidRPr="001B6499">
        <w:rPr>
          <w:rFonts w:ascii="Times New Roman" w:hAnsi="Times New Roman" w:cs="Times New Roman"/>
          <w:sz w:val="24"/>
          <w:szCs w:val="24"/>
        </w:rPr>
        <w:t>bekezdése ;</w:t>
      </w:r>
      <w:proofErr w:type="gramEnd"/>
      <w:r w:rsidRPr="001B6499">
        <w:rPr>
          <w:rFonts w:ascii="Times New Roman" w:hAnsi="Times New Roman" w:cs="Times New Roman"/>
          <w:sz w:val="24"/>
          <w:szCs w:val="24"/>
        </w:rPr>
        <w:t xml:space="preserve"> 29. § (1) és (2</w:t>
      </w:r>
      <w:proofErr w:type="gramStart"/>
      <w:r w:rsidRPr="001B6499">
        <w:rPr>
          <w:rFonts w:ascii="Times New Roman" w:hAnsi="Times New Roman" w:cs="Times New Roman"/>
          <w:sz w:val="24"/>
          <w:szCs w:val="24"/>
        </w:rPr>
        <w:t>)  131</w:t>
      </w:r>
      <w:proofErr w:type="gramEnd"/>
      <w:r w:rsidRPr="001B6499">
        <w:rPr>
          <w:rFonts w:ascii="Times New Roman" w:hAnsi="Times New Roman" w:cs="Times New Roman"/>
          <w:sz w:val="24"/>
          <w:szCs w:val="24"/>
        </w:rPr>
        <w:t xml:space="preserve">§(1) bekezdésében és a 148.§(5) bekezdésében kapott felhatalmazás alapján az alábbi rendeletet alkotja: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I. FEJEZET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Általános rendelkezések</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A rendelet hatálya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1.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A </w:t>
      </w:r>
      <w:proofErr w:type="gramStart"/>
      <w:r w:rsidRPr="001B6499">
        <w:rPr>
          <w:rFonts w:ascii="Times New Roman" w:hAnsi="Times New Roman" w:cs="Times New Roman"/>
          <w:sz w:val="24"/>
          <w:szCs w:val="24"/>
        </w:rPr>
        <w:t>rendelet :</w:t>
      </w:r>
      <w:proofErr w:type="gramEnd"/>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(1) A </w:t>
      </w:r>
      <w:proofErr w:type="spellStart"/>
      <w:r w:rsidRPr="001B6499">
        <w:rPr>
          <w:rFonts w:ascii="Times New Roman" w:hAnsi="Times New Roman" w:cs="Times New Roman"/>
          <w:sz w:val="24"/>
          <w:szCs w:val="24"/>
        </w:rPr>
        <w:t>pénzbeni</w:t>
      </w:r>
      <w:proofErr w:type="spellEnd"/>
      <w:r w:rsidRPr="001B6499">
        <w:rPr>
          <w:rFonts w:ascii="Times New Roman" w:hAnsi="Times New Roman" w:cs="Times New Roman"/>
          <w:sz w:val="24"/>
          <w:szCs w:val="24"/>
        </w:rPr>
        <w:t xml:space="preserve"> ellátások tekintetében e rendelet területi hatálya Böhönye község </w:t>
      </w:r>
      <w:proofErr w:type="gramStart"/>
      <w:r w:rsidRPr="001B6499">
        <w:rPr>
          <w:rFonts w:ascii="Times New Roman" w:hAnsi="Times New Roman" w:cs="Times New Roman"/>
          <w:sz w:val="24"/>
          <w:szCs w:val="24"/>
        </w:rPr>
        <w:t>önkormányzata  közigazgatási</w:t>
      </w:r>
      <w:proofErr w:type="gramEnd"/>
      <w:r w:rsidRPr="001B6499">
        <w:rPr>
          <w:rFonts w:ascii="Times New Roman" w:hAnsi="Times New Roman" w:cs="Times New Roman"/>
          <w:sz w:val="24"/>
          <w:szCs w:val="24"/>
        </w:rPr>
        <w:t xml:space="preserve"> területére terjed ki.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(2) A rendelet személyi hatálya a Szociális igazgatásról és ellátásról szóló 1993 évi II. tv </w:t>
      </w:r>
      <w:proofErr w:type="gramStart"/>
      <w:r w:rsidRPr="001B6499">
        <w:rPr>
          <w:rFonts w:ascii="Times New Roman" w:hAnsi="Times New Roman" w:cs="Times New Roman"/>
          <w:sz w:val="24"/>
          <w:szCs w:val="24"/>
        </w:rPr>
        <w:t>( a</w:t>
      </w:r>
      <w:proofErr w:type="gramEnd"/>
      <w:r w:rsidRPr="001B6499">
        <w:rPr>
          <w:rFonts w:ascii="Times New Roman" w:hAnsi="Times New Roman" w:cs="Times New Roman"/>
          <w:sz w:val="24"/>
          <w:szCs w:val="24"/>
        </w:rPr>
        <w:t xml:space="preserve"> továbbiakban :</w:t>
      </w:r>
      <w:proofErr w:type="spellStart"/>
      <w:r w:rsidRPr="001B6499">
        <w:rPr>
          <w:rFonts w:ascii="Times New Roman" w:hAnsi="Times New Roman" w:cs="Times New Roman"/>
          <w:sz w:val="24"/>
          <w:szCs w:val="24"/>
        </w:rPr>
        <w:t>Sztv</w:t>
      </w:r>
      <w:proofErr w:type="spellEnd"/>
      <w:r w:rsidRPr="001B6499">
        <w:rPr>
          <w:rFonts w:ascii="Times New Roman" w:hAnsi="Times New Roman" w:cs="Times New Roman"/>
          <w:sz w:val="24"/>
          <w:szCs w:val="24"/>
        </w:rPr>
        <w:t>) 3. §</w:t>
      </w:r>
      <w:proofErr w:type="spellStart"/>
      <w:r w:rsidRPr="001B6499">
        <w:rPr>
          <w:rFonts w:ascii="Times New Roman" w:hAnsi="Times New Roman" w:cs="Times New Roman"/>
          <w:sz w:val="24"/>
          <w:szCs w:val="24"/>
        </w:rPr>
        <w:t>-</w:t>
      </w:r>
      <w:proofErr w:type="gramStart"/>
      <w:r w:rsidRPr="001B6499">
        <w:rPr>
          <w:rFonts w:ascii="Times New Roman" w:hAnsi="Times New Roman" w:cs="Times New Roman"/>
          <w:sz w:val="24"/>
          <w:szCs w:val="24"/>
        </w:rPr>
        <w:t>ában</w:t>
      </w:r>
      <w:proofErr w:type="spellEnd"/>
      <w:r w:rsidRPr="001B6499">
        <w:rPr>
          <w:rFonts w:ascii="Times New Roman" w:hAnsi="Times New Roman" w:cs="Times New Roman"/>
          <w:sz w:val="24"/>
          <w:szCs w:val="24"/>
        </w:rPr>
        <w:t xml:space="preserve">   meghatározott</w:t>
      </w:r>
      <w:proofErr w:type="gramEnd"/>
      <w:r w:rsidRPr="001B6499">
        <w:rPr>
          <w:rFonts w:ascii="Times New Roman" w:hAnsi="Times New Roman" w:cs="Times New Roman"/>
          <w:sz w:val="24"/>
          <w:szCs w:val="24"/>
        </w:rPr>
        <w:t xml:space="preserve"> személyekre terjed ki.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(3) A rendelet személyi hatálya a szociális és </w:t>
      </w:r>
      <w:proofErr w:type="gramStart"/>
      <w:r w:rsidRPr="001B6499">
        <w:rPr>
          <w:rFonts w:ascii="Times New Roman" w:hAnsi="Times New Roman" w:cs="Times New Roman"/>
          <w:sz w:val="24"/>
          <w:szCs w:val="24"/>
        </w:rPr>
        <w:t>gyermekjóléti  szolgáltatások</w:t>
      </w:r>
      <w:proofErr w:type="gramEnd"/>
      <w:r w:rsidRPr="001B6499">
        <w:rPr>
          <w:rFonts w:ascii="Times New Roman" w:hAnsi="Times New Roman" w:cs="Times New Roman"/>
          <w:sz w:val="24"/>
          <w:szCs w:val="24"/>
        </w:rPr>
        <w:t xml:space="preserve"> tekintetében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 étkeztetés Böhönye községre terjed ki,</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b.) házi segítségnyújtás: Böhönye, Nemesdéd, </w:t>
      </w:r>
      <w:proofErr w:type="gramStart"/>
      <w:r w:rsidRPr="001B6499">
        <w:rPr>
          <w:rFonts w:ascii="Times New Roman" w:hAnsi="Times New Roman" w:cs="Times New Roman"/>
          <w:sz w:val="24"/>
          <w:szCs w:val="24"/>
        </w:rPr>
        <w:t>Vése  községekben</w:t>
      </w:r>
      <w:proofErr w:type="gramEnd"/>
      <w:r w:rsidRPr="001B6499">
        <w:rPr>
          <w:rFonts w:ascii="Times New Roman" w:hAnsi="Times New Roman" w:cs="Times New Roman"/>
          <w:sz w:val="24"/>
          <w:szCs w:val="24"/>
        </w:rPr>
        <w:t xml:space="preserve"> ellátást igénylőkre   és igénybe vevőkre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lastRenderedPageBreak/>
        <w:t xml:space="preserve"> c). családsegítés: Böhönye, Nemeskisfalud, </w:t>
      </w:r>
      <w:proofErr w:type="gramStart"/>
      <w:r w:rsidRPr="001B6499">
        <w:rPr>
          <w:rFonts w:ascii="Times New Roman" w:hAnsi="Times New Roman" w:cs="Times New Roman"/>
          <w:sz w:val="24"/>
          <w:szCs w:val="24"/>
        </w:rPr>
        <w:t>Nemesdéd ,</w:t>
      </w:r>
      <w:proofErr w:type="gramEnd"/>
      <w:r w:rsidRPr="001B6499">
        <w:rPr>
          <w:rFonts w:ascii="Times New Roman" w:hAnsi="Times New Roman" w:cs="Times New Roman"/>
          <w:sz w:val="24"/>
          <w:szCs w:val="24"/>
        </w:rPr>
        <w:t xml:space="preserve"> Szenyér ,Vése , Varászló községekben  ellátást igénylőkre   és igénybe vevőkre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d.) idősek nappali </w:t>
      </w:r>
      <w:proofErr w:type="gramStart"/>
      <w:r w:rsidRPr="001B6499">
        <w:rPr>
          <w:rFonts w:ascii="Times New Roman" w:hAnsi="Times New Roman" w:cs="Times New Roman"/>
          <w:sz w:val="24"/>
          <w:szCs w:val="24"/>
        </w:rPr>
        <w:t>ellátása  Böhönye</w:t>
      </w:r>
      <w:proofErr w:type="gramEnd"/>
      <w:r w:rsidRPr="001B6499">
        <w:rPr>
          <w:rFonts w:ascii="Times New Roman" w:hAnsi="Times New Roman" w:cs="Times New Roman"/>
          <w:sz w:val="24"/>
          <w:szCs w:val="24"/>
        </w:rPr>
        <w:t>, Nemeskisfalud, Nemesdéd, Szenyér,Vése, Varászló községekben  ellátást igénylőkre   és igénybe vevőkre</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gramStart"/>
      <w:r w:rsidRPr="001B6499">
        <w:rPr>
          <w:rFonts w:ascii="Times New Roman" w:hAnsi="Times New Roman" w:cs="Times New Roman"/>
          <w:sz w:val="24"/>
          <w:szCs w:val="24"/>
        </w:rPr>
        <w:t>e</w:t>
      </w:r>
      <w:proofErr w:type="gramEnd"/>
      <w:r w:rsidRPr="001B6499">
        <w:rPr>
          <w:rFonts w:ascii="Times New Roman" w:hAnsi="Times New Roman" w:cs="Times New Roman"/>
          <w:sz w:val="24"/>
          <w:szCs w:val="24"/>
        </w:rPr>
        <w:t xml:space="preserve">.) gyermekek nappali étkeztetése:Böhönyei Gézengúz Óvodában és Festetics Pál Alapfokú iskola és Művészetoktatási intézményben ellátást igénybe vevőkre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gramStart"/>
      <w:r w:rsidRPr="001B6499">
        <w:rPr>
          <w:rFonts w:ascii="Times New Roman" w:hAnsi="Times New Roman" w:cs="Times New Roman"/>
          <w:sz w:val="24"/>
          <w:szCs w:val="24"/>
        </w:rPr>
        <w:t>f</w:t>
      </w:r>
      <w:proofErr w:type="gramEnd"/>
      <w:r w:rsidRPr="001B6499">
        <w:rPr>
          <w:rFonts w:ascii="Times New Roman" w:hAnsi="Times New Roman" w:cs="Times New Roman"/>
          <w:sz w:val="24"/>
          <w:szCs w:val="24"/>
        </w:rPr>
        <w:t>.) gyermekjóléti szolgáltatás Böhönye, Nemeskisfalud, Nemesdéd, Szenyér,Vése, Varászló községekben  ellátást igénylőkre   és igénybe vevőkre</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(4) E rendelet tárgyi hatálya az alábbi ellátásokra terjed </w:t>
      </w:r>
      <w:proofErr w:type="gramStart"/>
      <w:r w:rsidRPr="001B6499">
        <w:rPr>
          <w:rFonts w:ascii="Times New Roman" w:hAnsi="Times New Roman" w:cs="Times New Roman"/>
          <w:sz w:val="24"/>
          <w:szCs w:val="24"/>
        </w:rPr>
        <w:t>ki :</w:t>
      </w:r>
      <w:proofErr w:type="gramEnd"/>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pénzbeni</w:t>
      </w:r>
      <w:proofErr w:type="spellEnd"/>
      <w:r w:rsidRPr="001B6499">
        <w:rPr>
          <w:rFonts w:ascii="Times New Roman" w:hAnsi="Times New Roman" w:cs="Times New Roman"/>
          <w:sz w:val="24"/>
          <w:szCs w:val="24"/>
        </w:rPr>
        <w:t xml:space="preserve"> és természetbeni ellátások :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aa</w:t>
      </w:r>
      <w:proofErr w:type="spellEnd"/>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Sztv</w:t>
      </w:r>
      <w:proofErr w:type="spellEnd"/>
      <w:r w:rsidRPr="001B6499">
        <w:rPr>
          <w:rFonts w:ascii="Times New Roman" w:hAnsi="Times New Roman" w:cs="Times New Roman"/>
          <w:sz w:val="24"/>
          <w:szCs w:val="24"/>
        </w:rPr>
        <w:t xml:space="preserve"> 43/B.§ </w:t>
      </w:r>
      <w:proofErr w:type="spellStart"/>
      <w:r w:rsidRPr="001B6499">
        <w:rPr>
          <w:rFonts w:ascii="Times New Roman" w:hAnsi="Times New Roman" w:cs="Times New Roman"/>
          <w:sz w:val="24"/>
          <w:szCs w:val="24"/>
        </w:rPr>
        <w:t>-ába</w:t>
      </w:r>
      <w:proofErr w:type="spellEnd"/>
      <w:r w:rsidRPr="001B6499">
        <w:rPr>
          <w:rFonts w:ascii="Times New Roman" w:hAnsi="Times New Roman" w:cs="Times New Roman"/>
          <w:sz w:val="24"/>
          <w:szCs w:val="24"/>
        </w:rPr>
        <w:t xml:space="preserve"> foglalt ápolási díj,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gramStart"/>
      <w:r w:rsidRPr="001B6499">
        <w:rPr>
          <w:rFonts w:ascii="Times New Roman" w:hAnsi="Times New Roman" w:cs="Times New Roman"/>
          <w:sz w:val="24"/>
          <w:szCs w:val="24"/>
        </w:rPr>
        <w:t>ab</w:t>
      </w:r>
      <w:proofErr w:type="gramEnd"/>
      <w:r w:rsidRPr="001B6499">
        <w:rPr>
          <w:rFonts w:ascii="Times New Roman" w:hAnsi="Times New Roman" w:cs="Times New Roman"/>
          <w:sz w:val="24"/>
          <w:szCs w:val="24"/>
        </w:rPr>
        <w:t xml:space="preserve">)  aktív korúak ellátása :rendszeres szociális segély, foglakoztatást helyettesítő támogatás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ac</w:t>
      </w:r>
      <w:proofErr w:type="spellEnd"/>
      <w:r w:rsidRPr="001B6499">
        <w:rPr>
          <w:rFonts w:ascii="Times New Roman" w:hAnsi="Times New Roman" w:cs="Times New Roman"/>
          <w:sz w:val="24"/>
          <w:szCs w:val="24"/>
        </w:rPr>
        <w:t>.) lakásfenntartási támogatás,</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gramStart"/>
      <w:r w:rsidRPr="001B6499">
        <w:rPr>
          <w:rFonts w:ascii="Times New Roman" w:hAnsi="Times New Roman" w:cs="Times New Roman"/>
          <w:sz w:val="24"/>
          <w:szCs w:val="24"/>
        </w:rPr>
        <w:t>ad</w:t>
      </w:r>
      <w:proofErr w:type="gramEnd"/>
      <w:r w:rsidRPr="001B6499">
        <w:rPr>
          <w:rFonts w:ascii="Times New Roman" w:hAnsi="Times New Roman" w:cs="Times New Roman"/>
          <w:sz w:val="24"/>
          <w:szCs w:val="24"/>
        </w:rPr>
        <w:t>) ápolási díj,( 18. életévét betöltött tartósan beteg személy ápolását végző személy   kérelmére),</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ae</w:t>
      </w:r>
      <w:proofErr w:type="spellEnd"/>
      <w:r w:rsidRPr="001B6499">
        <w:rPr>
          <w:rFonts w:ascii="Times New Roman" w:hAnsi="Times New Roman" w:cs="Times New Roman"/>
          <w:sz w:val="24"/>
          <w:szCs w:val="24"/>
        </w:rPr>
        <w:t xml:space="preserve">) önkormányzati segély,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af</w:t>
      </w:r>
      <w:proofErr w:type="spellEnd"/>
      <w:r w:rsidRPr="001B6499">
        <w:rPr>
          <w:rFonts w:ascii="Times New Roman" w:hAnsi="Times New Roman" w:cs="Times New Roman"/>
          <w:sz w:val="24"/>
          <w:szCs w:val="24"/>
        </w:rPr>
        <w:t>) köztemetés,</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ag</w:t>
      </w:r>
      <w:proofErr w:type="spellEnd"/>
      <w:r w:rsidRPr="001B6499">
        <w:rPr>
          <w:rFonts w:ascii="Times New Roman" w:hAnsi="Times New Roman" w:cs="Times New Roman"/>
          <w:sz w:val="24"/>
          <w:szCs w:val="24"/>
        </w:rPr>
        <w:t>) közgyógyellátás,</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gramStart"/>
      <w:r w:rsidRPr="001B6499">
        <w:rPr>
          <w:rFonts w:ascii="Times New Roman" w:hAnsi="Times New Roman" w:cs="Times New Roman"/>
          <w:sz w:val="24"/>
          <w:szCs w:val="24"/>
        </w:rPr>
        <w:t>ah</w:t>
      </w:r>
      <w:proofErr w:type="gramEnd"/>
      <w:r w:rsidRPr="001B6499">
        <w:rPr>
          <w:rFonts w:ascii="Times New Roman" w:hAnsi="Times New Roman" w:cs="Times New Roman"/>
          <w:sz w:val="24"/>
          <w:szCs w:val="24"/>
        </w:rPr>
        <w:t xml:space="preserve">) szülési támogatás,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ai</w:t>
      </w:r>
      <w:proofErr w:type="spellEnd"/>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Bursa</w:t>
      </w:r>
      <w:proofErr w:type="spellEnd"/>
      <w:r w:rsidRPr="001B6499">
        <w:rPr>
          <w:rFonts w:ascii="Times New Roman" w:hAnsi="Times New Roman" w:cs="Times New Roman"/>
          <w:sz w:val="24"/>
          <w:szCs w:val="24"/>
        </w:rPr>
        <w:t xml:space="preserve"> Hungarica támogatást,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gramStart"/>
      <w:r w:rsidRPr="001B6499">
        <w:rPr>
          <w:rFonts w:ascii="Times New Roman" w:hAnsi="Times New Roman" w:cs="Times New Roman"/>
          <w:sz w:val="24"/>
          <w:szCs w:val="24"/>
        </w:rPr>
        <w:t>aj</w:t>
      </w:r>
      <w:proofErr w:type="gramEnd"/>
      <w:r w:rsidRPr="001B6499">
        <w:rPr>
          <w:rFonts w:ascii="Times New Roman" w:hAnsi="Times New Roman" w:cs="Times New Roman"/>
          <w:sz w:val="24"/>
          <w:szCs w:val="24"/>
        </w:rPr>
        <w:t>) természeti erők okozta kárenyhítési támogatást,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b.)</w:t>
      </w:r>
      <w:r w:rsidRPr="001B6499">
        <w:rPr>
          <w:rFonts w:ascii="Times New Roman" w:hAnsi="Times New Roman" w:cs="Times New Roman"/>
          <w:sz w:val="24"/>
          <w:szCs w:val="24"/>
        </w:rPr>
        <w:tab/>
        <w:t xml:space="preserve">Szociális és gyermekvédelmi szolgáltatások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ba</w:t>
      </w:r>
      <w:proofErr w:type="spellEnd"/>
      <w:r w:rsidRPr="001B6499">
        <w:rPr>
          <w:rFonts w:ascii="Times New Roman" w:hAnsi="Times New Roman" w:cs="Times New Roman"/>
          <w:sz w:val="24"/>
          <w:szCs w:val="24"/>
        </w:rPr>
        <w:t>.</w:t>
      </w:r>
      <w:proofErr w:type="gramStart"/>
      <w:r w:rsidRPr="001B6499">
        <w:rPr>
          <w:rFonts w:ascii="Times New Roman" w:hAnsi="Times New Roman" w:cs="Times New Roman"/>
          <w:sz w:val="24"/>
          <w:szCs w:val="24"/>
        </w:rPr>
        <w:t>)étkeztetés</w:t>
      </w:r>
      <w:proofErr w:type="gramEnd"/>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bb</w:t>
      </w:r>
      <w:proofErr w:type="spellEnd"/>
      <w:r w:rsidRPr="001B6499">
        <w:rPr>
          <w:rFonts w:ascii="Times New Roman" w:hAnsi="Times New Roman" w:cs="Times New Roman"/>
          <w:sz w:val="24"/>
          <w:szCs w:val="24"/>
        </w:rPr>
        <w:t>. házi segítségnyújtás</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bc</w:t>
      </w:r>
      <w:proofErr w:type="spellEnd"/>
      <w:r w:rsidRPr="001B6499">
        <w:rPr>
          <w:rFonts w:ascii="Times New Roman" w:hAnsi="Times New Roman" w:cs="Times New Roman"/>
          <w:sz w:val="24"/>
          <w:szCs w:val="24"/>
        </w:rPr>
        <w:t xml:space="preserve">) jelzőrendszeres házi segítségnyújtás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bd</w:t>
      </w:r>
      <w:proofErr w:type="spellEnd"/>
      <w:r w:rsidRPr="001B6499">
        <w:rPr>
          <w:rFonts w:ascii="Times New Roman" w:hAnsi="Times New Roman" w:cs="Times New Roman"/>
          <w:sz w:val="24"/>
          <w:szCs w:val="24"/>
        </w:rPr>
        <w:t>. családsegítés</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gramStart"/>
      <w:r w:rsidRPr="001B6499">
        <w:rPr>
          <w:rFonts w:ascii="Times New Roman" w:hAnsi="Times New Roman" w:cs="Times New Roman"/>
          <w:sz w:val="24"/>
          <w:szCs w:val="24"/>
        </w:rPr>
        <w:t>be</w:t>
      </w:r>
      <w:proofErr w:type="gramEnd"/>
      <w:r w:rsidRPr="001B6499">
        <w:rPr>
          <w:rFonts w:ascii="Times New Roman" w:hAnsi="Times New Roman" w:cs="Times New Roman"/>
          <w:sz w:val="24"/>
          <w:szCs w:val="24"/>
        </w:rPr>
        <w:t>) támogató szolgálat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bf</w:t>
      </w:r>
      <w:proofErr w:type="spellEnd"/>
      <w:r w:rsidRPr="001B6499">
        <w:rPr>
          <w:rFonts w:ascii="Times New Roman" w:hAnsi="Times New Roman" w:cs="Times New Roman"/>
          <w:sz w:val="24"/>
          <w:szCs w:val="24"/>
        </w:rPr>
        <w:t xml:space="preserve">.) idősek nappali ellátása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bg</w:t>
      </w:r>
      <w:proofErr w:type="spellEnd"/>
      <w:r w:rsidRPr="001B6499">
        <w:rPr>
          <w:rFonts w:ascii="Times New Roman" w:hAnsi="Times New Roman" w:cs="Times New Roman"/>
          <w:sz w:val="24"/>
          <w:szCs w:val="24"/>
        </w:rPr>
        <w:t xml:space="preserve">,) gyermekek ellátásával </w:t>
      </w:r>
      <w:proofErr w:type="gramStart"/>
      <w:r w:rsidRPr="001B6499">
        <w:rPr>
          <w:rFonts w:ascii="Times New Roman" w:hAnsi="Times New Roman" w:cs="Times New Roman"/>
          <w:sz w:val="24"/>
          <w:szCs w:val="24"/>
        </w:rPr>
        <w:t>kapcsolatban  gyermekjóléti</w:t>
      </w:r>
      <w:proofErr w:type="gramEnd"/>
      <w:r w:rsidRPr="001B6499">
        <w:rPr>
          <w:rFonts w:ascii="Times New Roman" w:hAnsi="Times New Roman" w:cs="Times New Roman"/>
          <w:sz w:val="24"/>
          <w:szCs w:val="24"/>
        </w:rPr>
        <w:t xml:space="preserve"> szolgáltatás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bh</w:t>
      </w:r>
      <w:proofErr w:type="spellEnd"/>
      <w:r w:rsidRPr="001B6499">
        <w:rPr>
          <w:rFonts w:ascii="Times New Roman" w:hAnsi="Times New Roman" w:cs="Times New Roman"/>
          <w:sz w:val="24"/>
          <w:szCs w:val="24"/>
        </w:rPr>
        <w:t xml:space="preserve">.) gyermekek nappali étkeztetése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spellStart"/>
      <w:proofErr w:type="gramStart"/>
      <w:r w:rsidRPr="001B6499">
        <w:rPr>
          <w:rFonts w:ascii="Times New Roman" w:hAnsi="Times New Roman" w:cs="Times New Roman"/>
          <w:sz w:val="24"/>
          <w:szCs w:val="24"/>
        </w:rPr>
        <w:t>bi</w:t>
      </w:r>
      <w:proofErr w:type="spellEnd"/>
      <w:proofErr w:type="gramEnd"/>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bölcsödei</w:t>
      </w:r>
      <w:proofErr w:type="spellEnd"/>
      <w:r w:rsidRPr="001B6499">
        <w:rPr>
          <w:rFonts w:ascii="Times New Roman" w:hAnsi="Times New Roman" w:cs="Times New Roman"/>
          <w:sz w:val="24"/>
          <w:szCs w:val="24"/>
        </w:rPr>
        <w:t xml:space="preserve"> ellátás</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bk</w:t>
      </w:r>
      <w:proofErr w:type="spellEnd"/>
      <w:r w:rsidRPr="001B6499">
        <w:rPr>
          <w:rFonts w:ascii="Times New Roman" w:hAnsi="Times New Roman" w:cs="Times New Roman"/>
          <w:sz w:val="24"/>
          <w:szCs w:val="24"/>
        </w:rPr>
        <w:t xml:space="preserve">.) gyermeke átmeneti elhelyezése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(5) E rendeletben szabályozott </w:t>
      </w:r>
      <w:proofErr w:type="spellStart"/>
      <w:r w:rsidRPr="001B6499">
        <w:rPr>
          <w:rFonts w:ascii="Times New Roman" w:hAnsi="Times New Roman" w:cs="Times New Roman"/>
          <w:sz w:val="24"/>
          <w:szCs w:val="24"/>
        </w:rPr>
        <w:t>Bursa</w:t>
      </w:r>
      <w:proofErr w:type="spellEnd"/>
      <w:r w:rsidRPr="001B6499">
        <w:rPr>
          <w:rFonts w:ascii="Times New Roman" w:hAnsi="Times New Roman" w:cs="Times New Roman"/>
          <w:sz w:val="24"/>
          <w:szCs w:val="24"/>
        </w:rPr>
        <w:t xml:space="preserve"> Hungarica önkormányzati támogatása és a szülési támogatás, valamint a természeti erők okozta kárenyhítési támogatás ellátás Böhönye községben állandó bejelentett lakcímmel rendelkező személyekre terjed ki.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(6) E rendelet 1§ (4) </w:t>
      </w:r>
      <w:proofErr w:type="spellStart"/>
      <w:r w:rsidRPr="001B6499">
        <w:rPr>
          <w:rFonts w:ascii="Times New Roman" w:hAnsi="Times New Roman" w:cs="Times New Roman"/>
          <w:sz w:val="24"/>
          <w:szCs w:val="24"/>
        </w:rPr>
        <w:t>bek</w:t>
      </w:r>
      <w:proofErr w:type="spellEnd"/>
      <w:r w:rsidRPr="001B6499">
        <w:rPr>
          <w:rFonts w:ascii="Times New Roman" w:hAnsi="Times New Roman" w:cs="Times New Roman"/>
          <w:sz w:val="24"/>
          <w:szCs w:val="24"/>
        </w:rPr>
        <w:t xml:space="preserve"> b. </w:t>
      </w:r>
      <w:proofErr w:type="gramStart"/>
      <w:r w:rsidRPr="001B6499">
        <w:rPr>
          <w:rFonts w:ascii="Times New Roman" w:hAnsi="Times New Roman" w:cs="Times New Roman"/>
          <w:sz w:val="24"/>
          <w:szCs w:val="24"/>
        </w:rPr>
        <w:t>pontjának</w:t>
      </w:r>
      <w:proofErr w:type="gramEnd"/>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ba</w:t>
      </w:r>
      <w:proofErr w:type="spellEnd"/>
      <w:r w:rsidRPr="001B6499">
        <w:rPr>
          <w:rFonts w:ascii="Times New Roman" w:hAnsi="Times New Roman" w:cs="Times New Roman"/>
          <w:sz w:val="24"/>
          <w:szCs w:val="24"/>
        </w:rPr>
        <w:t>),</w:t>
      </w:r>
      <w:proofErr w:type="spellStart"/>
      <w:r w:rsidRPr="001B6499">
        <w:rPr>
          <w:rFonts w:ascii="Times New Roman" w:hAnsi="Times New Roman" w:cs="Times New Roman"/>
          <w:sz w:val="24"/>
          <w:szCs w:val="24"/>
        </w:rPr>
        <w:t>bb</w:t>
      </w:r>
      <w:proofErr w:type="spellEnd"/>
      <w:r w:rsidRPr="001B6499">
        <w:rPr>
          <w:rFonts w:ascii="Times New Roman" w:hAnsi="Times New Roman" w:cs="Times New Roman"/>
          <w:sz w:val="24"/>
          <w:szCs w:val="24"/>
        </w:rPr>
        <w:t>),</w:t>
      </w:r>
      <w:proofErr w:type="spellStart"/>
      <w:r w:rsidRPr="001B6499">
        <w:rPr>
          <w:rFonts w:ascii="Times New Roman" w:hAnsi="Times New Roman" w:cs="Times New Roman"/>
          <w:sz w:val="24"/>
          <w:szCs w:val="24"/>
        </w:rPr>
        <w:t>bd</w:t>
      </w:r>
      <w:proofErr w:type="spellEnd"/>
      <w:r w:rsidRPr="001B6499">
        <w:rPr>
          <w:rFonts w:ascii="Times New Roman" w:hAnsi="Times New Roman" w:cs="Times New Roman"/>
          <w:sz w:val="24"/>
          <w:szCs w:val="24"/>
        </w:rPr>
        <w:t>)</w:t>
      </w:r>
      <w:proofErr w:type="spellStart"/>
      <w:r w:rsidRPr="001B6499">
        <w:rPr>
          <w:rFonts w:ascii="Times New Roman" w:hAnsi="Times New Roman" w:cs="Times New Roman"/>
          <w:sz w:val="24"/>
          <w:szCs w:val="24"/>
        </w:rPr>
        <w:t>bf</w:t>
      </w:r>
      <w:proofErr w:type="spellEnd"/>
      <w:r w:rsidRPr="001B6499">
        <w:rPr>
          <w:rFonts w:ascii="Times New Roman" w:hAnsi="Times New Roman" w:cs="Times New Roman"/>
          <w:sz w:val="24"/>
          <w:szCs w:val="24"/>
        </w:rPr>
        <w:t>),</w:t>
      </w:r>
      <w:proofErr w:type="spellStart"/>
      <w:r w:rsidRPr="001B6499">
        <w:rPr>
          <w:rFonts w:ascii="Times New Roman" w:hAnsi="Times New Roman" w:cs="Times New Roman"/>
          <w:sz w:val="24"/>
          <w:szCs w:val="24"/>
        </w:rPr>
        <w:t>bg</w:t>
      </w:r>
      <w:proofErr w:type="spellEnd"/>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pontjainban</w:t>
      </w:r>
      <w:proofErr w:type="spellEnd"/>
      <w:r w:rsidRPr="001B6499">
        <w:rPr>
          <w:rFonts w:ascii="Times New Roman" w:hAnsi="Times New Roman" w:cs="Times New Roman"/>
          <w:sz w:val="24"/>
          <w:szCs w:val="24"/>
        </w:rPr>
        <w:t xml:space="preserve"> felsorolt ellátásokat a Böhönye és Környéke Önkormányzati Társulása( továbbiakban Társulás)  által fenntartott Szociális Alapszolgáltató Központ, a </w:t>
      </w:r>
      <w:proofErr w:type="spellStart"/>
      <w:r w:rsidRPr="001B6499">
        <w:rPr>
          <w:rFonts w:ascii="Times New Roman" w:hAnsi="Times New Roman" w:cs="Times New Roman"/>
          <w:sz w:val="24"/>
          <w:szCs w:val="24"/>
        </w:rPr>
        <w:t>bh</w:t>
      </w:r>
      <w:proofErr w:type="spellEnd"/>
      <w:r w:rsidRPr="001B6499">
        <w:rPr>
          <w:rFonts w:ascii="Times New Roman" w:hAnsi="Times New Roman" w:cs="Times New Roman"/>
          <w:sz w:val="24"/>
          <w:szCs w:val="24"/>
        </w:rPr>
        <w:t xml:space="preserve">) pontban foglalt ellátást a Társulás által fenntartott Böhönyei Gézengúz Óvoda  biztosítja. A </w:t>
      </w:r>
      <w:proofErr w:type="spellStart"/>
      <w:r w:rsidRPr="001B6499">
        <w:rPr>
          <w:rFonts w:ascii="Times New Roman" w:hAnsi="Times New Roman" w:cs="Times New Roman"/>
          <w:sz w:val="24"/>
          <w:szCs w:val="24"/>
        </w:rPr>
        <w:t>bc</w:t>
      </w:r>
      <w:proofErr w:type="spellEnd"/>
      <w:r w:rsidRPr="001B6499">
        <w:rPr>
          <w:rFonts w:ascii="Times New Roman" w:hAnsi="Times New Roman" w:cs="Times New Roman"/>
          <w:sz w:val="24"/>
          <w:szCs w:val="24"/>
        </w:rPr>
        <w:t xml:space="preserve">), be.) </w:t>
      </w:r>
      <w:proofErr w:type="spellStart"/>
      <w:r w:rsidRPr="001B6499">
        <w:rPr>
          <w:rFonts w:ascii="Times New Roman" w:hAnsi="Times New Roman" w:cs="Times New Roman"/>
          <w:sz w:val="24"/>
          <w:szCs w:val="24"/>
        </w:rPr>
        <w:t>bi</w:t>
      </w:r>
      <w:proofErr w:type="spellEnd"/>
      <w:r w:rsidRPr="001B6499">
        <w:rPr>
          <w:rFonts w:ascii="Times New Roman" w:hAnsi="Times New Roman" w:cs="Times New Roman"/>
          <w:sz w:val="24"/>
          <w:szCs w:val="24"/>
        </w:rPr>
        <w:t xml:space="preserve">) pontokba foglalt ellátást a Marcali Többcélú Önkormányzati Társulás biztosítja a Marcali SZISZK intézményen keresztül. A </w:t>
      </w:r>
      <w:proofErr w:type="spellStart"/>
      <w:r w:rsidRPr="001B6499">
        <w:rPr>
          <w:rFonts w:ascii="Times New Roman" w:hAnsi="Times New Roman" w:cs="Times New Roman"/>
          <w:sz w:val="24"/>
          <w:szCs w:val="24"/>
        </w:rPr>
        <w:t>bk</w:t>
      </w:r>
      <w:proofErr w:type="spellEnd"/>
      <w:proofErr w:type="gramStart"/>
      <w:r w:rsidRPr="001B6499">
        <w:rPr>
          <w:rFonts w:ascii="Times New Roman" w:hAnsi="Times New Roman" w:cs="Times New Roman"/>
          <w:sz w:val="24"/>
          <w:szCs w:val="24"/>
        </w:rPr>
        <w:t>)  pontban</w:t>
      </w:r>
      <w:proofErr w:type="gramEnd"/>
      <w:r w:rsidRPr="001B6499">
        <w:rPr>
          <w:rFonts w:ascii="Times New Roman" w:hAnsi="Times New Roman" w:cs="Times New Roman"/>
          <w:sz w:val="24"/>
          <w:szCs w:val="24"/>
        </w:rPr>
        <w:t xml:space="preserve"> foglalt ellátás a Vöröskereszt szervezettel kötött együttműködési megállapodás alapján biztosított.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lastRenderedPageBreak/>
        <w:t>Értelmező rendelkezések</w:t>
      </w: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2.§</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w:t>
      </w:r>
      <w:r w:rsidRPr="001B6499">
        <w:rPr>
          <w:rFonts w:ascii="Times New Roman" w:hAnsi="Times New Roman" w:cs="Times New Roman"/>
          <w:sz w:val="24"/>
          <w:szCs w:val="24"/>
        </w:rPr>
        <w:tab/>
        <w:t>adós: az a lakás használatára jogosult személy, aki a lakást ténylegesen használja, és akinek a kérelem benyújtását megelőzően legalább hat havi, 50.000,</w:t>
      </w:r>
      <w:proofErr w:type="spellStart"/>
      <w:r w:rsidRPr="001B6499">
        <w:rPr>
          <w:rFonts w:ascii="Times New Roman" w:hAnsi="Times New Roman" w:cs="Times New Roman"/>
          <w:sz w:val="24"/>
          <w:szCs w:val="24"/>
        </w:rPr>
        <w:t>-Ft-ot</w:t>
      </w:r>
      <w:proofErr w:type="spellEnd"/>
      <w:r w:rsidRPr="001B6499">
        <w:rPr>
          <w:rFonts w:ascii="Times New Roman" w:hAnsi="Times New Roman" w:cs="Times New Roman"/>
          <w:sz w:val="24"/>
          <w:szCs w:val="24"/>
        </w:rPr>
        <w:t xml:space="preserve"> meghaladó hátraléka áll fenn, vagy akinél közüzemi díj tartozása miatt a szolgáltatást kikapcsolták.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w:t>
      </w:r>
      <w:r w:rsidRPr="001B6499">
        <w:rPr>
          <w:rFonts w:ascii="Times New Roman" w:hAnsi="Times New Roman" w:cs="Times New Roman"/>
          <w:sz w:val="24"/>
          <w:szCs w:val="24"/>
        </w:rPr>
        <w:tab/>
        <w:t>hátralék: a hitelezők felé az esedékességkor és azt követően sem teljesített fizetési kötelezettség.</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(3)</w:t>
      </w:r>
      <w:r w:rsidRPr="001B6499">
        <w:rPr>
          <w:rFonts w:ascii="Times New Roman" w:hAnsi="Times New Roman" w:cs="Times New Roman"/>
          <w:sz w:val="24"/>
          <w:szCs w:val="24"/>
        </w:rPr>
        <w:tab/>
        <w:t xml:space="preserve">hitelező: pénzintézet, közüzemi szolgáltató, bérlakás kezelője, aki felé az adósnak tartozása van.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(4)</w:t>
      </w:r>
      <w:r w:rsidRPr="001B6499">
        <w:rPr>
          <w:rFonts w:ascii="Times New Roman" w:hAnsi="Times New Roman" w:cs="Times New Roman"/>
          <w:sz w:val="24"/>
          <w:szCs w:val="24"/>
        </w:rPr>
        <w:tab/>
        <w:t>adósság: a kérelem benyújtásakor igazoltan fennálló hátraléknak a hitelezők által nyújtott kedvezményekkel csökkentett összege.</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(5) Életvitelszerű </w:t>
      </w:r>
      <w:proofErr w:type="spellStart"/>
      <w:proofErr w:type="gramStart"/>
      <w:r w:rsidRPr="001B6499">
        <w:rPr>
          <w:rFonts w:ascii="Times New Roman" w:hAnsi="Times New Roman" w:cs="Times New Roman"/>
          <w:sz w:val="24"/>
          <w:szCs w:val="24"/>
        </w:rPr>
        <w:t>ottlakás</w:t>
      </w:r>
      <w:proofErr w:type="spellEnd"/>
      <w:r w:rsidRPr="001B6499">
        <w:rPr>
          <w:rFonts w:ascii="Times New Roman" w:hAnsi="Times New Roman" w:cs="Times New Roman"/>
          <w:sz w:val="24"/>
          <w:szCs w:val="24"/>
        </w:rPr>
        <w:t xml:space="preserve"> :a</w:t>
      </w:r>
      <w:proofErr w:type="gramEnd"/>
      <w:r w:rsidRPr="001B6499">
        <w:rPr>
          <w:rFonts w:ascii="Times New Roman" w:hAnsi="Times New Roman" w:cs="Times New Roman"/>
          <w:sz w:val="24"/>
          <w:szCs w:val="24"/>
        </w:rPr>
        <w:t xml:space="preserve"> magánszemély számára az a lakóingatlan szolgál ténylegesen életvitelszerűen lakóhelyül,</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w:t>
      </w:r>
      <w:r w:rsidRPr="001B6499">
        <w:rPr>
          <w:rFonts w:ascii="Times New Roman" w:hAnsi="Times New Roman" w:cs="Times New Roman"/>
          <w:sz w:val="24"/>
          <w:szCs w:val="24"/>
        </w:rPr>
        <w:tab/>
        <w:t xml:space="preserve">ahonnan a magánszemély az életét szervezi, azaz rendszeresen innen indul munkába, illetve ide tér haza,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b.)</w:t>
      </w:r>
      <w:r w:rsidRPr="001B6499">
        <w:rPr>
          <w:rFonts w:ascii="Times New Roman" w:hAnsi="Times New Roman" w:cs="Times New Roman"/>
          <w:sz w:val="24"/>
          <w:szCs w:val="24"/>
        </w:rPr>
        <w:tab/>
        <w:t xml:space="preserve">ahol a mindennapi </w:t>
      </w:r>
      <w:proofErr w:type="gramStart"/>
      <w:r w:rsidRPr="001B6499">
        <w:rPr>
          <w:rFonts w:ascii="Times New Roman" w:hAnsi="Times New Roman" w:cs="Times New Roman"/>
          <w:sz w:val="24"/>
          <w:szCs w:val="24"/>
        </w:rPr>
        <w:t>életviteléhez(</w:t>
      </w:r>
      <w:proofErr w:type="gramEnd"/>
      <w:r w:rsidRPr="001B6499">
        <w:rPr>
          <w:rFonts w:ascii="Times New Roman" w:hAnsi="Times New Roman" w:cs="Times New Roman"/>
          <w:sz w:val="24"/>
          <w:szCs w:val="24"/>
        </w:rPr>
        <w:t>főzés, mosás, étkezés stb.)  szükséges tevékenységeket alapvetően folytatja,</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c.</w:t>
      </w:r>
      <w:proofErr w:type="gramEnd"/>
      <w:r w:rsidRPr="001B6499">
        <w:rPr>
          <w:rFonts w:ascii="Times New Roman" w:hAnsi="Times New Roman" w:cs="Times New Roman"/>
          <w:sz w:val="24"/>
          <w:szCs w:val="24"/>
        </w:rPr>
        <w:t>)</w:t>
      </w:r>
      <w:r w:rsidRPr="001B6499">
        <w:rPr>
          <w:rFonts w:ascii="Times New Roman" w:hAnsi="Times New Roman" w:cs="Times New Roman"/>
          <w:sz w:val="24"/>
          <w:szCs w:val="24"/>
        </w:rPr>
        <w:tab/>
        <w:t xml:space="preserve">amely a család élete helyszínéül szolgál,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d.)</w:t>
      </w:r>
      <w:r w:rsidRPr="001B6499">
        <w:rPr>
          <w:rFonts w:ascii="Times New Roman" w:hAnsi="Times New Roman" w:cs="Times New Roman"/>
          <w:sz w:val="24"/>
          <w:szCs w:val="24"/>
        </w:rPr>
        <w:tab/>
        <w:t xml:space="preserve">amelyre vonatkozóan a közüzemi szolgáltatásokat vesz igénybe,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gramStart"/>
      <w:r w:rsidRPr="001B6499">
        <w:rPr>
          <w:rFonts w:ascii="Times New Roman" w:hAnsi="Times New Roman" w:cs="Times New Roman"/>
          <w:sz w:val="24"/>
          <w:szCs w:val="24"/>
        </w:rPr>
        <w:t>e</w:t>
      </w:r>
      <w:proofErr w:type="gramEnd"/>
      <w:r w:rsidRPr="001B6499">
        <w:rPr>
          <w:rFonts w:ascii="Times New Roman" w:hAnsi="Times New Roman" w:cs="Times New Roman"/>
          <w:sz w:val="24"/>
          <w:szCs w:val="24"/>
        </w:rPr>
        <w:t>.)    amely elsődleges levelezési címként jelenik meg a hatóságoknál és a     közműszolgáltatóknál.</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3.§.</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(1) Környezettanulmány: a kérelmező családi és vagyoni viszonyainak esetenkénti helyszíni ellenőrzése.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w:t>
      </w:r>
      <w:r w:rsidRPr="001B6499">
        <w:rPr>
          <w:rFonts w:ascii="Times New Roman" w:hAnsi="Times New Roman" w:cs="Times New Roman"/>
          <w:sz w:val="24"/>
          <w:szCs w:val="24"/>
        </w:rPr>
        <w:tab/>
        <w:t xml:space="preserve"> Vagyon: a vagyon tekintetében az Sztv. 4. § (1) </w:t>
      </w:r>
      <w:proofErr w:type="spellStart"/>
      <w:r w:rsidRPr="001B6499">
        <w:rPr>
          <w:rFonts w:ascii="Times New Roman" w:hAnsi="Times New Roman" w:cs="Times New Roman"/>
          <w:sz w:val="24"/>
          <w:szCs w:val="24"/>
        </w:rPr>
        <w:t>bek</w:t>
      </w:r>
      <w:proofErr w:type="spellEnd"/>
      <w:r w:rsidRPr="001B6499">
        <w:rPr>
          <w:rFonts w:ascii="Times New Roman" w:hAnsi="Times New Roman" w:cs="Times New Roman"/>
          <w:sz w:val="24"/>
          <w:szCs w:val="24"/>
        </w:rPr>
        <w:t xml:space="preserve"> b.) pontjában meghatározottakat kell figyelembe venni.</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(3) Közfoglalkoztatás: a Nemzeti Közfoglalkoztatás Programja alapján szervezett foglalkoztatási forma.</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(4)  Foglalkoztató intézmény: a közfoglalkoztatás számára helyet adó jogi személy, illetve jogi személyiséggel nem rendelkező egyéb szervezet.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(5) Munkáltató: a foglalkoztató intézmény munkáltatói jogkörrel rendelkező vezetője</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Általános eljárási rendelkezések</w:t>
      </w:r>
    </w:p>
    <w:p w:rsidR="001B6499" w:rsidRPr="001B6499" w:rsidRDefault="001B6499" w:rsidP="001B6499">
      <w:pPr>
        <w:pStyle w:val="Nincstrkz"/>
        <w:jc w:val="center"/>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4.   §.</w:t>
      </w:r>
    </w:p>
    <w:p w:rsidR="001B6499" w:rsidRPr="001B6499" w:rsidRDefault="001B6499" w:rsidP="001B6499">
      <w:pPr>
        <w:pStyle w:val="Nincstrkz"/>
        <w:jc w:val="center"/>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 A pénzbeli és természetben nyújtott szociális ellátások iránti kérelmet, ha magasabb szintű jogszabály vagy e rendelet másként nem rendelkezik az erre rendszeresített formanyomtatványon a   Böhönyei Közös Önkormányzati  Hivatalnál ( továbbiakban Hivatal) lehet benyújtani Az ellátást igénylő a kérelmét „</w:t>
      </w: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 xml:space="preserve"> személyes gondoskodást nyújtó szociális ellátások igénybevételéről” szóló 9/1999.(XI.24.) SZCSM rendelet 1. számú melléklete szerinti formanyomtatványon nyújthatja be.</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 Amennyiben az e rendeletben szabályozott szociális alapszolgáltatások biztosítása társulás keretében fenntartott intézmény (Böhönyei Szociális Alapszolgáltató Központ illetve a Marcali Szociális Szolgáltató Központ</w:t>
      </w:r>
      <w:proofErr w:type="gramStart"/>
      <w:r w:rsidRPr="001B6499">
        <w:rPr>
          <w:rFonts w:ascii="Times New Roman" w:hAnsi="Times New Roman" w:cs="Times New Roman"/>
          <w:sz w:val="24"/>
          <w:szCs w:val="24"/>
        </w:rPr>
        <w:t>)útján</w:t>
      </w:r>
      <w:proofErr w:type="gramEnd"/>
      <w:r w:rsidRPr="001B6499">
        <w:rPr>
          <w:rFonts w:ascii="Times New Roman" w:hAnsi="Times New Roman" w:cs="Times New Roman"/>
          <w:sz w:val="24"/>
          <w:szCs w:val="24"/>
        </w:rPr>
        <w:t xml:space="preserve"> történik az alapszolgáltatás igénybevétele  iránti kérelmet a Központok vezetőjéhez lehet szóban vagy írásban előterjeszteni.</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lastRenderedPageBreak/>
        <w:t>(3) A kérelmet – ha törvény másként nem rendelkezik – az a szociális hatáskört gyakorló szerv bírálja el, amelynek illetékességi területén a kérelmező lakcíme van. A kérelmező lakcíme az a lakóhely vagy tartózkodási hely, ahol életvitelszerűen lakik. A lakcím megállapítása szempontjából a személyiadat-és lakcímnyilvántartás adatai az irányadók.</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(4) A kérelemhez csatolni kell a kérelmező és családtagjai jövedelemviszonyairól szóló igazolásokat, melynek irányadó időszakára az Sztv. 10§ (1) bekezdésében meghatározottakat kell figyelembe venni.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(5) A jövedelem igazolható:</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w:t>
      </w:r>
      <w:r w:rsidRPr="001B6499">
        <w:rPr>
          <w:rFonts w:ascii="Times New Roman" w:hAnsi="Times New Roman" w:cs="Times New Roman"/>
          <w:sz w:val="24"/>
          <w:szCs w:val="24"/>
        </w:rPr>
        <w:tab/>
        <w:t xml:space="preserve">munkabérből származó jövedelem esetén, a munkáltató által kiállított igazolással. Amennyiben az adott hónapban 13. havi munkabér, illetve más jogcímen egy-egy többletjuttatás is kifizetésre került, annak összegét a havi munkabértől elkülönítve kell feltüntetni;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b.)</w:t>
      </w:r>
      <w:r w:rsidRPr="001B6499">
        <w:rPr>
          <w:rFonts w:ascii="Times New Roman" w:hAnsi="Times New Roman" w:cs="Times New Roman"/>
          <w:sz w:val="24"/>
          <w:szCs w:val="24"/>
        </w:rPr>
        <w:tab/>
        <w:t xml:space="preserve">munkanélküli ellátás esetén a munkaügyi kirendeltség által kiállított igazolással, </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c.</w:t>
      </w:r>
      <w:proofErr w:type="gramEnd"/>
      <w:r w:rsidRPr="001B6499">
        <w:rPr>
          <w:rFonts w:ascii="Times New Roman" w:hAnsi="Times New Roman" w:cs="Times New Roman"/>
          <w:sz w:val="24"/>
          <w:szCs w:val="24"/>
        </w:rPr>
        <w:t>)</w:t>
      </w:r>
      <w:r w:rsidRPr="001B6499">
        <w:rPr>
          <w:rFonts w:ascii="Times New Roman" w:hAnsi="Times New Roman" w:cs="Times New Roman"/>
          <w:sz w:val="24"/>
          <w:szCs w:val="24"/>
        </w:rPr>
        <w:tab/>
        <w:t>nyugdíj illetve nyugdíjszerű ellátás esetén, a Nyugdíjfolyósító Igazgatóság által a tárgyév elején megküldött elszámolási lappal, vagy a megelőző hónapban kifizetett ellátás igazoló szelvényével, és a nyugdíjas igazolvány fénymásolatával;</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d.)</w:t>
      </w:r>
      <w:r w:rsidRPr="001B6499">
        <w:rPr>
          <w:rFonts w:ascii="Times New Roman" w:hAnsi="Times New Roman" w:cs="Times New Roman"/>
          <w:sz w:val="24"/>
          <w:szCs w:val="24"/>
        </w:rPr>
        <w:tab/>
        <w:t>őstermelők esetén a bevételről vezetett dokumentum fénymásolatával, illetve az NAV által kiállított igazolással, továbbá támogatás esetén a támogatás összegéről szóló igazolással;</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e</w:t>
      </w:r>
      <w:proofErr w:type="gramEnd"/>
      <w:r w:rsidRPr="001B6499">
        <w:rPr>
          <w:rFonts w:ascii="Times New Roman" w:hAnsi="Times New Roman" w:cs="Times New Roman"/>
          <w:sz w:val="24"/>
          <w:szCs w:val="24"/>
        </w:rPr>
        <w:t>.)</w:t>
      </w:r>
      <w:r w:rsidRPr="001B6499">
        <w:rPr>
          <w:rFonts w:ascii="Times New Roman" w:hAnsi="Times New Roman" w:cs="Times New Roman"/>
          <w:sz w:val="24"/>
          <w:szCs w:val="24"/>
        </w:rPr>
        <w:tab/>
        <w:t xml:space="preserve">vállalkozásból származó jövedelem esetén az NAV igazolásával, továbbá az adóbevallással nem lezárt időszakra vonatkozóan az egy havi átlagjövedelemről szóló könyvelői igazolással, ennek hiányában az érintett nyilatkozatával; </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f</w:t>
      </w:r>
      <w:proofErr w:type="gramEnd"/>
      <w:r w:rsidRPr="001B6499">
        <w:rPr>
          <w:rFonts w:ascii="Times New Roman" w:hAnsi="Times New Roman" w:cs="Times New Roman"/>
          <w:sz w:val="24"/>
          <w:szCs w:val="24"/>
        </w:rPr>
        <w:t>.)</w:t>
      </w:r>
      <w:r w:rsidRPr="001B6499">
        <w:rPr>
          <w:rFonts w:ascii="Times New Roman" w:hAnsi="Times New Roman" w:cs="Times New Roman"/>
          <w:sz w:val="24"/>
          <w:szCs w:val="24"/>
        </w:rPr>
        <w:tab/>
        <w:t>alkalmi munka esetén a havi átlagos nettó jövedelemre vonatkozó nyilatkozattal és az alkalmi munkavállalói kiskönyv fénymásolatával;</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g</w:t>
      </w:r>
      <w:proofErr w:type="gramEnd"/>
      <w:r w:rsidRPr="001B6499">
        <w:rPr>
          <w:rFonts w:ascii="Times New Roman" w:hAnsi="Times New Roman" w:cs="Times New Roman"/>
          <w:sz w:val="24"/>
          <w:szCs w:val="24"/>
        </w:rPr>
        <w:t>.)</w:t>
      </w:r>
      <w:r w:rsidRPr="001B6499">
        <w:rPr>
          <w:rFonts w:ascii="Times New Roman" w:hAnsi="Times New Roman" w:cs="Times New Roman"/>
          <w:sz w:val="24"/>
          <w:szCs w:val="24"/>
        </w:rPr>
        <w:tab/>
        <w:t>tartásdíj esetén a ténylegesen felvett tartásdíjról szóló irattal (elismervény, postai feladóvevény stb.) és a szülők közötti egyezséget tartalmazó közokirattal, vagy a teljes bizonyító erejű magánokirattal, illetve a tartásdíj megállapításáról szóló jogerős bírói ítélettel, állam által megelőlegezett gyermektartásdíjról a gyámhivatal határozatával;</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h</w:t>
      </w:r>
      <w:proofErr w:type="gramEnd"/>
      <w:r w:rsidRPr="001B6499">
        <w:rPr>
          <w:rFonts w:ascii="Times New Roman" w:hAnsi="Times New Roman" w:cs="Times New Roman"/>
          <w:sz w:val="24"/>
          <w:szCs w:val="24"/>
        </w:rPr>
        <w:t>.)</w:t>
      </w:r>
      <w:r w:rsidRPr="001B6499">
        <w:rPr>
          <w:rFonts w:ascii="Times New Roman" w:hAnsi="Times New Roman" w:cs="Times New Roman"/>
          <w:sz w:val="24"/>
          <w:szCs w:val="24"/>
        </w:rPr>
        <w:tab/>
        <w:t>ösztöndíjról a felsőfokú oktatási intézmény igazolásával;</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i.</w:t>
      </w:r>
      <w:proofErr w:type="gramEnd"/>
      <w:r w:rsidRPr="001B6499">
        <w:rPr>
          <w:rFonts w:ascii="Times New Roman" w:hAnsi="Times New Roman" w:cs="Times New Roman"/>
          <w:sz w:val="24"/>
          <w:szCs w:val="24"/>
        </w:rPr>
        <w:t>)</w:t>
      </w:r>
      <w:r w:rsidRPr="001B6499">
        <w:rPr>
          <w:rFonts w:ascii="Times New Roman" w:hAnsi="Times New Roman" w:cs="Times New Roman"/>
          <w:sz w:val="24"/>
          <w:szCs w:val="24"/>
        </w:rPr>
        <w:tab/>
        <w:t>a munkaügyi kirendeltség igazolása arról, hogy a támogatást igénylő személy és nagykorú családtagja regisztrált munkanélküli és támogatásban nem részesül;</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j.)</w:t>
      </w:r>
      <w:r w:rsidRPr="001B6499">
        <w:rPr>
          <w:rFonts w:ascii="Times New Roman" w:hAnsi="Times New Roman" w:cs="Times New Roman"/>
          <w:sz w:val="24"/>
          <w:szCs w:val="24"/>
        </w:rPr>
        <w:tab/>
        <w:t xml:space="preserve">az </w:t>
      </w: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w:t>
      </w:r>
      <w:proofErr w:type="spellStart"/>
      <w:r w:rsidRPr="001B6499">
        <w:rPr>
          <w:rFonts w:ascii="Times New Roman" w:hAnsi="Times New Roman" w:cs="Times New Roman"/>
          <w:sz w:val="24"/>
          <w:szCs w:val="24"/>
        </w:rPr>
        <w:t>-j</w:t>
      </w:r>
      <w:proofErr w:type="spellEnd"/>
      <w:r w:rsidRPr="001B6499">
        <w:rPr>
          <w:rFonts w:ascii="Times New Roman" w:hAnsi="Times New Roman" w:cs="Times New Roman"/>
          <w:sz w:val="24"/>
          <w:szCs w:val="24"/>
        </w:rPr>
        <w:t>.) pontokba nem tartozó jövedelmek esetén egyéb, a jövedelem típusának megfelelő igazolással;</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k.</w:t>
      </w:r>
      <w:proofErr w:type="gramEnd"/>
      <w:r w:rsidRPr="001B6499">
        <w:rPr>
          <w:rFonts w:ascii="Times New Roman" w:hAnsi="Times New Roman" w:cs="Times New Roman"/>
          <w:sz w:val="24"/>
          <w:szCs w:val="24"/>
        </w:rPr>
        <w:t>)</w:t>
      </w:r>
      <w:r w:rsidRPr="001B6499">
        <w:rPr>
          <w:rFonts w:ascii="Times New Roman" w:hAnsi="Times New Roman" w:cs="Times New Roman"/>
          <w:sz w:val="24"/>
          <w:szCs w:val="24"/>
        </w:rPr>
        <w:tab/>
        <w:t>amennyiben a c.), d.) és i.) pontban meghatározott ellátások folyószámlára kerülnek átutalásra, úgy a jövedelem a bankszámlakivonattal is igazolható.</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(6) A havi rendszeres szociális ellátásokat utólag, minden hónap 5.-éig kell folyósítani. A kifizetés történhet postai úton, illetve a jogosult kérelme alapján annak bankszámlájára.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(7) A nem havi rendszerességgel nyújtott szociális ellátás kifizetése, a létfenntartást veszélyeztető rendkívüli élethelyzetbe került személy kérelmére vagy hivatalból, a (5) bekezdésben meghatározottakon túl házipénztárból is kifizethető. Erről a határozatban rendelkezni kell.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5.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(1) A kérelmező a kérelmében saját, valamint a vele egy háztartásban lakó személyek adatairól, jövedelmi viszonyairól köteles nyilatkozni, továbbá a jövedelmi adatokra vonatkozó bizonyítékokat a kérelem benyújtásával egyidejűleg kell becsatolnia.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A pénzbeli és természetbeni szociális ellátások megállapítása iránti kérelem tartalmazza: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lastRenderedPageBreak/>
        <w:t>- az ellátást igénylő személynek az Sztv. 18. §</w:t>
      </w:r>
      <w:proofErr w:type="spellStart"/>
      <w:r w:rsidRPr="001B6499">
        <w:rPr>
          <w:rFonts w:ascii="Times New Roman" w:hAnsi="Times New Roman" w:cs="Times New Roman"/>
          <w:sz w:val="24"/>
          <w:szCs w:val="24"/>
        </w:rPr>
        <w:t>-ának</w:t>
      </w:r>
      <w:proofErr w:type="spellEnd"/>
      <w:r w:rsidRPr="001B6499">
        <w:rPr>
          <w:rFonts w:ascii="Times New Roman" w:hAnsi="Times New Roman" w:cs="Times New Roman"/>
          <w:sz w:val="24"/>
          <w:szCs w:val="24"/>
        </w:rPr>
        <w:t xml:space="preserve"> a.) c.) h.) pontjában szereplő adatait</w:t>
      </w:r>
      <w:proofErr w:type="gramStart"/>
      <w:r w:rsidRPr="001B6499">
        <w:rPr>
          <w:rFonts w:ascii="Times New Roman" w:hAnsi="Times New Roman" w:cs="Times New Roman"/>
          <w:sz w:val="24"/>
          <w:szCs w:val="24"/>
        </w:rPr>
        <w:t>,valamint</w:t>
      </w:r>
      <w:proofErr w:type="gramEnd"/>
      <w:r w:rsidRPr="001B6499">
        <w:rPr>
          <w:rFonts w:ascii="Times New Roman" w:hAnsi="Times New Roman" w:cs="Times New Roman"/>
          <w:sz w:val="24"/>
          <w:szCs w:val="24"/>
        </w:rPr>
        <w:t xml:space="preserve"> az egységes szociális nyilvántartásról szóló törvényben szereplő adatokat,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az igényelt szociális ellátás jogosultsági feltételeire vonatkozó adatokat, nyilatkozatokat.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(2) A jövedelemtől függő szociális ellátások esetében a jövedelem típusának megfelelő igazolás vagy annak fénymásolata a jövedelemről tett nyilatkozat melléklete.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(3) Amennyiben a jövedelemszámításnál irányadó időszakban az öregségi nyugdíj mindenkori legkisebb összege változik, akkor időarányosan annak az időszaknak az öregségi nyugdíj mindenkori legkisebb összegével kell számolni, amelynek a nettó jövedelemét a kérelmező igazolja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(4) Amennyiben a pénzbeli és természetbeni ellátás iránti kérelemben előadott életkörülmények vizsgálata kapcsán a kérelem megalapozott elbírálása szükségessé teszi, az igénylőnél környezettanulmányt kell készíteni.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(5) Nem kell környezettanulmányt készíteni az igénylőről, ha életkörülményeit </w:t>
      </w:r>
      <w:proofErr w:type="gramStart"/>
      <w:r w:rsidRPr="001B6499">
        <w:rPr>
          <w:rFonts w:ascii="Times New Roman" w:hAnsi="Times New Roman" w:cs="Times New Roman"/>
          <w:sz w:val="24"/>
          <w:szCs w:val="24"/>
        </w:rPr>
        <w:t>a  Hivatal</w:t>
      </w:r>
      <w:proofErr w:type="gramEnd"/>
      <w:r w:rsidRPr="001B6499">
        <w:rPr>
          <w:rFonts w:ascii="Times New Roman" w:hAnsi="Times New Roman" w:cs="Times New Roman"/>
          <w:sz w:val="24"/>
          <w:szCs w:val="24"/>
        </w:rPr>
        <w:t xml:space="preserve"> már bármely ügyben vizsgálta és azokban lényeges változás nem feltételezhető.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6.§.</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A képviselő-testület és a polgármester  hatáskörébe tartozó </w:t>
      </w:r>
      <w:proofErr w:type="spellStart"/>
      <w:r w:rsidRPr="001B6499">
        <w:rPr>
          <w:rFonts w:ascii="Times New Roman" w:hAnsi="Times New Roman" w:cs="Times New Roman"/>
          <w:sz w:val="24"/>
          <w:szCs w:val="24"/>
        </w:rPr>
        <w:t>pénzbeni</w:t>
      </w:r>
      <w:proofErr w:type="spellEnd"/>
      <w:r w:rsidRPr="001B6499">
        <w:rPr>
          <w:rFonts w:ascii="Times New Roman" w:hAnsi="Times New Roman" w:cs="Times New Roman"/>
          <w:sz w:val="24"/>
          <w:szCs w:val="24"/>
        </w:rPr>
        <w:t xml:space="preserve"> és természetbeni  szociális ellátás esetén, a közigazgatási hatósági  eljárás során valamennyi végzés meghozatalára    vonatkozó hatáskör gyakorlását a jegyzőre ruházza át . </w:t>
      </w: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 xml:space="preserve"> jegyző jogosult a döntést nem igénylő eljárási cselekményekben történő eljárásra.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7.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A rendszeres ellátások folyósítása havonta utólag, kifizetése minden hónap 5-éig, nem rendszeres ellátások kifizetése a határozat jogerőre emelkedésétől számított 15 napon belül a pénztárból, folyószámlával rendelkezőnél átutalással történik. A házipénztárból történő döntést követő azonnali kifizetés létfenntartást veszélyeztető, rendkívüli élethelyzetbe került személy esetében történhet.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8.§.</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(1)A rendszeres szociális segély, lakásfenntartási támogatás, önkormányzati segély egészben, vagy részben természetbeni szociális ellátás formájában is nyújtható. A folyósítás módjáról az ellátást megállapító határozatban rendelkezni kell.</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 A rendszeres szociális segély természetbeni szociális ellátás formájában akkor nyújtható, ha a családban a gyermekek védelméről és a gyámügyi igazgatásról szóló 1997.évi XXXI. törvény 68.§</w:t>
      </w:r>
      <w:proofErr w:type="spellStart"/>
      <w:r w:rsidRPr="001B6499">
        <w:rPr>
          <w:rFonts w:ascii="Times New Roman" w:hAnsi="Times New Roman" w:cs="Times New Roman"/>
          <w:sz w:val="24"/>
          <w:szCs w:val="24"/>
        </w:rPr>
        <w:t>-a</w:t>
      </w:r>
      <w:proofErr w:type="spellEnd"/>
      <w:r w:rsidRPr="001B6499">
        <w:rPr>
          <w:rFonts w:ascii="Times New Roman" w:hAnsi="Times New Roman" w:cs="Times New Roman"/>
          <w:sz w:val="24"/>
          <w:szCs w:val="24"/>
        </w:rPr>
        <w:t xml:space="preserve"> szerint védelembe vett gyermek él.</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Pr>
          <w:rFonts w:ascii="Times New Roman" w:hAnsi="Times New Roman" w:cs="Times New Roman"/>
          <w:sz w:val="24"/>
          <w:szCs w:val="24"/>
        </w:rPr>
        <w:t>8</w:t>
      </w:r>
      <w:r w:rsidRPr="001B6499">
        <w:rPr>
          <w:rFonts w:ascii="Times New Roman" w:hAnsi="Times New Roman" w:cs="Times New Roman"/>
          <w:sz w:val="24"/>
          <w:szCs w:val="24"/>
        </w:rPr>
        <w:t>.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A szociális ellátásra való jogosultság elbírálásához, ha a kérelmező életvitele alapján vélelmezhető, hogy a jövedelemigazolásban feltüntetett összegen felül egyéb jövedelemmel is rendelkezik, a kérelmező kötelezhető arra, hogy családja vagyoni viszonyairól a 63/2006.(III.27.) Korm. rendelet 1. sz. melléklete szerinti formanyomtatványon nyilatkozzék.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10. §.</w:t>
      </w:r>
    </w:p>
    <w:p w:rsidR="001B6499" w:rsidRPr="001B6499" w:rsidRDefault="001B6499" w:rsidP="001B6499">
      <w:pPr>
        <w:pStyle w:val="Nincstrkz"/>
        <w:jc w:val="center"/>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A határozatlan időre megállapított ellátások esetén a jogosultság fennállását – ha a jogszabály másként nem rendelkezik – az ellátás megállapítását követően naptári évenként egy </w:t>
      </w:r>
      <w:r w:rsidRPr="001B6499">
        <w:rPr>
          <w:rFonts w:ascii="Times New Roman" w:hAnsi="Times New Roman" w:cs="Times New Roman"/>
          <w:sz w:val="24"/>
          <w:szCs w:val="24"/>
        </w:rPr>
        <w:lastRenderedPageBreak/>
        <w:t>alkalommal ismételten vizsgálni kell, ennek tényét – azaz a továbbfolyósíthatóságot – az ügyiratban rögzíteni kell.</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II. FEJEZET</w:t>
      </w:r>
    </w:p>
    <w:p w:rsidR="001B6499" w:rsidRPr="001B6499" w:rsidRDefault="001B6499" w:rsidP="001B6499">
      <w:pPr>
        <w:pStyle w:val="Nincstrkz"/>
        <w:jc w:val="center"/>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Szociális rászorultságtól függő pénzbeli ellátások</w:t>
      </w:r>
    </w:p>
    <w:p w:rsidR="001B6499" w:rsidRPr="001B6499" w:rsidRDefault="001B6499" w:rsidP="001B6499">
      <w:pPr>
        <w:pStyle w:val="Nincstrkz"/>
        <w:jc w:val="center"/>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Az aktív korú nem foglalkoztatottak együttműködési kötelezettsége szabályai</w:t>
      </w:r>
    </w:p>
    <w:p w:rsidR="001B6499" w:rsidRPr="001B6499" w:rsidRDefault="001B6499" w:rsidP="001B6499">
      <w:pPr>
        <w:pStyle w:val="Nincstrkz"/>
        <w:jc w:val="center"/>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11.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Az aktív korú nem foglalkoztatott személy a rendszeres szociális segély megállapításának, folyósításának feltételeként a Somogy Megyei Kormányhivatal Marcali Járási Hivatala Marcali Járási Munkaügyi Kirendeltségével és a Böhönyei Szociális Alapszolgáltatási Központtal köteles együttműködni.</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Az aktív korú rendszeres szociális segélyezettek foglalkoztatása, továbbá az együttműködés eljárási szabályai</w:t>
      </w: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12.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(1) Az önkormányzat az aktív korú, nem foglalkoztatott személyek </w:t>
      </w:r>
      <w:proofErr w:type="spellStart"/>
      <w:r w:rsidRPr="001B6499">
        <w:rPr>
          <w:rFonts w:ascii="Times New Roman" w:hAnsi="Times New Roman" w:cs="Times New Roman"/>
          <w:sz w:val="24"/>
          <w:szCs w:val="24"/>
        </w:rPr>
        <w:t>munkaerőpiaci</w:t>
      </w:r>
      <w:proofErr w:type="spellEnd"/>
      <w:r w:rsidRPr="001B6499">
        <w:rPr>
          <w:rFonts w:ascii="Times New Roman" w:hAnsi="Times New Roman" w:cs="Times New Roman"/>
          <w:sz w:val="24"/>
          <w:szCs w:val="24"/>
        </w:rPr>
        <w:t xml:space="preserve"> helyzetének javítása érdekében foglalkoztatást szervez, melynek keretében különösen a rendszeres szociális segélyt kérelmező igényjogosult személyek foglalkoztatását kell lehetőség szerint biztosítani. A foglalkoztatási kötelezettség közfoglalkoztatás biztosításával teljesíthető.</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w:t>
      </w:r>
      <w:r w:rsidRPr="001B6499">
        <w:rPr>
          <w:rFonts w:ascii="Times New Roman" w:hAnsi="Times New Roman" w:cs="Times New Roman"/>
          <w:sz w:val="24"/>
          <w:szCs w:val="24"/>
        </w:rPr>
        <w:tab/>
        <w:t>Az aktív korúak ellátására jogosult személyeknek a közfoglalkoztatásban történő részvételt akadályozó vagy kizáró családi körülményeire, egészségi vagy mentális állapotára tekintettel az alábbi élethelyzetek vehetők figyelembe:</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egészségkárosodás 40% (orvosi szakvélemény alapján)</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r w:rsidRPr="001B6499">
        <w:rPr>
          <w:rFonts w:ascii="Times New Roman" w:hAnsi="Times New Roman" w:cs="Times New Roman"/>
          <w:sz w:val="24"/>
          <w:szCs w:val="24"/>
        </w:rPr>
        <w:tab/>
        <w:t>- terhesség (orvosi szakvélemény alapján)</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r w:rsidRPr="001B6499">
        <w:rPr>
          <w:rFonts w:ascii="Times New Roman" w:hAnsi="Times New Roman" w:cs="Times New Roman"/>
          <w:sz w:val="24"/>
          <w:szCs w:val="24"/>
        </w:rPr>
        <w:tab/>
        <w:t>- pszichiátriai kezelés (orvosi szakvélemény alapján)</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r w:rsidRPr="001B6499">
        <w:rPr>
          <w:rFonts w:ascii="Times New Roman" w:hAnsi="Times New Roman" w:cs="Times New Roman"/>
          <w:sz w:val="24"/>
          <w:szCs w:val="24"/>
        </w:rPr>
        <w:tab/>
        <w:t>- hozzátartozó ápolása (</w:t>
      </w:r>
      <w:proofErr w:type="spellStart"/>
      <w:r w:rsidRPr="001B6499">
        <w:rPr>
          <w:rFonts w:ascii="Times New Roman" w:hAnsi="Times New Roman" w:cs="Times New Roman"/>
          <w:sz w:val="24"/>
          <w:szCs w:val="24"/>
        </w:rPr>
        <w:t>Ptk</w:t>
      </w:r>
      <w:proofErr w:type="spellEnd"/>
      <w:r w:rsidRPr="001B6499">
        <w:rPr>
          <w:rFonts w:ascii="Times New Roman" w:hAnsi="Times New Roman" w:cs="Times New Roman"/>
          <w:sz w:val="24"/>
          <w:szCs w:val="24"/>
        </w:rPr>
        <w:t xml:space="preserve"> szerinti hozzátartozó)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(3) Az önkormányzat által szervezett foglalkoztatás időtartama legalább 30 munkanap, kivéve, ha az aktív korú nem foglalkoztatott személyt alkalmi munkavállalói könyvvel foglalkoztatják.</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(4) Az önkormányzat által szervezett közfoglalkoztatás keretében végezhető közcélú munkák köre különösen:</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 xml:space="preserve"> ) környezetvédelmi, kommunális munka (</w:t>
      </w:r>
      <w:proofErr w:type="spellStart"/>
      <w:r w:rsidRPr="001B6499">
        <w:rPr>
          <w:rFonts w:ascii="Times New Roman" w:hAnsi="Times New Roman" w:cs="Times New Roman"/>
          <w:sz w:val="24"/>
          <w:szCs w:val="24"/>
        </w:rPr>
        <w:t>pl</w:t>
      </w:r>
      <w:proofErr w:type="spellEnd"/>
      <w:r w:rsidRPr="001B6499">
        <w:rPr>
          <w:rFonts w:ascii="Times New Roman" w:hAnsi="Times New Roman" w:cs="Times New Roman"/>
          <w:sz w:val="24"/>
          <w:szCs w:val="24"/>
        </w:rPr>
        <w:t>: hulladék gyűjtése, kaszálás, parlagfű irtása, ároktisztítás).</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b) az önkormányzat hivatalánál és intézményeinél végezhető szakipari tevékenység (építőipari, fémmegmunkálási, stb. szakmunkák).</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lastRenderedPageBreak/>
        <w:t>c.</w:t>
      </w:r>
      <w:proofErr w:type="gramEnd"/>
      <w:r w:rsidRPr="001B6499">
        <w:rPr>
          <w:rFonts w:ascii="Times New Roman" w:hAnsi="Times New Roman" w:cs="Times New Roman"/>
          <w:sz w:val="24"/>
          <w:szCs w:val="24"/>
        </w:rPr>
        <w:t xml:space="preserve">) mezőgazdasági , kertészeti tevékenység,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d.) szociális alapellátási szolgáltatási feladatok,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gramStart"/>
      <w:r w:rsidRPr="001B6499">
        <w:rPr>
          <w:rFonts w:ascii="Times New Roman" w:hAnsi="Times New Roman" w:cs="Times New Roman"/>
          <w:sz w:val="24"/>
          <w:szCs w:val="24"/>
        </w:rPr>
        <w:t>e</w:t>
      </w:r>
      <w:proofErr w:type="gramEnd"/>
      <w:r w:rsidRPr="001B6499">
        <w:rPr>
          <w:rFonts w:ascii="Times New Roman" w:hAnsi="Times New Roman" w:cs="Times New Roman"/>
          <w:sz w:val="24"/>
          <w:szCs w:val="24"/>
        </w:rPr>
        <w:t xml:space="preserve">) intézményi kisegítő tevékenység végzése .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(5) Az aktív korú nem foglalkoztatott személyt foglalkoztatásának megszervezését a település polgármester látja el.</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(6) A kérelmező, illetve a segélyben részesülő a számára felajánlott megfelelő munkát legkésőbb három munkanapon belül köteles megkezdeni.</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(7) Akadályoztatása esetén a nem neki felróható akadályról, egészségügyi okokra hivatkozva, hét munkanapon belül az orvos által kiállított igazolást benyújtja írásban, vagy személyesen a Hivatalba.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(8) Egyéb előre nem látható okok miatti akadályoztatás igazolása a segélyben részesülő személy nyilatkozatával történik, melynek valóságtartalmát a Hivatal Jegyzője vizsgálhatja. Az egészségügyi alkalmasságról a háziorvos vagy szükség esetén a szakorvos által kiállított igazolást kell benyújtani.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(9) Az aktív korú nem foglalkoztatott személy a rendszeres szociális segélyt megállapító határozat jogerőre emelkedését követő naptól számított öt munkanapon belül köteles a marcali járási munkaügyi kirendeltséggel a kapcsolatot felvenni.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(10) Az együttműködési kötelezettség előírásáról, valamint az együttműködési kötelezettség megszegésének és súlyos megszegésének következményeiről a rendszeres szociális segélyt megállapító határozatban rendelkezni kell. Meg kell nevezni az együttműködésre kijelölt intézményt, az első jelentkezési határidőt és a jelentkezés elmulasztásának következményeit.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(11) A nem foglalkoztatott személy az együttműködési kötelezettség keretében köteles teljesíteni a beilleszkedést segítő programban foglaltakat.</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(12) A nem foglalkoztatott személy beilleszkedését segítő program a következőkre terjed ki:</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 Somogy Megyei Kormányhivatal Marcali Járási Hivatala Marcali Járási Munkaügyi Kirendeltségével és a Böhönyei Szociális Alapszolgáltatási Központtal való kapcsolattartásra,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b.) a felajánlott és az iskolai végzettségének megfelelő oktatásban, képzésben történő részvételre, különösen az általános iskolai végzettség és az első szakképesítés megszerzésére,</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c.</w:t>
      </w:r>
      <w:proofErr w:type="gramEnd"/>
      <w:r w:rsidRPr="001B6499">
        <w:rPr>
          <w:rFonts w:ascii="Times New Roman" w:hAnsi="Times New Roman" w:cs="Times New Roman"/>
          <w:sz w:val="24"/>
          <w:szCs w:val="24"/>
        </w:rPr>
        <w:t>)  munkalehetőség elfogadására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d.) a járási munkaügyi kirendeltségnél (</w:t>
      </w:r>
      <w:proofErr w:type="spellStart"/>
      <w:r w:rsidRPr="001B6499">
        <w:rPr>
          <w:rFonts w:ascii="Times New Roman" w:hAnsi="Times New Roman" w:cs="Times New Roman"/>
          <w:sz w:val="24"/>
          <w:szCs w:val="24"/>
        </w:rPr>
        <w:t>kirendeltségnél</w:t>
      </w:r>
      <w:proofErr w:type="spellEnd"/>
      <w:r w:rsidRPr="001B6499">
        <w:rPr>
          <w:rFonts w:ascii="Times New Roman" w:hAnsi="Times New Roman" w:cs="Times New Roman"/>
          <w:sz w:val="24"/>
          <w:szCs w:val="24"/>
        </w:rPr>
        <w:t>) álláskeresőként történő nyilvántartásba vételre és az elhelyezkedés érdekében a munkaügyi kirendeltséggel való együttműködésre.</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(13) Az Alapszolgáltatási Központ a rendszeres szociális segély folyósításának időtartama alatt az együttműködés keretében:</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w:t>
      </w:r>
      <w:r w:rsidRPr="001B6499">
        <w:rPr>
          <w:rFonts w:ascii="Times New Roman" w:hAnsi="Times New Roman" w:cs="Times New Roman"/>
          <w:sz w:val="24"/>
          <w:szCs w:val="24"/>
        </w:rPr>
        <w:tab/>
        <w:t xml:space="preserve">figyelemmel kíséri a rendszeres szociális segély megállapításáról szóló határozatban megjelölt határidő betartását és annak megszegése esetén megvizsgálja a mulasztás okát, továbbá a nem foglalkoztatott személyt a jogerős határozat alapján – a szervnél történő megjelenésekor – nyilvántartásba veszi,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b.)</w:t>
      </w:r>
      <w:r w:rsidRPr="001B6499">
        <w:rPr>
          <w:rFonts w:ascii="Times New Roman" w:hAnsi="Times New Roman" w:cs="Times New Roman"/>
          <w:sz w:val="24"/>
          <w:szCs w:val="24"/>
        </w:rPr>
        <w:tab/>
        <w:t xml:space="preserve"> tájékoztatja a nem foglalkoztatott személyt a rá vonatkozó programok elkészítésének menetéről, a programok típusairól, az együttműködés eljárási szabályairól,</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c.</w:t>
      </w:r>
      <w:proofErr w:type="gramEnd"/>
      <w:r w:rsidRPr="001B6499">
        <w:rPr>
          <w:rFonts w:ascii="Times New Roman" w:hAnsi="Times New Roman" w:cs="Times New Roman"/>
          <w:sz w:val="24"/>
          <w:szCs w:val="24"/>
        </w:rPr>
        <w:t>)</w:t>
      </w:r>
      <w:r w:rsidRPr="001B6499">
        <w:rPr>
          <w:rFonts w:ascii="Times New Roman" w:hAnsi="Times New Roman" w:cs="Times New Roman"/>
          <w:sz w:val="24"/>
          <w:szCs w:val="24"/>
        </w:rPr>
        <w:tab/>
        <w:t>a nyilvántartásba vételtől számított 60 napon belül a nem foglalkoztatott személy bevonásával kidolgozza az egyéni élethelyzethez igazodó beilleszkedést elősegítő programot és arról a segélyben részesülő személlyel írásban megállapodást köt,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d.)</w:t>
      </w:r>
      <w:r w:rsidRPr="001B6499">
        <w:rPr>
          <w:rFonts w:ascii="Times New Roman" w:hAnsi="Times New Roman" w:cs="Times New Roman"/>
          <w:sz w:val="24"/>
          <w:szCs w:val="24"/>
        </w:rPr>
        <w:tab/>
        <w:t>folyamatosan kapcsolatot tart a nem foglalkoztatott személlyel és legalább 3 havonta személyes találkozás útján figyelemmel kíséri a beilleszkedést segítő programban foglaltak betartását,</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lastRenderedPageBreak/>
        <w:t>e</w:t>
      </w:r>
      <w:proofErr w:type="gramEnd"/>
      <w:r w:rsidRPr="001B6499">
        <w:rPr>
          <w:rFonts w:ascii="Times New Roman" w:hAnsi="Times New Roman" w:cs="Times New Roman"/>
          <w:sz w:val="24"/>
          <w:szCs w:val="24"/>
        </w:rPr>
        <w:t>.)</w:t>
      </w:r>
      <w:r w:rsidRPr="001B6499">
        <w:rPr>
          <w:rFonts w:ascii="Times New Roman" w:hAnsi="Times New Roman" w:cs="Times New Roman"/>
          <w:sz w:val="24"/>
          <w:szCs w:val="24"/>
        </w:rPr>
        <w:tab/>
        <w:t>legalább évente írásos értékelést készít a beilleszkedést segítő program végrehajtásáról, és amennyiben szükséges – a nem foglalkoztatott személy bevonásával – módosítja a programot.</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(14) Az Alapszolgáltatási Központ köteles:</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w:t>
      </w:r>
      <w:r w:rsidRPr="001B6499">
        <w:rPr>
          <w:rFonts w:ascii="Times New Roman" w:hAnsi="Times New Roman" w:cs="Times New Roman"/>
          <w:sz w:val="24"/>
          <w:szCs w:val="24"/>
        </w:rPr>
        <w:tab/>
        <w:t>jelezni a jegyzőnek, ha a nem foglalkoztatott személy együttműködési kötelezettségének nem tesz eleget,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b.)</w:t>
      </w:r>
      <w:r w:rsidRPr="001B6499">
        <w:rPr>
          <w:rFonts w:ascii="Times New Roman" w:hAnsi="Times New Roman" w:cs="Times New Roman"/>
          <w:sz w:val="24"/>
          <w:szCs w:val="24"/>
        </w:rPr>
        <w:tab/>
        <w:t>e rendelet szerinti éves értékelés megküldésével tájékoztatni a jegyzőt a beilleszkedést segítő program végrehajtásáról.</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13.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Az együttműködési kötelezettség megszegése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 Együttműködési kötelezettség megszegésének minősül, ha az érintett személy:</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 e rendeletben meghatározott tevékenység ellátását nem vállalja, vagy nem teljesíti, illetve a felajánlásra nem jelenik meg,</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b) a marcali járási munkaügyi kirendeltség által felajánlott munkalehetőséget nem fogadja el, illetve a felajánlásra nem jelenik meg,</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c) az együttműködési felhívásra, valamint a munkavégzésre meg nem jelent személy az akadályoztatásáról, a távolmaradásának okáról szóló igazolást a felhívás kézhezvételétől, illetve a munkakezdésre megjelölt naptól számított 3 napon belül nem mutatja be,</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d) a segélyezett az együttműködésre kijelölt kirendeltséggel az első jelentkezésként megjelölt időpontig nem veszi fel a kapcsolatot,</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e</w:t>
      </w:r>
      <w:proofErr w:type="gramEnd"/>
      <w:r w:rsidRPr="001B6499">
        <w:rPr>
          <w:rFonts w:ascii="Times New Roman" w:hAnsi="Times New Roman" w:cs="Times New Roman"/>
          <w:sz w:val="24"/>
          <w:szCs w:val="24"/>
        </w:rPr>
        <w:t>) a támogatásra való jogosultság vizsgálatakor, valamint a jogosultság évenkénti felülvizsgálatakor megállapításra kerül, hogy a kérelmező az együttműködési kötelezettségnek nem tesz eleget.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14.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Az együttműködési kötelezettség súlyos megszegése</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 Együttműködési kötelezettség súlyos megszegésének minősül, ha az érintett személy:</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 az önkormányzat vagy a kirendeltség által felajánlott munkalehetőséget elfogadja, de a nyilatkozatban meghatározott időpontban és helyen a munkavégzést nem kezdi meg, vagy a munkáltató a foglalkoztatást rendkívüli felmondással megszünteti,</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b) a munkaviszonya a személyében rejlő ok miatt, önhibájából szűnik meg,</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c) a képzést önhibából nem fejezi be.</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15.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Az együttműködési kötelezettség megszegésének és súlyos megszegésének következményei</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 Ha a rendszeres szociális segélyben részesülő személy a segély folyósításának időtartama alatt együttműködési kötelezettségét megszegi, akkor a segély összegét 4 hónapig 75 %-os mértékben kell folyósítani.</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lastRenderedPageBreak/>
        <w:t>(2) Az együttműködési kötelezettség súlyos vagy két éven belül történő ismételt megszegése esetén a rendszeres szociális segélyt meg kell szüntetni. A megszüntetést követően a rendszeres szociális segély iránti igényét a kérelmező 6 hónap múlva nyújthatja be ismételten.</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Foglalkoztatást helyettesítő támogatás, rendszeres szociális segély megállapításának egyéb feltételei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16.§</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Az önkormányzat az aktív korúak ellátására való jogosultság egyéb feltételeként előírja, hogy a kérelem benyújtója, illetve az ellátás jogosultja a lakókörnyezete rendezettségét biztosítsa. Ennek során a kérelmezőnek vagy jogosultnak kötelezettsége, hogy a tulajdonában vagy használatában álló és életvitelszerűen lakott lakást vagy házat és annak udvarát, kertjét</w:t>
      </w:r>
      <w:proofErr w:type="gramStart"/>
      <w:r w:rsidRPr="001B6499">
        <w:rPr>
          <w:rFonts w:ascii="Times New Roman" w:hAnsi="Times New Roman" w:cs="Times New Roman"/>
          <w:sz w:val="24"/>
          <w:szCs w:val="24"/>
        </w:rPr>
        <w:t>,,</w:t>
      </w:r>
      <w:proofErr w:type="gramEnd"/>
      <w:r w:rsidRPr="001B6499">
        <w:rPr>
          <w:rFonts w:ascii="Times New Roman" w:hAnsi="Times New Roman" w:cs="Times New Roman"/>
          <w:sz w:val="24"/>
          <w:szCs w:val="24"/>
        </w:rPr>
        <w:t xml:space="preserve"> a kerítéssel kívül határos területet, a járdát folyamatosan tisztán tartja, valamint az ingatlan állagának fenntartásáról gondoskodik,biztosítja az ingatlan rendeltetésszerű használhatóságát. Gondoskodik arról, hogy lakókörnyezete kertje udvara lakása, háza, tiszta és higiénikus legyen. Ha a jegyző azt állapítja meg, hogy az e §</w:t>
      </w:r>
      <w:proofErr w:type="spellStart"/>
      <w:r w:rsidRPr="001B6499">
        <w:rPr>
          <w:rFonts w:ascii="Times New Roman" w:hAnsi="Times New Roman" w:cs="Times New Roman"/>
          <w:sz w:val="24"/>
          <w:szCs w:val="24"/>
        </w:rPr>
        <w:t>-ban</w:t>
      </w:r>
      <w:proofErr w:type="spellEnd"/>
      <w:r w:rsidRPr="001B6499">
        <w:rPr>
          <w:rFonts w:ascii="Times New Roman" w:hAnsi="Times New Roman" w:cs="Times New Roman"/>
          <w:sz w:val="24"/>
          <w:szCs w:val="24"/>
        </w:rPr>
        <w:t xml:space="preserve"> előírt feltételek nem teljesülnek úgy az e §</w:t>
      </w:r>
      <w:proofErr w:type="spellStart"/>
      <w:r w:rsidRPr="001B6499">
        <w:rPr>
          <w:rFonts w:ascii="Times New Roman" w:hAnsi="Times New Roman" w:cs="Times New Roman"/>
          <w:sz w:val="24"/>
          <w:szCs w:val="24"/>
        </w:rPr>
        <w:t>-</w:t>
      </w:r>
      <w:proofErr w:type="gramStart"/>
      <w:r w:rsidRPr="001B6499">
        <w:rPr>
          <w:rFonts w:ascii="Times New Roman" w:hAnsi="Times New Roman" w:cs="Times New Roman"/>
          <w:sz w:val="24"/>
          <w:szCs w:val="24"/>
        </w:rPr>
        <w:t>ban</w:t>
      </w:r>
      <w:proofErr w:type="spellEnd"/>
      <w:r w:rsidRPr="001B6499">
        <w:rPr>
          <w:rFonts w:ascii="Times New Roman" w:hAnsi="Times New Roman" w:cs="Times New Roman"/>
          <w:sz w:val="24"/>
          <w:szCs w:val="24"/>
        </w:rPr>
        <w:t xml:space="preserve">  megállapított</w:t>
      </w:r>
      <w:proofErr w:type="gramEnd"/>
      <w:r w:rsidRPr="001B6499">
        <w:rPr>
          <w:rFonts w:ascii="Times New Roman" w:hAnsi="Times New Roman" w:cs="Times New Roman"/>
          <w:sz w:val="24"/>
          <w:szCs w:val="24"/>
        </w:rPr>
        <w:t xml:space="preserve"> feltételek teljesítésére a kérelmezőt, illetve a jogosultat megfelelő, de legalább ötnapos határidő tűzésével a jegyzőnek – az elvégzendő tevékenységek konkrét megjelölésével – fel kell szólítania.</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Lakásfenntartási támogatás</w:t>
      </w:r>
    </w:p>
    <w:p w:rsidR="001B6499" w:rsidRPr="001B6499" w:rsidRDefault="001B6499" w:rsidP="001B6499">
      <w:pPr>
        <w:pStyle w:val="Nincstrkz"/>
        <w:jc w:val="center"/>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17. §.</w:t>
      </w:r>
    </w:p>
    <w:p w:rsidR="001B6499" w:rsidRPr="001B6499" w:rsidRDefault="001B6499" w:rsidP="001B6499">
      <w:pPr>
        <w:pStyle w:val="Nincstrkz"/>
        <w:jc w:val="center"/>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Az önkormányzat a lakásfenntartási támogatásra való jogosultság egyéb feltételeként előírja, hogy a kérelem benyújtója, illetve az ellátás jogosultja a lakókörnyezete rendezettségét biztosítsa. Ennek során a kérelmezőnek vagy jogosultnak kötelezettsége, hogy a tulajdonában vagy használatában álló és életvitelszerűen lakott lakást vagy házat és annak udvarát, kertjét</w:t>
      </w:r>
      <w:proofErr w:type="gramStart"/>
      <w:r w:rsidRPr="001B6499">
        <w:rPr>
          <w:rFonts w:ascii="Times New Roman" w:hAnsi="Times New Roman" w:cs="Times New Roman"/>
          <w:sz w:val="24"/>
          <w:szCs w:val="24"/>
        </w:rPr>
        <w:t>,,</w:t>
      </w:r>
      <w:proofErr w:type="gramEnd"/>
      <w:r w:rsidRPr="001B6499">
        <w:rPr>
          <w:rFonts w:ascii="Times New Roman" w:hAnsi="Times New Roman" w:cs="Times New Roman"/>
          <w:sz w:val="24"/>
          <w:szCs w:val="24"/>
        </w:rPr>
        <w:t xml:space="preserve"> a kerítéssel kívül határos területet, a járdát folyamatosan tisztán tartja, valamint az ingatlan állagának fenntartásáról gondoskodik,biztosítja az ingatlan rendeltetésszerű használhatóságát. Gondoskodik arról, hogy lakókörnyezete kertje udvara lakása, </w:t>
      </w:r>
      <w:proofErr w:type="gramStart"/>
      <w:r w:rsidRPr="001B6499">
        <w:rPr>
          <w:rFonts w:ascii="Times New Roman" w:hAnsi="Times New Roman" w:cs="Times New Roman"/>
          <w:sz w:val="24"/>
          <w:szCs w:val="24"/>
        </w:rPr>
        <w:t>háza ,</w:t>
      </w:r>
      <w:proofErr w:type="gramEnd"/>
      <w:r w:rsidRPr="001B6499">
        <w:rPr>
          <w:rFonts w:ascii="Times New Roman" w:hAnsi="Times New Roman" w:cs="Times New Roman"/>
          <w:sz w:val="24"/>
          <w:szCs w:val="24"/>
        </w:rPr>
        <w:t xml:space="preserve"> tiszta és higiénikus legyen. Ha a jegyző azt állapítja meg, hogy az e §</w:t>
      </w:r>
      <w:proofErr w:type="spellStart"/>
      <w:r w:rsidRPr="001B6499">
        <w:rPr>
          <w:rFonts w:ascii="Times New Roman" w:hAnsi="Times New Roman" w:cs="Times New Roman"/>
          <w:sz w:val="24"/>
          <w:szCs w:val="24"/>
        </w:rPr>
        <w:t>-ban</w:t>
      </w:r>
      <w:proofErr w:type="spellEnd"/>
      <w:r w:rsidRPr="001B6499">
        <w:rPr>
          <w:rFonts w:ascii="Times New Roman" w:hAnsi="Times New Roman" w:cs="Times New Roman"/>
          <w:sz w:val="24"/>
          <w:szCs w:val="24"/>
        </w:rPr>
        <w:t xml:space="preserve"> előírt6 feltételek nem teljesülnek </w:t>
      </w:r>
      <w:proofErr w:type="gramStart"/>
      <w:r w:rsidRPr="001B6499">
        <w:rPr>
          <w:rFonts w:ascii="Times New Roman" w:hAnsi="Times New Roman" w:cs="Times New Roman"/>
          <w:sz w:val="24"/>
          <w:szCs w:val="24"/>
        </w:rPr>
        <w:t>úgy  az</w:t>
      </w:r>
      <w:proofErr w:type="gramEnd"/>
      <w:r w:rsidRPr="001B6499">
        <w:rPr>
          <w:rFonts w:ascii="Times New Roman" w:hAnsi="Times New Roman" w:cs="Times New Roman"/>
          <w:sz w:val="24"/>
          <w:szCs w:val="24"/>
        </w:rPr>
        <w:t xml:space="preserve"> e §</w:t>
      </w:r>
      <w:proofErr w:type="spellStart"/>
      <w:r w:rsidRPr="001B6499">
        <w:rPr>
          <w:rFonts w:ascii="Times New Roman" w:hAnsi="Times New Roman" w:cs="Times New Roman"/>
          <w:sz w:val="24"/>
          <w:szCs w:val="24"/>
        </w:rPr>
        <w:t>-ban</w:t>
      </w:r>
      <w:proofErr w:type="spellEnd"/>
      <w:r w:rsidRPr="001B6499">
        <w:rPr>
          <w:rFonts w:ascii="Times New Roman" w:hAnsi="Times New Roman" w:cs="Times New Roman"/>
          <w:sz w:val="24"/>
          <w:szCs w:val="24"/>
        </w:rPr>
        <w:t xml:space="preserve">   megállapított feltételek teljesítésére a kérelmezőt, illetve a jogosultat megfelelő, de legalább ötnapos határidő tűzésével a jegyzőnek – az elvégzendő tevékenységek konkrét megjelölésével – fel kell szólítania. Amennyiben a kérelmező vagy a jogosult a feltételeknek felszólítás ellenére sem tesz eleget, a kérelmet el kell utasítani, vagy a megállapított támogatást meg kell szüntetni.</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Szociális tűzifa juttatása</w:t>
      </w: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18.§</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lastRenderedPageBreak/>
        <w:t xml:space="preserve">(1)A településen szociális tűzifa juttatása természetbeni támogatásban részesülhet az a rászoruló, akinek jövedelmi és vagyoni helyzete miatt aránytalan nehézséget okoz lakásának a fűtése, és a tűzifa juttatás nélkül lakását az emberi tartózkodásra alkalmas hőmérsékletre nem tudja felfűteni.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(2) Jövedelmi helyzete miatt rászorult az, ahol </w:t>
      </w:r>
      <w:proofErr w:type="gramStart"/>
      <w:r w:rsidRPr="001B6499">
        <w:rPr>
          <w:rFonts w:ascii="Times New Roman" w:hAnsi="Times New Roman" w:cs="Times New Roman"/>
          <w:sz w:val="24"/>
          <w:szCs w:val="24"/>
        </w:rPr>
        <w:t>az</w:t>
      </w:r>
      <w:proofErr w:type="gramEnd"/>
      <w:r w:rsidRPr="001B6499">
        <w:rPr>
          <w:rFonts w:ascii="Times New Roman" w:hAnsi="Times New Roman" w:cs="Times New Roman"/>
          <w:sz w:val="24"/>
          <w:szCs w:val="24"/>
        </w:rPr>
        <w:t xml:space="preserve"> közös háztartásban élők egy főre jutó jövedelme nem  haladja meg a mindenkori sajátjogú öregségi nyugdíj 150%-át.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(3)A szociális tűzifajuttatásra vonatkozó kérelmet a Böhönyei Közös Önkormányzati Hivatalhoz kell benyújtani. A kérelemben meg kell jelölni, hogy a kérelmező aktív korúak ellátásában, időskorúak járadékában, adósságkezelési támogatáshoz kapcsolódó adósságcsökkentési támogatásban, vagy – tekintet nélkül annak természetbeni vagy pénzbeli formában történő nyújtására – lakásfenntartási támogatásban részesül- 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(4)Azok a rászorultak, akik a (2) bekezdésben foglalt ellátásokban nem részesülnek e rendelet 3.§- </w:t>
      </w:r>
      <w:proofErr w:type="spellStart"/>
      <w:r w:rsidRPr="001B6499">
        <w:rPr>
          <w:rFonts w:ascii="Times New Roman" w:hAnsi="Times New Roman" w:cs="Times New Roman"/>
          <w:sz w:val="24"/>
          <w:szCs w:val="24"/>
        </w:rPr>
        <w:t>ában</w:t>
      </w:r>
      <w:proofErr w:type="spellEnd"/>
      <w:r w:rsidRPr="001B6499">
        <w:rPr>
          <w:rFonts w:ascii="Times New Roman" w:hAnsi="Times New Roman" w:cs="Times New Roman"/>
          <w:sz w:val="24"/>
          <w:szCs w:val="24"/>
        </w:rPr>
        <w:t xml:space="preserve">, továbbá a 63/2006 (II. 27) Korm. r. szerint igazolják jövedelmi és vagyoni viszonyaikat. Be kell csatolniuk a lakásfenntartási költségeiket igazoló számláikat, befizetési bizonylataikat, bérleti szerződésüket, pénzintézeti hiteltartozásuk bizonyítékait, rendszeres befizetéseik igazolásait,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(5)A szociális tűzifajuttatásnál az elbírálás során előnyt éveznek azok az (1) bekezdésben írt rászorultak, akik aktív korúak ellátásában</w:t>
      </w:r>
      <w:proofErr w:type="gramStart"/>
      <w:r w:rsidRPr="001B6499">
        <w:rPr>
          <w:rFonts w:ascii="Times New Roman" w:hAnsi="Times New Roman" w:cs="Times New Roman"/>
          <w:sz w:val="24"/>
          <w:szCs w:val="24"/>
        </w:rPr>
        <w:t>,időskorúak</w:t>
      </w:r>
      <w:proofErr w:type="gramEnd"/>
      <w:r w:rsidRPr="001B6499">
        <w:rPr>
          <w:rFonts w:ascii="Times New Roman" w:hAnsi="Times New Roman" w:cs="Times New Roman"/>
          <w:sz w:val="24"/>
          <w:szCs w:val="24"/>
        </w:rPr>
        <w:t xml:space="preserve"> járadékában,adósságkezelési támogatáshoz kapcsolódó adósságcsökkentési támogatásban, vagy – tekintet nélkül annak természetbeni vagy pénzbeli formában történő nyújtására – lakásfenntartási támogatásban részesülnek.</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(6)A juttatható szociális tűzifa mértéke fűtési </w:t>
      </w:r>
      <w:proofErr w:type="gramStart"/>
      <w:r w:rsidRPr="001B6499">
        <w:rPr>
          <w:rFonts w:ascii="Times New Roman" w:hAnsi="Times New Roman" w:cs="Times New Roman"/>
          <w:sz w:val="24"/>
          <w:szCs w:val="24"/>
        </w:rPr>
        <w:t>szezononként</w:t>
      </w:r>
      <w:proofErr w:type="gramEnd"/>
      <w:r w:rsidRPr="001B6499">
        <w:rPr>
          <w:rFonts w:ascii="Times New Roman" w:hAnsi="Times New Roman" w:cs="Times New Roman"/>
          <w:sz w:val="24"/>
          <w:szCs w:val="24"/>
        </w:rPr>
        <w:t xml:space="preserve">  háztartásonként legfeljebb 5 m3 tűzifa. Ugyanazon lakásra vonatkozóan szociális </w:t>
      </w:r>
      <w:proofErr w:type="gramStart"/>
      <w:r w:rsidRPr="001B6499">
        <w:rPr>
          <w:rFonts w:ascii="Times New Roman" w:hAnsi="Times New Roman" w:cs="Times New Roman"/>
          <w:sz w:val="24"/>
          <w:szCs w:val="24"/>
        </w:rPr>
        <w:t>tűzifa juttatás</w:t>
      </w:r>
      <w:proofErr w:type="gramEnd"/>
      <w:r w:rsidRPr="001B6499">
        <w:rPr>
          <w:rFonts w:ascii="Times New Roman" w:hAnsi="Times New Roman" w:cs="Times New Roman"/>
          <w:sz w:val="24"/>
          <w:szCs w:val="24"/>
        </w:rPr>
        <w:t xml:space="preserve"> támogatás csak egy jogosultnak állapítható meg, függetlenül a lakásban élő személyek és háztartások számától.</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(7)</w:t>
      </w:r>
      <w:r>
        <w:rPr>
          <w:rStyle w:val="Lbjegyzet-hivatkozs"/>
          <w:rFonts w:ascii="Times New Roman" w:hAnsi="Times New Roman" w:cs="Times New Roman"/>
          <w:sz w:val="24"/>
          <w:szCs w:val="24"/>
        </w:rPr>
        <w:footnoteReference w:id="2"/>
      </w:r>
      <w:r w:rsidRPr="001B6499">
        <w:rPr>
          <w:rFonts w:ascii="Times New Roman" w:hAnsi="Times New Roman" w:cs="Times New Roman"/>
          <w:sz w:val="24"/>
          <w:szCs w:val="24"/>
        </w:rPr>
        <w:t xml:space="preserve"> A szociális célú tűzifára való jogosultságról a </w:t>
      </w:r>
      <w:r w:rsidR="007E0327">
        <w:rPr>
          <w:rFonts w:ascii="Times New Roman" w:hAnsi="Times New Roman" w:cs="Times New Roman"/>
          <w:sz w:val="24"/>
          <w:szCs w:val="24"/>
        </w:rPr>
        <w:t>szociális bizottság</w:t>
      </w:r>
      <w:r w:rsidRPr="001B6499">
        <w:rPr>
          <w:rFonts w:ascii="Times New Roman" w:hAnsi="Times New Roman" w:cs="Times New Roman"/>
          <w:sz w:val="24"/>
          <w:szCs w:val="24"/>
        </w:rPr>
        <w:t xml:space="preserve"> határozattal dönt.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(8)</w:t>
      </w:r>
      <w:r w:rsidR="007E0327">
        <w:rPr>
          <w:rStyle w:val="Lbjegyzet-hivatkozs"/>
          <w:rFonts w:ascii="Times New Roman" w:hAnsi="Times New Roman" w:cs="Times New Roman"/>
          <w:sz w:val="24"/>
          <w:szCs w:val="24"/>
        </w:rPr>
        <w:footnoteReference w:id="3"/>
      </w:r>
      <w:r w:rsidRPr="001B6499">
        <w:rPr>
          <w:rFonts w:ascii="Times New Roman" w:hAnsi="Times New Roman" w:cs="Times New Roman"/>
          <w:sz w:val="24"/>
          <w:szCs w:val="24"/>
        </w:rPr>
        <w:t xml:space="preserve"> Önkormányzati tulajdonú vegyes, vagy egynemű akác, éger stb. tűzifa kedvezményes áron is juttatható a rászorultnak. A fa  tényleges eladási ára és a juttatott ár közötti különbség minősül szociális </w:t>
      </w:r>
      <w:proofErr w:type="gramStart"/>
      <w:r w:rsidRPr="001B6499">
        <w:rPr>
          <w:rFonts w:ascii="Times New Roman" w:hAnsi="Times New Roman" w:cs="Times New Roman"/>
          <w:sz w:val="24"/>
          <w:szCs w:val="24"/>
        </w:rPr>
        <w:t>tűzifa juttatásnak</w:t>
      </w:r>
      <w:proofErr w:type="gramEnd"/>
      <w:r w:rsidRPr="001B6499">
        <w:rPr>
          <w:rFonts w:ascii="Times New Roman" w:hAnsi="Times New Roman" w:cs="Times New Roman"/>
          <w:sz w:val="24"/>
          <w:szCs w:val="24"/>
        </w:rPr>
        <w:t xml:space="preserve">.  E juttatott ingyenes hányadról a </w:t>
      </w:r>
      <w:r w:rsidR="007E0327">
        <w:rPr>
          <w:rFonts w:ascii="Times New Roman" w:hAnsi="Times New Roman" w:cs="Times New Roman"/>
          <w:sz w:val="24"/>
          <w:szCs w:val="24"/>
        </w:rPr>
        <w:t>szociális bizottság</w:t>
      </w:r>
      <w:r w:rsidRPr="001B6499">
        <w:rPr>
          <w:rFonts w:ascii="Times New Roman" w:hAnsi="Times New Roman" w:cs="Times New Roman"/>
          <w:sz w:val="24"/>
          <w:szCs w:val="24"/>
        </w:rPr>
        <w:t xml:space="preserve"> határozattal dönt.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Ápolási díj</w:t>
      </w:r>
    </w:p>
    <w:p w:rsidR="001B6499" w:rsidRPr="001B6499" w:rsidRDefault="001B6499" w:rsidP="001B6499">
      <w:pPr>
        <w:pStyle w:val="Nincstrkz"/>
        <w:jc w:val="center"/>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19.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(1) A </w:t>
      </w:r>
      <w:proofErr w:type="gramStart"/>
      <w:r w:rsidRPr="001B6499">
        <w:rPr>
          <w:rFonts w:ascii="Times New Roman" w:hAnsi="Times New Roman" w:cs="Times New Roman"/>
          <w:sz w:val="24"/>
          <w:szCs w:val="24"/>
        </w:rPr>
        <w:t>képviselő-testület ápolási</w:t>
      </w:r>
      <w:proofErr w:type="gramEnd"/>
      <w:r w:rsidRPr="001B6499">
        <w:rPr>
          <w:rFonts w:ascii="Times New Roman" w:hAnsi="Times New Roman" w:cs="Times New Roman"/>
          <w:sz w:val="24"/>
          <w:szCs w:val="24"/>
        </w:rPr>
        <w:t xml:space="preserve"> díjat állapít meg annak a hozzátartozónak, aki 18. életévét betöltött tartósan beteg személy ápolását, gondozását végzi és az egy főre számított havi családi jövedelemhatár nem haladja meg az öregségi nyugdíj mindenkori legkisebb összegét, egyedülálló esetén annak 150%-át.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(2) Az ápolási díj megállapítása iránti kérelmet a 63/2006.(III.27.) Korm. rendelet 4. számú melléklete szerinti formanyomtatványon kell benyújtani. Az ápolási díj megállapítása iránti kérelemhez csatolni kell az Szt. 43. §</w:t>
      </w:r>
      <w:proofErr w:type="spellStart"/>
      <w:r w:rsidRPr="001B6499">
        <w:rPr>
          <w:rFonts w:ascii="Times New Roman" w:hAnsi="Times New Roman" w:cs="Times New Roman"/>
          <w:sz w:val="24"/>
          <w:szCs w:val="24"/>
        </w:rPr>
        <w:t>-ában</w:t>
      </w:r>
      <w:proofErr w:type="spellEnd"/>
      <w:r w:rsidRPr="001B6499">
        <w:rPr>
          <w:rFonts w:ascii="Times New Roman" w:hAnsi="Times New Roman" w:cs="Times New Roman"/>
          <w:sz w:val="24"/>
          <w:szCs w:val="24"/>
        </w:rPr>
        <w:t xml:space="preserve"> és a 63/2006.(III.27.) Korm. rendelet 25.§</w:t>
      </w:r>
      <w:proofErr w:type="spellStart"/>
      <w:r w:rsidRPr="001B6499">
        <w:rPr>
          <w:rFonts w:ascii="Times New Roman" w:hAnsi="Times New Roman" w:cs="Times New Roman"/>
          <w:sz w:val="24"/>
          <w:szCs w:val="24"/>
        </w:rPr>
        <w:t>-ában</w:t>
      </w:r>
      <w:proofErr w:type="spellEnd"/>
      <w:r w:rsidRPr="001B6499">
        <w:rPr>
          <w:rFonts w:ascii="Times New Roman" w:hAnsi="Times New Roman" w:cs="Times New Roman"/>
          <w:sz w:val="24"/>
          <w:szCs w:val="24"/>
        </w:rPr>
        <w:t xml:space="preserve"> meghatározott igazolásokat és szakvéleményt.</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20.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lastRenderedPageBreak/>
        <w:t>(1)</w:t>
      </w:r>
      <w:r w:rsidR="00E75A09">
        <w:rPr>
          <w:rStyle w:val="Lbjegyzet-hivatkozs"/>
          <w:rFonts w:ascii="Times New Roman" w:hAnsi="Times New Roman" w:cs="Times New Roman"/>
          <w:sz w:val="24"/>
          <w:szCs w:val="24"/>
        </w:rPr>
        <w:footnoteReference w:id="4"/>
      </w:r>
      <w:r w:rsidRPr="001B6499">
        <w:rPr>
          <w:rFonts w:ascii="Times New Roman" w:hAnsi="Times New Roman" w:cs="Times New Roman"/>
          <w:sz w:val="24"/>
          <w:szCs w:val="24"/>
        </w:rPr>
        <w:tab/>
        <w:t xml:space="preserve">E rendelet alapján adható méltányossági ápolási díj megállapításával, megszüntetésével kapcsolatos hatáskört a </w:t>
      </w:r>
      <w:r w:rsidR="00E75A09">
        <w:rPr>
          <w:rFonts w:ascii="Times New Roman" w:hAnsi="Times New Roman" w:cs="Times New Roman"/>
          <w:sz w:val="24"/>
          <w:szCs w:val="24"/>
        </w:rPr>
        <w:t>szociális bizottság</w:t>
      </w:r>
      <w:r w:rsidRPr="001B6499">
        <w:rPr>
          <w:rFonts w:ascii="Times New Roman" w:hAnsi="Times New Roman" w:cs="Times New Roman"/>
          <w:sz w:val="24"/>
          <w:szCs w:val="24"/>
        </w:rPr>
        <w:t xml:space="preserve"> gyakorolja.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w:t>
      </w:r>
      <w:r w:rsidRPr="001B6499">
        <w:rPr>
          <w:rFonts w:ascii="Times New Roman" w:hAnsi="Times New Roman" w:cs="Times New Roman"/>
          <w:sz w:val="24"/>
          <w:szCs w:val="24"/>
        </w:rPr>
        <w:tab/>
        <w:t>A támogatás iránti kérelmet a Böhönyei Közös Önkormányzati Hivatalba lehet benyújtani</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21. §.</w:t>
      </w:r>
    </w:p>
    <w:p w:rsidR="001B6499" w:rsidRPr="001B6499" w:rsidRDefault="001B6499" w:rsidP="001B6499">
      <w:pPr>
        <w:pStyle w:val="Nincstrkz"/>
        <w:jc w:val="center"/>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Ápolási kötelezettség teljesítésének ellenőrzése</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 Az ápolást végző személy a kötelezettségét nem teljesíti, ha az ellátott rendszeres étkeztetéséről, ápolásáról nem gondoskodik, az ellátott és lakókörnyezete higiéniás körülményeinek megtartásában nem működik közre.</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 A házi segítségnyújtást végző intézmény, az Böhönyei Szociális Alapszolgáltatási Központ az ápolást végző személy kötelezettségének teljesítését évente legalább két alkalommal ellenőrzi. Az ellenőrzés során együttműködik a háziorvossal is, hogy meggyőződhessen az ápolt személy egészségi állapotának esetleges romlásáról és annak okairól. Amennyiben az ellenőrzés során úgy látja, hogy az ápolást végző személy a kötelezettségét nem teljesíti, jelzéssel él a jegyző felé.</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Önkormányzati segély</w:t>
      </w: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22.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(1)Böhönye Község Képviselő-testülete önkormányzati segélyben részesítheti a Szt. tv. 45.§ (4) bekezdésében és 45.§(6) bekezdésben meghatározott személyeket.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23.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w:t>
      </w:r>
      <w:r w:rsidRPr="001B6499">
        <w:rPr>
          <w:rFonts w:ascii="Times New Roman" w:hAnsi="Times New Roman" w:cs="Times New Roman"/>
          <w:sz w:val="24"/>
          <w:szCs w:val="24"/>
        </w:rPr>
        <w:tab/>
        <w:t>Az önkormányzati segély iránti kérelmet, illetve az eljárás megindítására vonatkozó kezdeményezést a Böhönyei Közös Önkormányzati Hivatalba lehet benyújtani.</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 Az önkormányzati segély megállapítása előtt indokolt esetben környezettanulmányt kell készíteni. Indokolt esetnek minősül, ha a rendkívüli méltánylást igénylő eset megítélése során a kérelmező lakás és egyéb körülményeinek részletes ismerete szükséges.</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 Sürgős szükség esetén - ha az igénylő életkörülményei indokolják az azonnali segítséget - a segély, bizonyítási eljárás nélkül, az igénylő nyilatkozata alapján is megállapítható.</w:t>
      </w:r>
      <w:r>
        <w:rPr>
          <w:rFonts w:ascii="Times New Roman" w:hAnsi="Times New Roman" w:cs="Times New Roman"/>
          <w:sz w:val="24"/>
          <w:szCs w:val="24"/>
        </w:rPr>
        <w:t xml:space="preserve"> Ilyen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esetben a polgármester jár el. </w:t>
      </w:r>
      <w:r w:rsidRPr="001B6499">
        <w:rPr>
          <w:rFonts w:ascii="Times New Roman" w:hAnsi="Times New Roman" w:cs="Times New Roman"/>
          <w:sz w:val="24"/>
          <w:szCs w:val="24"/>
        </w:rPr>
        <w:t xml:space="preserve">                                                                  </w:t>
      </w: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24.§.</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(1) Ha az önkormányzati segély megállapítására azért kerül sor, mert a gyermeket nevelő szülő a család anyagi helyzete, vagy a gyermek hátrányos helyzete miatt, illetve más okból segítségre szorul, az önkormányzati segély akkor állapítható meg, ha az egy főre jutó </w:t>
      </w:r>
      <w:r w:rsidRPr="001B6499">
        <w:rPr>
          <w:rFonts w:ascii="Times New Roman" w:hAnsi="Times New Roman" w:cs="Times New Roman"/>
          <w:sz w:val="24"/>
          <w:szCs w:val="24"/>
        </w:rPr>
        <w:lastRenderedPageBreak/>
        <w:t>jövedelem egyedülálló, és gyermekét egyedül nevelő szülőnél az öregségi nyugdíjminimum 150 %-</w:t>
      </w: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(2) A </w:t>
      </w:r>
      <w:proofErr w:type="gramStart"/>
      <w:r w:rsidRPr="001B6499">
        <w:rPr>
          <w:rFonts w:ascii="Times New Roman" w:hAnsi="Times New Roman" w:cs="Times New Roman"/>
          <w:sz w:val="24"/>
          <w:szCs w:val="24"/>
        </w:rPr>
        <w:t>gyermek nevelést</w:t>
      </w:r>
      <w:proofErr w:type="gramEnd"/>
      <w:r w:rsidRPr="001B6499">
        <w:rPr>
          <w:rFonts w:ascii="Times New Roman" w:hAnsi="Times New Roman" w:cs="Times New Roman"/>
          <w:sz w:val="24"/>
          <w:szCs w:val="24"/>
        </w:rPr>
        <w:t xml:space="preserve"> elősegítő önkormányzati segély egyszeri mértéke a 10.000Ft-ot nem haladhatja meg, éves mértéke nem lehet több a mindenkori öregségi nyugdíjminimum 200%-ánál. A gyermeknevelés céljából juttatott önkormányzati segély szociális kölcsön formában nem juttatható.</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(3) </w:t>
      </w:r>
      <w:r w:rsidR="00E75A09">
        <w:rPr>
          <w:rStyle w:val="Lbjegyzet-hivatkozs"/>
          <w:rFonts w:ascii="Times New Roman" w:hAnsi="Times New Roman" w:cs="Times New Roman"/>
          <w:sz w:val="24"/>
          <w:szCs w:val="24"/>
        </w:rPr>
        <w:footnoteReference w:id="5"/>
      </w:r>
      <w:r w:rsidRPr="001B6499">
        <w:rPr>
          <w:rFonts w:ascii="Times New Roman" w:hAnsi="Times New Roman" w:cs="Times New Roman"/>
          <w:sz w:val="24"/>
          <w:szCs w:val="24"/>
        </w:rPr>
        <w:t xml:space="preserve"> Az e §</w:t>
      </w:r>
      <w:proofErr w:type="spellStart"/>
      <w:r w:rsidRPr="001B6499">
        <w:rPr>
          <w:rFonts w:ascii="Times New Roman" w:hAnsi="Times New Roman" w:cs="Times New Roman"/>
          <w:sz w:val="24"/>
          <w:szCs w:val="24"/>
        </w:rPr>
        <w:t>-ban</w:t>
      </w:r>
      <w:proofErr w:type="spellEnd"/>
      <w:r w:rsidRPr="001B6499">
        <w:rPr>
          <w:rFonts w:ascii="Times New Roman" w:hAnsi="Times New Roman" w:cs="Times New Roman"/>
          <w:sz w:val="24"/>
          <w:szCs w:val="24"/>
        </w:rPr>
        <w:t xml:space="preserve"> szereplő hatáskört a polgármester gyakorolja.</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25.§</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(1) A gyermek nevelését nem szolgáló önkormányzati segélyben részesülhet az a rászorult, akinek a családjában az egy főre jutó a havi jövedelemhatár nem haladja meg az öregségi nyugdíjminimum 130%-át.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 Az (1</w:t>
      </w:r>
      <w:proofErr w:type="gramStart"/>
      <w:r w:rsidRPr="001B6499">
        <w:rPr>
          <w:rFonts w:ascii="Times New Roman" w:hAnsi="Times New Roman" w:cs="Times New Roman"/>
          <w:sz w:val="24"/>
          <w:szCs w:val="24"/>
        </w:rPr>
        <w:t>)bekezdésben</w:t>
      </w:r>
      <w:proofErr w:type="gramEnd"/>
      <w:r w:rsidRPr="001B6499">
        <w:rPr>
          <w:rFonts w:ascii="Times New Roman" w:hAnsi="Times New Roman" w:cs="Times New Roman"/>
          <w:sz w:val="24"/>
          <w:szCs w:val="24"/>
        </w:rPr>
        <w:t xml:space="preserve"> megjelölt önkormányzati segély  - rászorultsághoz igazodva - legalább 1.000 Ft, maximum 10.000 Ft lehet.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(3)</w:t>
      </w:r>
      <w:r w:rsidR="00E75A09">
        <w:rPr>
          <w:rStyle w:val="Lbjegyzet-hivatkozs"/>
          <w:rFonts w:ascii="Times New Roman" w:hAnsi="Times New Roman" w:cs="Times New Roman"/>
          <w:sz w:val="24"/>
          <w:szCs w:val="24"/>
        </w:rPr>
        <w:footnoteReference w:id="6"/>
      </w:r>
      <w:r w:rsidRPr="001B6499">
        <w:rPr>
          <w:rFonts w:ascii="Times New Roman" w:hAnsi="Times New Roman" w:cs="Times New Roman"/>
          <w:sz w:val="24"/>
          <w:szCs w:val="24"/>
        </w:rPr>
        <w:t xml:space="preserve"> A z (1) és (2) bekezdésben megállapított átmeneti segély pénzben és természetben is nyújtható. Nem nyújtható kölcsön formájában. A gyermek nevelését nem segítő önkormányzati segéllyel kapcsolatos hatásköröket a </w:t>
      </w:r>
      <w:r w:rsidR="00E75A09">
        <w:rPr>
          <w:rFonts w:ascii="Times New Roman" w:hAnsi="Times New Roman" w:cs="Times New Roman"/>
          <w:sz w:val="24"/>
          <w:szCs w:val="24"/>
        </w:rPr>
        <w:t>polgármester</w:t>
      </w:r>
      <w:r w:rsidRPr="001B6499">
        <w:rPr>
          <w:rFonts w:ascii="Times New Roman" w:hAnsi="Times New Roman" w:cs="Times New Roman"/>
          <w:sz w:val="24"/>
          <w:szCs w:val="24"/>
        </w:rPr>
        <w:t xml:space="preserve"> gyakorolja.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26.§</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(1)   A képviselő- testület önkormányzati segélyt rendkívüli méltánylást érdemlő esetben évente legfeljebb egy alkalommal a segélyben részesített egy főre számított jövedelmére való tekintet nélkül is megállapíthat. Ebben az esetben az önkormányzati segély összege egyedi mérlegelés alapján kerül megállapításra a rendkívüli méltánylást érdemlő körülmény egyedi értékelését követően. Az egyedi mérlegelés során a speciális élethelyzetet (betegség, elemi kár, stb.) kell a döntést hozónak mérlegelnie. Egyedi mérlegelés alapján a segély mértéke az 150.000 Ft-ot nem haladhatja meg. A döntés előkészítése során környezettanulmányozást kell minden esetben végezni.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(5) Az egyedi mérlegelés alapján a (1) bekezdés szerint megállapított segély szociális kölcsön formájában is megállapítható. A kölcsön visszafizetésére 12 hónapnál hosszabb időt megállapítani nem lehet.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(6) A visszafizetés határidejét és a részleteket úgy kell megállapítani, hogy az a visszafizetésre kötelezett és vele együtt élő családja létfenntartását ne veszélyeztesse.</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27.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 Önkormányzati segélyt nyújt az Önkormányzat annak a temetésre kötelezett személynek illetve annak a temettetést végzőnek, aki a meghalt személy eltemettetéséről gondoskodik.</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(2)Az önkormányzati segély mértéke nem lehet kevesebb, mint a helyben szokásos legolcsóbb temetés költségének 10%-</w:t>
      </w: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 xml:space="preserve">  Az önkormányzati segély mértéke a helyben szokásos legolcsóbb temetés költségét nem haladhatja meg. A helyben szokásos legolcsóbb temetés költségét 180.000Ft.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(3)A temetés költségeihez történő hozzájárulást biztosító önkormányzati segély a temetést végző egy főre jutó jövedelmi és vagyoni viszonyaira tekintet nélkül is megállapíthatja, ha az </w:t>
      </w:r>
      <w:r w:rsidRPr="001B6499">
        <w:rPr>
          <w:rFonts w:ascii="Times New Roman" w:hAnsi="Times New Roman" w:cs="Times New Roman"/>
          <w:sz w:val="24"/>
          <w:szCs w:val="24"/>
        </w:rPr>
        <w:lastRenderedPageBreak/>
        <w:t xml:space="preserve">eljárás során bizonyítást nyer, hogy a temetési költségek viselése a temetés költségeinek kifizetését is figyelembe véve a kérelmező vagy családja létfenntartását veszélyezteti.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28.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(1)Ha a temetési célú önkormányzati segélyben részesülő család egy főre jutó havi átlagos jövedelme meghaladja a mindenkori öregségi nyugdíj 150-%-</w:t>
      </w:r>
      <w:proofErr w:type="gramStart"/>
      <w:r w:rsidRPr="001B6499">
        <w:rPr>
          <w:rFonts w:ascii="Times New Roman" w:hAnsi="Times New Roman" w:cs="Times New Roman"/>
          <w:sz w:val="24"/>
          <w:szCs w:val="24"/>
        </w:rPr>
        <w:t>át ,</w:t>
      </w:r>
      <w:proofErr w:type="gramEnd"/>
      <w:r w:rsidRPr="001B6499">
        <w:rPr>
          <w:rFonts w:ascii="Times New Roman" w:hAnsi="Times New Roman" w:cs="Times New Roman"/>
          <w:sz w:val="24"/>
          <w:szCs w:val="24"/>
        </w:rPr>
        <w:t xml:space="preserve"> akkor az önkormányzati segély visszatérítendő kamatmentes kölcsön  formájában is juttatható.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  A temetési költséghez való hozzájárulás megállapításával kapcsolatos hatáskört a polgármester gyakorolja.</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29.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 A temetési költségekhez történő hozzájárulásra vonatkozó kérelmet a haláleset bekövetkezésétől számított 15 napon belül lehet benyújtani a Böhönyei Közös Önkormányzati Hivatalba. Határidő elmulasztása jogvesztő.</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(2) A kérelemhez, a kérelem benyújtásával egyidejűleg csatolni kell a temetés költségeiről- a kérelmező vagy a vele azonos lakcímen élő közeli hozzátartozója nevére – kiállított számla eredeti példányát, az elhunyt személy halotti anyakönyvi kivonatát, a kérelmező és a vele közös háztartásban élők utolsó havi jövedelemigazolásait.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Mentesülés a köztemetés költségeinek megtérítése alól </w:t>
      </w: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30.§</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(1) Ha az eltemettetésre kötelezett helyett az önkormányzat gondoskodik az elhunyt személy eltemettetéséről az  eltemettetésre köteles személy a köztemetés költségeinek megtérítése </w:t>
      </w:r>
      <w:proofErr w:type="gramStart"/>
      <w:r w:rsidRPr="001B6499">
        <w:rPr>
          <w:rFonts w:ascii="Times New Roman" w:hAnsi="Times New Roman" w:cs="Times New Roman"/>
          <w:sz w:val="24"/>
          <w:szCs w:val="24"/>
        </w:rPr>
        <w:t>alól</w:t>
      </w:r>
      <w:proofErr w:type="gramEnd"/>
      <w:r w:rsidRPr="001B6499">
        <w:rPr>
          <w:rFonts w:ascii="Times New Roman" w:hAnsi="Times New Roman" w:cs="Times New Roman"/>
          <w:sz w:val="24"/>
          <w:szCs w:val="24"/>
        </w:rPr>
        <w:t xml:space="preserve">  akkor mentesül: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ha az egy főre számított havi családi jövedelme az öregségi nyugdíj legkisebb </w:t>
      </w:r>
      <w:proofErr w:type="gramStart"/>
      <w:r w:rsidRPr="001B6499">
        <w:rPr>
          <w:rFonts w:ascii="Times New Roman" w:hAnsi="Times New Roman" w:cs="Times New Roman"/>
          <w:sz w:val="24"/>
          <w:szCs w:val="24"/>
        </w:rPr>
        <w:t>összegét  nem</w:t>
      </w:r>
      <w:proofErr w:type="gramEnd"/>
      <w:r w:rsidRPr="001B6499">
        <w:rPr>
          <w:rFonts w:ascii="Times New Roman" w:hAnsi="Times New Roman" w:cs="Times New Roman"/>
          <w:sz w:val="24"/>
          <w:szCs w:val="24"/>
        </w:rPr>
        <w:t xml:space="preserve"> haladja meg; egyedülálló esetén az egy főre számított havi családi jövedelme az öregségi nyugdíj mindenkori legkisebb összegének 150 %-át nem haladja meg és- vagyonnal nem rendelkezik és a hagyaték csak hagyatéki teherből áll.</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(2) A megtérítési kötelezettség alóli </w:t>
      </w:r>
      <w:proofErr w:type="gramStart"/>
      <w:r w:rsidRPr="001B6499">
        <w:rPr>
          <w:rFonts w:ascii="Times New Roman" w:hAnsi="Times New Roman" w:cs="Times New Roman"/>
          <w:sz w:val="24"/>
          <w:szCs w:val="24"/>
        </w:rPr>
        <w:t>mentesítésre</w:t>
      </w:r>
      <w:proofErr w:type="gramEnd"/>
      <w:r w:rsidRPr="001B6499">
        <w:rPr>
          <w:rFonts w:ascii="Times New Roman" w:hAnsi="Times New Roman" w:cs="Times New Roman"/>
          <w:sz w:val="24"/>
          <w:szCs w:val="24"/>
        </w:rPr>
        <w:t xml:space="preserve"> vonatkozó hatáskört a polgármester gyakorolja.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Szülési támogatás</w:t>
      </w: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31.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A támogatás hatálya kiterjed Böhönye Községi Önkormányzat közigazgatási területén élő lakóhellyel rendelkező magyar állampolgárokra, a bevándorlási engedéllyel rendelkező személyekre, a letelepedési engedéllyel rendelkező személyekre, valamint a magyar hatóságok által menekültként elismert személyekre.</w:t>
      </w:r>
    </w:p>
    <w:p w:rsidR="001B6499" w:rsidRPr="001B6499" w:rsidRDefault="001B6499" w:rsidP="001B6499">
      <w:pPr>
        <w:pStyle w:val="Nincstrkz"/>
        <w:rPr>
          <w:rFonts w:ascii="Times New Roman" w:hAnsi="Times New Roman" w:cs="Times New Roman"/>
          <w:sz w:val="24"/>
          <w:szCs w:val="24"/>
        </w:rPr>
      </w:pPr>
    </w:p>
    <w:p w:rsidR="00E75A09" w:rsidRDefault="00E75A09" w:rsidP="00E75A09">
      <w:pPr>
        <w:pStyle w:val="Nincstrkz"/>
        <w:jc w:val="center"/>
        <w:rPr>
          <w:rFonts w:ascii="Times New Roman" w:hAnsi="Times New Roman" w:cs="Times New Roman"/>
          <w:sz w:val="24"/>
          <w:szCs w:val="24"/>
        </w:rPr>
      </w:pPr>
    </w:p>
    <w:p w:rsidR="00E75A09" w:rsidRDefault="00E75A09" w:rsidP="00E75A09">
      <w:pPr>
        <w:pStyle w:val="Nincstrkz"/>
        <w:jc w:val="center"/>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lastRenderedPageBreak/>
        <w:t>A támogatásban részesülők köre</w:t>
      </w: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32.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w:t>
      </w:r>
      <w:r w:rsidRPr="001B6499">
        <w:rPr>
          <w:rFonts w:ascii="Times New Roman" w:hAnsi="Times New Roman" w:cs="Times New Roman"/>
          <w:sz w:val="24"/>
          <w:szCs w:val="24"/>
        </w:rPr>
        <w:tab/>
        <w:t>Támogatás nyújtható annak a szülő nőnek, aki</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 xml:space="preserve">./ Böhönye községben legalább 12 hónap állandó bejelentett lakóhellyel rendelkezik,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gramStart"/>
      <w:r w:rsidRPr="001B6499">
        <w:rPr>
          <w:rFonts w:ascii="Times New Roman" w:hAnsi="Times New Roman" w:cs="Times New Roman"/>
          <w:sz w:val="24"/>
          <w:szCs w:val="24"/>
        </w:rPr>
        <w:t>vagy</w:t>
      </w:r>
      <w:proofErr w:type="gramEnd"/>
      <w:r w:rsidRPr="001B6499">
        <w:rPr>
          <w:rFonts w:ascii="Times New Roman" w:hAnsi="Times New Roman" w:cs="Times New Roman"/>
          <w:sz w:val="24"/>
          <w:szCs w:val="24"/>
        </w:rPr>
        <w:t xml:space="preserve"> házastársa, illetve élettársa a szülést megelőző 12 hónapban </w:t>
      </w:r>
      <w:proofErr w:type="spellStart"/>
      <w:r w:rsidRPr="001B6499">
        <w:rPr>
          <w:rFonts w:ascii="Times New Roman" w:hAnsi="Times New Roman" w:cs="Times New Roman"/>
          <w:sz w:val="24"/>
          <w:szCs w:val="24"/>
        </w:rPr>
        <w:t>böhönyei</w:t>
      </w:r>
      <w:proofErr w:type="spellEnd"/>
      <w:r w:rsidRPr="001B6499">
        <w:rPr>
          <w:rFonts w:ascii="Times New Roman" w:hAnsi="Times New Roman" w:cs="Times New Roman"/>
          <w:sz w:val="24"/>
          <w:szCs w:val="24"/>
        </w:rPr>
        <w:t xml:space="preserve"> lakos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roofErr w:type="gramStart"/>
      <w:r w:rsidRPr="001B6499">
        <w:rPr>
          <w:rFonts w:ascii="Times New Roman" w:hAnsi="Times New Roman" w:cs="Times New Roman"/>
          <w:sz w:val="24"/>
          <w:szCs w:val="24"/>
        </w:rPr>
        <w:t>volt</w:t>
      </w:r>
      <w:proofErr w:type="gramEnd"/>
      <w:r w:rsidRPr="001B6499">
        <w:rPr>
          <w:rFonts w:ascii="Times New Roman" w:hAnsi="Times New Roman" w:cs="Times New Roman"/>
          <w:sz w:val="24"/>
          <w:szCs w:val="24"/>
        </w:rPr>
        <w:t xml:space="preserve">, és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b./ a helyben lakás ideje alatt gyermeknek (gyermekeknek) adott életet.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(2) Nem nyújtható szülési támogatás annak, aki nem Böhönyén él életvitelszerűen</w:t>
      </w:r>
      <w:proofErr w:type="gramStart"/>
      <w:r w:rsidRPr="001B6499">
        <w:rPr>
          <w:rFonts w:ascii="Times New Roman" w:hAnsi="Times New Roman" w:cs="Times New Roman"/>
          <w:sz w:val="24"/>
          <w:szCs w:val="24"/>
        </w:rPr>
        <w:t>..</w:t>
      </w:r>
      <w:proofErr w:type="gramEnd"/>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A szülési támogatás mértéke</w:t>
      </w: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33.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w:t>
      </w:r>
      <w:r w:rsidRPr="001B6499">
        <w:rPr>
          <w:rFonts w:ascii="Times New Roman" w:hAnsi="Times New Roman" w:cs="Times New Roman"/>
          <w:sz w:val="24"/>
          <w:szCs w:val="24"/>
        </w:rPr>
        <w:tab/>
        <w:t>A Képviselő-testület a születési támogatást egyszeri támogatásként nyújtja.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w:t>
      </w:r>
      <w:r w:rsidRPr="001B6499">
        <w:rPr>
          <w:rFonts w:ascii="Times New Roman" w:hAnsi="Times New Roman" w:cs="Times New Roman"/>
          <w:sz w:val="24"/>
          <w:szCs w:val="24"/>
        </w:rPr>
        <w:tab/>
        <w:t>A támogatás mértéke gyermekenként 15.000.-Ft.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(3)</w:t>
      </w:r>
      <w:r w:rsidRPr="001B6499">
        <w:rPr>
          <w:rFonts w:ascii="Times New Roman" w:hAnsi="Times New Roman" w:cs="Times New Roman"/>
          <w:sz w:val="24"/>
          <w:szCs w:val="24"/>
        </w:rPr>
        <w:tab/>
        <w:t xml:space="preserve">Ikerszülés esetén a támogatás gyermekenként illeti meg a szülő nőt.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(4)</w:t>
      </w:r>
      <w:r w:rsidRPr="001B6499">
        <w:rPr>
          <w:rFonts w:ascii="Times New Roman" w:hAnsi="Times New Roman" w:cs="Times New Roman"/>
          <w:sz w:val="24"/>
          <w:szCs w:val="24"/>
        </w:rPr>
        <w:tab/>
        <w:t xml:space="preserve">A szülési támogatás természetbeni támogatásként, vagy utalvány formájában, illetve készpénzben is nyújtható.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A támogatás kérelmezése és az elbírálásra vonatkozó eljárás</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34.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w:t>
      </w:r>
      <w:r w:rsidRPr="001B6499">
        <w:rPr>
          <w:rFonts w:ascii="Times New Roman" w:hAnsi="Times New Roman" w:cs="Times New Roman"/>
          <w:sz w:val="24"/>
          <w:szCs w:val="24"/>
        </w:rPr>
        <w:tab/>
        <w:t>A szülési támogatás iránti kérelmet lehet benyújtani az e célra rendszeresített és e rendelet 2. számú mellékletét képező nyomtatványon.</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w:t>
      </w:r>
      <w:r w:rsidRPr="001B6499">
        <w:rPr>
          <w:rFonts w:ascii="Times New Roman" w:hAnsi="Times New Roman" w:cs="Times New Roman"/>
          <w:sz w:val="24"/>
          <w:szCs w:val="24"/>
        </w:rPr>
        <w:tab/>
        <w:t>A kérelemhez csatolni kell a gyermek (gyermekek) születési anyakönyvi kivonatát, illetve annak másolatát</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(3)</w:t>
      </w:r>
      <w:r w:rsidRPr="001B6499">
        <w:rPr>
          <w:rFonts w:ascii="Times New Roman" w:hAnsi="Times New Roman" w:cs="Times New Roman"/>
          <w:sz w:val="24"/>
          <w:szCs w:val="24"/>
        </w:rPr>
        <w:tab/>
        <w:t>A kérelmet a szülést követően számított 90 napon belül lehet benyújtani.</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(4)</w:t>
      </w:r>
      <w:r w:rsidRPr="001B6499">
        <w:rPr>
          <w:rFonts w:ascii="Times New Roman" w:hAnsi="Times New Roman" w:cs="Times New Roman"/>
          <w:sz w:val="24"/>
          <w:szCs w:val="24"/>
        </w:rPr>
        <w:tab/>
        <w:t>A szülési támogatás megállapításával kapcsolatos hatáskört a polgármester gyakorolja. A szülési támogatás megállapításáról a polgármester 3 napon belül határozattal dönt. A támogatást a határozat jogerőre emelkedését követően kell kifizetni a jogosultnak.</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proofErr w:type="spellStart"/>
      <w:r w:rsidRPr="001B6499">
        <w:rPr>
          <w:rFonts w:ascii="Times New Roman" w:hAnsi="Times New Roman" w:cs="Times New Roman"/>
          <w:sz w:val="24"/>
          <w:szCs w:val="24"/>
        </w:rPr>
        <w:t>Bursa</w:t>
      </w:r>
      <w:proofErr w:type="spellEnd"/>
      <w:r w:rsidRPr="001B6499">
        <w:rPr>
          <w:rFonts w:ascii="Times New Roman" w:hAnsi="Times New Roman" w:cs="Times New Roman"/>
          <w:sz w:val="24"/>
          <w:szCs w:val="24"/>
        </w:rPr>
        <w:t xml:space="preserve"> Hungarica támogatás</w:t>
      </w: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35. §</w:t>
      </w: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w:t>
      </w:r>
      <w:r w:rsidRPr="001B6499">
        <w:rPr>
          <w:rFonts w:ascii="Times New Roman" w:hAnsi="Times New Roman" w:cs="Times New Roman"/>
          <w:sz w:val="24"/>
          <w:szCs w:val="24"/>
        </w:rPr>
        <w:tab/>
        <w:t xml:space="preserve">A képviselő-testület a felsőoktatási tanulmányokat kezdeni kívánó fiatalok, valamint a felsőoktatási intézmény nappali tagozatos, államilag finanszírozott első alapképzésben, vagy </w:t>
      </w:r>
      <w:r w:rsidRPr="001B6499">
        <w:rPr>
          <w:rFonts w:ascii="Times New Roman" w:hAnsi="Times New Roman" w:cs="Times New Roman"/>
          <w:sz w:val="24"/>
          <w:szCs w:val="24"/>
        </w:rPr>
        <w:lastRenderedPageBreak/>
        <w:t xml:space="preserve">első akkreditált iskolai rendszerű felsőfokú szakképzésben résztvevők számára a </w:t>
      </w:r>
      <w:proofErr w:type="spellStart"/>
      <w:r w:rsidRPr="001B6499">
        <w:rPr>
          <w:rFonts w:ascii="Times New Roman" w:hAnsi="Times New Roman" w:cs="Times New Roman"/>
          <w:sz w:val="24"/>
          <w:szCs w:val="24"/>
        </w:rPr>
        <w:t>Bursa</w:t>
      </w:r>
      <w:proofErr w:type="spellEnd"/>
      <w:r w:rsidRPr="001B6499">
        <w:rPr>
          <w:rFonts w:ascii="Times New Roman" w:hAnsi="Times New Roman" w:cs="Times New Roman"/>
          <w:sz w:val="24"/>
          <w:szCs w:val="24"/>
        </w:rPr>
        <w:t xml:space="preserve"> Hungarica felsőoktatási önkormányzati ösztöndíj pályázat keretében támogatást biztosít.</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w:t>
      </w:r>
      <w:r w:rsidRPr="001B6499">
        <w:rPr>
          <w:rFonts w:ascii="Times New Roman" w:hAnsi="Times New Roman" w:cs="Times New Roman"/>
          <w:sz w:val="24"/>
          <w:szCs w:val="24"/>
        </w:rPr>
        <w:tab/>
        <w:t>Az ösztöndíj támogatás feltétele a hallgatói jogviszony igazolása.</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(3)</w:t>
      </w:r>
      <w:r w:rsidRPr="001B6499">
        <w:rPr>
          <w:rFonts w:ascii="Times New Roman" w:hAnsi="Times New Roman" w:cs="Times New Roman"/>
          <w:sz w:val="24"/>
          <w:szCs w:val="24"/>
        </w:rPr>
        <w:tab/>
        <w:t>Az ösztöndíj támogatás annak a hallgatónak adható, aki az önkormányzat illetékességi területén állandó lakóhellyel rendelkezik. Amennyiben a támogatott az önkormányzat illetékességi területéről elköltözik, úgy a támogatás az elköltözést követő tanulmányi félévtől megszűnik.</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(4)</w:t>
      </w:r>
      <w:r w:rsidRPr="001B6499">
        <w:rPr>
          <w:rFonts w:ascii="Times New Roman" w:hAnsi="Times New Roman" w:cs="Times New Roman"/>
          <w:sz w:val="24"/>
          <w:szCs w:val="24"/>
        </w:rPr>
        <w:tab/>
        <w:t>Az ösztöndíj támogatás annak adható, akinek a családjában az egy főre jutó nettó jövedelem összege a mindenkori öregségi nyugdíjminimumot nem haladja meg.</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(5)</w:t>
      </w:r>
      <w:r w:rsidRPr="001B6499">
        <w:rPr>
          <w:rFonts w:ascii="Times New Roman" w:hAnsi="Times New Roman" w:cs="Times New Roman"/>
          <w:sz w:val="24"/>
          <w:szCs w:val="24"/>
        </w:rPr>
        <w:tab/>
        <w:t>Az ösztöndíj támogatás legkisebb összege havi 1.000,</w:t>
      </w:r>
      <w:proofErr w:type="spellStart"/>
      <w:r w:rsidRPr="001B6499">
        <w:rPr>
          <w:rFonts w:ascii="Times New Roman" w:hAnsi="Times New Roman" w:cs="Times New Roman"/>
          <w:sz w:val="24"/>
          <w:szCs w:val="24"/>
        </w:rPr>
        <w:t>-Ft-nál</w:t>
      </w:r>
      <w:proofErr w:type="spellEnd"/>
      <w:r w:rsidRPr="001B6499">
        <w:rPr>
          <w:rFonts w:ascii="Times New Roman" w:hAnsi="Times New Roman" w:cs="Times New Roman"/>
          <w:sz w:val="24"/>
          <w:szCs w:val="24"/>
        </w:rPr>
        <w:t xml:space="preserve"> nem lehet kevesebb, de az 5.000,- Ft-ot nem haladhatja meg.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(6)</w:t>
      </w:r>
      <w:r w:rsidRPr="001B6499">
        <w:rPr>
          <w:rFonts w:ascii="Times New Roman" w:hAnsi="Times New Roman" w:cs="Times New Roman"/>
          <w:sz w:val="24"/>
          <w:szCs w:val="24"/>
        </w:rPr>
        <w:tab/>
        <w:t xml:space="preserve">A képviselő-testület az ösztöndíj támogatás megállapításával, megszüntetésével kapcsolatos hatáskört a polgármesterre ruházza át.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Természeti erők okozta kárenyhítési támogatás</w:t>
      </w: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36. §</w:t>
      </w: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Böhönye Község Képviselő-testülete természeti erők okozta kárenyhítési támogatást nyújt annak a családnak vagy egyedül álló </w:t>
      </w:r>
      <w:proofErr w:type="gramStart"/>
      <w:r w:rsidRPr="001B6499">
        <w:rPr>
          <w:rFonts w:ascii="Times New Roman" w:hAnsi="Times New Roman" w:cs="Times New Roman"/>
          <w:sz w:val="24"/>
          <w:szCs w:val="24"/>
        </w:rPr>
        <w:t>személynek</w:t>
      </w:r>
      <w:proofErr w:type="gramEnd"/>
      <w:r w:rsidRPr="001B6499">
        <w:rPr>
          <w:rFonts w:ascii="Times New Roman" w:hAnsi="Times New Roman" w:cs="Times New Roman"/>
          <w:sz w:val="24"/>
          <w:szCs w:val="24"/>
        </w:rPr>
        <w:t xml:space="preserve"> akinek a lakhatását és életvitelét biztosító lakóingatlanát elemi káresemény érte.</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w:t>
      </w:r>
      <w:r w:rsidRPr="001B6499">
        <w:rPr>
          <w:rFonts w:ascii="Times New Roman" w:hAnsi="Times New Roman" w:cs="Times New Roman"/>
          <w:sz w:val="24"/>
          <w:szCs w:val="24"/>
        </w:rPr>
        <w:tab/>
        <w:t>A természeti erők okozta kárenyhítési támogatás folyósítása előtt minden esetben környezettanulmányt kell készíteni, és a kár egész ingatlant érintő arányát meg kell határozni. Amennyiben az ingatlan biztosítva volt, úgy a biztosító által megállapított kárhányad változtatás nélkül alkalmazható.</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w:t>
      </w:r>
      <w:r w:rsidRPr="001B6499">
        <w:rPr>
          <w:rFonts w:ascii="Times New Roman" w:hAnsi="Times New Roman" w:cs="Times New Roman"/>
          <w:sz w:val="24"/>
          <w:szCs w:val="24"/>
        </w:rPr>
        <w:tab/>
        <w:t>Természeti erők okozta kárenyhítési támogatás olyan esetekben nyújtható, ahol az ingatlan egészéhez viszonyítottan a kárhányad mértéke eléri a 30 %-ot.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(3)</w:t>
      </w:r>
      <w:r w:rsidRPr="001B6499">
        <w:rPr>
          <w:rFonts w:ascii="Times New Roman" w:hAnsi="Times New Roman" w:cs="Times New Roman"/>
          <w:sz w:val="24"/>
          <w:szCs w:val="24"/>
        </w:rPr>
        <w:tab/>
        <w:t xml:space="preserve"> A természeti erők okozta kárenyhítési támogatást az esemény bekövetkezésétől számított 10 napon belül lehet benyújtani a Körjegyzőség hivatalába. A kérelemhez, lehetőség szerint csatolni kell olyan dokumentumokat (fotók, biztosító kárfelvételi lap másolata stb.) amelyek a káresemény nagyságát hivatottak bemutatni.</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(4)</w:t>
      </w:r>
      <w:r w:rsidRPr="001B6499">
        <w:rPr>
          <w:rFonts w:ascii="Times New Roman" w:hAnsi="Times New Roman" w:cs="Times New Roman"/>
          <w:sz w:val="24"/>
          <w:szCs w:val="24"/>
        </w:rPr>
        <w:tab/>
        <w:t xml:space="preserve"> A természeti erők okozta kárenyhítési támogatást csak </w:t>
      </w:r>
      <w:proofErr w:type="spellStart"/>
      <w:r w:rsidRPr="001B6499">
        <w:rPr>
          <w:rFonts w:ascii="Times New Roman" w:hAnsi="Times New Roman" w:cs="Times New Roman"/>
          <w:sz w:val="24"/>
          <w:szCs w:val="24"/>
        </w:rPr>
        <w:t>böhönyei</w:t>
      </w:r>
      <w:proofErr w:type="spellEnd"/>
      <w:r w:rsidRPr="001B6499">
        <w:rPr>
          <w:rFonts w:ascii="Times New Roman" w:hAnsi="Times New Roman" w:cs="Times New Roman"/>
          <w:sz w:val="24"/>
          <w:szCs w:val="24"/>
        </w:rPr>
        <w:t xml:space="preserve"> állandó lakos vehet igénybe, melynek legmagasabb összege 250.000 Ft lehet.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(5)</w:t>
      </w:r>
      <w:r w:rsidRPr="001B6499">
        <w:rPr>
          <w:rFonts w:ascii="Times New Roman" w:hAnsi="Times New Roman" w:cs="Times New Roman"/>
          <w:sz w:val="24"/>
          <w:szCs w:val="24"/>
        </w:rPr>
        <w:tab/>
        <w:t>A támogatás megállapításával kapcsolatos hatáskört a polgármester gyakorolja.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(6)</w:t>
      </w:r>
      <w:r w:rsidRPr="001B6499">
        <w:rPr>
          <w:rFonts w:ascii="Times New Roman" w:hAnsi="Times New Roman" w:cs="Times New Roman"/>
          <w:sz w:val="24"/>
          <w:szCs w:val="24"/>
        </w:rPr>
        <w:tab/>
        <w:t>Az ilyen esetekben tett intézkedésekről a hatáskör gyakorlója beszámolási kötelezettséggel tartozik a Képviselő-testület felé.</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III. FEJEZET</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Természetben nyújtott szociális ellátások</w:t>
      </w: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37. §.</w:t>
      </w: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Közgyógyellátás</w:t>
      </w: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(1) Méltányosságból, kérelemre, egyedi elbírálás alapján annak a személynek is megállapítható a közgyógyellátásra való jogosultsága, aki szociálisan rászorult, és gyógyszerköltsége olyan magas, hogy azt létfenntartása veszélyeztetése nélkül nem képes viselni, akinél az egy főre számított havi családi jövedelemhatár az öregségi nyugdíj mindenkori legkisebb összegének 150%-át nem haladja meg, egyedül élő esetén 200%-át, </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továbbá</w:t>
      </w:r>
      <w:proofErr w:type="gramEnd"/>
      <w:r w:rsidRPr="001B6499">
        <w:rPr>
          <w:rFonts w:ascii="Times New Roman" w:hAnsi="Times New Roman" w:cs="Times New Roman"/>
          <w:sz w:val="24"/>
          <w:szCs w:val="24"/>
        </w:rPr>
        <w:t xml:space="preserve"> a havi rendszeres gyógyító ellátás költsége eléri, illetve meghaladja az öregségi nyugdíj mindenkori legkisebb összegének 25%-át.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w:t>
      </w:r>
      <w:r w:rsidRPr="001B6499">
        <w:rPr>
          <w:rFonts w:ascii="Times New Roman" w:hAnsi="Times New Roman" w:cs="Times New Roman"/>
          <w:sz w:val="24"/>
          <w:szCs w:val="24"/>
        </w:rPr>
        <w:tab/>
        <w:t xml:space="preserve">A </w:t>
      </w:r>
      <w:proofErr w:type="gramStart"/>
      <w:r w:rsidRPr="001B6499">
        <w:rPr>
          <w:rFonts w:ascii="Times New Roman" w:hAnsi="Times New Roman" w:cs="Times New Roman"/>
          <w:sz w:val="24"/>
          <w:szCs w:val="24"/>
        </w:rPr>
        <w:t>közgyógyellátás  iránti</w:t>
      </w:r>
      <w:proofErr w:type="gramEnd"/>
      <w:r w:rsidRPr="001B6499">
        <w:rPr>
          <w:rFonts w:ascii="Times New Roman" w:hAnsi="Times New Roman" w:cs="Times New Roman"/>
          <w:sz w:val="24"/>
          <w:szCs w:val="24"/>
        </w:rPr>
        <w:t xml:space="preserve"> kérelmet a  63/2006.(III.27.) Korm. rendelet 9. számú melléklet szerinti formanyomtatványon a Böhönyei Közös Önkormányzati Hivatalba kell benyújtani. A kérelemhez csatolni kell a 63/2006.(III.27.) Korm. rendelet 35.§</w:t>
      </w:r>
      <w:proofErr w:type="spellStart"/>
      <w:r w:rsidRPr="001B6499">
        <w:rPr>
          <w:rFonts w:ascii="Times New Roman" w:hAnsi="Times New Roman" w:cs="Times New Roman"/>
          <w:sz w:val="24"/>
          <w:szCs w:val="24"/>
        </w:rPr>
        <w:t>-ban</w:t>
      </w:r>
      <w:proofErr w:type="spellEnd"/>
      <w:r w:rsidRPr="001B6499">
        <w:rPr>
          <w:rFonts w:ascii="Times New Roman" w:hAnsi="Times New Roman" w:cs="Times New Roman"/>
          <w:sz w:val="24"/>
          <w:szCs w:val="24"/>
        </w:rPr>
        <w:t xml:space="preserve"> előírt igazolásokat, nyilatkozatokat.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(3)</w:t>
      </w:r>
      <w:r w:rsidR="00E75A09">
        <w:rPr>
          <w:rStyle w:val="Lbjegyzet-hivatkozs"/>
          <w:rFonts w:ascii="Times New Roman" w:hAnsi="Times New Roman" w:cs="Times New Roman"/>
          <w:sz w:val="24"/>
          <w:szCs w:val="24"/>
        </w:rPr>
        <w:footnoteReference w:id="7"/>
      </w:r>
      <w:r w:rsidRPr="001B6499">
        <w:rPr>
          <w:rFonts w:ascii="Times New Roman" w:hAnsi="Times New Roman" w:cs="Times New Roman"/>
          <w:sz w:val="24"/>
          <w:szCs w:val="24"/>
        </w:rPr>
        <w:tab/>
        <w:t xml:space="preserve">A </w:t>
      </w:r>
      <w:proofErr w:type="gramStart"/>
      <w:r w:rsidRPr="001B6499">
        <w:rPr>
          <w:rFonts w:ascii="Times New Roman" w:hAnsi="Times New Roman" w:cs="Times New Roman"/>
          <w:sz w:val="24"/>
          <w:szCs w:val="24"/>
        </w:rPr>
        <w:t>hatáskört  a</w:t>
      </w:r>
      <w:r w:rsidR="00E75A09">
        <w:rPr>
          <w:rFonts w:ascii="Times New Roman" w:hAnsi="Times New Roman" w:cs="Times New Roman"/>
          <w:sz w:val="24"/>
          <w:szCs w:val="24"/>
        </w:rPr>
        <w:t>szociális</w:t>
      </w:r>
      <w:proofErr w:type="gramEnd"/>
      <w:r w:rsidR="00E75A09">
        <w:rPr>
          <w:rFonts w:ascii="Times New Roman" w:hAnsi="Times New Roman" w:cs="Times New Roman"/>
          <w:sz w:val="24"/>
          <w:szCs w:val="24"/>
        </w:rPr>
        <w:t xml:space="preserve"> bizottság</w:t>
      </w:r>
      <w:r w:rsidRPr="001B6499">
        <w:rPr>
          <w:rFonts w:ascii="Times New Roman" w:hAnsi="Times New Roman" w:cs="Times New Roman"/>
          <w:sz w:val="24"/>
          <w:szCs w:val="24"/>
        </w:rPr>
        <w:t xml:space="preserve"> gyakorolja.</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IV. FEJEZET</w:t>
      </w: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Szociális és gyermekvédelmi szolgáltatások</w:t>
      </w: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38. §.</w:t>
      </w: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(1)Az Szt. értelmében szociális alapszolgáltatások:</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w:t>
      </w:r>
      <w:r w:rsidRPr="001B6499">
        <w:rPr>
          <w:rFonts w:ascii="Times New Roman" w:hAnsi="Times New Roman" w:cs="Times New Roman"/>
          <w:sz w:val="24"/>
          <w:szCs w:val="24"/>
        </w:rPr>
        <w:tab/>
        <w:t xml:space="preserve">étkeztetés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(2)Az alábbi szociális ellátásokat az Önkormányzat a Böhönye és Környéke Önkormányzatai Társulása által fenntartott Böhönyei Szociális Alapszolgáltató Központon keresztül biztosítja: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w:t>
      </w:r>
      <w:r w:rsidRPr="001B6499">
        <w:rPr>
          <w:rFonts w:ascii="Times New Roman" w:hAnsi="Times New Roman" w:cs="Times New Roman"/>
          <w:sz w:val="24"/>
          <w:szCs w:val="24"/>
        </w:rPr>
        <w:tab/>
        <w:t>családsegítés</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w:t>
      </w:r>
      <w:r w:rsidRPr="001B6499">
        <w:rPr>
          <w:rFonts w:ascii="Times New Roman" w:hAnsi="Times New Roman" w:cs="Times New Roman"/>
          <w:sz w:val="24"/>
          <w:szCs w:val="24"/>
        </w:rPr>
        <w:tab/>
        <w:t>gyermekjóléti szolgáltatás</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w:t>
      </w:r>
      <w:r w:rsidRPr="001B6499">
        <w:rPr>
          <w:rFonts w:ascii="Times New Roman" w:hAnsi="Times New Roman" w:cs="Times New Roman"/>
          <w:sz w:val="24"/>
          <w:szCs w:val="24"/>
        </w:rPr>
        <w:tab/>
        <w:t>idősek nappali ellátás</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(3) Az alábbi szociális ellátásokat az Önkormányzat a Marcali Többcélú Kistérségi Társulás útján biztosítja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w:t>
      </w:r>
      <w:r w:rsidRPr="001B6499">
        <w:rPr>
          <w:rFonts w:ascii="Times New Roman" w:hAnsi="Times New Roman" w:cs="Times New Roman"/>
          <w:sz w:val="24"/>
          <w:szCs w:val="24"/>
        </w:rPr>
        <w:tab/>
        <w:t xml:space="preserve"> jelzőrendszeres házi segítségnyújtás</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w:t>
      </w:r>
      <w:r w:rsidRPr="001B6499">
        <w:rPr>
          <w:rFonts w:ascii="Times New Roman" w:hAnsi="Times New Roman" w:cs="Times New Roman"/>
          <w:sz w:val="24"/>
          <w:szCs w:val="24"/>
        </w:rPr>
        <w:tab/>
      </w:r>
      <w:proofErr w:type="spellStart"/>
      <w:r w:rsidRPr="001B6499">
        <w:rPr>
          <w:rFonts w:ascii="Times New Roman" w:hAnsi="Times New Roman" w:cs="Times New Roman"/>
          <w:sz w:val="24"/>
          <w:szCs w:val="24"/>
        </w:rPr>
        <w:t>bölcsödei</w:t>
      </w:r>
      <w:proofErr w:type="spellEnd"/>
      <w:r w:rsidRPr="001B6499">
        <w:rPr>
          <w:rFonts w:ascii="Times New Roman" w:hAnsi="Times New Roman" w:cs="Times New Roman"/>
          <w:sz w:val="24"/>
          <w:szCs w:val="24"/>
        </w:rPr>
        <w:t xml:space="preserve"> ellátás,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w:t>
      </w:r>
      <w:r w:rsidRPr="001B6499">
        <w:rPr>
          <w:rFonts w:ascii="Times New Roman" w:hAnsi="Times New Roman" w:cs="Times New Roman"/>
          <w:sz w:val="24"/>
          <w:szCs w:val="24"/>
        </w:rPr>
        <w:tab/>
        <w:t xml:space="preserve"> támogató szolgálat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(4) </w:t>
      </w: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 xml:space="preserve">2) bekezdésben szereplő ellátások esetén az Önkormányzat társulási megállapodásában Szt. tv.) 92. § (1) bekezdés b.) pontja alapján a társult önkormányzatok rögzítette, hogy a rendeleti szabályozás megalkotására a Böhönyei Községi Önkormányzat jogosult. A Szt. tv. 92. § (1) bekezdés b.) pontján alapuló szociális rendeletalkotás a Szt. tv. 92. § (2) bekezdésben szereplő szabályozási tárgykörökre terjed ki, a társulás által fenntartott </w:t>
      </w:r>
      <w:r w:rsidRPr="001B6499">
        <w:rPr>
          <w:rFonts w:ascii="Times New Roman" w:hAnsi="Times New Roman" w:cs="Times New Roman"/>
          <w:sz w:val="24"/>
          <w:szCs w:val="24"/>
        </w:rPr>
        <w:lastRenderedPageBreak/>
        <w:t xml:space="preserve">intézmény által biztosított és e társulási megállapodásban meghatározott szolgáltatásokra. Az önkormányzat társulási megállapodása szerint a gyermekjóléti szolgáltatások a gyermekétkeztetés feladatkörben a Böhönye és Környéke Önkormányzatai Társulási megállapodása és </w:t>
      </w:r>
      <w:proofErr w:type="gramStart"/>
      <w:r w:rsidRPr="001B6499">
        <w:rPr>
          <w:rFonts w:ascii="Times New Roman" w:hAnsi="Times New Roman" w:cs="Times New Roman"/>
          <w:sz w:val="24"/>
          <w:szCs w:val="24"/>
        </w:rPr>
        <w:t>a  Gyvt.</w:t>
      </w:r>
      <w:proofErr w:type="gramEnd"/>
      <w:r w:rsidRPr="001B6499">
        <w:rPr>
          <w:rFonts w:ascii="Times New Roman" w:hAnsi="Times New Roman" w:cs="Times New Roman"/>
          <w:sz w:val="24"/>
          <w:szCs w:val="24"/>
        </w:rPr>
        <w:t xml:space="preserve"> 29. § (3) bekezdése </w:t>
      </w:r>
      <w:proofErr w:type="gramStart"/>
      <w:r w:rsidRPr="001B6499">
        <w:rPr>
          <w:rFonts w:ascii="Times New Roman" w:hAnsi="Times New Roman" w:cs="Times New Roman"/>
          <w:sz w:val="24"/>
          <w:szCs w:val="24"/>
        </w:rPr>
        <w:t>alapján  a</w:t>
      </w:r>
      <w:proofErr w:type="gramEnd"/>
      <w:r w:rsidRPr="001B6499">
        <w:rPr>
          <w:rFonts w:ascii="Times New Roman" w:hAnsi="Times New Roman" w:cs="Times New Roman"/>
          <w:sz w:val="24"/>
          <w:szCs w:val="24"/>
        </w:rPr>
        <w:t xml:space="preserve"> társulás által közösen ellátott és a társulás által fenntartott intézmény tekintetében az önkormányzati rendeletet Böhönye Községi Önkormányzat alkot.. Böhönye község önkormányzati rendeleti felhatalmazása a rendeletalkotás során annak szabályozási tárgyköre kiterjed a Gyvt. 29. § (2) bekezdésben szabályozott tárgykörökre, a társulás által ellátott feladatok vonatkozásában.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(5) A (3) bekezdésben foglalt ellátásokra vonatkozó rendeleti szabályozás Marcali Városi Önkormányzat vonatkozó rendeleteiben található.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Az ellátások igénybevétele</w:t>
      </w: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39.§.</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(1) E rendeletben felsorolt személyes gondoskodást nyújtó alapellátások esetében, az ellátást biztosító intézménybe történő felvételt, valamint az ellátások igénybevétele iránti kérelmet az Alapszolgáltatási Központ vezetőjéhez kell benyújtani, a 9/1999. (XI. 24.) </w:t>
      </w:r>
      <w:proofErr w:type="spellStart"/>
      <w:r w:rsidRPr="001B6499">
        <w:rPr>
          <w:rFonts w:ascii="Times New Roman" w:hAnsi="Times New Roman" w:cs="Times New Roman"/>
          <w:sz w:val="24"/>
          <w:szCs w:val="24"/>
        </w:rPr>
        <w:t>SzCsM</w:t>
      </w:r>
      <w:proofErr w:type="spellEnd"/>
      <w:r w:rsidRPr="001B6499">
        <w:rPr>
          <w:rFonts w:ascii="Times New Roman" w:hAnsi="Times New Roman" w:cs="Times New Roman"/>
          <w:sz w:val="24"/>
          <w:szCs w:val="24"/>
        </w:rPr>
        <w:t xml:space="preserve">. rendelet 1. sz. melléklete szerinti formanyomtatványon. A gyermekek szülei </w:t>
      </w:r>
      <w:proofErr w:type="gramStart"/>
      <w:r w:rsidRPr="001B6499">
        <w:rPr>
          <w:rFonts w:ascii="Times New Roman" w:hAnsi="Times New Roman" w:cs="Times New Roman"/>
          <w:sz w:val="24"/>
          <w:szCs w:val="24"/>
        </w:rPr>
        <w:t>törvényes  képviselői</w:t>
      </w:r>
      <w:proofErr w:type="gramEnd"/>
      <w:r w:rsidRPr="001B6499">
        <w:rPr>
          <w:rFonts w:ascii="Times New Roman" w:hAnsi="Times New Roman" w:cs="Times New Roman"/>
          <w:sz w:val="24"/>
          <w:szCs w:val="24"/>
        </w:rPr>
        <w:t xml:space="preserve"> az étkezetési igényt az oktatási intézmény szervezeti szabályzat szerinti rendben nyújtják be,az oktatási  intézményben .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(2) A jogviszony keletkezéséről és az ellátás iránti kérelemről Alapszolgáltatási Központ vezetője, egyes esetekben annak hatáskörrel rendelkező munkatársa dönt. Gyermekétkeztetésről a Gézengúz Óvoda vezetője dönt.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(3) Külön eljárás nélkül akkor biztosítható ellátás, ha indokolt az igénylő azonnali ellátása.        Az írásos kérelmet és a jövedelemigazolást ebben az esetben is mellékelni kell.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(4)</w:t>
      </w:r>
      <w:r w:rsidRPr="001B6499">
        <w:rPr>
          <w:rFonts w:ascii="Times New Roman" w:hAnsi="Times New Roman" w:cs="Times New Roman"/>
          <w:sz w:val="24"/>
          <w:szCs w:val="24"/>
        </w:rPr>
        <w:tab/>
        <w:t xml:space="preserve">Az intézményvezető külön eljárás nélkül ellátásban részesíti azt, aki a 9/1999.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(XI. 24.) </w:t>
      </w:r>
      <w:proofErr w:type="spellStart"/>
      <w:r w:rsidRPr="001B6499">
        <w:rPr>
          <w:rFonts w:ascii="Times New Roman" w:hAnsi="Times New Roman" w:cs="Times New Roman"/>
          <w:sz w:val="24"/>
          <w:szCs w:val="24"/>
        </w:rPr>
        <w:t>SzCsM</w:t>
      </w:r>
      <w:proofErr w:type="spellEnd"/>
      <w:r w:rsidRPr="001B6499">
        <w:rPr>
          <w:rFonts w:ascii="Times New Roman" w:hAnsi="Times New Roman" w:cs="Times New Roman"/>
          <w:sz w:val="24"/>
          <w:szCs w:val="24"/>
        </w:rPr>
        <w:t xml:space="preserve"> rendelet 15. § (1) bekezdésében foglalt feltételeknek megfelel.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(5)</w:t>
      </w:r>
      <w:r w:rsidRPr="001B6499">
        <w:rPr>
          <w:rFonts w:ascii="Times New Roman" w:hAnsi="Times New Roman" w:cs="Times New Roman"/>
          <w:sz w:val="24"/>
          <w:szCs w:val="24"/>
        </w:rPr>
        <w:tab/>
        <w:t>Étkeztetés és házi segítségnyújtás csak jövedelemvizsgálat alapján nyújtható. Térítésmentesen kell biztosítani: népkonyhán történő étkeztetés, családsegítés</w:t>
      </w:r>
      <w:proofErr w:type="gramStart"/>
      <w:r w:rsidRPr="001B6499">
        <w:rPr>
          <w:rFonts w:ascii="Times New Roman" w:hAnsi="Times New Roman" w:cs="Times New Roman"/>
          <w:sz w:val="24"/>
          <w:szCs w:val="24"/>
        </w:rPr>
        <w:t>,  ellátásokat</w:t>
      </w:r>
      <w:proofErr w:type="gramEnd"/>
      <w:r w:rsidRPr="001B6499">
        <w:rPr>
          <w:rFonts w:ascii="Times New Roman" w:hAnsi="Times New Roman" w:cs="Times New Roman"/>
          <w:sz w:val="24"/>
          <w:szCs w:val="24"/>
        </w:rPr>
        <w:t>.</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Szociális étkeztetés</w:t>
      </w: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40.§</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(1)Az étkeztetés keretében azoknak a 18 éven felüli rászorultaknak, legalább napi egyszeri meleg étkeztetéséről kell gondoskodni, akik azt önmaguk illetve eltartottjaik részére tartósan, vagy átmeneti jelleggel nem képesek biztosítani, különösen: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w:t>
      </w:r>
      <w:r w:rsidRPr="001B6499">
        <w:rPr>
          <w:rFonts w:ascii="Times New Roman" w:hAnsi="Times New Roman" w:cs="Times New Roman"/>
          <w:sz w:val="24"/>
          <w:szCs w:val="24"/>
        </w:rPr>
        <w:tab/>
        <w:t>jövedelmi, vagyoni  helyzetük</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b.)</w:t>
      </w:r>
      <w:r w:rsidRPr="001B6499">
        <w:rPr>
          <w:rFonts w:ascii="Times New Roman" w:hAnsi="Times New Roman" w:cs="Times New Roman"/>
          <w:sz w:val="24"/>
          <w:szCs w:val="24"/>
        </w:rPr>
        <w:tab/>
        <w:t>koruk</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c.</w:t>
      </w:r>
      <w:proofErr w:type="gramEnd"/>
      <w:r w:rsidRPr="001B6499">
        <w:rPr>
          <w:rFonts w:ascii="Times New Roman" w:hAnsi="Times New Roman" w:cs="Times New Roman"/>
          <w:sz w:val="24"/>
          <w:szCs w:val="24"/>
        </w:rPr>
        <w:t>)</w:t>
      </w:r>
      <w:r w:rsidRPr="001B6499">
        <w:rPr>
          <w:rFonts w:ascii="Times New Roman" w:hAnsi="Times New Roman" w:cs="Times New Roman"/>
          <w:sz w:val="24"/>
          <w:szCs w:val="24"/>
        </w:rPr>
        <w:tab/>
        <w:t>egészségi állapotuk</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d.)</w:t>
      </w:r>
      <w:r w:rsidRPr="001B6499">
        <w:rPr>
          <w:rFonts w:ascii="Times New Roman" w:hAnsi="Times New Roman" w:cs="Times New Roman"/>
          <w:sz w:val="24"/>
          <w:szCs w:val="24"/>
        </w:rPr>
        <w:tab/>
        <w:t>fogyatékosságuk, pszichiátriai betegségük,</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e</w:t>
      </w:r>
      <w:proofErr w:type="gramEnd"/>
      <w:r w:rsidRPr="001B6499">
        <w:rPr>
          <w:rFonts w:ascii="Times New Roman" w:hAnsi="Times New Roman" w:cs="Times New Roman"/>
          <w:sz w:val="24"/>
          <w:szCs w:val="24"/>
        </w:rPr>
        <w:t>.)</w:t>
      </w:r>
      <w:r w:rsidRPr="001B6499">
        <w:rPr>
          <w:rFonts w:ascii="Times New Roman" w:hAnsi="Times New Roman" w:cs="Times New Roman"/>
          <w:sz w:val="24"/>
          <w:szCs w:val="24"/>
        </w:rPr>
        <w:tab/>
        <w:t xml:space="preserve"> szenvedélybetegségük, vagy</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f</w:t>
      </w:r>
      <w:proofErr w:type="gramEnd"/>
      <w:r w:rsidRPr="001B6499">
        <w:rPr>
          <w:rFonts w:ascii="Times New Roman" w:hAnsi="Times New Roman" w:cs="Times New Roman"/>
          <w:sz w:val="24"/>
          <w:szCs w:val="24"/>
        </w:rPr>
        <w:t>.)</w:t>
      </w:r>
      <w:r w:rsidRPr="001B6499">
        <w:rPr>
          <w:rFonts w:ascii="Times New Roman" w:hAnsi="Times New Roman" w:cs="Times New Roman"/>
          <w:sz w:val="24"/>
          <w:szCs w:val="24"/>
        </w:rPr>
        <w:tab/>
        <w:t xml:space="preserve">hajléktalanságuk miatt.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 Étkeztetésben részesíti az önkormányzat azt az igénylőt, illetve az általa eltartottat is, aki jövedelmétől függetlenül kora vagy egészségi állapota miatt nem képes az étkezéséről más módon gondoskodni.</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(3) Az ellátás iránti kérelmet az Alapszolgáltatási Központ vezetőjéhez lehet benyújtani.</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lastRenderedPageBreak/>
        <w:t>(4) Az ellátás iránti kérelemről az Alapszolgáltatási Központ vezetője, egyes esetekben annak hatáskörrel rendelkező munkatársa dönt.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(5) A térítési díjak számításának módját és mértékét a rendelet 1. számú melléklete tartalmazza.</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Házi segítségnyújtás</w:t>
      </w: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41.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w:t>
      </w:r>
      <w:r w:rsidRPr="001B6499">
        <w:rPr>
          <w:rFonts w:ascii="Times New Roman" w:hAnsi="Times New Roman" w:cs="Times New Roman"/>
          <w:sz w:val="24"/>
          <w:szCs w:val="24"/>
        </w:rPr>
        <w:tab/>
        <w:t xml:space="preserve">Az ellátás iránti kérelmet kérelmező lakóhelye szerinti települési önkormányzathoz vagy a Szociális Alapszolgáltató Központ vezetőjéhez lehet benyújtani.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w:t>
      </w:r>
      <w:r w:rsidRPr="001B6499">
        <w:rPr>
          <w:rFonts w:ascii="Times New Roman" w:hAnsi="Times New Roman" w:cs="Times New Roman"/>
          <w:sz w:val="24"/>
          <w:szCs w:val="24"/>
        </w:rPr>
        <w:tab/>
        <w:t>Az ellátás iránti kérelemről az Alapszolgáltatási Központ vezetője</w:t>
      </w:r>
      <w:proofErr w:type="gramStart"/>
      <w:r w:rsidRPr="001B6499">
        <w:rPr>
          <w:rFonts w:ascii="Times New Roman" w:hAnsi="Times New Roman" w:cs="Times New Roman"/>
          <w:sz w:val="24"/>
          <w:szCs w:val="24"/>
        </w:rPr>
        <w:t>,avagy</w:t>
      </w:r>
      <w:proofErr w:type="gramEnd"/>
      <w:r w:rsidRPr="001B6499">
        <w:rPr>
          <w:rFonts w:ascii="Times New Roman" w:hAnsi="Times New Roman" w:cs="Times New Roman"/>
          <w:sz w:val="24"/>
          <w:szCs w:val="24"/>
        </w:rPr>
        <w:t xml:space="preserve"> annak SZMSZ-ében meghatározott  esetekben hatáskörrel rendelkező munkatársa dönt.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(3)</w:t>
      </w:r>
      <w:r w:rsidRPr="001B6499">
        <w:rPr>
          <w:rFonts w:ascii="Times New Roman" w:hAnsi="Times New Roman" w:cs="Times New Roman"/>
          <w:sz w:val="24"/>
          <w:szCs w:val="24"/>
        </w:rPr>
        <w:tab/>
        <w:t>A gondozásra fordított időt a gondozási napló alapján kell megállapítani.</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(4)</w:t>
      </w:r>
      <w:r w:rsidRPr="001B6499">
        <w:rPr>
          <w:rFonts w:ascii="Times New Roman" w:hAnsi="Times New Roman" w:cs="Times New Roman"/>
          <w:sz w:val="24"/>
          <w:szCs w:val="24"/>
        </w:rPr>
        <w:tab/>
        <w:t>A gondozási díj mértékét a rendelet 1. számú melléklete tartalmazza.</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42.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Az ellátás igénybevétele, valamint annak megszüntetése az Alapszolgáltatási Központ intézményvezetőjének intézkedése alapján, az Sztv. 93. §. - 94/</w:t>
      </w: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 xml:space="preserve"> §. rendelkezéseinek megfelelően történik.</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Jelzőrendszeres házi segítségnyújtás</w:t>
      </w: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43.§</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w:t>
      </w:r>
      <w:r w:rsidRPr="001B6499">
        <w:rPr>
          <w:rFonts w:ascii="Times New Roman" w:hAnsi="Times New Roman" w:cs="Times New Roman"/>
          <w:sz w:val="24"/>
          <w:szCs w:val="24"/>
        </w:rPr>
        <w:tab/>
        <w:t xml:space="preserve">Böhönye Község Önkormányzata a jelzőrendszeres házi segítségnyújtást a Marcali Kistérségi Többcélú Társulással kötött megállapodása alapján, a kistérségi szociális feladatokat ellátó Szociális és Egészségügyi Szolgáltató Központ útján biztosítja.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(12)</w:t>
      </w:r>
      <w:r w:rsidRPr="001B6499">
        <w:rPr>
          <w:rFonts w:ascii="Times New Roman" w:hAnsi="Times New Roman" w:cs="Times New Roman"/>
          <w:sz w:val="24"/>
          <w:szCs w:val="24"/>
        </w:rPr>
        <w:tab/>
        <w:t xml:space="preserve">A kistérségi jelzőrendszeres házi segítségnyújtás feladatát ellátó Szociális és Egészségügyi Szolgáltató Központjának térítési díjait Marcali Város Önkormányzata állapítja meg.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Támogató szolgáltatás</w:t>
      </w: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44.§</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w:t>
      </w:r>
      <w:r w:rsidRPr="001B6499">
        <w:rPr>
          <w:rFonts w:ascii="Times New Roman" w:hAnsi="Times New Roman" w:cs="Times New Roman"/>
          <w:sz w:val="24"/>
          <w:szCs w:val="24"/>
        </w:rPr>
        <w:tab/>
        <w:t xml:space="preserve">Böhönye Község Önkormányzata a támogató szolgáltatást a Marcali Kistérségi Többcélú Társulással kötött megállapodása alapján, a kistérségi szociális feladatokat ellátó Szociális és Egészségügyi Szolgáltató Központ útján biztosítja.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w:t>
      </w:r>
      <w:r w:rsidRPr="001B6499">
        <w:rPr>
          <w:rFonts w:ascii="Times New Roman" w:hAnsi="Times New Roman" w:cs="Times New Roman"/>
          <w:sz w:val="24"/>
          <w:szCs w:val="24"/>
        </w:rPr>
        <w:tab/>
        <w:t xml:space="preserve">Az ellátásra vonatkozó kérelmet a Szociális Alapszolgáltatási Központhoz lehet benyújtani, de az ellátásról a Marcali SZISZK vezetője dönt. A Marcali Szociális és Egészségügyi Szolgáltató Központjának térítési díjait a Marcali Város Önkormányzata állapítja meg.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Családsegítés</w:t>
      </w: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45. §</w:t>
      </w: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 A Szt.tv.64.§</w:t>
      </w:r>
      <w:proofErr w:type="spellStart"/>
      <w:r w:rsidRPr="001B6499">
        <w:rPr>
          <w:rFonts w:ascii="Times New Roman" w:hAnsi="Times New Roman" w:cs="Times New Roman"/>
          <w:sz w:val="24"/>
          <w:szCs w:val="24"/>
        </w:rPr>
        <w:t>-ában</w:t>
      </w:r>
      <w:proofErr w:type="spellEnd"/>
      <w:r w:rsidRPr="001B6499">
        <w:rPr>
          <w:rFonts w:ascii="Times New Roman" w:hAnsi="Times New Roman" w:cs="Times New Roman"/>
          <w:sz w:val="24"/>
          <w:szCs w:val="24"/>
        </w:rPr>
        <w:t xml:space="preserve"> szabályozott szolgáltatást az Önkormányzat a Böhönye és Környéke önkormányzati Társulása által fenntartott Szociális Alapszolgáltató Intézmény útján </w:t>
      </w:r>
      <w:proofErr w:type="gramStart"/>
      <w:r w:rsidRPr="001B6499">
        <w:rPr>
          <w:rFonts w:ascii="Times New Roman" w:hAnsi="Times New Roman" w:cs="Times New Roman"/>
          <w:sz w:val="24"/>
          <w:szCs w:val="24"/>
        </w:rPr>
        <w:t>biztosítja .</w:t>
      </w:r>
      <w:proofErr w:type="gramEnd"/>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lastRenderedPageBreak/>
        <w:t xml:space="preserve">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Gyermekjóléti szolgáltatás</w:t>
      </w: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46. §</w:t>
      </w: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A Gyvt. 40.§ </w:t>
      </w:r>
      <w:proofErr w:type="spellStart"/>
      <w:r w:rsidRPr="001B6499">
        <w:rPr>
          <w:rFonts w:ascii="Times New Roman" w:hAnsi="Times New Roman" w:cs="Times New Roman"/>
          <w:sz w:val="24"/>
          <w:szCs w:val="24"/>
        </w:rPr>
        <w:t>-ába</w:t>
      </w:r>
      <w:proofErr w:type="spellEnd"/>
      <w:r w:rsidRPr="001B6499">
        <w:rPr>
          <w:rFonts w:ascii="Times New Roman" w:hAnsi="Times New Roman" w:cs="Times New Roman"/>
          <w:sz w:val="24"/>
          <w:szCs w:val="24"/>
        </w:rPr>
        <w:t xml:space="preserve"> foglalt ellátást szolgáltatást az Önkormányzat a Böhönye és Környéke önkormányzati Társulása által fenntartott Szociális Alapszolgáltató Intézmény útján </w:t>
      </w:r>
      <w:proofErr w:type="gramStart"/>
      <w:r w:rsidRPr="001B6499">
        <w:rPr>
          <w:rFonts w:ascii="Times New Roman" w:hAnsi="Times New Roman" w:cs="Times New Roman"/>
          <w:sz w:val="24"/>
          <w:szCs w:val="24"/>
        </w:rPr>
        <w:t>biztosítja .</w:t>
      </w:r>
      <w:proofErr w:type="gramEnd"/>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47.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A családsegítő és gyermekjóléti szolgáltatás térítésmentesen vehető igénybe.</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Gyermekek napközbeni ellátása</w:t>
      </w: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48. §</w:t>
      </w: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(1) A gyermekek napközbeni ellátását az Önkormányzat a Társulás által fenntartott Böhönyei Gézengúz Óvodában valamint az állami fenntartású Festetics Pál Általános Iskola és Művészetoktatási Intézmény napközi otthonos ellátásával, biztosítja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(5) A bölcsődei ellátást a Szociális és Egészségügyi Szolgáltató Központtal kötött szerződés révén Marcali város intézménye biztosítja, míg az otthontalanná vált szülő és gyermek részére elhelyezést a Magyar Vöröskereszt Somogy Megyei Szervezetével kötött megállapodás alapján a szervezet a fenntartásában lévő Családok Átmeneti Otthona (Nagyatád, József </w:t>
      </w: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 xml:space="preserve">. </w:t>
      </w:r>
      <w:proofErr w:type="gramStart"/>
      <w:r w:rsidRPr="001B6499">
        <w:rPr>
          <w:rFonts w:ascii="Times New Roman" w:hAnsi="Times New Roman" w:cs="Times New Roman"/>
          <w:sz w:val="24"/>
          <w:szCs w:val="24"/>
        </w:rPr>
        <w:t>u.</w:t>
      </w:r>
      <w:proofErr w:type="gramEnd"/>
      <w:r w:rsidRPr="001B6499">
        <w:rPr>
          <w:rFonts w:ascii="Times New Roman" w:hAnsi="Times New Roman" w:cs="Times New Roman"/>
          <w:sz w:val="24"/>
          <w:szCs w:val="24"/>
        </w:rPr>
        <w:t xml:space="preserve"> 1.) biztosítja.</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Idősek nappali ellátása</w:t>
      </w: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49. §</w:t>
      </w: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 A személyi térítési díj összegét a rendelet 1. számú melléklete tartalmazza.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 Az idősek klubjában a nappali tartózkodásért térítési díj nem kerül megállapításra.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(2) Az ellátás iránti kérelmet az Alapszolgáltatási Központ vezetőjéhez lehet benyújtani.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(3) Az ellátás iránti kérelemről az Alapszolgáltatási Központ vezetője dönt.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(4)) Az </w:t>
      </w:r>
      <w:proofErr w:type="gramStart"/>
      <w:r w:rsidRPr="001B6499">
        <w:rPr>
          <w:rFonts w:ascii="Times New Roman" w:hAnsi="Times New Roman" w:cs="Times New Roman"/>
          <w:sz w:val="24"/>
          <w:szCs w:val="24"/>
        </w:rPr>
        <w:t>intézményi  térítési</w:t>
      </w:r>
      <w:proofErr w:type="gramEnd"/>
      <w:r w:rsidRPr="001B6499">
        <w:rPr>
          <w:rFonts w:ascii="Times New Roman" w:hAnsi="Times New Roman" w:cs="Times New Roman"/>
          <w:sz w:val="24"/>
          <w:szCs w:val="24"/>
        </w:rPr>
        <w:t xml:space="preserve"> díj összegét a rendelet 1. számú melléklete tartalmazza.</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V. FEJEZET</w:t>
      </w: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A fizetendő személyi térítési díj, és annak csökkentésének, elengedésének esetei, módjai</w:t>
      </w:r>
    </w:p>
    <w:p w:rsidR="001B6499" w:rsidRPr="001B6499" w:rsidRDefault="001B6499" w:rsidP="00E75A09">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50.§</w:t>
      </w:r>
    </w:p>
    <w:p w:rsidR="001B6499" w:rsidRPr="001B6499" w:rsidRDefault="001B6499" w:rsidP="00E75A09">
      <w:pPr>
        <w:pStyle w:val="Nincstrkz"/>
        <w:jc w:val="center"/>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Ha az Szt. másként nem rendelkezik, a személyes gondoskodást nyújtó ellátásokért személyi térítési díjat kell fizetni.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 A személyi térítési díjat a hatályos jogi szabályok alapján (Szt. tv.115-119 §</w:t>
      </w:r>
      <w:proofErr w:type="spellStart"/>
      <w:r w:rsidRPr="001B6499">
        <w:rPr>
          <w:rFonts w:ascii="Times New Roman" w:hAnsi="Times New Roman" w:cs="Times New Roman"/>
          <w:sz w:val="24"/>
          <w:szCs w:val="24"/>
        </w:rPr>
        <w:t>-</w:t>
      </w:r>
      <w:proofErr w:type="gramStart"/>
      <w:r w:rsidRPr="001B6499">
        <w:rPr>
          <w:rFonts w:ascii="Times New Roman" w:hAnsi="Times New Roman" w:cs="Times New Roman"/>
          <w:sz w:val="24"/>
          <w:szCs w:val="24"/>
        </w:rPr>
        <w:t>ai</w:t>
      </w:r>
      <w:proofErr w:type="spellEnd"/>
      <w:r w:rsidRPr="001B6499">
        <w:rPr>
          <w:rFonts w:ascii="Times New Roman" w:hAnsi="Times New Roman" w:cs="Times New Roman"/>
          <w:sz w:val="24"/>
          <w:szCs w:val="24"/>
        </w:rPr>
        <w:t xml:space="preserve"> )</w:t>
      </w:r>
      <w:proofErr w:type="gramEnd"/>
      <w:r w:rsidRPr="001B6499">
        <w:rPr>
          <w:rFonts w:ascii="Times New Roman" w:hAnsi="Times New Roman" w:cs="Times New Roman"/>
          <w:sz w:val="24"/>
          <w:szCs w:val="24"/>
        </w:rPr>
        <w:t xml:space="preserve"> a Szociális Alapszolgáltatási  Központ vezetője illetve gyermekétkeztetés személyi térítési díját a Gézengúz Óvoda vezetője állapítja meg.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D407E">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51.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(1) A személyes gondoskodást nyújtó ellátások intézményi térítési díját a képviselő-testület, évenként maximum kétszer állapíthatja meg. Az intézményi térítési díjakat e rendelet 1. sz. melléklete tartalmazza.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(2) Minden évben  a konkrét személyi térítési díj mértékének megállapításánál az igénybevevő jövedelmétől függően normatív személyi térítési </w:t>
      </w:r>
      <w:proofErr w:type="gramStart"/>
      <w:r w:rsidRPr="001B6499">
        <w:rPr>
          <w:rFonts w:ascii="Times New Roman" w:hAnsi="Times New Roman" w:cs="Times New Roman"/>
          <w:sz w:val="24"/>
          <w:szCs w:val="24"/>
        </w:rPr>
        <w:t>díj kedvezményben</w:t>
      </w:r>
      <w:proofErr w:type="gramEnd"/>
      <w:r w:rsidRPr="001B6499">
        <w:rPr>
          <w:rFonts w:ascii="Times New Roman" w:hAnsi="Times New Roman" w:cs="Times New Roman"/>
          <w:sz w:val="24"/>
          <w:szCs w:val="24"/>
        </w:rPr>
        <w:t xml:space="preserve"> részesül . Az intézményvezető a személyi térítési díjat az ellátott  jövedelmétől függő kedvezmény érvényesítésével állapítja meg.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(3) A szociális étkeztetésnél </w:t>
      </w:r>
      <w:proofErr w:type="gramStart"/>
      <w:r w:rsidRPr="001B6499">
        <w:rPr>
          <w:rFonts w:ascii="Times New Roman" w:hAnsi="Times New Roman" w:cs="Times New Roman"/>
          <w:sz w:val="24"/>
          <w:szCs w:val="24"/>
        </w:rPr>
        <w:t>az  ellátottat</w:t>
      </w:r>
      <w:proofErr w:type="gramEnd"/>
      <w:r w:rsidRPr="001B6499">
        <w:rPr>
          <w:rFonts w:ascii="Times New Roman" w:hAnsi="Times New Roman" w:cs="Times New Roman"/>
          <w:sz w:val="24"/>
          <w:szCs w:val="24"/>
        </w:rPr>
        <w:t xml:space="preserve"> megillető kedvezmény mértéke :  </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 0-28.</w:t>
      </w:r>
      <w:proofErr w:type="gramStart"/>
      <w:r w:rsidRPr="001B6499">
        <w:rPr>
          <w:rFonts w:ascii="Times New Roman" w:hAnsi="Times New Roman" w:cs="Times New Roman"/>
          <w:sz w:val="24"/>
          <w:szCs w:val="24"/>
        </w:rPr>
        <w:t>500  forint</w:t>
      </w:r>
      <w:proofErr w:type="gramEnd"/>
      <w:r w:rsidRPr="001B6499">
        <w:rPr>
          <w:rFonts w:ascii="Times New Roman" w:hAnsi="Times New Roman" w:cs="Times New Roman"/>
          <w:sz w:val="24"/>
          <w:szCs w:val="24"/>
        </w:rPr>
        <w:t xml:space="preserve"> jövedelemig, a z intézményi térítési díjból  35%</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b.) 28.501- 42.750 forint jövedelemig az intézményi térítési díjból 15 %</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c.</w:t>
      </w:r>
      <w:proofErr w:type="gramEnd"/>
      <w:r w:rsidRPr="001B6499">
        <w:rPr>
          <w:rFonts w:ascii="Times New Roman" w:hAnsi="Times New Roman" w:cs="Times New Roman"/>
          <w:sz w:val="24"/>
          <w:szCs w:val="24"/>
        </w:rPr>
        <w:t xml:space="preserve">) 42.751-62.700 forint jövedelemig az intézményi térítési díjból 8%.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D407E">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A személyi térítési díjak megfizetése</w:t>
      </w:r>
    </w:p>
    <w:p w:rsidR="001B6499" w:rsidRPr="001B6499" w:rsidRDefault="001B6499" w:rsidP="001D407E">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52. §</w:t>
      </w:r>
    </w:p>
    <w:p w:rsidR="001B6499" w:rsidRPr="001B6499" w:rsidRDefault="001B6499" w:rsidP="001D407E">
      <w:pPr>
        <w:pStyle w:val="Nincstrkz"/>
        <w:jc w:val="center"/>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 A személyi térítési díjat havonta kell megfizetni.</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(2) A befizetett és a ténylegesen fizetendő személyi térítési díj különbözetét a következő befizetés alkalmával a személyes gondoskodást nyújtó szociális ellátások térítési díjáról szóló 29/1993. (II.27.) Korm. rendelet 5. § (4) bekezdése szerint korrigálni kell.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A személyi térítési díj befizetését az Alapszolgáltatási Központ pénztárába kell havonként, a tárgyhónapot követő hónap 10. napjáig befizetni.</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(3) A szolgáltatások, illetve ellátások igénybe vételének szüneteltetését az alábbiak szerint kell bejelenteni az intézményvezetőnek: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alapszolgáltatás esetében a szüneteltetés első napját megelőző két munkanappal korábban írásban vagy szóban </w:t>
      </w:r>
      <w:proofErr w:type="gramStart"/>
      <w:r w:rsidRPr="001B6499">
        <w:rPr>
          <w:rFonts w:ascii="Times New Roman" w:hAnsi="Times New Roman" w:cs="Times New Roman"/>
          <w:sz w:val="24"/>
          <w:szCs w:val="24"/>
        </w:rPr>
        <w:t>kell</w:t>
      </w:r>
      <w:proofErr w:type="gramEnd"/>
      <w:r w:rsidRPr="001B6499">
        <w:rPr>
          <w:rFonts w:ascii="Times New Roman" w:hAnsi="Times New Roman" w:cs="Times New Roman"/>
          <w:sz w:val="24"/>
          <w:szCs w:val="24"/>
        </w:rPr>
        <w:t xml:space="preserve"> a bejeleni.</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D407E">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Az intézményvezető és az ellátást igénybevevő között kötendő megállapodás</w:t>
      </w:r>
    </w:p>
    <w:p w:rsidR="001B6499" w:rsidRPr="001B6499" w:rsidRDefault="001B6499" w:rsidP="001D407E">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53. §</w:t>
      </w:r>
    </w:p>
    <w:p w:rsidR="001B6499" w:rsidRPr="001B6499" w:rsidRDefault="001B6499" w:rsidP="001D407E">
      <w:pPr>
        <w:pStyle w:val="Nincstrkz"/>
        <w:jc w:val="center"/>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 Az intézményvezető az intézményi ellátás igénybevételekor írásban megállapodást köt a szolgáltatásban részesülő személlyel, illetve törvényes képviselőjével. A megállapodásban ki kell térni az Szt. 94/B. és 94/D. §</w:t>
      </w:r>
      <w:proofErr w:type="spellStart"/>
      <w:r w:rsidRPr="001B6499">
        <w:rPr>
          <w:rFonts w:ascii="Times New Roman" w:hAnsi="Times New Roman" w:cs="Times New Roman"/>
          <w:sz w:val="24"/>
          <w:szCs w:val="24"/>
        </w:rPr>
        <w:t>-ában</w:t>
      </w:r>
      <w:proofErr w:type="spellEnd"/>
      <w:r w:rsidRPr="001B6499">
        <w:rPr>
          <w:rFonts w:ascii="Times New Roman" w:hAnsi="Times New Roman" w:cs="Times New Roman"/>
          <w:sz w:val="24"/>
          <w:szCs w:val="24"/>
        </w:rPr>
        <w:t xml:space="preserve"> foglaltakon túl az alábbiakra is:</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a</w:t>
      </w:r>
      <w:proofErr w:type="gramEnd"/>
      <w:r w:rsidRPr="001B6499">
        <w:rPr>
          <w:rFonts w:ascii="Times New Roman" w:hAnsi="Times New Roman" w:cs="Times New Roman"/>
          <w:sz w:val="24"/>
          <w:szCs w:val="24"/>
        </w:rPr>
        <w:t>) étkeztetés esetén az étkeztetés módjára,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b) házi segítségnyújtás esetén a segítségnyújtás tartamára, időpontjára,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c) a személyi térítési díj összegére és a megfizetés időpontjára, módjára,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d) az ellátás megkezdésének időpontjára.</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e</w:t>
      </w:r>
      <w:proofErr w:type="gramEnd"/>
      <w:r w:rsidRPr="001B6499">
        <w:rPr>
          <w:rFonts w:ascii="Times New Roman" w:hAnsi="Times New Roman" w:cs="Times New Roman"/>
          <w:sz w:val="24"/>
          <w:szCs w:val="24"/>
        </w:rPr>
        <w:t>) az ellátástól való távolmaradás esetén (pl. betegség, kórházi ápolás, elutazás) az előzetes bejelentési kötelezettség szabályaira,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lastRenderedPageBreak/>
        <w:t xml:space="preserve"> </w:t>
      </w:r>
      <w:proofErr w:type="gramStart"/>
      <w:r w:rsidRPr="001B6499">
        <w:rPr>
          <w:rFonts w:ascii="Times New Roman" w:hAnsi="Times New Roman" w:cs="Times New Roman"/>
          <w:sz w:val="24"/>
          <w:szCs w:val="24"/>
        </w:rPr>
        <w:t>f</w:t>
      </w:r>
      <w:proofErr w:type="gramEnd"/>
      <w:r w:rsidRPr="001B6499">
        <w:rPr>
          <w:rFonts w:ascii="Times New Roman" w:hAnsi="Times New Roman" w:cs="Times New Roman"/>
          <w:sz w:val="24"/>
          <w:szCs w:val="24"/>
        </w:rPr>
        <w:t>) az ellátás megszüntetésének eseteire vonatkozó figyelmeztetésre,</w:t>
      </w: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g</w:t>
      </w:r>
      <w:proofErr w:type="gramEnd"/>
      <w:r w:rsidRPr="001B6499">
        <w:rPr>
          <w:rFonts w:ascii="Times New Roman" w:hAnsi="Times New Roman" w:cs="Times New Roman"/>
          <w:sz w:val="24"/>
          <w:szCs w:val="24"/>
        </w:rPr>
        <w:t>) a döntések elleni jogorvoslat módjára.</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D407E">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Az intézményi jogviszony megszűnése</w:t>
      </w:r>
    </w:p>
    <w:p w:rsidR="001B6499" w:rsidRPr="001B6499" w:rsidRDefault="001B6499" w:rsidP="001D407E">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54. §</w:t>
      </w:r>
    </w:p>
    <w:p w:rsidR="001B6499" w:rsidRPr="001B6499" w:rsidRDefault="001B6499" w:rsidP="001D407E">
      <w:pPr>
        <w:pStyle w:val="Nincstrkz"/>
        <w:jc w:val="center"/>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 Az intézményi ellátás megszűnik az Szt. 100. §. és 101.§</w:t>
      </w:r>
      <w:proofErr w:type="spellStart"/>
      <w:r w:rsidRPr="001B6499">
        <w:rPr>
          <w:rFonts w:ascii="Times New Roman" w:hAnsi="Times New Roman" w:cs="Times New Roman"/>
          <w:sz w:val="24"/>
          <w:szCs w:val="24"/>
        </w:rPr>
        <w:t>-ában</w:t>
      </w:r>
      <w:proofErr w:type="spellEnd"/>
      <w:r w:rsidRPr="001B6499">
        <w:rPr>
          <w:rFonts w:ascii="Times New Roman" w:hAnsi="Times New Roman" w:cs="Times New Roman"/>
          <w:sz w:val="24"/>
          <w:szCs w:val="24"/>
        </w:rPr>
        <w:t xml:space="preserve"> foglalt esetekben és módon.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D407E">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Az intézményi házirend</w:t>
      </w:r>
    </w:p>
    <w:p w:rsidR="001B6499" w:rsidRPr="001B6499" w:rsidRDefault="001B6499" w:rsidP="001D407E">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55. §</w:t>
      </w:r>
    </w:p>
    <w:p w:rsidR="001B6499" w:rsidRPr="001B6499" w:rsidRDefault="001B6499" w:rsidP="001D407E">
      <w:pPr>
        <w:pStyle w:val="Nincstrkz"/>
        <w:jc w:val="center"/>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Az intézmények házirendjét Böhönye Községi Önkormányzat Képviselő-testülete hagyja jóvá.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D407E">
      <w:pPr>
        <w:pStyle w:val="Nincstrkz"/>
        <w:jc w:val="center"/>
        <w:rPr>
          <w:rFonts w:ascii="Times New Roman" w:hAnsi="Times New Roman" w:cs="Times New Roman"/>
          <w:sz w:val="24"/>
          <w:szCs w:val="24"/>
        </w:rPr>
      </w:pPr>
    </w:p>
    <w:p w:rsidR="001B6499" w:rsidRPr="001B6499" w:rsidRDefault="001B6499" w:rsidP="001D407E">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Helyi Szociálpolitikai Kerekasztal</w:t>
      </w:r>
    </w:p>
    <w:p w:rsidR="001B6499" w:rsidRPr="001B6499" w:rsidRDefault="001B6499" w:rsidP="001D407E">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56.§</w:t>
      </w:r>
    </w:p>
    <w:p w:rsidR="001B6499" w:rsidRPr="001B6499" w:rsidRDefault="001B6499" w:rsidP="001D407E">
      <w:pPr>
        <w:pStyle w:val="Nincstrkz"/>
        <w:jc w:val="center"/>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w:t>
      </w:r>
      <w:r w:rsidRPr="001B6499">
        <w:rPr>
          <w:rFonts w:ascii="Times New Roman" w:hAnsi="Times New Roman" w:cs="Times New Roman"/>
          <w:sz w:val="24"/>
          <w:szCs w:val="24"/>
        </w:rPr>
        <w:tab/>
        <w:t>Az önkormányzat helyi szociálpolitikai kerekasztalt hoz létre a szolgáltatásszervezési koncepcióban meghatározott feladatok megvalósulásának, végrehajtásának folyamatos figyelemmel kísérésére.</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w:t>
      </w:r>
      <w:r w:rsidRPr="001B6499">
        <w:rPr>
          <w:rFonts w:ascii="Times New Roman" w:hAnsi="Times New Roman" w:cs="Times New Roman"/>
          <w:sz w:val="24"/>
          <w:szCs w:val="24"/>
        </w:rPr>
        <w:tab/>
        <w:t>A kerekasztal szükség szerint, de évente legalább egy alkalommal ülést tart. Az ülés összehívásáról az alapszolgáltatási Központ vezetője gondoskodik. Össze kell hívni az ülést bármely tag indítványára.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(3)</w:t>
      </w:r>
      <w:r w:rsidRPr="001B6499">
        <w:rPr>
          <w:rFonts w:ascii="Times New Roman" w:hAnsi="Times New Roman" w:cs="Times New Roman"/>
          <w:sz w:val="24"/>
          <w:szCs w:val="24"/>
        </w:rPr>
        <w:tab/>
        <w:t xml:space="preserve">A kerekasztal tagjai: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w:t>
      </w:r>
      <w:r w:rsidRPr="001B6499">
        <w:rPr>
          <w:rFonts w:ascii="Times New Roman" w:hAnsi="Times New Roman" w:cs="Times New Roman"/>
          <w:sz w:val="24"/>
          <w:szCs w:val="24"/>
        </w:rPr>
        <w:tab/>
        <w:t>Általános Iskola Igazgatója,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w:t>
      </w:r>
      <w:r w:rsidRPr="001B6499">
        <w:rPr>
          <w:rFonts w:ascii="Times New Roman" w:hAnsi="Times New Roman" w:cs="Times New Roman"/>
          <w:sz w:val="24"/>
          <w:szCs w:val="24"/>
        </w:rPr>
        <w:tab/>
        <w:t xml:space="preserve">Vezető Óvónő,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w:t>
      </w:r>
      <w:r w:rsidRPr="001B6499">
        <w:rPr>
          <w:rFonts w:ascii="Times New Roman" w:hAnsi="Times New Roman" w:cs="Times New Roman"/>
          <w:sz w:val="24"/>
          <w:szCs w:val="24"/>
        </w:rPr>
        <w:tab/>
        <w:t xml:space="preserve">Óvoda ifjúságvédelmi felelőse,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w:t>
      </w:r>
      <w:r w:rsidRPr="001B6499">
        <w:rPr>
          <w:rFonts w:ascii="Times New Roman" w:hAnsi="Times New Roman" w:cs="Times New Roman"/>
          <w:sz w:val="24"/>
          <w:szCs w:val="24"/>
        </w:rPr>
        <w:tab/>
        <w:t xml:space="preserve">Nagyszakácsi Gyermekotthon delegált pedagógusa,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w:t>
      </w:r>
      <w:r w:rsidRPr="001B6499">
        <w:rPr>
          <w:rFonts w:ascii="Times New Roman" w:hAnsi="Times New Roman" w:cs="Times New Roman"/>
          <w:sz w:val="24"/>
          <w:szCs w:val="24"/>
        </w:rPr>
        <w:tab/>
        <w:t>Rendőrőrs parancsnoka,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w:t>
      </w:r>
      <w:r w:rsidRPr="001B6499">
        <w:rPr>
          <w:rFonts w:ascii="Times New Roman" w:hAnsi="Times New Roman" w:cs="Times New Roman"/>
          <w:sz w:val="24"/>
          <w:szCs w:val="24"/>
        </w:rPr>
        <w:tab/>
        <w:t xml:space="preserve">Háziorvos,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w:t>
      </w:r>
      <w:r w:rsidRPr="001B6499">
        <w:rPr>
          <w:rFonts w:ascii="Times New Roman" w:hAnsi="Times New Roman" w:cs="Times New Roman"/>
          <w:sz w:val="24"/>
          <w:szCs w:val="24"/>
        </w:rPr>
        <w:tab/>
        <w:t xml:space="preserve">Böhönyei Vöröskereszt Alapszervezetének vezetője,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w:t>
      </w:r>
      <w:r w:rsidRPr="001B6499">
        <w:rPr>
          <w:rFonts w:ascii="Times New Roman" w:hAnsi="Times New Roman" w:cs="Times New Roman"/>
          <w:sz w:val="24"/>
          <w:szCs w:val="24"/>
        </w:rPr>
        <w:tab/>
        <w:t xml:space="preserve">Védőnő,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w:t>
      </w:r>
      <w:r w:rsidRPr="001B6499">
        <w:rPr>
          <w:rFonts w:ascii="Times New Roman" w:hAnsi="Times New Roman" w:cs="Times New Roman"/>
          <w:sz w:val="24"/>
          <w:szCs w:val="24"/>
        </w:rPr>
        <w:tab/>
        <w:t xml:space="preserve">Idősek klubja vezető,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w:t>
      </w:r>
      <w:r w:rsidRPr="001B6499">
        <w:rPr>
          <w:rFonts w:ascii="Times New Roman" w:hAnsi="Times New Roman" w:cs="Times New Roman"/>
          <w:sz w:val="24"/>
          <w:szCs w:val="24"/>
        </w:rPr>
        <w:tab/>
        <w:t xml:space="preserve">Ügyrendi és Pénzügyi Biz. elnöke,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w:t>
      </w:r>
      <w:r w:rsidRPr="001B6499">
        <w:rPr>
          <w:rFonts w:ascii="Times New Roman" w:hAnsi="Times New Roman" w:cs="Times New Roman"/>
          <w:sz w:val="24"/>
          <w:szCs w:val="24"/>
        </w:rPr>
        <w:tab/>
        <w:t>Alapszolgáltatási Központ vezetője.</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(4) A kerekasztal működésének szabályait a kerekasztal ügyrendje tartalmazza.</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D407E">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VI. FEJEZET</w:t>
      </w:r>
    </w:p>
    <w:p w:rsidR="001B6499" w:rsidRPr="001B6499" w:rsidRDefault="001B6499" w:rsidP="001D407E">
      <w:pPr>
        <w:pStyle w:val="Nincstrkz"/>
        <w:jc w:val="center"/>
        <w:rPr>
          <w:rFonts w:ascii="Times New Roman" w:hAnsi="Times New Roman" w:cs="Times New Roman"/>
          <w:sz w:val="24"/>
          <w:szCs w:val="24"/>
        </w:rPr>
      </w:pPr>
    </w:p>
    <w:p w:rsidR="001B6499" w:rsidRPr="001B6499" w:rsidRDefault="001B6499" w:rsidP="001D407E">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Záró rendelkezések</w:t>
      </w:r>
    </w:p>
    <w:p w:rsidR="001B6499" w:rsidRPr="001B6499" w:rsidRDefault="001B6499" w:rsidP="001D407E">
      <w:pPr>
        <w:pStyle w:val="Nincstrkz"/>
        <w:jc w:val="center"/>
        <w:rPr>
          <w:rFonts w:ascii="Times New Roman" w:hAnsi="Times New Roman" w:cs="Times New Roman"/>
          <w:sz w:val="24"/>
          <w:szCs w:val="24"/>
        </w:rPr>
      </w:pPr>
      <w:r w:rsidRPr="001B6499">
        <w:rPr>
          <w:rFonts w:ascii="Times New Roman" w:hAnsi="Times New Roman" w:cs="Times New Roman"/>
          <w:sz w:val="24"/>
          <w:szCs w:val="24"/>
        </w:rPr>
        <w:t>57.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E rendelet 2014. január 1. napján lép hatályba. Hatálybalépésével hatályát veszti </w:t>
      </w:r>
      <w:proofErr w:type="gramStart"/>
      <w:r w:rsidRPr="001B6499">
        <w:rPr>
          <w:rFonts w:ascii="Times New Roman" w:hAnsi="Times New Roman" w:cs="Times New Roman"/>
          <w:sz w:val="24"/>
          <w:szCs w:val="24"/>
        </w:rPr>
        <w:t>a   1</w:t>
      </w:r>
      <w:proofErr w:type="gramEnd"/>
      <w:r w:rsidRPr="001B6499">
        <w:rPr>
          <w:rFonts w:ascii="Times New Roman" w:hAnsi="Times New Roman" w:cs="Times New Roman"/>
          <w:sz w:val="24"/>
          <w:szCs w:val="24"/>
        </w:rPr>
        <w:t>/2009( II.16) , az 1/2010 (I.21.), 3/2011(III.16.),és a 6/2012(III.28) számú rendeletei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Böhönye, 2013. november 20.</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ab/>
        <w:t xml:space="preserve">Dr. Szijártó </w:t>
      </w:r>
      <w:proofErr w:type="gramStart"/>
      <w:r w:rsidRPr="001B6499">
        <w:rPr>
          <w:rFonts w:ascii="Times New Roman" w:hAnsi="Times New Roman" w:cs="Times New Roman"/>
          <w:sz w:val="24"/>
          <w:szCs w:val="24"/>
        </w:rPr>
        <w:t>Henrik</w:t>
      </w:r>
      <w:r w:rsidRPr="001B6499">
        <w:rPr>
          <w:rFonts w:ascii="Times New Roman" w:hAnsi="Times New Roman" w:cs="Times New Roman"/>
          <w:sz w:val="24"/>
          <w:szCs w:val="24"/>
        </w:rPr>
        <w:tab/>
      </w:r>
      <w:r w:rsidR="001D407E">
        <w:rPr>
          <w:rFonts w:ascii="Times New Roman" w:hAnsi="Times New Roman" w:cs="Times New Roman"/>
          <w:sz w:val="24"/>
          <w:szCs w:val="24"/>
        </w:rPr>
        <w:t xml:space="preserve">                                                        </w:t>
      </w:r>
      <w:r w:rsidRPr="001B6499">
        <w:rPr>
          <w:rFonts w:ascii="Times New Roman" w:hAnsi="Times New Roman" w:cs="Times New Roman"/>
          <w:sz w:val="24"/>
          <w:szCs w:val="24"/>
        </w:rPr>
        <w:t>Hoffmanné</w:t>
      </w:r>
      <w:proofErr w:type="gramEnd"/>
      <w:r w:rsidRPr="001B6499">
        <w:rPr>
          <w:rFonts w:ascii="Times New Roman" w:hAnsi="Times New Roman" w:cs="Times New Roman"/>
          <w:sz w:val="24"/>
          <w:szCs w:val="24"/>
        </w:rPr>
        <w:t xml:space="preserve"> dr. Németh Ildikó </w:t>
      </w:r>
    </w:p>
    <w:p w:rsidR="001B6499" w:rsidRPr="001B6499" w:rsidRDefault="001B6499" w:rsidP="001B6499">
      <w:pPr>
        <w:pStyle w:val="Nincstrkz"/>
        <w:rPr>
          <w:rFonts w:ascii="Times New Roman" w:hAnsi="Times New Roman" w:cs="Times New Roman"/>
          <w:sz w:val="24"/>
          <w:szCs w:val="24"/>
        </w:rPr>
      </w:pPr>
    </w:p>
    <w:p w:rsidR="001B6499" w:rsidRPr="001B6499" w:rsidRDefault="001D407E" w:rsidP="001B6499">
      <w:pPr>
        <w:pStyle w:val="Nincstrkz"/>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polgármester</w:t>
      </w:r>
      <w:proofErr w:type="gramEnd"/>
      <w:r>
        <w:rPr>
          <w:rFonts w:ascii="Times New Roman" w:hAnsi="Times New Roman" w:cs="Times New Roman"/>
          <w:sz w:val="24"/>
          <w:szCs w:val="24"/>
        </w:rPr>
        <w:t xml:space="preserve">                                                                      jegyző </w:t>
      </w:r>
      <w:bookmarkStart w:id="0" w:name="_GoBack"/>
      <w:bookmarkEnd w:id="0"/>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1. számú melléklet  </w:t>
      </w:r>
      <w:r w:rsidR="007E0327">
        <w:rPr>
          <w:rStyle w:val="Lbjegyzet-hivatkozs"/>
          <w:rFonts w:ascii="Times New Roman" w:hAnsi="Times New Roman" w:cs="Times New Roman"/>
          <w:sz w:val="24"/>
          <w:szCs w:val="24"/>
        </w:rPr>
        <w:footnoteReference w:id="8"/>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Intézményi térítési díjak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Böhönyei </w:t>
      </w:r>
      <w:proofErr w:type="gramStart"/>
      <w:r w:rsidRPr="001B6499">
        <w:rPr>
          <w:rFonts w:ascii="Times New Roman" w:hAnsi="Times New Roman" w:cs="Times New Roman"/>
          <w:sz w:val="24"/>
          <w:szCs w:val="24"/>
        </w:rPr>
        <w:t>Gézengúz  Óvoda</w:t>
      </w:r>
      <w:proofErr w:type="gramEnd"/>
      <w:r w:rsidRPr="001B6499">
        <w:rPr>
          <w:rFonts w:ascii="Times New Roman" w:hAnsi="Times New Roman" w:cs="Times New Roman"/>
          <w:sz w:val="24"/>
          <w:szCs w:val="24"/>
        </w:rPr>
        <w:t xml:space="preserve"> 2014. évi  intézményi térítési díjai: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 Ebéd+tízórai+</w:t>
      </w:r>
      <w:proofErr w:type="gramStart"/>
      <w:r w:rsidRPr="001B6499">
        <w:rPr>
          <w:rFonts w:ascii="Times New Roman" w:hAnsi="Times New Roman" w:cs="Times New Roman"/>
          <w:sz w:val="24"/>
          <w:szCs w:val="24"/>
        </w:rPr>
        <w:t>uzsonna                   mindösszesen</w:t>
      </w:r>
      <w:proofErr w:type="gramEnd"/>
      <w:r w:rsidRPr="001B6499">
        <w:rPr>
          <w:rFonts w:ascii="Times New Roman" w:hAnsi="Times New Roman" w:cs="Times New Roman"/>
          <w:sz w:val="24"/>
          <w:szCs w:val="24"/>
        </w:rPr>
        <w:t xml:space="preserve"> áfával együtt: 220. forint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2./ az 1. </w:t>
      </w:r>
      <w:proofErr w:type="gramStart"/>
      <w:r w:rsidRPr="001B6499">
        <w:rPr>
          <w:rFonts w:ascii="Times New Roman" w:hAnsi="Times New Roman" w:cs="Times New Roman"/>
          <w:sz w:val="24"/>
          <w:szCs w:val="24"/>
        </w:rPr>
        <w:t>pontból  ebéd</w:t>
      </w:r>
      <w:proofErr w:type="gramEnd"/>
      <w:r w:rsidRPr="001B6499">
        <w:rPr>
          <w:rFonts w:ascii="Times New Roman" w:hAnsi="Times New Roman" w:cs="Times New Roman"/>
          <w:sz w:val="24"/>
          <w:szCs w:val="24"/>
        </w:rPr>
        <w:t>:                       mindösszesen áfával együtt:  122. forint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3./ az 1. pontból tízórai</w:t>
      </w:r>
      <w:proofErr w:type="gramStart"/>
      <w:r w:rsidRPr="001B6499">
        <w:rPr>
          <w:rFonts w:ascii="Times New Roman" w:hAnsi="Times New Roman" w:cs="Times New Roman"/>
          <w:sz w:val="24"/>
          <w:szCs w:val="24"/>
        </w:rPr>
        <w:t>:                        mindösszesen</w:t>
      </w:r>
      <w:proofErr w:type="gramEnd"/>
      <w:r w:rsidRPr="001B6499">
        <w:rPr>
          <w:rFonts w:ascii="Times New Roman" w:hAnsi="Times New Roman" w:cs="Times New Roman"/>
          <w:sz w:val="24"/>
          <w:szCs w:val="24"/>
        </w:rPr>
        <w:t xml:space="preserve"> áfával együtt: 50. forint</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4./ az 1. pontból uzsonna</w:t>
      </w:r>
      <w:proofErr w:type="gramStart"/>
      <w:r w:rsidRPr="001B6499">
        <w:rPr>
          <w:rFonts w:ascii="Times New Roman" w:hAnsi="Times New Roman" w:cs="Times New Roman"/>
          <w:sz w:val="24"/>
          <w:szCs w:val="24"/>
        </w:rPr>
        <w:t>:                   mindösszesen</w:t>
      </w:r>
      <w:proofErr w:type="gramEnd"/>
      <w:r w:rsidRPr="001B6499">
        <w:rPr>
          <w:rFonts w:ascii="Times New Roman" w:hAnsi="Times New Roman" w:cs="Times New Roman"/>
          <w:sz w:val="24"/>
          <w:szCs w:val="24"/>
        </w:rPr>
        <w:t xml:space="preserve"> áfával együtt:    50. forint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Festetics Pál Általános és Alapfokú Művészeti Iskola 2014 évi intézményi térítési díjai</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1. Ebéd+tízórai+</w:t>
      </w:r>
      <w:proofErr w:type="gramStart"/>
      <w:r w:rsidRPr="001B6499">
        <w:rPr>
          <w:rFonts w:ascii="Times New Roman" w:hAnsi="Times New Roman" w:cs="Times New Roman"/>
          <w:sz w:val="24"/>
          <w:szCs w:val="24"/>
        </w:rPr>
        <w:t>uzsonna                     mindösszesen</w:t>
      </w:r>
      <w:proofErr w:type="gramEnd"/>
      <w:r w:rsidRPr="001B6499">
        <w:rPr>
          <w:rFonts w:ascii="Times New Roman" w:hAnsi="Times New Roman" w:cs="Times New Roman"/>
          <w:sz w:val="24"/>
          <w:szCs w:val="24"/>
        </w:rPr>
        <w:t xml:space="preserve"> áfával együtt: 300. forint.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2./ az 1. </w:t>
      </w:r>
      <w:proofErr w:type="gramStart"/>
      <w:r w:rsidRPr="001B6499">
        <w:rPr>
          <w:rFonts w:ascii="Times New Roman" w:hAnsi="Times New Roman" w:cs="Times New Roman"/>
          <w:sz w:val="24"/>
          <w:szCs w:val="24"/>
        </w:rPr>
        <w:t>pontból  ebéd</w:t>
      </w:r>
      <w:proofErr w:type="gramEnd"/>
      <w:r w:rsidRPr="001B6499">
        <w:rPr>
          <w:rFonts w:ascii="Times New Roman" w:hAnsi="Times New Roman" w:cs="Times New Roman"/>
          <w:sz w:val="24"/>
          <w:szCs w:val="24"/>
        </w:rPr>
        <w:t xml:space="preserve">:                          mindösszesen áfával együtt: 180. forint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3./ az 1. pontból tízórai</w:t>
      </w:r>
      <w:proofErr w:type="gramStart"/>
      <w:r w:rsidRPr="001B6499">
        <w:rPr>
          <w:rFonts w:ascii="Times New Roman" w:hAnsi="Times New Roman" w:cs="Times New Roman"/>
          <w:sz w:val="24"/>
          <w:szCs w:val="24"/>
        </w:rPr>
        <w:t>:                        mindösszesen</w:t>
      </w:r>
      <w:proofErr w:type="gramEnd"/>
      <w:r w:rsidRPr="001B6499">
        <w:rPr>
          <w:rFonts w:ascii="Times New Roman" w:hAnsi="Times New Roman" w:cs="Times New Roman"/>
          <w:sz w:val="24"/>
          <w:szCs w:val="24"/>
        </w:rPr>
        <w:t xml:space="preserve"> áfával együtt: 60. forint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4./ az 1. pontból uzsonna</w:t>
      </w:r>
      <w:proofErr w:type="gramStart"/>
      <w:r w:rsidRPr="001B6499">
        <w:rPr>
          <w:rFonts w:ascii="Times New Roman" w:hAnsi="Times New Roman" w:cs="Times New Roman"/>
          <w:sz w:val="24"/>
          <w:szCs w:val="24"/>
        </w:rPr>
        <w:t>:                     mindösszesen</w:t>
      </w:r>
      <w:proofErr w:type="gramEnd"/>
      <w:r w:rsidRPr="001B6499">
        <w:rPr>
          <w:rFonts w:ascii="Times New Roman" w:hAnsi="Times New Roman" w:cs="Times New Roman"/>
          <w:sz w:val="24"/>
          <w:szCs w:val="24"/>
        </w:rPr>
        <w:t xml:space="preserve"> áfával együtt:  60. forint</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Szociális Alapszolgáltató Központ 2014. évi intézményi térítési díjai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1./Szociális étkeztetés: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w:t>
      </w:r>
      <w:r w:rsidRPr="001B6499">
        <w:rPr>
          <w:rFonts w:ascii="Times New Roman" w:hAnsi="Times New Roman" w:cs="Times New Roman"/>
          <w:sz w:val="24"/>
          <w:szCs w:val="24"/>
        </w:rPr>
        <w:tab/>
        <w:t xml:space="preserve">intézményi térítési díj Áfával együtt 409 forint/ ebéd.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w:t>
      </w:r>
      <w:r w:rsidRPr="001B6499">
        <w:rPr>
          <w:rFonts w:ascii="Times New Roman" w:hAnsi="Times New Roman" w:cs="Times New Roman"/>
          <w:sz w:val="24"/>
          <w:szCs w:val="24"/>
        </w:rPr>
        <w:tab/>
        <w:t>Szociális étkezés kiszállítása intézményi térítési díja</w:t>
      </w:r>
      <w:proofErr w:type="gramStart"/>
      <w:r w:rsidRPr="001B6499">
        <w:rPr>
          <w:rFonts w:ascii="Times New Roman" w:hAnsi="Times New Roman" w:cs="Times New Roman"/>
          <w:sz w:val="24"/>
          <w:szCs w:val="24"/>
        </w:rPr>
        <w:t>:  100</w:t>
      </w:r>
      <w:proofErr w:type="gramEnd"/>
      <w:r w:rsidRPr="001B6499">
        <w:rPr>
          <w:rFonts w:ascii="Times New Roman" w:hAnsi="Times New Roman" w:cs="Times New Roman"/>
          <w:sz w:val="24"/>
          <w:szCs w:val="24"/>
        </w:rPr>
        <w:t xml:space="preserve"> forint-ebben az Áfa benne foglaltatik. A díj </w:t>
      </w:r>
      <w:proofErr w:type="gramStart"/>
      <w:r w:rsidRPr="001B6499">
        <w:rPr>
          <w:rFonts w:ascii="Times New Roman" w:hAnsi="Times New Roman" w:cs="Times New Roman"/>
          <w:sz w:val="24"/>
          <w:szCs w:val="24"/>
        </w:rPr>
        <w:t>az  egy</w:t>
      </w:r>
      <w:proofErr w:type="gramEnd"/>
      <w:r w:rsidRPr="001B6499">
        <w:rPr>
          <w:rFonts w:ascii="Times New Roman" w:hAnsi="Times New Roman" w:cs="Times New Roman"/>
          <w:sz w:val="24"/>
          <w:szCs w:val="24"/>
        </w:rPr>
        <w:t xml:space="preserve"> címre történő kiszállítás díja.</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 Házi segítségnyújtás intézményi térítési díja</w:t>
      </w:r>
      <w:proofErr w:type="gramStart"/>
      <w:r w:rsidRPr="001B6499">
        <w:rPr>
          <w:rFonts w:ascii="Times New Roman" w:hAnsi="Times New Roman" w:cs="Times New Roman"/>
          <w:sz w:val="24"/>
          <w:szCs w:val="24"/>
        </w:rPr>
        <w:t>:    díjmentes</w:t>
      </w:r>
      <w:proofErr w:type="gramEnd"/>
      <w:r w:rsidRPr="001B6499">
        <w:rPr>
          <w:rFonts w:ascii="Times New Roman" w:hAnsi="Times New Roman" w:cs="Times New Roman"/>
          <w:sz w:val="24"/>
          <w:szCs w:val="24"/>
        </w:rPr>
        <w:t xml:space="preserve"> ,  0 Forint/óra</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3./ Nappali ellátás keretében </w:t>
      </w:r>
      <w:proofErr w:type="gramStart"/>
      <w:r w:rsidRPr="001B6499">
        <w:rPr>
          <w:rFonts w:ascii="Times New Roman" w:hAnsi="Times New Roman" w:cs="Times New Roman"/>
          <w:sz w:val="24"/>
          <w:szCs w:val="24"/>
        </w:rPr>
        <w:t>nyújtott  étkezés</w:t>
      </w:r>
      <w:proofErr w:type="gramEnd"/>
      <w:r w:rsidRPr="001B6499">
        <w:rPr>
          <w:rFonts w:ascii="Times New Roman" w:hAnsi="Times New Roman" w:cs="Times New Roman"/>
          <w:sz w:val="24"/>
          <w:szCs w:val="24"/>
        </w:rPr>
        <w:t xml:space="preserve">  intézményi térítési díja : 409 Forint/  ebéd.    A díj az áfát magában foglalja.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4. Nappali ellátás intézményi térítési díja étkezés </w:t>
      </w:r>
      <w:proofErr w:type="gramStart"/>
      <w:r w:rsidRPr="001B6499">
        <w:rPr>
          <w:rFonts w:ascii="Times New Roman" w:hAnsi="Times New Roman" w:cs="Times New Roman"/>
          <w:sz w:val="24"/>
          <w:szCs w:val="24"/>
        </w:rPr>
        <w:t>nélkül :díjmentes</w:t>
      </w:r>
      <w:proofErr w:type="gramEnd"/>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2</w:t>
      </w:r>
      <w:proofErr w:type="gramStart"/>
      <w:r w:rsidRPr="001B6499">
        <w:rPr>
          <w:rFonts w:ascii="Times New Roman" w:hAnsi="Times New Roman" w:cs="Times New Roman"/>
          <w:sz w:val="24"/>
          <w:szCs w:val="24"/>
        </w:rPr>
        <w:t>.számú</w:t>
      </w:r>
      <w:proofErr w:type="gramEnd"/>
      <w:r w:rsidRPr="001B6499">
        <w:rPr>
          <w:rFonts w:ascii="Times New Roman" w:hAnsi="Times New Roman" w:cs="Times New Roman"/>
          <w:sz w:val="24"/>
          <w:szCs w:val="24"/>
        </w:rPr>
        <w:t xml:space="preserve"> melléklet</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Böhönye Község Polgármestere</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BÖHÖNYE</w:t>
      </w: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          Fő u. 26. szám</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Tisztelt Polgármester Úr!</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roofErr w:type="gramStart"/>
      <w:r w:rsidRPr="001B6499">
        <w:rPr>
          <w:rFonts w:ascii="Times New Roman" w:hAnsi="Times New Roman" w:cs="Times New Roman"/>
          <w:sz w:val="24"/>
          <w:szCs w:val="24"/>
        </w:rPr>
        <w:t>Alulírott …</w:t>
      </w:r>
      <w:proofErr w:type="gramEnd"/>
      <w:r w:rsidRPr="001B6499">
        <w:rPr>
          <w:rFonts w:ascii="Times New Roman" w:hAnsi="Times New Roman" w:cs="Times New Roman"/>
          <w:sz w:val="24"/>
          <w:szCs w:val="24"/>
        </w:rPr>
        <w:t>…………………………………. Böhönye …………………………utca ….. házszám alatti lakos azzal a kéréssel fordulok Önhöz, hogy részemre szülési támogatást szíveskedjen megállapítani.</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 xml:space="preserve">Kérelmemhez csatolom </w:t>
      </w:r>
      <w:proofErr w:type="gramStart"/>
      <w:r w:rsidRPr="001B6499">
        <w:rPr>
          <w:rFonts w:ascii="Times New Roman" w:hAnsi="Times New Roman" w:cs="Times New Roman"/>
          <w:sz w:val="24"/>
          <w:szCs w:val="24"/>
        </w:rPr>
        <w:t>a …</w:t>
      </w:r>
      <w:proofErr w:type="gramEnd"/>
      <w:r w:rsidRPr="001B6499">
        <w:rPr>
          <w:rFonts w:ascii="Times New Roman" w:hAnsi="Times New Roman" w:cs="Times New Roman"/>
          <w:sz w:val="24"/>
          <w:szCs w:val="24"/>
        </w:rPr>
        <w:t xml:space="preserve">…………………………..- </w:t>
      </w:r>
      <w:proofErr w:type="spellStart"/>
      <w:r w:rsidRPr="001B6499">
        <w:rPr>
          <w:rFonts w:ascii="Times New Roman" w:hAnsi="Times New Roman" w:cs="Times New Roman"/>
          <w:sz w:val="24"/>
          <w:szCs w:val="24"/>
        </w:rPr>
        <w:t>án</w:t>
      </w:r>
      <w:proofErr w:type="spellEnd"/>
      <w:r w:rsidRPr="001B6499">
        <w:rPr>
          <w:rFonts w:ascii="Times New Roman" w:hAnsi="Times New Roman" w:cs="Times New Roman"/>
          <w:sz w:val="24"/>
          <w:szCs w:val="24"/>
        </w:rPr>
        <w:t xml:space="preserve"> született gyermekem születési anyakönyvi kivonatának másolatát.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lastRenderedPageBreak/>
        <w:t xml:space="preserve">Kijelentem, </w:t>
      </w:r>
      <w:proofErr w:type="gramStart"/>
      <w:r w:rsidRPr="001B6499">
        <w:rPr>
          <w:rFonts w:ascii="Times New Roman" w:hAnsi="Times New Roman" w:cs="Times New Roman"/>
          <w:sz w:val="24"/>
          <w:szCs w:val="24"/>
        </w:rPr>
        <w:t>hogy …</w:t>
      </w:r>
      <w:proofErr w:type="gramEnd"/>
      <w:r w:rsidRPr="001B6499">
        <w:rPr>
          <w:rFonts w:ascii="Times New Roman" w:hAnsi="Times New Roman" w:cs="Times New Roman"/>
          <w:sz w:val="24"/>
          <w:szCs w:val="24"/>
        </w:rPr>
        <w:t>…………………………. óta Böhönye községben állandó lakóhellyel rendelkezem. Férjem/</w:t>
      </w:r>
      <w:proofErr w:type="gramStart"/>
      <w:r w:rsidRPr="001B6499">
        <w:rPr>
          <w:rFonts w:ascii="Times New Roman" w:hAnsi="Times New Roman" w:cs="Times New Roman"/>
          <w:sz w:val="24"/>
          <w:szCs w:val="24"/>
        </w:rPr>
        <w:t>élettársam …</w:t>
      </w:r>
      <w:proofErr w:type="gramEnd"/>
      <w:r w:rsidRPr="001B6499">
        <w:rPr>
          <w:rFonts w:ascii="Times New Roman" w:hAnsi="Times New Roman" w:cs="Times New Roman"/>
          <w:sz w:val="24"/>
          <w:szCs w:val="24"/>
        </w:rPr>
        <w:t xml:space="preserve">………………….. óta </w:t>
      </w:r>
      <w:proofErr w:type="spellStart"/>
      <w:r w:rsidRPr="001B6499">
        <w:rPr>
          <w:rFonts w:ascii="Times New Roman" w:hAnsi="Times New Roman" w:cs="Times New Roman"/>
          <w:sz w:val="24"/>
          <w:szCs w:val="24"/>
        </w:rPr>
        <w:t>böhönyei</w:t>
      </w:r>
      <w:proofErr w:type="spellEnd"/>
      <w:r w:rsidRPr="001B6499">
        <w:rPr>
          <w:rFonts w:ascii="Times New Roman" w:hAnsi="Times New Roman" w:cs="Times New Roman"/>
          <w:sz w:val="24"/>
          <w:szCs w:val="24"/>
        </w:rPr>
        <w:t xml:space="preserve"> lakos.</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r w:rsidRPr="001B6499">
        <w:rPr>
          <w:rFonts w:ascii="Times New Roman" w:hAnsi="Times New Roman" w:cs="Times New Roman"/>
          <w:sz w:val="24"/>
          <w:szCs w:val="24"/>
        </w:rPr>
        <w:t>Böhönye</w:t>
      </w:r>
      <w:proofErr w:type="gramStart"/>
      <w:r w:rsidRPr="001B6499">
        <w:rPr>
          <w:rFonts w:ascii="Times New Roman" w:hAnsi="Times New Roman" w:cs="Times New Roman"/>
          <w:sz w:val="24"/>
          <w:szCs w:val="24"/>
        </w:rPr>
        <w:t>, …</w:t>
      </w:r>
      <w:proofErr w:type="gramEnd"/>
      <w:r w:rsidRPr="001B6499">
        <w:rPr>
          <w:rFonts w:ascii="Times New Roman" w:hAnsi="Times New Roman" w:cs="Times New Roman"/>
          <w:sz w:val="24"/>
          <w:szCs w:val="24"/>
        </w:rPr>
        <w:t xml:space="preserve">………….. év …………………. hó …. nap </w:t>
      </w:r>
    </w:p>
    <w:p w:rsidR="001B6499" w:rsidRPr="001B6499" w:rsidRDefault="001B6499" w:rsidP="001B6499">
      <w:pPr>
        <w:pStyle w:val="Nincstrkz"/>
        <w:rPr>
          <w:rFonts w:ascii="Times New Roman" w:hAnsi="Times New Roman" w:cs="Times New Roman"/>
          <w:sz w:val="24"/>
          <w:szCs w:val="24"/>
        </w:rPr>
      </w:pPr>
    </w:p>
    <w:p w:rsidR="001B6499" w:rsidRPr="001B6499" w:rsidRDefault="001B6499" w:rsidP="001B6499">
      <w:pPr>
        <w:pStyle w:val="Nincstrkz"/>
        <w:rPr>
          <w:rFonts w:ascii="Times New Roman" w:hAnsi="Times New Roman" w:cs="Times New Roman"/>
          <w:sz w:val="24"/>
          <w:szCs w:val="24"/>
        </w:rPr>
      </w:pPr>
    </w:p>
    <w:p w:rsidR="006D504A" w:rsidRPr="001B6499" w:rsidRDefault="006D504A" w:rsidP="001B6499">
      <w:pPr>
        <w:pStyle w:val="Nincstrkz"/>
        <w:rPr>
          <w:rFonts w:ascii="Times New Roman" w:hAnsi="Times New Roman" w:cs="Times New Roman"/>
          <w:sz w:val="24"/>
          <w:szCs w:val="24"/>
        </w:rPr>
      </w:pPr>
    </w:p>
    <w:sectPr w:rsidR="006D504A" w:rsidRPr="001B64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499" w:rsidRDefault="001B6499" w:rsidP="001B6499">
      <w:pPr>
        <w:spacing w:after="0" w:line="240" w:lineRule="auto"/>
      </w:pPr>
      <w:r>
        <w:separator/>
      </w:r>
    </w:p>
  </w:endnote>
  <w:endnote w:type="continuationSeparator" w:id="0">
    <w:p w:rsidR="001B6499" w:rsidRDefault="001B6499" w:rsidP="001B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499" w:rsidRDefault="001B6499" w:rsidP="001B6499">
      <w:pPr>
        <w:spacing w:after="0" w:line="240" w:lineRule="auto"/>
      </w:pPr>
      <w:r>
        <w:separator/>
      </w:r>
    </w:p>
  </w:footnote>
  <w:footnote w:type="continuationSeparator" w:id="0">
    <w:p w:rsidR="001B6499" w:rsidRDefault="001B6499" w:rsidP="001B6499">
      <w:pPr>
        <w:spacing w:after="0" w:line="240" w:lineRule="auto"/>
      </w:pPr>
      <w:r>
        <w:continuationSeparator/>
      </w:r>
    </w:p>
  </w:footnote>
  <w:footnote w:id="1">
    <w:p w:rsidR="001B6499" w:rsidRDefault="001B6499">
      <w:pPr>
        <w:pStyle w:val="Lbjegyzetszveg"/>
      </w:pPr>
      <w:r>
        <w:rPr>
          <w:rStyle w:val="Lbjegyzet-hivatkozs"/>
        </w:rPr>
        <w:footnoteRef/>
      </w:r>
      <w:r>
        <w:t xml:space="preserve"> </w:t>
      </w:r>
      <w:r w:rsidRPr="001B6499">
        <w:t xml:space="preserve">Módosította a 4/2014 (III.17) számú rendelet, a módosítás hatályos 2014. április </w:t>
      </w:r>
      <w:proofErr w:type="gramStart"/>
      <w:r w:rsidRPr="001B6499">
        <w:t>1 .</w:t>
      </w:r>
      <w:proofErr w:type="gramEnd"/>
      <w:r w:rsidRPr="001B6499">
        <w:t xml:space="preserve">   Módosította a 6/2014(VI.27) számú önkormányzati rendelet , hatályos 2014 szept. 1-től  </w:t>
      </w:r>
      <w:r w:rsidR="007E0327">
        <w:t xml:space="preserve">, valamint a 13/2014(X.27.) számú rendelet, amely  hatályos 2014. október 28-tól </w:t>
      </w:r>
    </w:p>
  </w:footnote>
  <w:footnote w:id="2">
    <w:p w:rsidR="001B6499" w:rsidRPr="001B6499" w:rsidRDefault="001B6499" w:rsidP="001B6499">
      <w:pPr>
        <w:pStyle w:val="Lbjegyzetszveg"/>
      </w:pPr>
      <w:r w:rsidRPr="001B6499">
        <w:t xml:space="preserve">  Módosította a 4/2014 (III.17) számú rendelet, a módosítás hatályos 2014. április </w:t>
      </w:r>
      <w:proofErr w:type="gramStart"/>
      <w:r w:rsidRPr="001B6499">
        <w:t>1 .</w:t>
      </w:r>
      <w:proofErr w:type="gramEnd"/>
      <w:r w:rsidRPr="001B6499">
        <w:t xml:space="preserve">   Módosította a 6/2014(VI.27) számú önkormányzati rendelet , hatályos 2014 szept. 1-től  </w:t>
      </w:r>
    </w:p>
  </w:footnote>
  <w:footnote w:id="3">
    <w:p w:rsidR="007E0327" w:rsidRDefault="007E0327">
      <w:pPr>
        <w:pStyle w:val="Lbjegyzetszveg"/>
      </w:pPr>
      <w:r>
        <w:rPr>
          <w:rStyle w:val="Lbjegyzet-hivatkozs"/>
        </w:rPr>
        <w:footnoteRef/>
      </w:r>
      <w:r>
        <w:t xml:space="preserve"> Módosította a 13/</w:t>
      </w:r>
      <w:proofErr w:type="gramStart"/>
      <w:r>
        <w:t>2014(</w:t>
      </w:r>
      <w:proofErr w:type="gramEnd"/>
      <w:r>
        <w:t xml:space="preserve">X.27. </w:t>
      </w:r>
      <w:proofErr w:type="gramStart"/>
      <w:r>
        <w:t xml:space="preserve">) </w:t>
      </w:r>
      <w:r w:rsidR="00E75A09">
        <w:t xml:space="preserve"> hatályos</w:t>
      </w:r>
      <w:proofErr w:type="gramEnd"/>
      <w:r w:rsidR="00E75A09">
        <w:t xml:space="preserve"> 2014 . október 28-tól</w:t>
      </w:r>
    </w:p>
  </w:footnote>
  <w:footnote w:id="4">
    <w:p w:rsidR="00E75A09" w:rsidRDefault="00E75A09">
      <w:pPr>
        <w:pStyle w:val="Lbjegyzetszveg"/>
      </w:pPr>
      <w:r>
        <w:rPr>
          <w:rStyle w:val="Lbjegyzet-hivatkozs"/>
        </w:rPr>
        <w:footnoteRef/>
      </w:r>
      <w:r>
        <w:t xml:space="preserve"> </w:t>
      </w:r>
      <w:r w:rsidRPr="00E75A09">
        <w:t xml:space="preserve">  Módosította a 13/</w:t>
      </w:r>
      <w:proofErr w:type="gramStart"/>
      <w:r w:rsidRPr="00E75A09">
        <w:t>2014(</w:t>
      </w:r>
      <w:proofErr w:type="gramEnd"/>
      <w:r w:rsidRPr="00E75A09">
        <w:t xml:space="preserve">X.27. </w:t>
      </w:r>
      <w:proofErr w:type="gramStart"/>
      <w:r w:rsidRPr="00E75A09">
        <w:t>)  hatályos</w:t>
      </w:r>
      <w:proofErr w:type="gramEnd"/>
      <w:r w:rsidRPr="00E75A09">
        <w:t xml:space="preserve"> 2014 . október 28-tól</w:t>
      </w:r>
    </w:p>
  </w:footnote>
  <w:footnote w:id="5">
    <w:p w:rsidR="00E75A09" w:rsidRDefault="00E75A09">
      <w:pPr>
        <w:pStyle w:val="Lbjegyzetszveg"/>
      </w:pPr>
      <w:r>
        <w:rPr>
          <w:rStyle w:val="Lbjegyzet-hivatkozs"/>
        </w:rPr>
        <w:footnoteRef/>
      </w:r>
      <w:r>
        <w:t xml:space="preserve"> </w:t>
      </w:r>
      <w:r w:rsidRPr="00E75A09">
        <w:t xml:space="preserve">  Módosította a 13/</w:t>
      </w:r>
      <w:proofErr w:type="gramStart"/>
      <w:r w:rsidRPr="00E75A09">
        <w:t>2014(</w:t>
      </w:r>
      <w:proofErr w:type="gramEnd"/>
      <w:r w:rsidRPr="00E75A09">
        <w:t xml:space="preserve">X.27. </w:t>
      </w:r>
      <w:proofErr w:type="gramStart"/>
      <w:r w:rsidRPr="00E75A09">
        <w:t>)  hatályos</w:t>
      </w:r>
      <w:proofErr w:type="gramEnd"/>
      <w:r w:rsidRPr="00E75A09">
        <w:t xml:space="preserve"> 2014 . október 28-tól</w:t>
      </w:r>
    </w:p>
  </w:footnote>
  <w:footnote w:id="6">
    <w:p w:rsidR="00E75A09" w:rsidRDefault="00E75A09">
      <w:pPr>
        <w:pStyle w:val="Lbjegyzetszveg"/>
      </w:pPr>
      <w:r>
        <w:rPr>
          <w:rStyle w:val="Lbjegyzet-hivatkozs"/>
        </w:rPr>
        <w:footnoteRef/>
      </w:r>
      <w:r>
        <w:t xml:space="preserve"> </w:t>
      </w:r>
      <w:r w:rsidRPr="00E75A09">
        <w:t>Módosította a 13/</w:t>
      </w:r>
      <w:proofErr w:type="gramStart"/>
      <w:r w:rsidRPr="00E75A09">
        <w:t>2014(</w:t>
      </w:r>
      <w:proofErr w:type="gramEnd"/>
      <w:r w:rsidRPr="00E75A09">
        <w:t xml:space="preserve">X.27. </w:t>
      </w:r>
      <w:proofErr w:type="gramStart"/>
      <w:r w:rsidRPr="00E75A09">
        <w:t>)  hatályos</w:t>
      </w:r>
      <w:proofErr w:type="gramEnd"/>
      <w:r w:rsidRPr="00E75A09">
        <w:t xml:space="preserve"> 2014 . október 28-tól</w:t>
      </w:r>
    </w:p>
  </w:footnote>
  <w:footnote w:id="7">
    <w:p w:rsidR="00E75A09" w:rsidRDefault="00E75A09">
      <w:pPr>
        <w:pStyle w:val="Lbjegyzetszveg"/>
      </w:pPr>
      <w:r>
        <w:rPr>
          <w:rStyle w:val="Lbjegyzet-hivatkozs"/>
        </w:rPr>
        <w:footnoteRef/>
      </w:r>
      <w:r>
        <w:t xml:space="preserve"> Módosította a 13/</w:t>
      </w:r>
      <w:proofErr w:type="gramStart"/>
      <w:r>
        <w:t>2014(</w:t>
      </w:r>
      <w:proofErr w:type="gramEnd"/>
      <w:r>
        <w:t xml:space="preserve">X.279 számú rendelet, hatályos 2014. október 28. </w:t>
      </w:r>
    </w:p>
  </w:footnote>
  <w:footnote w:id="8">
    <w:p w:rsidR="007E0327" w:rsidRDefault="007E0327" w:rsidP="007E0327">
      <w:pPr>
        <w:pStyle w:val="Lbjegyzetszveg"/>
      </w:pPr>
      <w:r>
        <w:rPr>
          <w:rStyle w:val="Lbjegyzet-hivatkozs"/>
        </w:rPr>
        <w:footnoteRef/>
      </w:r>
      <w:r>
        <w:t xml:space="preserve"> </w:t>
      </w:r>
      <w:r>
        <w:t xml:space="preserve">  Módosította a 4/2014 (III.17.</w:t>
      </w:r>
      <w:proofErr w:type="gramStart"/>
      <w:r>
        <w:t>)  számú</w:t>
      </w:r>
      <w:proofErr w:type="gramEnd"/>
      <w:r>
        <w:t xml:space="preserve"> önkormányzati  rendelet , hatályos 2014. április 1-től</w:t>
      </w:r>
    </w:p>
    <w:p w:rsidR="007E0327" w:rsidRDefault="007E0327" w:rsidP="007E0327">
      <w:pPr>
        <w:pStyle w:val="Lbjegyzetszveg"/>
      </w:pPr>
      <w:r>
        <w:t xml:space="preserve"> Módosította a 6/</w:t>
      </w:r>
      <w:proofErr w:type="gramStart"/>
      <w:r>
        <w:t>2014(</w:t>
      </w:r>
      <w:proofErr w:type="gramEnd"/>
      <w:r>
        <w:t xml:space="preserve">VI. 27.) számú önkormányzati </w:t>
      </w:r>
      <w:proofErr w:type="gramStart"/>
      <w:r>
        <w:t>rendelet ,</w:t>
      </w:r>
      <w:proofErr w:type="gramEnd"/>
      <w:r>
        <w:t xml:space="preserve"> hatályos 2014. szeptember 1 </w:t>
      </w:r>
      <w:proofErr w:type="spellStart"/>
      <w:r>
        <w:t>től</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499"/>
    <w:rsid w:val="001B6499"/>
    <w:rsid w:val="001D407E"/>
    <w:rsid w:val="006D504A"/>
    <w:rsid w:val="007E0327"/>
    <w:rsid w:val="00E75A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1B6499"/>
    <w:pPr>
      <w:spacing w:after="0" w:line="240" w:lineRule="auto"/>
    </w:pPr>
  </w:style>
  <w:style w:type="paragraph" w:styleId="Lbjegyzetszveg">
    <w:name w:val="footnote text"/>
    <w:basedOn w:val="Norml"/>
    <w:link w:val="LbjegyzetszvegChar"/>
    <w:uiPriority w:val="99"/>
    <w:semiHidden/>
    <w:unhideWhenUsed/>
    <w:rsid w:val="001B6499"/>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1B6499"/>
    <w:rPr>
      <w:sz w:val="20"/>
      <w:szCs w:val="20"/>
    </w:rPr>
  </w:style>
  <w:style w:type="character" w:styleId="Lbjegyzet-hivatkozs">
    <w:name w:val="footnote reference"/>
    <w:basedOn w:val="Bekezdsalapbettpusa"/>
    <w:uiPriority w:val="99"/>
    <w:semiHidden/>
    <w:unhideWhenUsed/>
    <w:rsid w:val="001B64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1B6499"/>
    <w:pPr>
      <w:spacing w:after="0" w:line="240" w:lineRule="auto"/>
    </w:pPr>
  </w:style>
  <w:style w:type="paragraph" w:styleId="Lbjegyzetszveg">
    <w:name w:val="footnote text"/>
    <w:basedOn w:val="Norml"/>
    <w:link w:val="LbjegyzetszvegChar"/>
    <w:uiPriority w:val="99"/>
    <w:semiHidden/>
    <w:unhideWhenUsed/>
    <w:rsid w:val="001B6499"/>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1B6499"/>
    <w:rPr>
      <w:sz w:val="20"/>
      <w:szCs w:val="20"/>
    </w:rPr>
  </w:style>
  <w:style w:type="character" w:styleId="Lbjegyzet-hivatkozs">
    <w:name w:val="footnote reference"/>
    <w:basedOn w:val="Bekezdsalapbettpusa"/>
    <w:uiPriority w:val="99"/>
    <w:semiHidden/>
    <w:unhideWhenUsed/>
    <w:rsid w:val="001B64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F5A84-A46B-4D9E-A663-3C7D7E90C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6699</Words>
  <Characters>46228</Characters>
  <Application>Microsoft Office Word</Application>
  <DocSecurity>0</DocSecurity>
  <Lines>385</Lines>
  <Paragraphs>105</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52822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Jegyző</dc:creator>
  <cp:lastModifiedBy>Jegyző</cp:lastModifiedBy>
  <cp:revision>1</cp:revision>
  <dcterms:created xsi:type="dcterms:W3CDTF">2014-10-27T14:00:00Z</dcterms:created>
  <dcterms:modified xsi:type="dcterms:W3CDTF">2014-10-27T14:34:00Z</dcterms:modified>
</cp:coreProperties>
</file>