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08" w:rsidRPr="005A016E" w:rsidRDefault="003A1908" w:rsidP="003A1908">
      <w:pPr>
        <w:pStyle w:val="Szvegtrzsbehzssal"/>
        <w:ind w:left="2124"/>
        <w:rPr>
          <w:rFonts w:eastAsia="Times New Roman"/>
          <w:b/>
          <w:sz w:val="22"/>
          <w:szCs w:val="22"/>
          <w:lang w:eastAsia="ar-SA"/>
        </w:rPr>
      </w:pPr>
      <w:r w:rsidRPr="005A016E">
        <w:rPr>
          <w:rFonts w:eastAsia="Times New Roman"/>
          <w:b/>
          <w:sz w:val="22"/>
          <w:szCs w:val="22"/>
          <w:lang w:eastAsia="ar-SA"/>
        </w:rPr>
        <w:t xml:space="preserve">        4. számú melléklet</w:t>
      </w:r>
    </w:p>
    <w:p w:rsidR="003A1908" w:rsidRPr="005A016E" w:rsidRDefault="003A1908" w:rsidP="003A1908">
      <w:pPr>
        <w:rPr>
          <w:rFonts w:eastAsia="Times New Roman"/>
          <w:spacing w:val="20"/>
          <w:sz w:val="22"/>
          <w:szCs w:val="22"/>
          <w:lang w:eastAsia="ar-SA"/>
        </w:rPr>
      </w:pPr>
    </w:p>
    <w:p w:rsidR="003A1908" w:rsidRPr="005A016E" w:rsidRDefault="003A1908" w:rsidP="003A1908">
      <w:pPr>
        <w:rPr>
          <w:sz w:val="22"/>
          <w:szCs w:val="22"/>
          <w:lang w:eastAsia="ar-SA"/>
        </w:rPr>
      </w:pPr>
    </w:p>
    <w:p w:rsidR="003A1908" w:rsidRPr="005A016E" w:rsidRDefault="003A1908" w:rsidP="003A1908">
      <w:pPr>
        <w:pStyle w:val="Cmsor2"/>
        <w:tabs>
          <w:tab w:val="left" w:pos="0"/>
        </w:tabs>
        <w:rPr>
          <w:rFonts w:eastAsia="Times New Roman"/>
          <w:spacing w:val="20"/>
          <w:sz w:val="22"/>
          <w:szCs w:val="22"/>
          <w:lang w:eastAsia="ar-SA"/>
        </w:rPr>
      </w:pPr>
      <w:r w:rsidRPr="005A016E">
        <w:rPr>
          <w:rFonts w:eastAsia="Times New Roman"/>
          <w:spacing w:val="20"/>
          <w:sz w:val="22"/>
          <w:szCs w:val="22"/>
          <w:lang w:eastAsia="ar-SA"/>
        </w:rPr>
        <w:t>Szigetszentmárton Önkormányzat 2018.12. 31.-i tényleges átlagos statisztikai létszáma</w:t>
      </w:r>
    </w:p>
    <w:p w:rsidR="003A1908" w:rsidRPr="005A016E" w:rsidRDefault="003A1908" w:rsidP="003A1908">
      <w:pPr>
        <w:ind w:left="7788"/>
        <w:rPr>
          <w:sz w:val="22"/>
          <w:szCs w:val="22"/>
          <w:lang w:eastAsia="ar-SA"/>
        </w:rPr>
      </w:pPr>
      <w:r w:rsidRPr="005A016E">
        <w:rPr>
          <w:sz w:val="22"/>
          <w:szCs w:val="22"/>
          <w:lang w:eastAsia="ar-SA"/>
        </w:rPr>
        <w:t xml:space="preserve">       </w:t>
      </w:r>
      <w:proofErr w:type="gramStart"/>
      <w:r w:rsidRPr="005A016E">
        <w:rPr>
          <w:sz w:val="22"/>
          <w:szCs w:val="22"/>
          <w:lang w:eastAsia="ar-SA"/>
        </w:rPr>
        <w:t>fő</w:t>
      </w:r>
      <w:proofErr w:type="gramEnd"/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999"/>
        <w:gridCol w:w="1450"/>
        <w:gridCol w:w="1597"/>
        <w:gridCol w:w="1597"/>
        <w:gridCol w:w="1441"/>
        <w:gridCol w:w="931"/>
      </w:tblGrid>
      <w:tr w:rsidR="003A1908" w:rsidRPr="005A016E" w:rsidTr="008F292B">
        <w:tc>
          <w:tcPr>
            <w:tcW w:w="1750" w:type="dxa"/>
            <w:shd w:val="clear" w:color="auto" w:fill="auto"/>
          </w:tcPr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  <w:r w:rsidRPr="005A016E">
              <w:rPr>
                <w:b/>
                <w:spacing w:val="20"/>
                <w:sz w:val="22"/>
                <w:szCs w:val="22"/>
                <w:lang/>
              </w:rPr>
              <w:t>Költségvetési szerv</w:t>
            </w:r>
          </w:p>
        </w:tc>
        <w:tc>
          <w:tcPr>
            <w:tcW w:w="999" w:type="dxa"/>
            <w:shd w:val="clear" w:color="auto" w:fill="auto"/>
          </w:tcPr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  <w:r w:rsidRPr="005A016E">
              <w:rPr>
                <w:b/>
                <w:spacing w:val="20"/>
                <w:sz w:val="22"/>
                <w:szCs w:val="22"/>
                <w:lang/>
              </w:rPr>
              <w:t>Összes</w:t>
            </w:r>
          </w:p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</w:p>
        </w:tc>
        <w:tc>
          <w:tcPr>
            <w:tcW w:w="1450" w:type="dxa"/>
            <w:shd w:val="clear" w:color="auto" w:fill="auto"/>
          </w:tcPr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  <w:proofErr w:type="spellStart"/>
            <w:r w:rsidRPr="005A016E">
              <w:rPr>
                <w:b/>
                <w:spacing w:val="20"/>
                <w:sz w:val="22"/>
                <w:szCs w:val="22"/>
                <w:lang/>
              </w:rPr>
              <w:t>Köztisztvi</w:t>
            </w:r>
            <w:proofErr w:type="spellEnd"/>
            <w:r w:rsidRPr="005A016E">
              <w:rPr>
                <w:b/>
                <w:spacing w:val="20"/>
                <w:sz w:val="22"/>
                <w:szCs w:val="22"/>
                <w:lang/>
              </w:rPr>
              <w:t>-</w:t>
            </w:r>
          </w:p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  <w:proofErr w:type="spellStart"/>
            <w:r w:rsidRPr="005A016E">
              <w:rPr>
                <w:b/>
                <w:spacing w:val="20"/>
                <w:sz w:val="22"/>
                <w:szCs w:val="22"/>
                <w:lang/>
              </w:rPr>
              <w:t>selő</w:t>
            </w:r>
            <w:proofErr w:type="spellEnd"/>
          </w:p>
        </w:tc>
        <w:tc>
          <w:tcPr>
            <w:tcW w:w="1597" w:type="dxa"/>
          </w:tcPr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  <w:r w:rsidRPr="005A016E">
              <w:rPr>
                <w:b/>
                <w:spacing w:val="20"/>
                <w:sz w:val="22"/>
                <w:szCs w:val="22"/>
                <w:lang/>
              </w:rPr>
              <w:t>Választott tisztségviselő</w:t>
            </w:r>
          </w:p>
        </w:tc>
        <w:tc>
          <w:tcPr>
            <w:tcW w:w="1597" w:type="dxa"/>
            <w:shd w:val="clear" w:color="auto" w:fill="auto"/>
          </w:tcPr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  <w:proofErr w:type="spellStart"/>
            <w:r w:rsidRPr="005A016E">
              <w:rPr>
                <w:b/>
                <w:spacing w:val="20"/>
                <w:sz w:val="22"/>
                <w:szCs w:val="22"/>
                <w:lang/>
              </w:rPr>
              <w:t>Közalkal</w:t>
            </w:r>
            <w:proofErr w:type="spellEnd"/>
            <w:r w:rsidRPr="005A016E">
              <w:rPr>
                <w:b/>
                <w:spacing w:val="20"/>
                <w:sz w:val="22"/>
                <w:szCs w:val="22"/>
                <w:lang/>
              </w:rPr>
              <w:t>-</w:t>
            </w:r>
          </w:p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  <w:proofErr w:type="spellStart"/>
            <w:r w:rsidRPr="005A016E">
              <w:rPr>
                <w:b/>
                <w:spacing w:val="20"/>
                <w:sz w:val="22"/>
                <w:szCs w:val="22"/>
                <w:lang/>
              </w:rPr>
              <w:t>mazott</w:t>
            </w:r>
            <w:proofErr w:type="spellEnd"/>
          </w:p>
        </w:tc>
        <w:tc>
          <w:tcPr>
            <w:tcW w:w="1441" w:type="dxa"/>
            <w:shd w:val="clear" w:color="auto" w:fill="auto"/>
          </w:tcPr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  <w:proofErr w:type="spellStart"/>
            <w:r w:rsidRPr="005A016E">
              <w:rPr>
                <w:b/>
                <w:spacing w:val="20"/>
                <w:sz w:val="22"/>
                <w:szCs w:val="22"/>
                <w:lang/>
              </w:rPr>
              <w:t>Közfoglal</w:t>
            </w:r>
            <w:proofErr w:type="spellEnd"/>
            <w:r w:rsidRPr="005A016E">
              <w:rPr>
                <w:b/>
                <w:spacing w:val="20"/>
                <w:sz w:val="22"/>
                <w:szCs w:val="22"/>
                <w:lang/>
              </w:rPr>
              <w:t>-</w:t>
            </w:r>
          </w:p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  <w:proofErr w:type="spellStart"/>
            <w:r w:rsidRPr="005A016E">
              <w:rPr>
                <w:b/>
                <w:spacing w:val="20"/>
                <w:sz w:val="22"/>
                <w:szCs w:val="22"/>
                <w:lang/>
              </w:rPr>
              <w:t>koztatott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  <w:r w:rsidRPr="005A016E">
              <w:rPr>
                <w:b/>
                <w:spacing w:val="20"/>
                <w:sz w:val="22"/>
                <w:szCs w:val="22"/>
                <w:lang/>
              </w:rPr>
              <w:t>MTV hatály</w:t>
            </w:r>
          </w:p>
          <w:p w:rsidR="003A1908" w:rsidRPr="005A016E" w:rsidRDefault="003A1908" w:rsidP="008F292B">
            <w:pPr>
              <w:jc w:val="center"/>
              <w:rPr>
                <w:b/>
                <w:spacing w:val="20"/>
                <w:sz w:val="22"/>
                <w:szCs w:val="22"/>
                <w:lang/>
              </w:rPr>
            </w:pPr>
            <w:proofErr w:type="gramStart"/>
            <w:r w:rsidRPr="005A016E">
              <w:rPr>
                <w:b/>
                <w:spacing w:val="20"/>
                <w:sz w:val="22"/>
                <w:szCs w:val="22"/>
                <w:lang/>
              </w:rPr>
              <w:t>alatt</w:t>
            </w:r>
            <w:proofErr w:type="gramEnd"/>
          </w:p>
        </w:tc>
      </w:tr>
      <w:tr w:rsidR="003A1908" w:rsidRPr="005A016E" w:rsidTr="008F292B">
        <w:tc>
          <w:tcPr>
            <w:tcW w:w="1750" w:type="dxa"/>
            <w:shd w:val="clear" w:color="auto" w:fill="auto"/>
          </w:tcPr>
          <w:p w:rsidR="003A1908" w:rsidRPr="005A016E" w:rsidRDefault="003A1908" w:rsidP="008F292B">
            <w:pPr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Polgármesteri Hivatal</w:t>
            </w:r>
          </w:p>
        </w:tc>
        <w:tc>
          <w:tcPr>
            <w:tcW w:w="999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8</w:t>
            </w:r>
          </w:p>
        </w:tc>
        <w:tc>
          <w:tcPr>
            <w:tcW w:w="1450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7</w:t>
            </w:r>
          </w:p>
        </w:tc>
        <w:tc>
          <w:tcPr>
            <w:tcW w:w="1597" w:type="dxa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</w:p>
        </w:tc>
        <w:tc>
          <w:tcPr>
            <w:tcW w:w="1597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</w:p>
        </w:tc>
        <w:tc>
          <w:tcPr>
            <w:tcW w:w="1441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</w:p>
        </w:tc>
        <w:tc>
          <w:tcPr>
            <w:tcW w:w="931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1</w:t>
            </w:r>
          </w:p>
        </w:tc>
      </w:tr>
      <w:tr w:rsidR="003A1908" w:rsidRPr="005A016E" w:rsidTr="008F292B">
        <w:tc>
          <w:tcPr>
            <w:tcW w:w="1750" w:type="dxa"/>
            <w:shd w:val="clear" w:color="auto" w:fill="auto"/>
          </w:tcPr>
          <w:p w:rsidR="003A1908" w:rsidRPr="005A016E" w:rsidRDefault="003A1908" w:rsidP="008F292B">
            <w:pPr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Gesztenyés Óvoda</w:t>
            </w:r>
          </w:p>
        </w:tc>
        <w:tc>
          <w:tcPr>
            <w:tcW w:w="999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11</w:t>
            </w:r>
          </w:p>
        </w:tc>
        <w:tc>
          <w:tcPr>
            <w:tcW w:w="1450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</w:p>
        </w:tc>
        <w:tc>
          <w:tcPr>
            <w:tcW w:w="1597" w:type="dxa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</w:p>
        </w:tc>
        <w:tc>
          <w:tcPr>
            <w:tcW w:w="1597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11</w:t>
            </w:r>
          </w:p>
        </w:tc>
        <w:tc>
          <w:tcPr>
            <w:tcW w:w="1441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</w:p>
        </w:tc>
        <w:tc>
          <w:tcPr>
            <w:tcW w:w="931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</w:p>
        </w:tc>
      </w:tr>
      <w:tr w:rsidR="003A1908" w:rsidRPr="005A016E" w:rsidTr="008F292B">
        <w:tc>
          <w:tcPr>
            <w:tcW w:w="1750" w:type="dxa"/>
            <w:shd w:val="clear" w:color="auto" w:fill="auto"/>
          </w:tcPr>
          <w:p w:rsidR="003A1908" w:rsidRPr="005A016E" w:rsidRDefault="003A1908" w:rsidP="008F292B">
            <w:pPr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Önkormányzati feladatellátás</w:t>
            </w:r>
          </w:p>
        </w:tc>
        <w:tc>
          <w:tcPr>
            <w:tcW w:w="999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13</w:t>
            </w:r>
          </w:p>
        </w:tc>
        <w:tc>
          <w:tcPr>
            <w:tcW w:w="1450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</w:p>
        </w:tc>
        <w:tc>
          <w:tcPr>
            <w:tcW w:w="1597" w:type="dxa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2</w:t>
            </w:r>
          </w:p>
        </w:tc>
        <w:tc>
          <w:tcPr>
            <w:tcW w:w="1597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spacing w:val="20"/>
                <w:sz w:val="22"/>
                <w:szCs w:val="22"/>
                <w:lang/>
              </w:rPr>
            </w:pPr>
            <w:r w:rsidRPr="005A016E">
              <w:rPr>
                <w:spacing w:val="20"/>
                <w:sz w:val="22"/>
                <w:szCs w:val="22"/>
                <w:lang/>
              </w:rPr>
              <w:t>4</w:t>
            </w:r>
          </w:p>
        </w:tc>
      </w:tr>
      <w:tr w:rsidR="003A1908" w:rsidRPr="005A016E" w:rsidTr="008F292B">
        <w:tc>
          <w:tcPr>
            <w:tcW w:w="1750" w:type="dxa"/>
            <w:shd w:val="clear" w:color="auto" w:fill="auto"/>
          </w:tcPr>
          <w:p w:rsidR="003A1908" w:rsidRPr="005A016E" w:rsidRDefault="003A1908" w:rsidP="008F292B">
            <w:pPr>
              <w:rPr>
                <w:b/>
                <w:spacing w:val="20"/>
                <w:sz w:val="22"/>
                <w:szCs w:val="22"/>
                <w:lang/>
              </w:rPr>
            </w:pPr>
            <w:r w:rsidRPr="005A016E">
              <w:rPr>
                <w:b/>
                <w:spacing w:val="20"/>
                <w:sz w:val="22"/>
                <w:szCs w:val="22"/>
                <w:lang/>
              </w:rPr>
              <w:t>Önkormányzat mind:</w:t>
            </w:r>
          </w:p>
        </w:tc>
        <w:tc>
          <w:tcPr>
            <w:tcW w:w="999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b/>
                <w:spacing w:val="20"/>
                <w:sz w:val="22"/>
                <w:szCs w:val="22"/>
                <w:lang/>
              </w:rPr>
            </w:pPr>
            <w:r w:rsidRPr="005A016E">
              <w:rPr>
                <w:b/>
                <w:spacing w:val="20"/>
                <w:sz w:val="22"/>
                <w:szCs w:val="22"/>
                <w:lang/>
              </w:rPr>
              <w:t>32</w:t>
            </w:r>
          </w:p>
        </w:tc>
        <w:tc>
          <w:tcPr>
            <w:tcW w:w="1450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b/>
                <w:spacing w:val="20"/>
                <w:sz w:val="22"/>
                <w:szCs w:val="22"/>
                <w:lang/>
              </w:rPr>
            </w:pPr>
            <w:r w:rsidRPr="005A016E">
              <w:rPr>
                <w:b/>
                <w:spacing w:val="20"/>
                <w:sz w:val="22"/>
                <w:szCs w:val="22"/>
                <w:lang/>
              </w:rPr>
              <w:t>7</w:t>
            </w:r>
          </w:p>
        </w:tc>
        <w:tc>
          <w:tcPr>
            <w:tcW w:w="1597" w:type="dxa"/>
          </w:tcPr>
          <w:p w:rsidR="003A1908" w:rsidRPr="005A016E" w:rsidRDefault="003A1908" w:rsidP="008F292B">
            <w:pPr>
              <w:jc w:val="right"/>
              <w:rPr>
                <w:b/>
                <w:spacing w:val="20"/>
                <w:sz w:val="22"/>
                <w:szCs w:val="22"/>
                <w:lang/>
              </w:rPr>
            </w:pPr>
            <w:r w:rsidRPr="005A016E">
              <w:rPr>
                <w:b/>
                <w:spacing w:val="20"/>
                <w:sz w:val="22"/>
                <w:szCs w:val="22"/>
                <w:lang/>
              </w:rPr>
              <w:t>2</w:t>
            </w:r>
          </w:p>
        </w:tc>
        <w:tc>
          <w:tcPr>
            <w:tcW w:w="1597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b/>
                <w:spacing w:val="20"/>
                <w:sz w:val="22"/>
                <w:szCs w:val="22"/>
                <w:lang/>
              </w:rPr>
            </w:pPr>
            <w:r w:rsidRPr="005A016E">
              <w:rPr>
                <w:b/>
                <w:spacing w:val="20"/>
                <w:sz w:val="22"/>
                <w:szCs w:val="22"/>
                <w:lang/>
              </w:rPr>
              <w:t>15</w:t>
            </w:r>
          </w:p>
        </w:tc>
        <w:tc>
          <w:tcPr>
            <w:tcW w:w="1441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b/>
                <w:spacing w:val="20"/>
                <w:sz w:val="22"/>
                <w:szCs w:val="22"/>
                <w:lang/>
              </w:rPr>
            </w:pPr>
            <w:r w:rsidRPr="005A016E">
              <w:rPr>
                <w:b/>
                <w:spacing w:val="20"/>
                <w:sz w:val="22"/>
                <w:szCs w:val="22"/>
                <w:lang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:rsidR="003A1908" w:rsidRPr="005A016E" w:rsidRDefault="003A1908" w:rsidP="008F292B">
            <w:pPr>
              <w:jc w:val="right"/>
              <w:rPr>
                <w:b/>
                <w:spacing w:val="20"/>
                <w:sz w:val="22"/>
                <w:szCs w:val="22"/>
                <w:lang/>
              </w:rPr>
            </w:pPr>
            <w:r w:rsidRPr="005A016E">
              <w:rPr>
                <w:b/>
                <w:spacing w:val="20"/>
                <w:sz w:val="22"/>
                <w:szCs w:val="22"/>
                <w:lang/>
              </w:rPr>
              <w:t>5</w:t>
            </w:r>
          </w:p>
        </w:tc>
      </w:tr>
    </w:tbl>
    <w:p w:rsidR="003A1908" w:rsidRPr="00EB03B9" w:rsidRDefault="003A1908" w:rsidP="003A1908">
      <w:pPr>
        <w:rPr>
          <w:sz w:val="20"/>
          <w:szCs w:val="20"/>
        </w:rPr>
      </w:pPr>
    </w:p>
    <w:p w:rsidR="003A1908" w:rsidRPr="00EB03B9" w:rsidRDefault="003A1908" w:rsidP="003A1908">
      <w:pPr>
        <w:rPr>
          <w:sz w:val="20"/>
          <w:szCs w:val="20"/>
        </w:rPr>
      </w:pPr>
    </w:p>
    <w:p w:rsidR="003A1908" w:rsidRPr="00EB03B9" w:rsidRDefault="003A1908" w:rsidP="003A1908">
      <w:pPr>
        <w:rPr>
          <w:sz w:val="20"/>
          <w:szCs w:val="20"/>
        </w:rPr>
      </w:pPr>
    </w:p>
    <w:p w:rsidR="003A1908" w:rsidRPr="00EB03B9" w:rsidRDefault="003A1908" w:rsidP="003A1908">
      <w:pPr>
        <w:rPr>
          <w:sz w:val="20"/>
          <w:szCs w:val="20"/>
        </w:rPr>
      </w:pPr>
    </w:p>
    <w:p w:rsidR="003A1908" w:rsidRPr="00EB03B9" w:rsidRDefault="003A1908" w:rsidP="003A1908">
      <w:pPr>
        <w:rPr>
          <w:sz w:val="20"/>
          <w:szCs w:val="20"/>
        </w:rPr>
      </w:pPr>
    </w:p>
    <w:p w:rsidR="00FF117C" w:rsidRDefault="00FF117C">
      <w:bookmarkStart w:id="0" w:name="_GoBack"/>
      <w:bookmarkEnd w:id="0"/>
    </w:p>
    <w:sectPr w:rsidR="00FF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08"/>
    <w:rsid w:val="003A1908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25231-A5DC-45FE-9A1C-9B20D27B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3A19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3A1908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A1908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paragraph" w:styleId="Szvegtrzsbehzssal">
    <w:name w:val="Body Text Indent"/>
    <w:basedOn w:val="Norml"/>
    <w:link w:val="SzvegtrzsbehzssalChar"/>
    <w:rsid w:val="003A1908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3A1908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2019-04-30T10:10:00Z</dcterms:created>
  <dcterms:modified xsi:type="dcterms:W3CDTF">2019-04-30T10:11:00Z</dcterms:modified>
</cp:coreProperties>
</file>