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D9966" w14:textId="77777777" w:rsidR="008A7D59" w:rsidRPr="000F1FF3" w:rsidRDefault="008A7D59" w:rsidP="008A7D59">
      <w:pPr>
        <w:shd w:val="clear" w:color="auto" w:fill="FFFFFF"/>
        <w:tabs>
          <w:tab w:val="left" w:pos="5443"/>
        </w:tabs>
        <w:jc w:val="left"/>
        <w:rPr>
          <w:b/>
          <w:color w:val="000000"/>
          <w:spacing w:val="-4"/>
          <w:szCs w:val="24"/>
        </w:rPr>
      </w:pPr>
      <w:r>
        <w:rPr>
          <w:b/>
          <w:color w:val="000000"/>
          <w:spacing w:val="-4"/>
          <w:szCs w:val="24"/>
        </w:rPr>
        <w:t>1.</w:t>
      </w:r>
      <w:r w:rsidR="009B012A">
        <w:rPr>
          <w:b/>
          <w:color w:val="000000"/>
          <w:spacing w:val="-4"/>
          <w:szCs w:val="24"/>
        </w:rPr>
        <w:t xml:space="preserve"> számú</w:t>
      </w:r>
      <w:r>
        <w:rPr>
          <w:b/>
          <w:color w:val="000000"/>
          <w:spacing w:val="-4"/>
          <w:szCs w:val="24"/>
        </w:rPr>
        <w:t xml:space="preserve"> melléklet az 1/2019 (I. 21.) </w:t>
      </w:r>
      <w:r w:rsidR="0096762F">
        <w:rPr>
          <w:b/>
          <w:color w:val="000000"/>
          <w:spacing w:val="-4"/>
          <w:szCs w:val="24"/>
        </w:rPr>
        <w:t xml:space="preserve">számú </w:t>
      </w:r>
      <w:r>
        <w:rPr>
          <w:b/>
          <w:color w:val="000000"/>
          <w:spacing w:val="-4"/>
          <w:szCs w:val="24"/>
        </w:rPr>
        <w:t>önkormányzati rendelethez</w:t>
      </w:r>
    </w:p>
    <w:p w14:paraId="69C29F9D" w14:textId="77777777" w:rsidR="008A7D59" w:rsidRDefault="008A7D59" w:rsidP="008A7D59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14:paraId="6A7247C3" w14:textId="77777777" w:rsidR="008A7D59" w:rsidRDefault="008A7D59" w:rsidP="008A7D59">
      <w:pPr>
        <w:shd w:val="clear" w:color="auto" w:fill="FFFFFF"/>
        <w:tabs>
          <w:tab w:val="left" w:pos="5443"/>
        </w:tabs>
        <w:rPr>
          <w:color w:val="000000"/>
          <w:spacing w:val="-4"/>
          <w:szCs w:val="24"/>
        </w:rPr>
      </w:pPr>
    </w:p>
    <w:p w14:paraId="3D37FC1A" w14:textId="77777777" w:rsidR="008A7D59" w:rsidRDefault="008A7D59" w:rsidP="008A7D59">
      <w:pPr>
        <w:jc w:val="right"/>
      </w:pPr>
    </w:p>
    <w:tbl>
      <w:tblPr>
        <w:tblW w:w="7083" w:type="dxa"/>
        <w:tblInd w:w="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0"/>
        <w:gridCol w:w="1780"/>
        <w:gridCol w:w="1913"/>
      </w:tblGrid>
      <w:tr w:rsidR="008A7D59" w:rsidRPr="00974093" w14:paraId="74F6DB90" w14:textId="77777777" w:rsidTr="008A7D59">
        <w:trPr>
          <w:trHeight w:val="525"/>
        </w:trPr>
        <w:tc>
          <w:tcPr>
            <w:tcW w:w="3390" w:type="dxa"/>
            <w:shd w:val="clear" w:color="auto" w:fill="auto"/>
          </w:tcPr>
          <w:p w14:paraId="27CF3961" w14:textId="77777777"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Közszolgáltatás számított díja:</w:t>
            </w:r>
          </w:p>
        </w:tc>
        <w:tc>
          <w:tcPr>
            <w:tcW w:w="1780" w:type="dxa"/>
            <w:shd w:val="clear" w:color="auto" w:fill="auto"/>
          </w:tcPr>
          <w:p w14:paraId="53D90019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alapdíj</w:t>
            </w:r>
          </w:p>
        </w:tc>
        <w:tc>
          <w:tcPr>
            <w:tcW w:w="1913" w:type="dxa"/>
            <w:shd w:val="clear" w:color="auto" w:fill="auto"/>
          </w:tcPr>
          <w:p w14:paraId="46E5B252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ürítési díj</w:t>
            </w:r>
          </w:p>
        </w:tc>
      </w:tr>
      <w:tr w:rsidR="008A7D59" w:rsidRPr="00974093" w14:paraId="23952BA8" w14:textId="77777777" w:rsidTr="008A7D59">
        <w:trPr>
          <w:trHeight w:val="798"/>
        </w:trPr>
        <w:tc>
          <w:tcPr>
            <w:tcW w:w="3390" w:type="dxa"/>
            <w:shd w:val="clear" w:color="auto" w:fill="auto"/>
          </w:tcPr>
          <w:p w14:paraId="3D52131B" w14:textId="77777777"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Természetes személy (lakossági) felhasználók esetén</w:t>
            </w:r>
          </w:p>
        </w:tc>
        <w:tc>
          <w:tcPr>
            <w:tcW w:w="1780" w:type="dxa"/>
            <w:shd w:val="clear" w:color="auto" w:fill="auto"/>
          </w:tcPr>
          <w:p w14:paraId="10B3CCF3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0,-Ft/forduló + Áfa</w:t>
            </w:r>
          </w:p>
        </w:tc>
        <w:tc>
          <w:tcPr>
            <w:tcW w:w="1913" w:type="dxa"/>
            <w:shd w:val="clear" w:color="auto" w:fill="auto"/>
          </w:tcPr>
          <w:p w14:paraId="5CCA4D75" w14:textId="77777777" w:rsidR="008A7D59" w:rsidRPr="00375F1B" w:rsidRDefault="008A7D59" w:rsidP="009367D9">
            <w:pPr>
              <w:rPr>
                <w:b/>
                <w:vertAlign w:val="superscript"/>
              </w:rPr>
            </w:pPr>
            <w:r w:rsidRPr="0091098C">
              <w:rPr>
                <w:rFonts w:eastAsia="Calibri"/>
                <w:b/>
                <w:szCs w:val="24"/>
              </w:rPr>
              <w:t>1 417,-Ft/</w:t>
            </w:r>
            <w:r w:rsidRPr="00375F1B">
              <w:rPr>
                <w:b/>
              </w:rPr>
              <w:t>m</w:t>
            </w:r>
            <w:r w:rsidRPr="00375F1B">
              <w:rPr>
                <w:b/>
                <w:vertAlign w:val="superscript"/>
              </w:rPr>
              <w:t>3</w:t>
            </w:r>
          </w:p>
          <w:p w14:paraId="580A70C5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+Áfa</w:t>
            </w:r>
          </w:p>
        </w:tc>
      </w:tr>
      <w:tr w:rsidR="008A7D59" w:rsidRPr="00974093" w14:paraId="4A15E4B7" w14:textId="77777777" w:rsidTr="008A7D59">
        <w:trPr>
          <w:trHeight w:val="696"/>
        </w:trPr>
        <w:tc>
          <w:tcPr>
            <w:tcW w:w="3390" w:type="dxa"/>
            <w:shd w:val="clear" w:color="auto" w:fill="auto"/>
          </w:tcPr>
          <w:p w14:paraId="2CB889B3" w14:textId="77777777" w:rsidR="008A7D59" w:rsidRPr="00565642" w:rsidRDefault="008A7D59" w:rsidP="009367D9">
            <w:pPr>
              <w:rPr>
                <w:rFonts w:eastAsia="Calibri"/>
                <w:b/>
                <w:szCs w:val="24"/>
              </w:rPr>
            </w:pPr>
            <w:r w:rsidRPr="00565642">
              <w:rPr>
                <w:rFonts w:eastAsia="Calibri"/>
                <w:b/>
                <w:szCs w:val="24"/>
              </w:rPr>
              <w:t>Nem természetes személy (közületek) felhasználók esetén</w:t>
            </w:r>
          </w:p>
        </w:tc>
        <w:tc>
          <w:tcPr>
            <w:tcW w:w="1780" w:type="dxa"/>
            <w:shd w:val="clear" w:color="auto" w:fill="auto"/>
          </w:tcPr>
          <w:p w14:paraId="3E875E4F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>12 636</w:t>
            </w:r>
            <w:r w:rsidRPr="00974093">
              <w:rPr>
                <w:b/>
                <w:szCs w:val="24"/>
              </w:rPr>
              <w:t>,-Ft/forduló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  <w:tc>
          <w:tcPr>
            <w:tcW w:w="1913" w:type="dxa"/>
            <w:shd w:val="clear" w:color="auto" w:fill="auto"/>
          </w:tcPr>
          <w:p w14:paraId="6A39E512" w14:textId="77777777" w:rsidR="008A7D59" w:rsidRPr="00565642" w:rsidRDefault="008A7D59" w:rsidP="009367D9">
            <w:pPr>
              <w:jc w:val="center"/>
              <w:rPr>
                <w:rFonts w:eastAsia="Calibri"/>
                <w:b/>
                <w:szCs w:val="24"/>
              </w:rPr>
            </w:pPr>
            <w:r>
              <w:rPr>
                <w:b/>
                <w:szCs w:val="24"/>
              </w:rPr>
              <w:t xml:space="preserve">1 417,-         </w:t>
            </w:r>
            <w:r w:rsidRPr="00974093">
              <w:rPr>
                <w:b/>
                <w:szCs w:val="24"/>
              </w:rPr>
              <w:t>Ft/m3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+</w:t>
            </w:r>
            <w:r>
              <w:rPr>
                <w:b/>
                <w:szCs w:val="24"/>
              </w:rPr>
              <w:t xml:space="preserve"> </w:t>
            </w:r>
            <w:r w:rsidRPr="00974093">
              <w:rPr>
                <w:b/>
                <w:szCs w:val="24"/>
              </w:rPr>
              <w:t>Áfa</w:t>
            </w:r>
          </w:p>
        </w:tc>
      </w:tr>
    </w:tbl>
    <w:p w14:paraId="44F42004" w14:textId="77777777" w:rsidR="008A7D59" w:rsidRDefault="008A7D59" w:rsidP="008A7D59">
      <w:pPr>
        <w:rPr>
          <w:szCs w:val="24"/>
        </w:rPr>
      </w:pPr>
    </w:p>
    <w:p w14:paraId="647D03A1" w14:textId="77777777" w:rsidR="008A7D59" w:rsidRDefault="008A7D59" w:rsidP="008A7D59">
      <w:pPr>
        <w:rPr>
          <w:szCs w:val="24"/>
        </w:rPr>
      </w:pPr>
    </w:p>
    <w:p w14:paraId="2B0130F3" w14:textId="77777777" w:rsidR="008A7D59" w:rsidRDefault="008A7D59" w:rsidP="008A7D59">
      <w:pPr>
        <w:rPr>
          <w:szCs w:val="24"/>
        </w:rPr>
      </w:pPr>
    </w:p>
    <w:p w14:paraId="67BF9E9C" w14:textId="77777777" w:rsidR="008A7D59" w:rsidRDefault="008A7D59"/>
    <w:sectPr w:rsidR="008A7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59"/>
    <w:rsid w:val="008A7D59"/>
    <w:rsid w:val="0096762F"/>
    <w:rsid w:val="009B012A"/>
    <w:rsid w:val="00D2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467CF"/>
  <w15:chartTrackingRefBased/>
  <w15:docId w15:val="{3437D25E-51CE-410B-9DC2-930F8D6D4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8A7D5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Betti</cp:lastModifiedBy>
  <cp:revision>2</cp:revision>
  <dcterms:created xsi:type="dcterms:W3CDTF">2021-01-25T12:34:00Z</dcterms:created>
  <dcterms:modified xsi:type="dcterms:W3CDTF">2021-01-25T12:34:00Z</dcterms:modified>
</cp:coreProperties>
</file>