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80" w:rsidRPr="001F022E" w:rsidRDefault="004A0F80" w:rsidP="004A0F80">
      <w:pPr>
        <w:spacing w:after="0" w:line="283" w:lineRule="auto"/>
        <w:rPr>
          <w:rFonts w:ascii="Times New Roman" w:hAnsi="Times New Roman"/>
          <w:b/>
          <w:i/>
          <w:sz w:val="24"/>
          <w:szCs w:val="24"/>
        </w:rPr>
      </w:pPr>
      <w:r w:rsidRPr="001F022E">
        <w:rPr>
          <w:rFonts w:ascii="Times New Roman" w:hAnsi="Times New Roman"/>
          <w:b/>
          <w:i/>
          <w:sz w:val="24"/>
          <w:szCs w:val="24"/>
        </w:rPr>
        <w:t>1. melléklet a 6/2019. (II.16.) önkormányzati rendelethez</w:t>
      </w:r>
    </w:p>
    <w:p w:rsidR="004A0F80" w:rsidRPr="00991A6B" w:rsidRDefault="004A0F80" w:rsidP="004A0F80">
      <w:pPr>
        <w:pStyle w:val="Szvegtrzs"/>
        <w:spacing w:line="283" w:lineRule="auto"/>
        <w:jc w:val="left"/>
        <w:rPr>
          <w:szCs w:val="24"/>
        </w:rPr>
      </w:pPr>
    </w:p>
    <w:p w:rsidR="004A0F80" w:rsidRPr="00144DED" w:rsidRDefault="004A0F80" w:rsidP="004A0F80">
      <w:pPr>
        <w:pStyle w:val="Szvegtrzs"/>
        <w:spacing w:line="283" w:lineRule="auto"/>
        <w:jc w:val="left"/>
        <w:rPr>
          <w:szCs w:val="24"/>
        </w:rPr>
      </w:pPr>
      <w:proofErr w:type="gramStart"/>
      <w:r w:rsidRPr="00144DED">
        <w:rPr>
          <w:szCs w:val="24"/>
        </w:rPr>
        <w:t>„ 2</w:t>
      </w:r>
      <w:proofErr w:type="gramEnd"/>
      <w:r w:rsidRPr="00144DED">
        <w:rPr>
          <w:szCs w:val="24"/>
        </w:rPr>
        <w:t>. melléklet a 28/2006. (XI. 2.) ÖR. rendelethez”</w:t>
      </w:r>
    </w:p>
    <w:p w:rsidR="004A0F80" w:rsidRPr="00991A6B" w:rsidRDefault="004A0F80" w:rsidP="004A0F80">
      <w:pPr>
        <w:pStyle w:val="Szvegtrzs"/>
        <w:spacing w:line="283" w:lineRule="auto"/>
        <w:rPr>
          <w:b/>
          <w:szCs w:val="24"/>
        </w:rPr>
      </w:pPr>
    </w:p>
    <w:p w:rsidR="004A0F80" w:rsidRPr="00991A6B" w:rsidRDefault="004A0F80" w:rsidP="004A0F80">
      <w:pPr>
        <w:pStyle w:val="Szvegtrzs"/>
        <w:spacing w:line="283" w:lineRule="auto"/>
        <w:jc w:val="center"/>
        <w:rPr>
          <w:b/>
          <w:szCs w:val="24"/>
          <w:u w:val="single"/>
        </w:rPr>
      </w:pPr>
      <w:r w:rsidRPr="00991A6B">
        <w:rPr>
          <w:b/>
          <w:szCs w:val="24"/>
          <w:u w:val="single"/>
        </w:rPr>
        <w:t>A SZEMÉLYES GONDOSKODÁST NYÚJTÓ GYERMEKJÓLÉTI ALAPELLÁT</w:t>
      </w:r>
      <w:r w:rsidRPr="00991A6B">
        <w:rPr>
          <w:b/>
          <w:szCs w:val="24"/>
          <w:u w:val="single"/>
        </w:rPr>
        <w:t>Á</w:t>
      </w:r>
      <w:r w:rsidRPr="00991A6B">
        <w:rPr>
          <w:b/>
          <w:szCs w:val="24"/>
          <w:u w:val="single"/>
        </w:rPr>
        <w:t>SOK INTÉZMÉNYI TÉRÍTÉSI DÍJAI</w:t>
      </w:r>
    </w:p>
    <w:p w:rsidR="004A0F80" w:rsidRPr="00991A6B" w:rsidRDefault="004A0F80" w:rsidP="004A0F80">
      <w:pPr>
        <w:pStyle w:val="Szvegtrzs"/>
        <w:spacing w:line="283" w:lineRule="auto"/>
        <w:rPr>
          <w:b/>
          <w:szCs w:val="24"/>
          <w:u w:val="single"/>
        </w:rPr>
      </w:pPr>
    </w:p>
    <w:p w:rsidR="004A0F80" w:rsidRPr="00991A6B" w:rsidRDefault="004A0F80" w:rsidP="004A0F80">
      <w:pPr>
        <w:pStyle w:val="Szvegtrzs"/>
        <w:spacing w:line="283" w:lineRule="auto"/>
        <w:rPr>
          <w:b/>
          <w:szCs w:val="24"/>
        </w:rPr>
      </w:pPr>
    </w:p>
    <w:p w:rsidR="004A0F80" w:rsidRPr="00991A6B" w:rsidRDefault="004A0F80" w:rsidP="004A0F80">
      <w:pPr>
        <w:pStyle w:val="Szvegtrzs"/>
        <w:spacing w:line="283" w:lineRule="auto"/>
        <w:rPr>
          <w:b/>
          <w:szCs w:val="24"/>
          <w:u w:val="single"/>
        </w:rPr>
      </w:pPr>
      <w:r w:rsidRPr="00991A6B">
        <w:rPr>
          <w:b/>
          <w:szCs w:val="24"/>
        </w:rPr>
        <w:t>1.)</w:t>
      </w:r>
      <w:r w:rsidRPr="00991A6B">
        <w:rPr>
          <w:b/>
          <w:szCs w:val="24"/>
          <w:u w:val="single"/>
        </w:rPr>
        <w:t xml:space="preserve">Csanádpalota Térségi </w:t>
      </w:r>
      <w:proofErr w:type="gramStart"/>
      <w:r w:rsidRPr="00991A6B">
        <w:rPr>
          <w:b/>
          <w:szCs w:val="24"/>
          <w:u w:val="single"/>
        </w:rPr>
        <w:t>Napsugár  Óvoda</w:t>
      </w:r>
      <w:proofErr w:type="gramEnd"/>
      <w:r w:rsidRPr="00991A6B">
        <w:rPr>
          <w:b/>
          <w:szCs w:val="24"/>
          <w:u w:val="single"/>
        </w:rPr>
        <w:t xml:space="preserve"> és Bölcsőde Többcélú Közös Igazgatású Kö</w:t>
      </w:r>
      <w:r w:rsidRPr="00991A6B">
        <w:rPr>
          <w:b/>
          <w:szCs w:val="24"/>
          <w:u w:val="single"/>
        </w:rPr>
        <w:t>z</w:t>
      </w:r>
      <w:r w:rsidRPr="00991A6B">
        <w:rPr>
          <w:b/>
          <w:szCs w:val="24"/>
          <w:u w:val="single"/>
        </w:rPr>
        <w:t>nevelési Intézmény</w:t>
      </w:r>
    </w:p>
    <w:p w:rsidR="004A0F80" w:rsidRPr="00991A6B" w:rsidRDefault="004A0F80" w:rsidP="004A0F80">
      <w:pPr>
        <w:pStyle w:val="Szvegtrzs"/>
        <w:spacing w:line="283" w:lineRule="auto"/>
        <w:rPr>
          <w:szCs w:val="24"/>
        </w:rPr>
      </w:pPr>
    </w:p>
    <w:p w:rsidR="004A0F80" w:rsidRPr="00991A6B" w:rsidRDefault="004A0F80" w:rsidP="004A0F80">
      <w:pPr>
        <w:pStyle w:val="Szvegtrzs"/>
        <w:spacing w:line="283" w:lineRule="auto"/>
        <w:jc w:val="left"/>
        <w:rPr>
          <w:b/>
          <w:szCs w:val="24"/>
          <w:u w:val="single"/>
        </w:rPr>
      </w:pPr>
      <w:proofErr w:type="gramStart"/>
      <w:r w:rsidRPr="00991A6B">
        <w:rPr>
          <w:b/>
          <w:szCs w:val="24"/>
          <w:u w:val="single"/>
        </w:rPr>
        <w:t>a</w:t>
      </w:r>
      <w:proofErr w:type="gramEnd"/>
      <w:r w:rsidRPr="00991A6B">
        <w:rPr>
          <w:b/>
          <w:szCs w:val="24"/>
          <w:u w:val="single"/>
        </w:rPr>
        <w:t>.) Csanádpalotai Bölcsődei Tagintézmény:</w:t>
      </w:r>
    </w:p>
    <w:p w:rsidR="004A0F80" w:rsidRPr="00991A6B" w:rsidRDefault="004A0F80" w:rsidP="004A0F80">
      <w:pPr>
        <w:pStyle w:val="Szvegtrzs"/>
        <w:spacing w:line="283" w:lineRule="auto"/>
        <w:jc w:val="left"/>
        <w:rPr>
          <w:b/>
          <w:szCs w:val="24"/>
        </w:rPr>
      </w:pPr>
      <w:r w:rsidRPr="00991A6B">
        <w:rPr>
          <w:b/>
          <w:szCs w:val="24"/>
        </w:rPr>
        <w:tab/>
      </w:r>
      <w:proofErr w:type="spellStart"/>
      <w:r w:rsidRPr="00991A6B">
        <w:rPr>
          <w:b/>
          <w:szCs w:val="24"/>
        </w:rPr>
        <w:t>aa</w:t>
      </w:r>
      <w:proofErr w:type="spellEnd"/>
      <w:r w:rsidRPr="00991A6B">
        <w:rPr>
          <w:b/>
          <w:szCs w:val="24"/>
        </w:rPr>
        <w:t>.) étkeztetés</w:t>
      </w:r>
    </w:p>
    <w:p w:rsidR="004A0F80" w:rsidRPr="00991A6B" w:rsidRDefault="004A0F80" w:rsidP="004A0F80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>(napi négyszeri étkezés</w:t>
      </w:r>
      <w:proofErr w:type="gramStart"/>
      <w:r w:rsidRPr="00991A6B">
        <w:rPr>
          <w:szCs w:val="24"/>
        </w:rPr>
        <w:t>)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 xml:space="preserve">           </w:t>
      </w:r>
      <w:r>
        <w:rPr>
          <w:szCs w:val="24"/>
        </w:rPr>
        <w:t>536</w:t>
      </w:r>
      <w:proofErr w:type="gramEnd"/>
      <w:r w:rsidRPr="00991A6B">
        <w:rPr>
          <w:szCs w:val="24"/>
        </w:rPr>
        <w:t>,- Ft/nap</w:t>
      </w:r>
    </w:p>
    <w:p w:rsidR="004A0F80" w:rsidRPr="00991A6B" w:rsidRDefault="004A0F80" w:rsidP="004A0F80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>- reggeli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>
        <w:rPr>
          <w:szCs w:val="24"/>
        </w:rPr>
        <w:t>102</w:t>
      </w:r>
      <w:r w:rsidRPr="00991A6B">
        <w:rPr>
          <w:szCs w:val="24"/>
        </w:rPr>
        <w:t>,- Ft/adag</w:t>
      </w:r>
    </w:p>
    <w:p w:rsidR="004A0F80" w:rsidRPr="00991A6B" w:rsidRDefault="004A0F80" w:rsidP="004A0F80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 xml:space="preserve">- </w:t>
      </w:r>
      <w:proofErr w:type="gramStart"/>
      <w:r w:rsidRPr="00991A6B">
        <w:rPr>
          <w:szCs w:val="24"/>
        </w:rPr>
        <w:t>tízórai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>
        <w:rPr>
          <w:szCs w:val="24"/>
        </w:rPr>
        <w:t xml:space="preserve"> </w:t>
      </w:r>
      <w:r w:rsidRPr="00991A6B">
        <w:rPr>
          <w:szCs w:val="24"/>
        </w:rPr>
        <w:t xml:space="preserve"> </w:t>
      </w:r>
      <w:r>
        <w:rPr>
          <w:szCs w:val="24"/>
        </w:rPr>
        <w:t>64</w:t>
      </w:r>
      <w:proofErr w:type="gramEnd"/>
      <w:r w:rsidRPr="00991A6B">
        <w:rPr>
          <w:szCs w:val="24"/>
        </w:rPr>
        <w:t>,- Ft/adag</w:t>
      </w:r>
    </w:p>
    <w:p w:rsidR="004A0F80" w:rsidRPr="00991A6B" w:rsidRDefault="004A0F80" w:rsidP="004A0F80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>- ebéd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>
        <w:rPr>
          <w:szCs w:val="24"/>
        </w:rPr>
        <w:t>279</w:t>
      </w:r>
      <w:r w:rsidRPr="00991A6B">
        <w:rPr>
          <w:szCs w:val="24"/>
        </w:rPr>
        <w:t>,- Ft/adag</w:t>
      </w:r>
    </w:p>
    <w:p w:rsidR="004A0F80" w:rsidRPr="00991A6B" w:rsidRDefault="004A0F80" w:rsidP="004A0F80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 xml:space="preserve">- </w:t>
      </w:r>
      <w:proofErr w:type="gramStart"/>
      <w:r w:rsidRPr="00991A6B">
        <w:rPr>
          <w:szCs w:val="24"/>
        </w:rPr>
        <w:t>uzsonna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  <w:t xml:space="preserve">  </w:t>
      </w:r>
      <w:r>
        <w:rPr>
          <w:szCs w:val="24"/>
        </w:rPr>
        <w:t>91</w:t>
      </w:r>
      <w:proofErr w:type="gramEnd"/>
      <w:r w:rsidRPr="00991A6B">
        <w:rPr>
          <w:szCs w:val="24"/>
        </w:rPr>
        <w:t>,- Ft/adag</w:t>
      </w:r>
    </w:p>
    <w:p w:rsidR="004A0F80" w:rsidRPr="00991A6B" w:rsidRDefault="004A0F80" w:rsidP="004A0F80">
      <w:pPr>
        <w:pStyle w:val="Szvegtrzs"/>
        <w:spacing w:line="283" w:lineRule="auto"/>
        <w:rPr>
          <w:b/>
          <w:color w:val="000000" w:themeColor="text1"/>
          <w:szCs w:val="24"/>
        </w:rPr>
      </w:pPr>
      <w:r w:rsidRPr="00991A6B">
        <w:rPr>
          <w:szCs w:val="24"/>
        </w:rPr>
        <w:tab/>
      </w:r>
      <w:proofErr w:type="gramStart"/>
      <w:r w:rsidRPr="00991A6B">
        <w:rPr>
          <w:b/>
          <w:color w:val="000000" w:themeColor="text1"/>
          <w:szCs w:val="24"/>
        </w:rPr>
        <w:t>ab</w:t>
      </w:r>
      <w:proofErr w:type="gramEnd"/>
      <w:r w:rsidRPr="00991A6B">
        <w:rPr>
          <w:b/>
          <w:color w:val="000000" w:themeColor="text1"/>
          <w:szCs w:val="24"/>
        </w:rPr>
        <w:t xml:space="preserve">) gondozási díj </w:t>
      </w:r>
    </w:p>
    <w:p w:rsidR="004A0F80" w:rsidRPr="00991A6B" w:rsidRDefault="004A0F80" w:rsidP="004A0F80">
      <w:pPr>
        <w:pStyle w:val="Szvegtrzs"/>
        <w:spacing w:line="283" w:lineRule="auto"/>
        <w:rPr>
          <w:color w:val="000000" w:themeColor="text1"/>
          <w:szCs w:val="24"/>
        </w:rPr>
      </w:pPr>
      <w:r w:rsidRPr="00991A6B">
        <w:rPr>
          <w:b/>
          <w:color w:val="000000" w:themeColor="text1"/>
          <w:szCs w:val="24"/>
        </w:rPr>
        <w:tab/>
        <w:t>(</w:t>
      </w:r>
      <w:r w:rsidRPr="00991A6B">
        <w:rPr>
          <w:color w:val="000000" w:themeColor="text1"/>
          <w:szCs w:val="24"/>
        </w:rPr>
        <w:t>a Gyvt. 147. § (4) bekezdése</w:t>
      </w:r>
    </w:p>
    <w:p w:rsidR="004A0F80" w:rsidRPr="00991A6B" w:rsidRDefault="004A0F80" w:rsidP="004A0F80">
      <w:pPr>
        <w:pStyle w:val="Szvegtrzs"/>
        <w:spacing w:line="283" w:lineRule="auto"/>
        <w:rPr>
          <w:b/>
          <w:color w:val="000000" w:themeColor="text1"/>
          <w:szCs w:val="24"/>
        </w:rPr>
      </w:pPr>
      <w:r w:rsidRPr="00991A6B">
        <w:rPr>
          <w:color w:val="000000" w:themeColor="text1"/>
          <w:szCs w:val="24"/>
        </w:rPr>
        <w:tab/>
      </w:r>
      <w:proofErr w:type="gramStart"/>
      <w:r w:rsidRPr="00991A6B">
        <w:rPr>
          <w:color w:val="000000" w:themeColor="text1"/>
          <w:szCs w:val="24"/>
        </w:rPr>
        <w:t>alapján</w:t>
      </w:r>
      <w:proofErr w:type="gramEnd"/>
      <w:r w:rsidRPr="00991A6B">
        <w:rPr>
          <w:color w:val="000000" w:themeColor="text1"/>
          <w:szCs w:val="24"/>
        </w:rPr>
        <w:t>)</w:t>
      </w:r>
      <w:r w:rsidRPr="00991A6B">
        <w:rPr>
          <w:color w:val="000000" w:themeColor="text1"/>
          <w:szCs w:val="24"/>
        </w:rPr>
        <w:tab/>
      </w:r>
      <w:r w:rsidRPr="00991A6B">
        <w:rPr>
          <w:color w:val="000000" w:themeColor="text1"/>
          <w:szCs w:val="24"/>
        </w:rPr>
        <w:tab/>
      </w:r>
      <w:r w:rsidRPr="00991A6B">
        <w:rPr>
          <w:color w:val="000000" w:themeColor="text1"/>
          <w:szCs w:val="24"/>
        </w:rPr>
        <w:tab/>
        <w:t xml:space="preserve">     </w:t>
      </w:r>
      <w:r w:rsidRPr="00991A6B">
        <w:rPr>
          <w:color w:val="000000" w:themeColor="text1"/>
          <w:szCs w:val="24"/>
        </w:rPr>
        <w:tab/>
      </w:r>
      <w:r w:rsidRPr="00991A6B">
        <w:rPr>
          <w:color w:val="000000" w:themeColor="text1"/>
          <w:szCs w:val="24"/>
        </w:rPr>
        <w:tab/>
        <w:t xml:space="preserve">      </w:t>
      </w:r>
      <w:r w:rsidRPr="00991A6B">
        <w:rPr>
          <w:color w:val="000000" w:themeColor="text1"/>
          <w:szCs w:val="24"/>
        </w:rPr>
        <w:tab/>
      </w:r>
      <w:r w:rsidRPr="00991A6B">
        <w:rPr>
          <w:color w:val="000000" w:themeColor="text1"/>
          <w:szCs w:val="24"/>
        </w:rPr>
        <w:tab/>
        <w:t xml:space="preserve">   0,- Ft/nap</w:t>
      </w:r>
      <w:r w:rsidRPr="00991A6B">
        <w:rPr>
          <w:color w:val="000000" w:themeColor="text1"/>
          <w:szCs w:val="24"/>
        </w:rPr>
        <w:tab/>
        <w:t xml:space="preserve">  </w:t>
      </w:r>
    </w:p>
    <w:p w:rsidR="004A0F80" w:rsidRPr="00991A6B" w:rsidRDefault="004A0F80" w:rsidP="004A0F80">
      <w:pPr>
        <w:pStyle w:val="Szvegtrzs"/>
        <w:spacing w:line="283" w:lineRule="auto"/>
        <w:rPr>
          <w:szCs w:val="24"/>
        </w:rPr>
      </w:pPr>
    </w:p>
    <w:p w:rsidR="004A0F80" w:rsidRPr="00991A6B" w:rsidRDefault="004A0F80" w:rsidP="004A0F80">
      <w:pPr>
        <w:pStyle w:val="Szvegtrzs"/>
        <w:spacing w:line="283" w:lineRule="auto"/>
        <w:rPr>
          <w:b/>
          <w:szCs w:val="24"/>
          <w:u w:val="single"/>
        </w:rPr>
      </w:pPr>
      <w:r w:rsidRPr="00991A6B">
        <w:rPr>
          <w:b/>
          <w:szCs w:val="24"/>
          <w:u w:val="single"/>
        </w:rPr>
        <w:t>b.) Napsugár Óvodai Tagintézmény:</w:t>
      </w:r>
    </w:p>
    <w:p w:rsidR="004A0F80" w:rsidRPr="00991A6B" w:rsidRDefault="004A0F80" w:rsidP="004A0F80">
      <w:pPr>
        <w:pStyle w:val="Szvegtrzs"/>
        <w:spacing w:line="283" w:lineRule="auto"/>
        <w:rPr>
          <w:szCs w:val="24"/>
        </w:rPr>
      </w:pPr>
      <w:r w:rsidRPr="00991A6B">
        <w:rPr>
          <w:b/>
          <w:szCs w:val="24"/>
        </w:rPr>
        <w:tab/>
      </w:r>
      <w:r w:rsidRPr="00991A6B">
        <w:rPr>
          <w:szCs w:val="24"/>
        </w:rPr>
        <w:tab/>
      </w:r>
      <w:proofErr w:type="gramStart"/>
      <w:r w:rsidRPr="00991A6B">
        <w:rPr>
          <w:szCs w:val="24"/>
        </w:rPr>
        <w:t>napi</w:t>
      </w:r>
      <w:proofErr w:type="gramEnd"/>
      <w:r w:rsidRPr="00991A6B">
        <w:rPr>
          <w:szCs w:val="24"/>
        </w:rPr>
        <w:t xml:space="preserve"> háromszori étkezés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>
        <w:rPr>
          <w:szCs w:val="24"/>
        </w:rPr>
        <w:t>527</w:t>
      </w:r>
      <w:r w:rsidRPr="00991A6B">
        <w:rPr>
          <w:szCs w:val="24"/>
        </w:rPr>
        <w:t>,- Ft/nap</w:t>
      </w:r>
    </w:p>
    <w:p w:rsidR="004A0F80" w:rsidRPr="00991A6B" w:rsidRDefault="004A0F80" w:rsidP="004A0F80">
      <w:pPr>
        <w:pStyle w:val="Szvegtrzs"/>
        <w:spacing w:line="283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- tízórai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105</w:t>
      </w:r>
      <w:r w:rsidRPr="00991A6B">
        <w:rPr>
          <w:szCs w:val="24"/>
        </w:rPr>
        <w:t>,- Ft/adag</w:t>
      </w:r>
    </w:p>
    <w:p w:rsidR="004A0F80" w:rsidRPr="00991A6B" w:rsidRDefault="004A0F80" w:rsidP="004A0F80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>- ebéd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>
        <w:rPr>
          <w:szCs w:val="24"/>
        </w:rPr>
        <w:t>322</w:t>
      </w:r>
      <w:r w:rsidRPr="00991A6B">
        <w:rPr>
          <w:szCs w:val="24"/>
        </w:rPr>
        <w:t>,- Ft/adag</w:t>
      </w:r>
    </w:p>
    <w:p w:rsidR="004A0F80" w:rsidRPr="00991A6B" w:rsidRDefault="004A0F80" w:rsidP="004A0F80">
      <w:pPr>
        <w:pStyle w:val="Szvegtrzs"/>
        <w:spacing w:line="283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- uzsonna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100</w:t>
      </w:r>
      <w:r w:rsidRPr="00991A6B">
        <w:rPr>
          <w:szCs w:val="24"/>
        </w:rPr>
        <w:t>,- Ft/adag</w:t>
      </w:r>
    </w:p>
    <w:p w:rsidR="004A0F80" w:rsidRPr="00991A6B" w:rsidRDefault="004A0F80" w:rsidP="004A0F80">
      <w:pPr>
        <w:pStyle w:val="Szvegtrzs"/>
        <w:spacing w:line="283" w:lineRule="auto"/>
        <w:rPr>
          <w:szCs w:val="24"/>
        </w:rPr>
      </w:pPr>
    </w:p>
    <w:p w:rsidR="004A0F80" w:rsidRPr="00991A6B" w:rsidRDefault="004A0F80" w:rsidP="004A0F80">
      <w:pPr>
        <w:pStyle w:val="Szvegtrzs"/>
        <w:spacing w:line="283" w:lineRule="auto"/>
        <w:rPr>
          <w:b/>
          <w:szCs w:val="24"/>
          <w:u w:val="single"/>
        </w:rPr>
      </w:pPr>
      <w:proofErr w:type="gramStart"/>
      <w:r w:rsidRPr="00991A6B">
        <w:rPr>
          <w:b/>
          <w:szCs w:val="24"/>
          <w:u w:val="single"/>
        </w:rPr>
        <w:t>c.</w:t>
      </w:r>
      <w:proofErr w:type="gramEnd"/>
      <w:r w:rsidRPr="00991A6B">
        <w:rPr>
          <w:b/>
          <w:szCs w:val="24"/>
          <w:u w:val="single"/>
        </w:rPr>
        <w:t>) Királyhegyesi Óvodai Tagintézmény:</w:t>
      </w:r>
    </w:p>
    <w:p w:rsidR="004A0F80" w:rsidRPr="007D4776" w:rsidRDefault="004A0F80" w:rsidP="004A0F80">
      <w:pPr>
        <w:pStyle w:val="Szvegtrzs"/>
        <w:spacing w:line="283" w:lineRule="auto"/>
        <w:ind w:left="708" w:firstLine="708"/>
        <w:rPr>
          <w:szCs w:val="24"/>
        </w:rPr>
      </w:pPr>
      <w:proofErr w:type="gramStart"/>
      <w:r w:rsidRPr="00991A6B">
        <w:rPr>
          <w:szCs w:val="24"/>
        </w:rPr>
        <w:t>napi</w:t>
      </w:r>
      <w:proofErr w:type="gramEnd"/>
      <w:r w:rsidRPr="00991A6B">
        <w:rPr>
          <w:szCs w:val="24"/>
        </w:rPr>
        <w:t xml:space="preserve"> háromszori étkezés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7D4776">
        <w:rPr>
          <w:szCs w:val="24"/>
        </w:rPr>
        <w:tab/>
      </w:r>
      <w:r>
        <w:rPr>
          <w:szCs w:val="24"/>
        </w:rPr>
        <w:t>527</w:t>
      </w:r>
      <w:r w:rsidRPr="007D4776">
        <w:rPr>
          <w:szCs w:val="24"/>
        </w:rPr>
        <w:t>,- Ft/nap</w:t>
      </w:r>
    </w:p>
    <w:p w:rsidR="004A0F80" w:rsidRPr="007D4776" w:rsidRDefault="004A0F80" w:rsidP="004A0F80">
      <w:pPr>
        <w:pStyle w:val="Szvegtrzs"/>
        <w:spacing w:line="283" w:lineRule="auto"/>
        <w:rPr>
          <w:szCs w:val="24"/>
        </w:rPr>
      </w:pPr>
      <w:r w:rsidRPr="007D4776">
        <w:rPr>
          <w:szCs w:val="24"/>
        </w:rPr>
        <w:tab/>
      </w:r>
      <w:r w:rsidRPr="007D4776">
        <w:rPr>
          <w:szCs w:val="24"/>
        </w:rPr>
        <w:tab/>
        <w:t>- tízórai</w:t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>
        <w:rPr>
          <w:szCs w:val="24"/>
        </w:rPr>
        <w:t>105</w:t>
      </w:r>
      <w:r w:rsidRPr="007D4776">
        <w:rPr>
          <w:szCs w:val="24"/>
        </w:rPr>
        <w:t>,- Ft/adag</w:t>
      </w:r>
    </w:p>
    <w:p w:rsidR="004A0F80" w:rsidRPr="007D4776" w:rsidRDefault="004A0F80" w:rsidP="004A0F80">
      <w:pPr>
        <w:pStyle w:val="Szvegtrzs"/>
        <w:spacing w:line="283" w:lineRule="auto"/>
        <w:rPr>
          <w:szCs w:val="24"/>
        </w:rPr>
      </w:pPr>
      <w:r w:rsidRPr="007D4776">
        <w:rPr>
          <w:szCs w:val="24"/>
        </w:rPr>
        <w:tab/>
      </w:r>
      <w:r w:rsidRPr="007D4776">
        <w:rPr>
          <w:szCs w:val="24"/>
        </w:rPr>
        <w:tab/>
        <w:t>- ebéd</w:t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 w:rsidRPr="007D4776">
        <w:rPr>
          <w:szCs w:val="24"/>
        </w:rPr>
        <w:tab/>
      </w:r>
      <w:r>
        <w:rPr>
          <w:szCs w:val="24"/>
        </w:rPr>
        <w:t>322</w:t>
      </w:r>
      <w:r w:rsidRPr="007D4776">
        <w:rPr>
          <w:szCs w:val="24"/>
        </w:rPr>
        <w:t>,- Ft/adag</w:t>
      </w:r>
    </w:p>
    <w:p w:rsidR="004A0F80" w:rsidRPr="007D4776" w:rsidRDefault="004A0F80" w:rsidP="004A0F80">
      <w:pPr>
        <w:pStyle w:val="Szvegtrzs"/>
        <w:spacing w:line="283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- uzsonna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  <w:r>
        <w:rPr>
          <w:szCs w:val="24"/>
        </w:rPr>
        <w:t>100</w:t>
      </w:r>
      <w:r w:rsidRPr="007D4776">
        <w:rPr>
          <w:szCs w:val="24"/>
        </w:rPr>
        <w:t>,- Ft/adag</w:t>
      </w:r>
    </w:p>
    <w:p w:rsidR="004A0F80" w:rsidRPr="002941D1" w:rsidRDefault="004A0F80" w:rsidP="004A0F80">
      <w:pPr>
        <w:pStyle w:val="Szvegtrzs"/>
        <w:spacing w:line="283" w:lineRule="auto"/>
        <w:rPr>
          <w:color w:val="FF0000"/>
          <w:szCs w:val="24"/>
        </w:rPr>
      </w:pPr>
    </w:p>
    <w:p w:rsidR="004A0F80" w:rsidRPr="00991A6B" w:rsidRDefault="004A0F80" w:rsidP="004A0F80">
      <w:pPr>
        <w:pStyle w:val="Szvegtrzs"/>
        <w:spacing w:line="283" w:lineRule="auto"/>
        <w:rPr>
          <w:b/>
          <w:szCs w:val="24"/>
          <w:u w:val="single"/>
        </w:rPr>
      </w:pPr>
      <w:r w:rsidRPr="00991A6B">
        <w:rPr>
          <w:b/>
          <w:szCs w:val="24"/>
          <w:u w:val="single"/>
        </w:rPr>
        <w:t xml:space="preserve">2.) Dér István Általános Iskola – </w:t>
      </w:r>
      <w:proofErr w:type="gramStart"/>
      <w:r w:rsidRPr="00991A6B">
        <w:rPr>
          <w:b/>
          <w:szCs w:val="24"/>
          <w:u w:val="single"/>
        </w:rPr>
        <w:t>iskolai  napközi</w:t>
      </w:r>
      <w:proofErr w:type="gramEnd"/>
      <w:r w:rsidRPr="00991A6B">
        <w:rPr>
          <w:b/>
          <w:szCs w:val="24"/>
          <w:u w:val="single"/>
        </w:rPr>
        <w:t xml:space="preserve"> otthon:</w:t>
      </w:r>
    </w:p>
    <w:p w:rsidR="004A0F80" w:rsidRPr="00991A6B" w:rsidRDefault="004A0F80" w:rsidP="004A0F80">
      <w:pPr>
        <w:pStyle w:val="Szvegtrzs"/>
        <w:spacing w:line="283" w:lineRule="auto"/>
        <w:ind w:left="708" w:firstLine="708"/>
        <w:rPr>
          <w:szCs w:val="24"/>
        </w:rPr>
      </w:pPr>
      <w:proofErr w:type="gramStart"/>
      <w:r w:rsidRPr="00991A6B">
        <w:rPr>
          <w:szCs w:val="24"/>
        </w:rPr>
        <w:t>napi</w:t>
      </w:r>
      <w:proofErr w:type="gramEnd"/>
      <w:r w:rsidRPr="00991A6B">
        <w:rPr>
          <w:szCs w:val="24"/>
        </w:rPr>
        <w:t xml:space="preserve"> háromszori étkezés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>
        <w:rPr>
          <w:szCs w:val="24"/>
        </w:rPr>
        <w:t>600</w:t>
      </w:r>
      <w:r w:rsidRPr="00991A6B">
        <w:rPr>
          <w:szCs w:val="24"/>
        </w:rPr>
        <w:t>,- Ft/nap</w:t>
      </w:r>
    </w:p>
    <w:p w:rsidR="004A0F80" w:rsidRPr="00991A6B" w:rsidRDefault="004A0F80" w:rsidP="004A0F80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>- tízórai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>
        <w:rPr>
          <w:szCs w:val="24"/>
        </w:rPr>
        <w:t>120</w:t>
      </w:r>
      <w:r w:rsidRPr="00991A6B">
        <w:rPr>
          <w:szCs w:val="24"/>
        </w:rPr>
        <w:t>,- Ft/adag</w:t>
      </w:r>
    </w:p>
    <w:p w:rsidR="004A0F80" w:rsidRPr="00991A6B" w:rsidRDefault="004A0F80" w:rsidP="004A0F80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>- ebéd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>
        <w:rPr>
          <w:szCs w:val="24"/>
        </w:rPr>
        <w:t>372</w:t>
      </w:r>
      <w:r w:rsidRPr="00991A6B">
        <w:rPr>
          <w:szCs w:val="24"/>
        </w:rPr>
        <w:t>,- Ft/adag</w:t>
      </w:r>
    </w:p>
    <w:p w:rsidR="004A0F80" w:rsidRDefault="004A0F80" w:rsidP="004A0F80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</w:r>
      <w:r w:rsidRPr="00991A6B">
        <w:rPr>
          <w:szCs w:val="24"/>
        </w:rPr>
        <w:tab/>
        <w:t>- uzsonna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>
        <w:rPr>
          <w:szCs w:val="24"/>
        </w:rPr>
        <w:t>108</w:t>
      </w:r>
      <w:r w:rsidRPr="00991A6B">
        <w:rPr>
          <w:szCs w:val="24"/>
        </w:rPr>
        <w:t>,- Ft/adag”</w:t>
      </w:r>
    </w:p>
    <w:p w:rsidR="004A0F80" w:rsidRDefault="004A0F80" w:rsidP="004A0F80">
      <w:pPr>
        <w:pStyle w:val="Szvegtrzs"/>
        <w:spacing w:line="283" w:lineRule="auto"/>
        <w:rPr>
          <w:szCs w:val="24"/>
        </w:rPr>
      </w:pPr>
    </w:p>
    <w:p w:rsidR="004A0F80" w:rsidRDefault="004A0F80" w:rsidP="004A0F80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 xml:space="preserve">A személyes gondoskodást nyújtó gyermekjóléti alapellátások intézményi térítési díjai az </w:t>
      </w:r>
      <w:proofErr w:type="spellStart"/>
      <w:r w:rsidRPr="00991A6B">
        <w:rPr>
          <w:szCs w:val="24"/>
        </w:rPr>
        <w:t>ÁFA-t</w:t>
      </w:r>
      <w:proofErr w:type="spellEnd"/>
      <w:r w:rsidRPr="00991A6B">
        <w:rPr>
          <w:szCs w:val="24"/>
        </w:rPr>
        <w:t xml:space="preserve"> nem tartalmazzák.</w:t>
      </w:r>
    </w:p>
    <w:p w:rsidR="00B1044A" w:rsidRDefault="00B1044A"/>
    <w:sectPr w:rsidR="00B1044A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F80"/>
    <w:rsid w:val="0028172E"/>
    <w:rsid w:val="00304171"/>
    <w:rsid w:val="003A769E"/>
    <w:rsid w:val="003A76BA"/>
    <w:rsid w:val="004A0F80"/>
    <w:rsid w:val="006363FC"/>
    <w:rsid w:val="00B1044A"/>
    <w:rsid w:val="00C6069F"/>
    <w:rsid w:val="00CE6B27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A0F80"/>
    <w:pPr>
      <w:suppressAutoHyphens/>
      <w:autoSpaceDN w:val="0"/>
      <w:spacing w:after="160" w:line="254" w:lineRule="auto"/>
      <w:jc w:val="left"/>
      <w:textAlignment w:val="baseline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4A0F80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A0F80"/>
    <w:rPr>
      <w:rFonts w:eastAsia="Times New Roman" w:cs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1117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2019-02-23T13:56:00Z</dcterms:created>
  <dcterms:modified xsi:type="dcterms:W3CDTF">2019-02-23T13:56:00Z</dcterms:modified>
</cp:coreProperties>
</file>