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C75" w:rsidRDefault="00752C75" w:rsidP="00752C75">
      <w:r>
        <w:t xml:space="preserve">3. melléklet az 5/2014. (II.27.) önkormányzati rendelethez  </w:t>
      </w:r>
    </w:p>
    <w:p w:rsidR="00752C75" w:rsidRPr="005B6515" w:rsidRDefault="00752C75" w:rsidP="00752C75">
      <w:pPr>
        <w:rPr>
          <w:b/>
        </w:rPr>
      </w:pPr>
      <w:r>
        <w:t xml:space="preserve">    </w:t>
      </w:r>
      <w:r>
        <w:rPr>
          <w:b/>
        </w:rPr>
        <w:t xml:space="preserve">                                                                                </w:t>
      </w:r>
    </w:p>
    <w:p w:rsidR="00752C75" w:rsidRDefault="00752C75" w:rsidP="00752C75">
      <w:pPr>
        <w:jc w:val="both"/>
      </w:pPr>
    </w:p>
    <w:p w:rsidR="00752C75" w:rsidRDefault="00752C75" w:rsidP="00752C75">
      <w:pPr>
        <w:jc w:val="center"/>
        <w:rPr>
          <w:b/>
          <w:u w:val="single"/>
        </w:rPr>
      </w:pPr>
      <w:r>
        <w:rPr>
          <w:b/>
          <w:u w:val="single"/>
        </w:rPr>
        <w:t>2014. évi állami támogatások</w:t>
      </w:r>
    </w:p>
    <w:p w:rsidR="00752C75" w:rsidRDefault="00752C75" w:rsidP="00752C75">
      <w:pPr>
        <w:pStyle w:val="Trgymutat"/>
        <w:suppressLineNumbers w:val="0"/>
      </w:pPr>
    </w:p>
    <w:p w:rsidR="00752C75" w:rsidRDefault="00752C75" w:rsidP="00752C75">
      <w:pPr>
        <w:rPr>
          <w:b/>
          <w:u w:val="single"/>
        </w:rPr>
      </w:pPr>
    </w:p>
    <w:p w:rsidR="00752C75" w:rsidRDefault="00752C75" w:rsidP="00752C75">
      <w:pPr>
        <w:pStyle w:val="Cmsor3"/>
        <w:tabs>
          <w:tab w:val="clear" w:pos="0"/>
        </w:tabs>
        <w:jc w:val="left"/>
        <w:rPr>
          <w:sz w:val="24"/>
        </w:rPr>
      </w:pPr>
      <w:r>
        <w:rPr>
          <w:sz w:val="24"/>
        </w:rPr>
        <w:t xml:space="preserve">        </w:t>
      </w:r>
    </w:p>
    <w:p w:rsidR="00752C75" w:rsidRDefault="00752C75" w:rsidP="00752C75">
      <w:pPr>
        <w:tabs>
          <w:tab w:val="right" w:pos="6379"/>
          <w:tab w:val="right" w:pos="8364"/>
        </w:tabs>
        <w:jc w:val="both"/>
      </w:pPr>
    </w:p>
    <w:p w:rsidR="00752C75" w:rsidRDefault="00752C75" w:rsidP="00752C75">
      <w:pPr>
        <w:tabs>
          <w:tab w:val="right" w:pos="6379"/>
          <w:tab w:val="right" w:pos="8364"/>
        </w:tabs>
        <w:jc w:val="both"/>
      </w:pPr>
    </w:p>
    <w:p w:rsidR="00752C75" w:rsidRDefault="00752C75" w:rsidP="00752C75">
      <w:pPr>
        <w:tabs>
          <w:tab w:val="right" w:pos="6379"/>
          <w:tab w:val="right" w:pos="8364"/>
        </w:tabs>
        <w:jc w:val="both"/>
      </w:pPr>
      <w:r>
        <w:t xml:space="preserve">  1./  Település-üzemeltetéshez kapcsolódó feladat </w:t>
      </w:r>
      <w:proofErr w:type="spellStart"/>
      <w:r>
        <w:t>ell.tám</w:t>
      </w:r>
      <w:proofErr w:type="spellEnd"/>
      <w:r>
        <w:t>.</w:t>
      </w:r>
      <w:r>
        <w:tab/>
        <w:t xml:space="preserve">                          4.635.340,- Ft</w:t>
      </w:r>
    </w:p>
    <w:p w:rsidR="00752C75" w:rsidRDefault="00752C75" w:rsidP="00752C75">
      <w:pPr>
        <w:pStyle w:val="Lista"/>
        <w:tabs>
          <w:tab w:val="right" w:pos="8364"/>
        </w:tabs>
        <w:rPr>
          <w:sz w:val="24"/>
        </w:rPr>
      </w:pPr>
      <w:r>
        <w:rPr>
          <w:sz w:val="24"/>
        </w:rPr>
        <w:t xml:space="preserve">        - zöldterület gazdálkodás      1.884.350,- Ft</w:t>
      </w:r>
    </w:p>
    <w:p w:rsidR="00752C75" w:rsidRDefault="00752C75" w:rsidP="00752C75">
      <w:pPr>
        <w:pStyle w:val="Lista"/>
        <w:tabs>
          <w:tab w:val="right" w:pos="8364"/>
        </w:tabs>
        <w:rPr>
          <w:sz w:val="24"/>
        </w:rPr>
      </w:pPr>
      <w:r>
        <w:rPr>
          <w:sz w:val="24"/>
        </w:rPr>
        <w:t xml:space="preserve">        - közvilágítás </w:t>
      </w:r>
      <w:proofErr w:type="spellStart"/>
      <w:r>
        <w:rPr>
          <w:sz w:val="24"/>
        </w:rPr>
        <w:t>fennt.tám</w:t>
      </w:r>
      <w:proofErr w:type="spellEnd"/>
      <w:r>
        <w:rPr>
          <w:sz w:val="24"/>
        </w:rPr>
        <w:t>.        1.359.360,- Ft</w:t>
      </w:r>
    </w:p>
    <w:p w:rsidR="00752C75" w:rsidRDefault="00752C75" w:rsidP="00752C75">
      <w:pPr>
        <w:pStyle w:val="Lista"/>
        <w:tabs>
          <w:tab w:val="right" w:pos="8364"/>
        </w:tabs>
        <w:rPr>
          <w:sz w:val="24"/>
        </w:rPr>
      </w:pPr>
      <w:r>
        <w:rPr>
          <w:sz w:val="24"/>
        </w:rPr>
        <w:t xml:space="preserve">        - közutak fenntartása             1.291.630,- Ft</w:t>
      </w:r>
    </w:p>
    <w:p w:rsidR="00752C75" w:rsidRDefault="00752C75" w:rsidP="00752C75">
      <w:pPr>
        <w:pStyle w:val="Lista"/>
        <w:tabs>
          <w:tab w:val="right" w:pos="8364"/>
        </w:tabs>
        <w:rPr>
          <w:sz w:val="24"/>
        </w:rPr>
      </w:pPr>
      <w:r>
        <w:rPr>
          <w:sz w:val="24"/>
        </w:rPr>
        <w:t xml:space="preserve">        - köztemető fenntartás             100.000,- Ft</w:t>
      </w:r>
    </w:p>
    <w:p w:rsidR="00752C75" w:rsidRDefault="00752C75" w:rsidP="00752C75">
      <w:pPr>
        <w:tabs>
          <w:tab w:val="right" w:pos="6379"/>
          <w:tab w:val="right" w:pos="8364"/>
        </w:tabs>
        <w:jc w:val="both"/>
      </w:pPr>
    </w:p>
    <w:p w:rsidR="00752C75" w:rsidRDefault="00752C75" w:rsidP="00752C75">
      <w:pPr>
        <w:tabs>
          <w:tab w:val="right" w:pos="6379"/>
          <w:tab w:val="right" w:pos="8364"/>
        </w:tabs>
        <w:ind w:left="708" w:hanging="708"/>
        <w:jc w:val="both"/>
      </w:pPr>
      <w:r>
        <w:t xml:space="preserve">   2./ Egyéb kötelező </w:t>
      </w:r>
      <w:proofErr w:type="spellStart"/>
      <w:r>
        <w:t>önkorm-i</w:t>
      </w:r>
      <w:proofErr w:type="spellEnd"/>
      <w:r>
        <w:t xml:space="preserve"> feladatok tám.</w:t>
      </w:r>
      <w:r>
        <w:tab/>
        <w:t xml:space="preserve">                                             4.000.000,- Ft</w:t>
      </w:r>
    </w:p>
    <w:p w:rsidR="00752C75" w:rsidRDefault="00752C75" w:rsidP="00752C75">
      <w:pPr>
        <w:tabs>
          <w:tab w:val="right" w:pos="6379"/>
          <w:tab w:val="right" w:pos="8364"/>
        </w:tabs>
        <w:ind w:left="708" w:hanging="708"/>
        <w:jc w:val="both"/>
      </w:pPr>
      <w:r>
        <w:t xml:space="preserve">          </w:t>
      </w:r>
    </w:p>
    <w:p w:rsidR="00752C75" w:rsidRDefault="00752C75" w:rsidP="00752C75">
      <w:pPr>
        <w:tabs>
          <w:tab w:val="right" w:pos="6379"/>
          <w:tab w:val="right" w:pos="8364"/>
        </w:tabs>
        <w:ind w:left="708" w:hanging="708"/>
        <w:jc w:val="both"/>
      </w:pPr>
      <w:r>
        <w:t xml:space="preserve">   3./ lakott külterülettel </w:t>
      </w:r>
      <w:proofErr w:type="spellStart"/>
      <w:r>
        <w:t>kapcs</w:t>
      </w:r>
      <w:proofErr w:type="spellEnd"/>
      <w:r>
        <w:t xml:space="preserve">. feladatok </w:t>
      </w:r>
      <w:proofErr w:type="gramStart"/>
      <w:r>
        <w:t>támogatás                                                  0</w:t>
      </w:r>
      <w:proofErr w:type="gramEnd"/>
      <w:r>
        <w:t>,- Ft</w:t>
      </w:r>
    </w:p>
    <w:p w:rsidR="00752C75" w:rsidRDefault="00752C75" w:rsidP="00752C75">
      <w:pPr>
        <w:tabs>
          <w:tab w:val="right" w:pos="6379"/>
          <w:tab w:val="right" w:pos="8364"/>
        </w:tabs>
        <w:ind w:left="708" w:hanging="708"/>
        <w:jc w:val="both"/>
      </w:pPr>
      <w:r>
        <w:t xml:space="preserve">   4./ Óvodai, iskolai étkeztetés </w:t>
      </w:r>
      <w:proofErr w:type="gramStart"/>
      <w:r>
        <w:t>támogatása</w:t>
      </w:r>
      <w:r>
        <w:tab/>
        <w:t xml:space="preserve">                                                     913.</w:t>
      </w:r>
      <w:proofErr w:type="gramEnd"/>
      <w:r>
        <w:t xml:space="preserve">920,- Ft  </w:t>
      </w:r>
    </w:p>
    <w:p w:rsidR="00752C75" w:rsidRDefault="00752C75" w:rsidP="00752C75">
      <w:pPr>
        <w:tabs>
          <w:tab w:val="right" w:pos="6379"/>
          <w:tab w:val="right" w:pos="8364"/>
        </w:tabs>
        <w:ind w:left="708" w:hanging="708"/>
        <w:jc w:val="both"/>
      </w:pPr>
    </w:p>
    <w:p w:rsidR="00752C75" w:rsidRDefault="00752C75" w:rsidP="00752C75">
      <w:pPr>
        <w:tabs>
          <w:tab w:val="right" w:pos="6379"/>
          <w:tab w:val="right" w:pos="8364"/>
        </w:tabs>
        <w:ind w:left="708" w:hanging="708"/>
        <w:jc w:val="both"/>
      </w:pPr>
      <w:r>
        <w:t xml:space="preserve">   5./ Hozzájárulás a pénzbeli </w:t>
      </w:r>
      <w:proofErr w:type="spellStart"/>
      <w:r>
        <w:t>szoc.ell</w:t>
      </w:r>
      <w:proofErr w:type="gramStart"/>
      <w:r>
        <w:t>átásokhoz</w:t>
      </w:r>
      <w:proofErr w:type="spellEnd"/>
      <w:r>
        <w:t xml:space="preserve">                                            1</w:t>
      </w:r>
      <w:proofErr w:type="gramEnd"/>
      <w:r>
        <w:t>.220.759,- Ft</w:t>
      </w:r>
    </w:p>
    <w:p w:rsidR="00752C75" w:rsidRDefault="00752C75" w:rsidP="00752C75">
      <w:pPr>
        <w:tabs>
          <w:tab w:val="right" w:pos="6379"/>
          <w:tab w:val="right" w:pos="8364"/>
        </w:tabs>
        <w:ind w:left="708" w:hanging="708"/>
        <w:jc w:val="both"/>
      </w:pPr>
      <w:r>
        <w:t xml:space="preserve">   6./ Szociális </w:t>
      </w:r>
      <w:proofErr w:type="gramStart"/>
      <w:r>
        <w:t>étkeztetés                                                                                   775.</w:t>
      </w:r>
      <w:proofErr w:type="gramEnd"/>
      <w:r>
        <w:t>040,- Ft</w:t>
      </w:r>
    </w:p>
    <w:p w:rsidR="00752C75" w:rsidRDefault="00752C75" w:rsidP="00752C75">
      <w:pPr>
        <w:tabs>
          <w:tab w:val="right" w:pos="6379"/>
          <w:tab w:val="right" w:pos="8364"/>
        </w:tabs>
        <w:ind w:left="708" w:hanging="708"/>
        <w:jc w:val="both"/>
      </w:pPr>
    </w:p>
    <w:p w:rsidR="00752C75" w:rsidRDefault="00752C75" w:rsidP="00752C75">
      <w:pPr>
        <w:tabs>
          <w:tab w:val="right" w:pos="6379"/>
          <w:tab w:val="right" w:pos="8364"/>
        </w:tabs>
        <w:ind w:left="708" w:hanging="708"/>
        <w:jc w:val="both"/>
      </w:pPr>
      <w:r>
        <w:t xml:space="preserve">    7./ Nyilvános könyvtári ellátási és közművelődési </w:t>
      </w:r>
      <w:proofErr w:type="gramStart"/>
      <w:r>
        <w:t>feladatok                       685.</w:t>
      </w:r>
      <w:proofErr w:type="gramEnd"/>
      <w:r>
        <w:t>100,- Ft</w:t>
      </w:r>
    </w:p>
    <w:p w:rsidR="00752C75" w:rsidRDefault="00752C75" w:rsidP="00752C75">
      <w:pPr>
        <w:tabs>
          <w:tab w:val="right" w:pos="6379"/>
          <w:tab w:val="right" w:pos="8364"/>
        </w:tabs>
        <w:ind w:left="708" w:hanging="708"/>
        <w:jc w:val="both"/>
      </w:pPr>
      <w:r>
        <w:t xml:space="preserve">    8./ Kistelepülések </w:t>
      </w:r>
      <w:proofErr w:type="spellStart"/>
      <w:r>
        <w:t>szoc</w:t>
      </w:r>
      <w:proofErr w:type="spellEnd"/>
      <w:r>
        <w:t xml:space="preserve">. feladatainak </w:t>
      </w:r>
      <w:proofErr w:type="gramStart"/>
      <w:r>
        <w:t>támogatása                                          601.</w:t>
      </w:r>
      <w:proofErr w:type="gramEnd"/>
      <w:r>
        <w:t>000,- Ft</w:t>
      </w:r>
    </w:p>
    <w:p w:rsidR="00752C75" w:rsidRDefault="00752C75" w:rsidP="00752C75">
      <w:pPr>
        <w:tabs>
          <w:tab w:val="right" w:pos="6379"/>
          <w:tab w:val="right" w:pos="8364"/>
        </w:tabs>
        <w:ind w:left="708" w:hanging="708"/>
        <w:jc w:val="both"/>
      </w:pPr>
      <w:r>
        <w:t xml:space="preserve">            </w:t>
      </w:r>
    </w:p>
    <w:p w:rsidR="00752C75" w:rsidRDefault="00752C75" w:rsidP="00752C75">
      <w:pPr>
        <w:tabs>
          <w:tab w:val="right" w:pos="6379"/>
          <w:tab w:val="right" w:pos="8364"/>
        </w:tabs>
        <w:ind w:left="708" w:hanging="708"/>
        <w:jc w:val="both"/>
      </w:pPr>
      <w:r>
        <w:t xml:space="preserve">           </w:t>
      </w:r>
      <w:r>
        <w:tab/>
        <w:t xml:space="preserve">        </w:t>
      </w:r>
      <w:r>
        <w:tab/>
        <w:t xml:space="preserve">        </w:t>
      </w:r>
      <w:r>
        <w:tab/>
      </w:r>
      <w:r>
        <w:tab/>
      </w:r>
      <w:r>
        <w:tab/>
        <w:t xml:space="preserve">             </w:t>
      </w:r>
    </w:p>
    <w:p w:rsidR="00752C75" w:rsidRDefault="00752C75" w:rsidP="00752C75">
      <w:pPr>
        <w:rPr>
          <w:b/>
        </w:rPr>
      </w:pPr>
      <w:r>
        <w:rPr>
          <w:b/>
        </w:rPr>
        <w:t>Költségvetési bevételek mindösszesen</w:t>
      </w:r>
      <w:proofErr w:type="gramStart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12</w:t>
      </w:r>
      <w:proofErr w:type="gramEnd"/>
      <w:r>
        <w:rPr>
          <w:b/>
        </w:rPr>
        <w:t xml:space="preserve">.901.842,- Ft </w:t>
      </w:r>
    </w:p>
    <w:p w:rsidR="00752C75" w:rsidRDefault="00752C75" w:rsidP="00752C75">
      <w:pPr>
        <w:rPr>
          <w:b/>
          <w:noProof/>
        </w:rPr>
      </w:pPr>
      <w:r>
        <w:rPr>
          <w:noProof/>
        </w:rPr>
        <w:pict>
          <v:line id="Line 3" o:spid="_x0000_s1026" style="position:absolute;z-index:251660288;visibility:visible" from="1.15pt,5.4pt" to="447.5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" o:allowincell="f" strokeweight=".26mm">
            <v:stroke joinstyle="miter"/>
          </v:line>
        </w:pict>
      </w:r>
    </w:p>
    <w:p w:rsidR="00752C75" w:rsidRDefault="00752C75" w:rsidP="00752C75">
      <w:pPr>
        <w:rPr>
          <w:b/>
          <w:i/>
          <w:u w:val="single"/>
        </w:rPr>
      </w:pPr>
    </w:p>
    <w:p w:rsidR="00752C75" w:rsidRDefault="00752C75" w:rsidP="00752C75">
      <w:pPr>
        <w:rPr>
          <w:b/>
          <w:i/>
          <w:u w:val="single"/>
        </w:rPr>
      </w:pPr>
    </w:p>
    <w:p w:rsidR="00752C75" w:rsidRDefault="00752C75" w:rsidP="00752C75">
      <w:pPr>
        <w:rPr>
          <w:b/>
          <w:i/>
          <w:u w:val="single"/>
        </w:rPr>
      </w:pPr>
    </w:p>
    <w:p w:rsidR="00AD525A" w:rsidRDefault="00AD525A" w:rsidP="00752C75"/>
    <w:sectPr w:rsidR="00AD525A" w:rsidSect="00AD5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2C75"/>
    <w:rsid w:val="00752C75"/>
    <w:rsid w:val="00AD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2C75"/>
    <w:pPr>
      <w:suppressAutoHyphens/>
      <w:spacing w:after="0" w:line="240" w:lineRule="auto"/>
    </w:pPr>
    <w:rPr>
      <w:rFonts w:ascii="Times New Roman" w:eastAsia="Times New Roman" w:hAnsi="Times New Roman" w:cs="StarSymbol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752C75"/>
    <w:pPr>
      <w:keepNext/>
      <w:tabs>
        <w:tab w:val="num" w:pos="0"/>
      </w:tabs>
      <w:jc w:val="center"/>
      <w:outlineLvl w:val="2"/>
    </w:pPr>
    <w:rPr>
      <w:rFonts w:ascii="Cambria" w:hAnsi="Cambria" w:cs="Times New Roman"/>
      <w:b/>
      <w:bCs/>
      <w:sz w:val="26"/>
      <w:szCs w:val="26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rsid w:val="00752C75"/>
    <w:rPr>
      <w:rFonts w:ascii="Cambria" w:eastAsia="Times New Roman" w:hAnsi="Cambria" w:cs="Times New Roman"/>
      <w:b/>
      <w:bCs/>
      <w:sz w:val="26"/>
      <w:szCs w:val="26"/>
      <w:lang/>
    </w:rPr>
  </w:style>
  <w:style w:type="paragraph" w:styleId="Lista">
    <w:name w:val="List"/>
    <w:basedOn w:val="Norml"/>
    <w:uiPriority w:val="99"/>
    <w:rsid w:val="00752C75"/>
    <w:pPr>
      <w:spacing w:line="360" w:lineRule="auto"/>
    </w:pPr>
    <w:rPr>
      <w:rFonts w:cs="Tahoma"/>
      <w:sz w:val="20"/>
      <w:lang/>
    </w:rPr>
  </w:style>
  <w:style w:type="paragraph" w:customStyle="1" w:styleId="Trgymutat">
    <w:name w:val="Tárgymutató"/>
    <w:basedOn w:val="Norml"/>
    <w:uiPriority w:val="99"/>
    <w:rsid w:val="00752C75"/>
    <w:pPr>
      <w:suppressLineNumbers/>
    </w:pPr>
    <w:rPr>
      <w:rFonts w:cs="Tahoma"/>
    </w:rPr>
  </w:style>
  <w:style w:type="paragraph" w:styleId="Szvegtrzs">
    <w:name w:val="Body Text"/>
    <w:basedOn w:val="Norml"/>
    <w:link w:val="SzvegtrzsChar"/>
    <w:uiPriority w:val="99"/>
    <w:semiHidden/>
    <w:unhideWhenUsed/>
    <w:rsid w:val="00752C7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52C75"/>
    <w:rPr>
      <w:rFonts w:ascii="Times New Roman" w:eastAsia="Times New Roman" w:hAnsi="Times New Roman" w:cs="StarSymbol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Vérteskethely Önkormányzat</dc:creator>
  <cp:keywords/>
  <dc:description/>
  <cp:lastModifiedBy>Vérteskethely Önkormányzat</cp:lastModifiedBy>
  <cp:revision>1</cp:revision>
  <dcterms:created xsi:type="dcterms:W3CDTF">2014-03-04T10:49:00Z</dcterms:created>
  <dcterms:modified xsi:type="dcterms:W3CDTF">2014-03-04T10:49:00Z</dcterms:modified>
</cp:coreProperties>
</file>