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Nemeskisfalud Község Önkormányzata Képviselő testületének</w:t>
      </w:r>
    </w:p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7/2014(VI.24.) számú rendelete</w:t>
      </w:r>
    </w:p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11/2013 (VI.28.</w:t>
      </w:r>
      <w:proofErr w:type="gramStart"/>
      <w:r w:rsidRPr="00EE69C2">
        <w:rPr>
          <w:b/>
        </w:rPr>
        <w:t>)számú</w:t>
      </w:r>
      <w:proofErr w:type="gramEnd"/>
      <w:r w:rsidRPr="00EE69C2">
        <w:rPr>
          <w:b/>
        </w:rPr>
        <w:t xml:space="preserve"> rendelettel módosított  2/2013(III.29.) számú</w:t>
      </w:r>
    </w:p>
    <w:p w:rsidR="00EE69C2" w:rsidRPr="00EE69C2" w:rsidRDefault="00EE69C2" w:rsidP="00EE69C2">
      <w:pPr>
        <w:jc w:val="center"/>
        <w:rPr>
          <w:b/>
        </w:rPr>
      </w:pPr>
      <w:proofErr w:type="gramStart"/>
      <w:r w:rsidRPr="00EE69C2">
        <w:rPr>
          <w:b/>
        </w:rPr>
        <w:t>a</w:t>
      </w:r>
      <w:proofErr w:type="gramEnd"/>
      <w:r w:rsidRPr="00EE69C2">
        <w:rPr>
          <w:b/>
        </w:rPr>
        <w:t xml:space="preserve"> köztisztaság fenntartásáról, a települési szilárd  hulladék kezeléséről,</w:t>
      </w:r>
    </w:p>
    <w:p w:rsidR="00EE69C2" w:rsidRPr="00EE69C2" w:rsidRDefault="00EE69C2" w:rsidP="00EE69C2">
      <w:pPr>
        <w:jc w:val="center"/>
        <w:rPr>
          <w:b/>
        </w:rPr>
      </w:pPr>
      <w:proofErr w:type="gramStart"/>
      <w:r w:rsidRPr="00EE69C2">
        <w:rPr>
          <w:b/>
        </w:rPr>
        <w:t>a</w:t>
      </w:r>
      <w:proofErr w:type="gramEnd"/>
      <w:r w:rsidRPr="00EE69C2">
        <w:rPr>
          <w:b/>
        </w:rPr>
        <w:t xml:space="preserve"> hulladékok szelektív gyűjtéséről és ártalommentes elhelyezéséről</w:t>
      </w:r>
    </w:p>
    <w:p w:rsidR="00EE69C2" w:rsidRPr="00EE69C2" w:rsidRDefault="00EE69C2" w:rsidP="00EE69C2">
      <w:pPr>
        <w:jc w:val="center"/>
        <w:rPr>
          <w:b/>
        </w:rPr>
      </w:pPr>
      <w:proofErr w:type="gramStart"/>
      <w:r w:rsidRPr="00EE69C2">
        <w:rPr>
          <w:b/>
        </w:rPr>
        <w:t>szóló</w:t>
      </w:r>
      <w:proofErr w:type="gramEnd"/>
      <w:r w:rsidRPr="00EE69C2">
        <w:rPr>
          <w:b/>
        </w:rPr>
        <w:t xml:space="preserve"> rendelete módosítására</w:t>
      </w:r>
    </w:p>
    <w:p w:rsidR="00EE69C2" w:rsidRDefault="00EE69C2" w:rsidP="00EE69C2"/>
    <w:p w:rsidR="00EE69C2" w:rsidRDefault="00EE69C2" w:rsidP="00EE69C2">
      <w:r>
        <w:t xml:space="preserve">Nemeskisfalud Község Önkormányzata Képviselő-testülete az Alaptörvény 32. cikke (1) bekezdés b.) pontja </w:t>
      </w:r>
      <w:proofErr w:type="gramStart"/>
      <w:r>
        <w:t>valamint  a</w:t>
      </w:r>
      <w:proofErr w:type="gramEnd"/>
      <w:r>
        <w:t xml:space="preserve"> hulladékokról szóló 2012. évi CLXXXV. Tv. 35.§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alkotja. </w:t>
      </w:r>
    </w:p>
    <w:p w:rsidR="00EE69C2" w:rsidRDefault="00EE69C2" w:rsidP="00EE69C2"/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1.§</w:t>
      </w:r>
    </w:p>
    <w:p w:rsidR="00EE69C2" w:rsidRDefault="00EE69C2" w:rsidP="00EE69C2"/>
    <w:p w:rsidR="00EE69C2" w:rsidRDefault="00EE69C2" w:rsidP="00EE69C2">
      <w:r>
        <w:t>A 11/</w:t>
      </w:r>
      <w:proofErr w:type="gramStart"/>
      <w:r>
        <w:t>2013(</w:t>
      </w:r>
      <w:proofErr w:type="gramEnd"/>
      <w:r>
        <w:t>VI.28) számú rendelettel módosított  2/2013(III.29.) számú  (a továbbiakban: R.) 4.§ (1) bekezdése helyébe a következő rendelkezés lép:</w:t>
      </w:r>
    </w:p>
    <w:p w:rsidR="00EE69C2" w:rsidRDefault="00EE69C2" w:rsidP="00EE69C2">
      <w:r>
        <w:t xml:space="preserve">(1) Nemeskisfalud község közigazgatási területén a települési hulladék szervezett összegyűjtését szállítását és ártalommentes elhelyezését, helyi kötelező közszolgáltatás útján, pályázati eljárás során kiválasztott Netta-Pannonia Környezetvédelmi Kft. (8800 Nagykanizsa, Vár u. 5.) Közszolgáltató végzi. </w:t>
      </w:r>
    </w:p>
    <w:p w:rsidR="00EE69C2" w:rsidRDefault="00EE69C2" w:rsidP="00EE69C2"/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2.§</w:t>
      </w:r>
    </w:p>
    <w:p w:rsidR="00EE69C2" w:rsidRDefault="00EE69C2" w:rsidP="00EE69C2">
      <w:r>
        <w:t>(1) A R. 5.§</w:t>
      </w:r>
      <w:r>
        <w:t>-</w:t>
      </w:r>
      <w:r>
        <w:t xml:space="preserve"> a szövege változatlan marad és számozás 5.§(1) bekezdésre </w:t>
      </w:r>
      <w:proofErr w:type="gramStart"/>
      <w:r>
        <w:t>módosul .</w:t>
      </w:r>
      <w:proofErr w:type="gramEnd"/>
    </w:p>
    <w:p w:rsidR="00EE69C2" w:rsidRDefault="00EE69C2" w:rsidP="00EE69C2">
      <w:r>
        <w:t>(2) A R. 5.§</w:t>
      </w:r>
      <w:proofErr w:type="spellStart"/>
      <w:r>
        <w:t>-</w:t>
      </w:r>
      <w:r>
        <w:t>a</w:t>
      </w:r>
      <w:proofErr w:type="spellEnd"/>
      <w:r>
        <w:t xml:space="preserve"> következő (2) bekezdéssel egészül </w:t>
      </w:r>
      <w:proofErr w:type="gramStart"/>
      <w:r>
        <w:t>ki :</w:t>
      </w:r>
      <w:proofErr w:type="gramEnd"/>
    </w:p>
    <w:p w:rsidR="00EE69C2" w:rsidRDefault="00EE69C2" w:rsidP="00EE69C2">
      <w:r>
        <w:t xml:space="preserve">Alkalmi háztartási szilárd hulladék: a </w:t>
      </w:r>
      <w:proofErr w:type="gramStart"/>
      <w:r>
        <w:t>lakás üdülés</w:t>
      </w:r>
      <w:proofErr w:type="gramEnd"/>
      <w:r>
        <w:t xml:space="preserve">, pihenés során az ingatlanon alkalmilag képződött vagy felhalmozódott hulladék, visszamaradt anyag, ha a rendszeresített gyűjtőedényben mérete vagy minősége miatt nem helyezhető el, amely lehet: </w:t>
      </w:r>
    </w:p>
    <w:p w:rsidR="00EE69C2" w:rsidRDefault="00EE69C2" w:rsidP="00EE69C2">
      <w:proofErr w:type="gramStart"/>
      <w:r>
        <w:t>a</w:t>
      </w:r>
      <w:proofErr w:type="gramEnd"/>
      <w:r>
        <w:t>.)</w:t>
      </w:r>
      <w:r>
        <w:tab/>
        <w:t>lomtalanítás alá tartozó alkalmi háztartási szilárd hulladék: nagyobb méretű darabos hulladék ( így pl. a nagyobb háztartási eszköz, berendezési tárgy, bútor, ágybetét, kerékpáralkatrész stb. )</w:t>
      </w:r>
    </w:p>
    <w:p w:rsidR="00EE69C2" w:rsidRDefault="00EE69C2" w:rsidP="00EE69C2">
      <w:r>
        <w:t>b.)</w:t>
      </w:r>
      <w:r>
        <w:tab/>
        <w:t xml:space="preserve">Esetileg szállítható alkalmi szilárd hulladék: Az </w:t>
      </w:r>
      <w:proofErr w:type="gramStart"/>
      <w:r>
        <w:t>a</w:t>
      </w:r>
      <w:proofErr w:type="gramEnd"/>
      <w:r>
        <w:t xml:space="preserve">, pont alá nem tartozó eseti megrendelés alapján ártalmatlanítás céljából elszállítandó hulladék (építési bontási törmelék) </w:t>
      </w:r>
    </w:p>
    <w:p w:rsidR="00EE69C2" w:rsidRDefault="00EE69C2" w:rsidP="00EE69C2">
      <w:r>
        <w:t>(3)A R. 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 következő (3) bekezdéssel egészül </w:t>
      </w:r>
    </w:p>
    <w:p w:rsidR="00EE69C2" w:rsidRDefault="00EE69C2" w:rsidP="00EE69C2">
      <w:r>
        <w:lastRenderedPageBreak/>
        <w:tab/>
        <w:t>Egyéb (nem háztartási) szilárd hulladék: az ingatlanon folytatott ipari, kereskedelmi szolgáltató és egyéb gazdasági tevékenység során, valamint a közintézményekben keletkező rendszeres egyéb szilárd hulladék, és alkalmi egyéb szilárd hulladék, továbbá a közterületi szilárd hulladék.</w:t>
      </w:r>
    </w:p>
    <w:p w:rsidR="00EE69C2" w:rsidRDefault="00EE69C2" w:rsidP="00EE69C2"/>
    <w:p w:rsidR="00EE69C2" w:rsidRDefault="00EE69C2" w:rsidP="00EE69C2"/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3.§</w:t>
      </w:r>
    </w:p>
    <w:p w:rsidR="00EE69C2" w:rsidRDefault="00EE69C2" w:rsidP="00EE69C2">
      <w:r>
        <w:t xml:space="preserve">(1) A rendelet 17.§ a következő (2) bekezdéssel egészül ki: </w:t>
      </w:r>
    </w:p>
    <w:p w:rsidR="00EE69C2" w:rsidRDefault="00EE69C2" w:rsidP="00EE69C2">
      <w:r>
        <w:t xml:space="preserve">17.§ (2) bekezdés </w:t>
      </w:r>
    </w:p>
    <w:p w:rsidR="00EE69C2" w:rsidRDefault="00EE69C2" w:rsidP="00EE69C2">
      <w:r>
        <w:t>A község területén a családi házas ingatlanokon avar és kerti hulladék égetése az alábbiak betartásával végezhető.</w:t>
      </w:r>
    </w:p>
    <w:p w:rsidR="00EE69C2" w:rsidRDefault="00EE69C2" w:rsidP="00EE69C2"/>
    <w:p w:rsidR="00EE69C2" w:rsidRDefault="00EE69C2" w:rsidP="00EE69C2">
      <w:proofErr w:type="gramStart"/>
      <w:r>
        <w:t>a</w:t>
      </w:r>
      <w:proofErr w:type="gramEnd"/>
      <w:r>
        <w:t xml:space="preserve">.) </w:t>
      </w:r>
      <w:proofErr w:type="spellStart"/>
      <w:r>
        <w:t>A</w:t>
      </w:r>
      <w:proofErr w:type="spellEnd"/>
      <w:r>
        <w:t xml:space="preserve"> szabadban tüzet gyújtani csak úgy szabad, hogy az a környezetre tűz- vagy robbanásveszélyt ne jelentsen. </w:t>
      </w:r>
    </w:p>
    <w:p w:rsidR="00EE69C2" w:rsidRDefault="00EE69C2" w:rsidP="00EE69C2">
      <w:r>
        <w:t>b.)</w:t>
      </w:r>
      <w:proofErr w:type="gramStart"/>
      <w:r>
        <w:t>A</w:t>
      </w:r>
      <w:proofErr w:type="gramEnd"/>
      <w:r>
        <w:t xml:space="preserve"> szabadban a tüzet őrizetlenül hagyni nem szabad. Veszély </w:t>
      </w:r>
      <w:proofErr w:type="gramStart"/>
      <w:r>
        <w:t>esetén</w:t>
      </w:r>
      <w:proofErr w:type="gramEnd"/>
      <w:r>
        <w:t xml:space="preserve"> vagy ha arra szükség van, a tüzet azonnal el kell oltani. </w:t>
      </w:r>
    </w:p>
    <w:p w:rsidR="00EE69C2" w:rsidRDefault="00EE69C2" w:rsidP="00EE69C2">
      <w:proofErr w:type="gramStart"/>
      <w:r>
        <w:t>c.</w:t>
      </w:r>
      <w:proofErr w:type="gramEnd"/>
      <w:r>
        <w:t xml:space="preserve">)A szabadban a tüzelés helyszínén olyan eszközöket illetve felszereléseket kell készenlétben tartani, amelyekkel a tűz terjedése megakadályozható, illetőleg a tűz eloltható. </w:t>
      </w:r>
    </w:p>
    <w:p w:rsidR="00EE69C2" w:rsidRDefault="00EE69C2" w:rsidP="00EE69C2">
      <w:r>
        <w:t xml:space="preserve">(2) A R. 17.§ a következő (3) bekezdéssel egészül ki: </w:t>
      </w:r>
    </w:p>
    <w:p w:rsidR="00EE69C2" w:rsidRDefault="00EE69C2" w:rsidP="00EE69C2">
      <w:r>
        <w:t>17.§ (3) A közterületen avart és kerti hulladékot égetni nem lehet.</w:t>
      </w:r>
    </w:p>
    <w:p w:rsidR="00EE69C2" w:rsidRDefault="00EE69C2" w:rsidP="00EE69C2">
      <w:r>
        <w:t>(3) A R. 20.§ (3) bekezdése a következővel egészül ki:</w:t>
      </w:r>
    </w:p>
    <w:p w:rsidR="00EE69C2" w:rsidRDefault="00EE69C2" w:rsidP="00EE69C2">
      <w:r>
        <w:t>Az ingatlan tulajdonosa vagy használója a hulladékot az erre a célra rendszeresített gyűjtőedényben vagy (többlethulladék esetén) az e célra szolgáló, a Közszolgáltató emblémájával ellátott műanyag zsákban köteles kihelyezni.</w:t>
      </w:r>
    </w:p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4.§</w:t>
      </w:r>
    </w:p>
    <w:p w:rsidR="00EE69C2" w:rsidRDefault="00EE69C2" w:rsidP="00EE69C2">
      <w:r>
        <w:t xml:space="preserve">A R. 21.§ (7) bekezdése helyébe a következő rendelkezés lép: </w:t>
      </w:r>
    </w:p>
    <w:p w:rsidR="00EE69C2" w:rsidRDefault="00EE69C2" w:rsidP="00EE69C2">
      <w:r>
        <w:t xml:space="preserve"> </w:t>
      </w:r>
      <w:proofErr w:type="gramStart"/>
      <w:r>
        <w:t>A  külterületen</w:t>
      </w:r>
      <w:proofErr w:type="gramEnd"/>
      <w:r>
        <w:t xml:space="preserve"> a lakosság által választható edény űrtartalmát úgy kell meghatározni, hogy a hulladék  elhelyezhető legyen.</w:t>
      </w:r>
    </w:p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5.§</w:t>
      </w:r>
    </w:p>
    <w:p w:rsidR="00EE69C2" w:rsidRDefault="00EE69C2" w:rsidP="00EE69C2">
      <w:r>
        <w:t xml:space="preserve">A R 23.§ (2) bekezdése helyébe a következő rendelkezés lép: </w:t>
      </w:r>
    </w:p>
    <w:p w:rsidR="00EE69C2" w:rsidRDefault="00EE69C2" w:rsidP="00EE69C2">
      <w:r>
        <w:t>A gazdálkodó szervezeteknél, intézményeknél keletkező települési hulladékot – a közszolgáltató szállítja el.</w:t>
      </w:r>
    </w:p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lastRenderedPageBreak/>
        <w:t>6.§</w:t>
      </w:r>
    </w:p>
    <w:p w:rsidR="00EE69C2" w:rsidRDefault="00EE69C2" w:rsidP="00EE69C2">
      <w:r>
        <w:t>A R. 24.§</w:t>
      </w:r>
      <w:proofErr w:type="spellStart"/>
      <w:r>
        <w:t>-a</w:t>
      </w:r>
      <w:proofErr w:type="spellEnd"/>
      <w:r>
        <w:t xml:space="preserve"> helyébe a következő rendelkezés lép: </w:t>
      </w:r>
    </w:p>
    <w:p w:rsidR="00EE69C2" w:rsidRDefault="00EE69C2" w:rsidP="00EE69C2">
      <w: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>
        <w:t>-külön</w:t>
      </w:r>
      <w:proofErr w:type="spellEnd"/>
      <w:r>
        <w:t xml:space="preserve"> díj felszámítása nélkül - gondoskodik.</w:t>
      </w:r>
    </w:p>
    <w:p w:rsidR="00EE69C2" w:rsidRDefault="00EE69C2" w:rsidP="00EE69C2">
      <w: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EE69C2" w:rsidRDefault="00EE69C2" w:rsidP="00EE69C2">
      <w:r>
        <w:t>(3) A lom hulladékot az ingatlantulajdonos elszállítás céljából a Közszolgáltató által hirdetmény útján, továbbá honlapján előzetesen megjelölt helyen és időpontban helyezheti ki.</w:t>
      </w:r>
    </w:p>
    <w:p w:rsidR="00EE69C2" w:rsidRDefault="00EE69C2" w:rsidP="00EE69C2">
      <w:r>
        <w:t>(4)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</w:t>
      </w:r>
    </w:p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>7.§</w:t>
      </w:r>
    </w:p>
    <w:p w:rsidR="00EE69C2" w:rsidRDefault="00EE69C2" w:rsidP="00EE69C2">
      <w:r>
        <w:t xml:space="preserve">(1) A 2/2013 (III.29.) számú rendelet 1. számú melléklete helyébe e rendelet 1. számú melléklete lép. </w:t>
      </w:r>
    </w:p>
    <w:p w:rsidR="00EE69C2" w:rsidRDefault="00EE69C2" w:rsidP="00EE69C2">
      <w:r>
        <w:t xml:space="preserve">(2) E rendelet kihirdetését követően 2013. július 1. napjával lép hatályba. </w:t>
      </w:r>
    </w:p>
    <w:p w:rsidR="00EE69C2" w:rsidRDefault="00EE69C2" w:rsidP="00EE69C2">
      <w:r>
        <w:t>Nemeskisfalud 2013. június 19.</w:t>
      </w:r>
    </w:p>
    <w:p w:rsidR="00EE69C2" w:rsidRPr="00EE69C2" w:rsidRDefault="00EE69C2" w:rsidP="00EE69C2">
      <w:pPr>
        <w:rPr>
          <w:b/>
        </w:rPr>
      </w:pPr>
      <w:r w:rsidRPr="00EE69C2">
        <w:rPr>
          <w:b/>
        </w:rPr>
        <w:t xml:space="preserve">Vida </w:t>
      </w:r>
      <w:proofErr w:type="gramStart"/>
      <w:r w:rsidRPr="00EE69C2">
        <w:rPr>
          <w:b/>
        </w:rPr>
        <w:t>Ferenc                                                                   Hoffmanné</w:t>
      </w:r>
      <w:proofErr w:type="gramEnd"/>
      <w:r w:rsidRPr="00EE69C2">
        <w:rPr>
          <w:b/>
        </w:rPr>
        <w:t xml:space="preserve"> dr. Németh Ildikó </w:t>
      </w:r>
    </w:p>
    <w:p w:rsidR="00EE69C2" w:rsidRDefault="00EE69C2" w:rsidP="00EE69C2">
      <w:proofErr w:type="gramStart"/>
      <w:r>
        <w:t>polgármester</w:t>
      </w:r>
      <w:proofErr w:type="gramEnd"/>
      <w:r>
        <w:t xml:space="preserve">                                                                          jegyző</w:t>
      </w:r>
    </w:p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/>
    <w:p w:rsidR="00EE69C2" w:rsidRDefault="00EE69C2" w:rsidP="00EE69C2">
      <w:pPr>
        <w:jc w:val="right"/>
      </w:pPr>
      <w:r>
        <w:lastRenderedPageBreak/>
        <w:t xml:space="preserve">1. számú melléklet </w:t>
      </w:r>
    </w:p>
    <w:p w:rsidR="00EE69C2" w:rsidRDefault="00EE69C2" w:rsidP="00EE69C2"/>
    <w:p w:rsidR="00EE69C2" w:rsidRPr="00EE69C2" w:rsidRDefault="00EE69C2" w:rsidP="00EE69C2">
      <w:pPr>
        <w:jc w:val="center"/>
        <w:rPr>
          <w:b/>
        </w:rPr>
      </w:pPr>
      <w:r w:rsidRPr="00EE69C2">
        <w:rPr>
          <w:b/>
        </w:rPr>
        <w:t xml:space="preserve">A szabványos tároló </w:t>
      </w:r>
      <w:proofErr w:type="spellStart"/>
      <w:r w:rsidRPr="00EE69C2">
        <w:rPr>
          <w:b/>
        </w:rPr>
        <w:t>edényzet</w:t>
      </w:r>
      <w:proofErr w:type="spellEnd"/>
    </w:p>
    <w:p w:rsidR="00EE69C2" w:rsidRDefault="00EE69C2" w:rsidP="00EE69C2"/>
    <w:p w:rsidR="00EE69C2" w:rsidRDefault="00EE69C2" w:rsidP="00EE69C2"/>
    <w:p w:rsidR="00EE69C2" w:rsidRDefault="00EE69C2" w:rsidP="00EE69C2">
      <w:r>
        <w:t>Használható típusok a lakosság körében:</w:t>
      </w:r>
    </w:p>
    <w:p w:rsidR="00EE69C2" w:rsidRDefault="00EE69C2" w:rsidP="00EE69C2">
      <w:r>
        <w:t xml:space="preserve">            120 literes </w:t>
      </w:r>
    </w:p>
    <w:p w:rsidR="00EE69C2" w:rsidRDefault="00EE69C2" w:rsidP="00EE69C2">
      <w:r>
        <w:t xml:space="preserve">            240 literes </w:t>
      </w:r>
    </w:p>
    <w:p w:rsidR="00EE69C2" w:rsidRDefault="00EE69C2" w:rsidP="00EE69C2"/>
    <w:p w:rsidR="00EE69C2" w:rsidRDefault="00EE69C2" w:rsidP="00EE69C2">
      <w:r>
        <w:t>Használható típusok a gazdálkodó szervek körében:</w:t>
      </w:r>
    </w:p>
    <w:p w:rsidR="00EE69C2" w:rsidRDefault="00EE69C2" w:rsidP="00EE69C2">
      <w:r>
        <w:tab/>
        <w:t xml:space="preserve">240 literes </w:t>
      </w:r>
    </w:p>
    <w:p w:rsidR="00EE69C2" w:rsidRDefault="00EE69C2" w:rsidP="00EE69C2">
      <w:r>
        <w:tab/>
        <w:t xml:space="preserve">1100 literes </w:t>
      </w:r>
    </w:p>
    <w:p w:rsidR="00F80671" w:rsidRDefault="00F80671">
      <w:bookmarkStart w:id="0" w:name="_GoBack"/>
      <w:bookmarkEnd w:id="0"/>
    </w:p>
    <w:sectPr w:rsidR="00F80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C2"/>
    <w:rsid w:val="00EE69C2"/>
    <w:rsid w:val="00F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673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2014-06-23T12:54:00Z</dcterms:created>
  <dcterms:modified xsi:type="dcterms:W3CDTF">2014-06-23T12:58:00Z</dcterms:modified>
</cp:coreProperties>
</file>