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65AD3" w14:textId="77777777" w:rsidR="0057538E" w:rsidRDefault="0057538E" w:rsidP="0057538E">
      <w:pPr>
        <w:spacing w:line="276" w:lineRule="auto"/>
        <w:jc w:val="center"/>
        <w:rPr>
          <w:b/>
        </w:rPr>
      </w:pPr>
      <w:r>
        <w:rPr>
          <w:bCs/>
        </w:rPr>
        <w:t>ÁLTALÁNOS INDOKOLÁS</w:t>
      </w:r>
    </w:p>
    <w:p w14:paraId="64770088" w14:textId="77777777" w:rsidR="0057538E" w:rsidRDefault="0057538E" w:rsidP="0057538E">
      <w:pPr>
        <w:jc w:val="both"/>
        <w:rPr>
          <w:b/>
        </w:rPr>
      </w:pPr>
    </w:p>
    <w:p w14:paraId="445C3DDE" w14:textId="77777777" w:rsidR="0057538E" w:rsidRDefault="0057538E" w:rsidP="0057538E">
      <w:pPr>
        <w:jc w:val="both"/>
      </w:pPr>
      <w:r>
        <w:t xml:space="preserve">A rendelet módosítással a Képviselő-testület </w:t>
      </w:r>
      <w:r>
        <w:rPr>
          <w:b/>
        </w:rPr>
        <w:t>Zuglóban „Napi egyórás várakozási hozzájárulás” elnevezéssel új várakozási hozzájárulást vezet be</w:t>
      </w:r>
      <w:r>
        <w:t>. Folyamatosan felmerült ugyanis a zuglói lakosok részéről az az igény, hogy ne csak a lakóhelyük szerinti várakozási övezet területén parkolhassanak ingyenesen Zuglóban, hanem Zugló egész közigazgatási területén.</w:t>
      </w:r>
    </w:p>
    <w:p w14:paraId="21BE4D09" w14:textId="77777777" w:rsidR="0057538E" w:rsidRDefault="0057538E" w:rsidP="0057538E">
      <w:pPr>
        <w:widowControl w:val="0"/>
        <w:autoSpaceDE w:val="0"/>
        <w:autoSpaceDN w:val="0"/>
        <w:adjustRightInd w:val="0"/>
        <w:spacing w:before="120" w:after="240"/>
        <w:jc w:val="both"/>
      </w:pPr>
      <w:r>
        <w:t xml:space="preserve">A napi egyórás várakozási hozzájárulás biztosításával ez az igény megvalósulhat. E várakozási hozzájárulást a Zuglóban bejelentett állandó lakóhellyel rendelkező lakosok az általuk megjelölt, üzemben tartásukban lévő 1 darab gépkocsira kérhetik. A lakosok minden munkanap 1 alkalommal, összesen 60 percig Zugló bármelyik részén a fizetős várakozási helyeken ingyen parkolhatnak. </w:t>
      </w:r>
    </w:p>
    <w:p w14:paraId="1C9E0E84" w14:textId="77777777" w:rsidR="0057538E" w:rsidRDefault="0057538E" w:rsidP="0057538E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 xml:space="preserve">A COVID-19. koronavírus járvány miatt a 479/2020.(XI.13.) Kormány rendelettel 2020. november 4. napján elrendelt, majd meghosszabbított hatályú, ingyenes közterületi parkolásra tekintettel lehetőség van arra, </w:t>
      </w:r>
      <w:proofErr w:type="gramStart"/>
      <w:r>
        <w:t>hogy  a</w:t>
      </w:r>
      <w:proofErr w:type="gramEnd"/>
      <w:r>
        <w:t xml:space="preserve"> határozott idejű várakozási hozzájárulást az érvényességi idő lejárta előtt a jogosult visszaadja. </w:t>
      </w:r>
      <w:proofErr w:type="spellStart"/>
      <w:r>
        <w:t>Visszadás</w:t>
      </w:r>
      <w:proofErr w:type="spellEnd"/>
      <w:r>
        <w:t xml:space="preserve"> esetén, valamint a várakozási hozzájárulás lejártát követő 6 hónapon </w:t>
      </w:r>
      <w:proofErr w:type="gramStart"/>
      <w:r>
        <w:t>belül  a</w:t>
      </w:r>
      <w:proofErr w:type="gramEnd"/>
      <w:r>
        <w:t xml:space="preserve">  jogosult kérheti, hogy az ingyenesség okán igénybe nem vett időtartamra eső, már megfizetett hozzájárulást fizessék vissza a részére. </w:t>
      </w:r>
    </w:p>
    <w:p w14:paraId="769F92ED" w14:textId="77777777" w:rsidR="0057538E" w:rsidRDefault="0057538E" w:rsidP="0057538E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62D4780B" w14:textId="77777777" w:rsidR="0057538E" w:rsidRDefault="0057538E" w:rsidP="0057538E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>A várakozási hozzájárulással már rendelkező ügyfelek részéről felmerült igények alapján visszaemelésre került a rendeletbe az a szabályozás, mely lehetővé teszi, hogy a határozott idejű várakozási hozzájárulás lejártát követően ismételten benyújtott határozott idejű várakozási hozzájárulás iránti kérelem esetén az új várakozási hozzájárulás számított díjából a COVID-19. koronavírus járvány miatt, a Kormány által 2020-ban (2 alkalommal) elrendelt ingyenes közterületi parkolás időtartamára eső időarányos várakozási díjat le kell vonni.</w:t>
      </w:r>
    </w:p>
    <w:p w14:paraId="0C0E3835" w14:textId="77777777" w:rsidR="0057538E" w:rsidRDefault="0057538E" w:rsidP="0057538E">
      <w:pPr>
        <w:jc w:val="both"/>
        <w:rPr>
          <w:b/>
        </w:rPr>
      </w:pPr>
    </w:p>
    <w:p w14:paraId="188F068C" w14:textId="77777777" w:rsidR="0057538E" w:rsidRDefault="0057538E" w:rsidP="0057538E">
      <w:pPr>
        <w:jc w:val="both"/>
      </w:pPr>
      <w:r>
        <w:t xml:space="preserve">A parkolás-üzemeltető ügyvezetője által elbírált méltányossági kérelmek esetén a kérelem benyújtására nyitva álló határidő egységesítését tartalmazza a rendelet-módosítás. </w:t>
      </w:r>
    </w:p>
    <w:p w14:paraId="41FAF2AA" w14:textId="77777777" w:rsidR="0057538E" w:rsidRDefault="0057538E" w:rsidP="0057538E">
      <w:pPr>
        <w:jc w:val="both"/>
      </w:pPr>
      <w:r>
        <w:t>A méltányossági kérelmeket minden esetben az ellenőrzéstől számított 15 munkanapos jogvesztő határidő alatt lehet benyújtani a módosítás szerint.</w:t>
      </w:r>
    </w:p>
    <w:p w14:paraId="533C3A60" w14:textId="77777777" w:rsidR="0057538E" w:rsidRDefault="0057538E" w:rsidP="0057538E">
      <w:pPr>
        <w:spacing w:line="276" w:lineRule="auto"/>
        <w:jc w:val="center"/>
        <w:rPr>
          <w:bCs/>
        </w:rPr>
      </w:pPr>
    </w:p>
    <w:p w14:paraId="48984DD1" w14:textId="77777777" w:rsidR="0057538E" w:rsidRDefault="0057538E" w:rsidP="0057538E">
      <w:pPr>
        <w:spacing w:line="276" w:lineRule="auto"/>
        <w:jc w:val="center"/>
        <w:rPr>
          <w:bCs/>
        </w:rPr>
      </w:pPr>
    </w:p>
    <w:p w14:paraId="15EE15B5" w14:textId="77777777" w:rsidR="0057538E" w:rsidRDefault="0057538E" w:rsidP="0057538E">
      <w:pPr>
        <w:spacing w:line="276" w:lineRule="auto"/>
        <w:jc w:val="center"/>
        <w:rPr>
          <w:b/>
        </w:rPr>
      </w:pPr>
      <w:proofErr w:type="gramStart"/>
      <w:r>
        <w:rPr>
          <w:bCs/>
        </w:rPr>
        <w:t>RÉSZLETES  INDOKOLÁS</w:t>
      </w:r>
      <w:proofErr w:type="gramEnd"/>
    </w:p>
    <w:p w14:paraId="69C37EDE" w14:textId="77777777" w:rsidR="0057538E" w:rsidRDefault="0057538E" w:rsidP="0057538E">
      <w:pPr>
        <w:spacing w:before="120" w:after="120" w:line="276" w:lineRule="auto"/>
        <w:jc w:val="both"/>
        <w:rPr>
          <w:b/>
        </w:rPr>
      </w:pPr>
    </w:p>
    <w:p w14:paraId="0BE6FABF" w14:textId="77777777" w:rsidR="0057538E" w:rsidRDefault="0057538E" w:rsidP="0057538E">
      <w:pPr>
        <w:spacing w:before="120" w:after="120" w:line="276" w:lineRule="auto"/>
        <w:jc w:val="both"/>
        <w:rPr>
          <w:b/>
        </w:rPr>
      </w:pPr>
      <w:r>
        <w:rPr>
          <w:b/>
        </w:rPr>
        <w:t>1. §-hoz:</w:t>
      </w:r>
    </w:p>
    <w:p w14:paraId="372E1AAC" w14:textId="77777777" w:rsidR="0057538E" w:rsidRDefault="0057538E" w:rsidP="0057538E">
      <w:pPr>
        <w:spacing w:before="120" w:after="120" w:line="276" w:lineRule="auto"/>
        <w:jc w:val="both"/>
      </w:pPr>
      <w:r>
        <w:t xml:space="preserve">A várakozási hozzájárulásokat felsoroló 3. § (1) bekezdés került kiegészítésre egy új ponttal, amely az új „napi egyórás várakozási </w:t>
      </w:r>
      <w:proofErr w:type="gramStart"/>
      <w:r>
        <w:t>hozzájárulás”-</w:t>
      </w:r>
      <w:proofErr w:type="gramEnd"/>
      <w:r>
        <w:t xml:space="preserve">t nevesíti. </w:t>
      </w:r>
    </w:p>
    <w:p w14:paraId="7EC2158B" w14:textId="77777777" w:rsidR="0057538E" w:rsidRDefault="0057538E" w:rsidP="0057538E">
      <w:pPr>
        <w:spacing w:before="120" w:after="120" w:line="276" w:lineRule="auto"/>
        <w:jc w:val="both"/>
        <w:rPr>
          <w:b/>
        </w:rPr>
      </w:pPr>
      <w:r>
        <w:rPr>
          <w:b/>
        </w:rPr>
        <w:t>2. §-hoz:</w:t>
      </w:r>
    </w:p>
    <w:p w14:paraId="76C16643" w14:textId="77777777" w:rsidR="0057538E" w:rsidRDefault="0057538E" w:rsidP="0057538E">
      <w:pPr>
        <w:jc w:val="both"/>
      </w:pPr>
      <w:r>
        <w:t>Napi egyórás várakozási hozzájárulás részletszabályait tartalmazza. A módosító rendelkezés (7) bekezdésében előírt költségtérítést a rendeletmódosítás 2022. január 1. napjától állapítja meg (</w:t>
      </w:r>
      <w:proofErr w:type="gramStart"/>
      <w:r>
        <w:t>5.000,-</w:t>
      </w:r>
      <w:proofErr w:type="gramEnd"/>
      <w:r>
        <w:t xml:space="preserve"> Ft mértékben), aminek megfizetését - a Kormány 603/2020. (XII. 18.) Korm. rendeletével 2021. december 31. napjáig megállapított, új díjak bevezetésére vonatkozó tilalma </w:t>
      </w:r>
      <w:r>
        <w:lastRenderedPageBreak/>
        <w:t>okán - legkorábban a 2022. január 1. napján benyújtott kérelem benyújtásához rendeli megfizetni.</w:t>
      </w:r>
    </w:p>
    <w:p w14:paraId="747D006A" w14:textId="77777777" w:rsidR="0057538E" w:rsidRDefault="0057538E" w:rsidP="0057538E">
      <w:pPr>
        <w:spacing w:before="120" w:after="120" w:line="276" w:lineRule="auto"/>
        <w:jc w:val="both"/>
        <w:rPr>
          <w:b/>
        </w:rPr>
      </w:pPr>
      <w:r>
        <w:rPr>
          <w:b/>
        </w:rPr>
        <w:t>3. §-hoz:</w:t>
      </w:r>
    </w:p>
    <w:p w14:paraId="7A85C7E2" w14:textId="77777777" w:rsidR="0057538E" w:rsidRDefault="0057538E" w:rsidP="0057538E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</w:rPr>
      </w:pPr>
      <w:r>
        <w:rPr>
          <w:i/>
        </w:rPr>
        <w:t>A határozott idejű várakozási hozzájárulás - érvényességi idő lejárta előtti, az ingyenes közterületi parkolásra tekintettel történő – visszaadásának szabályait rögzíti.</w:t>
      </w:r>
    </w:p>
    <w:p w14:paraId="79522029" w14:textId="77777777" w:rsidR="0057538E" w:rsidRDefault="0057538E" w:rsidP="0057538E">
      <w:pPr>
        <w:spacing w:before="120" w:after="120" w:line="276" w:lineRule="auto"/>
        <w:jc w:val="both"/>
        <w:rPr>
          <w:b/>
          <w:color w:val="FF0000"/>
        </w:rPr>
      </w:pPr>
    </w:p>
    <w:p w14:paraId="5EA8B6DC" w14:textId="77777777" w:rsidR="0057538E" w:rsidRDefault="0057538E" w:rsidP="0057538E">
      <w:pPr>
        <w:spacing w:before="120" w:after="120" w:line="276" w:lineRule="auto"/>
        <w:jc w:val="both"/>
        <w:rPr>
          <w:b/>
        </w:rPr>
      </w:pPr>
      <w:r>
        <w:rPr>
          <w:b/>
        </w:rPr>
        <w:t>4. §-hoz:</w:t>
      </w:r>
    </w:p>
    <w:p w14:paraId="097BFA68" w14:textId="77777777" w:rsidR="0057538E" w:rsidRDefault="0057538E" w:rsidP="0057538E">
      <w:pPr>
        <w:spacing w:before="120" w:after="120" w:line="276" w:lineRule="auto"/>
        <w:jc w:val="both"/>
      </w:pPr>
      <w:r>
        <w:t>A határozott idejű várakozási hozzájárulás jogosultjának – az érvényességi idő lejárta utáni – kérelme esetén a már megfizetett hozzájárulás egy részének a jogosult részére, az ingyenes közterületi parkolásra tekintettel történő visszafizetés feltételeit, részletszabályait rögzíti.</w:t>
      </w:r>
    </w:p>
    <w:p w14:paraId="74420B25" w14:textId="77777777" w:rsidR="0057538E" w:rsidRDefault="0057538E" w:rsidP="0057538E">
      <w:pPr>
        <w:spacing w:before="120" w:after="120" w:line="276" w:lineRule="auto"/>
        <w:jc w:val="both"/>
        <w:rPr>
          <w:b/>
        </w:rPr>
      </w:pPr>
      <w:r>
        <w:rPr>
          <w:b/>
        </w:rPr>
        <w:t>5. §-hoz:</w:t>
      </w:r>
    </w:p>
    <w:p w14:paraId="24B28075" w14:textId="77777777" w:rsidR="0057538E" w:rsidRDefault="0057538E" w:rsidP="0057538E">
      <w:pPr>
        <w:widowControl w:val="0"/>
        <w:autoSpaceDE w:val="0"/>
        <w:autoSpaceDN w:val="0"/>
        <w:adjustRightInd w:val="0"/>
        <w:spacing w:before="120" w:after="240"/>
        <w:jc w:val="both"/>
        <w:rPr>
          <w:b/>
        </w:rPr>
      </w:pPr>
      <w:r>
        <w:t>Pontosítja a határozott idejű várakozási hozzájárulás lejártát követően ismételten benyújtott határozott idejű várakozási hozzájárulás iránti kérelem esetén a beszámítás szabályait az ingyenes közterületi parkolásra tekintettel.</w:t>
      </w:r>
    </w:p>
    <w:p w14:paraId="6EF6BF46" w14:textId="77777777" w:rsidR="0057538E" w:rsidRDefault="0057538E" w:rsidP="0057538E">
      <w:pPr>
        <w:spacing w:before="120" w:after="120" w:line="276" w:lineRule="auto"/>
        <w:jc w:val="both"/>
        <w:rPr>
          <w:b/>
        </w:rPr>
      </w:pPr>
      <w:r>
        <w:rPr>
          <w:b/>
        </w:rPr>
        <w:t>6 - 11.  §-hoz:</w:t>
      </w:r>
    </w:p>
    <w:p w14:paraId="0B14D82B" w14:textId="77777777" w:rsidR="0057538E" w:rsidRDefault="0057538E" w:rsidP="0057538E">
      <w:pPr>
        <w:spacing w:before="120" w:after="120" w:line="276" w:lineRule="auto"/>
        <w:jc w:val="both"/>
        <w:rPr>
          <w:b/>
        </w:rPr>
      </w:pPr>
      <w:r>
        <w:t>Az ügyvezető részéről biztosított méltányossági esetekben egységesíti a kérelem benyújtásának határidejét, a kérelemhez szükséges mellékletek felsorolását.</w:t>
      </w:r>
    </w:p>
    <w:p w14:paraId="39B5A74A" w14:textId="77777777" w:rsidR="0057538E" w:rsidRDefault="0057538E" w:rsidP="0057538E">
      <w:pPr>
        <w:spacing w:before="120" w:after="120" w:line="276" w:lineRule="auto"/>
        <w:jc w:val="both"/>
        <w:rPr>
          <w:b/>
        </w:rPr>
      </w:pPr>
      <w:r>
        <w:rPr>
          <w:b/>
        </w:rPr>
        <w:t>12. §-hoz:</w:t>
      </w:r>
    </w:p>
    <w:p w14:paraId="08DF882B" w14:textId="77777777" w:rsidR="0057538E" w:rsidRDefault="0057538E" w:rsidP="0057538E">
      <w:pPr>
        <w:spacing w:before="120" w:after="120" w:line="276" w:lineRule="auto"/>
        <w:jc w:val="both"/>
      </w:pPr>
      <w:r>
        <w:t>Hatályon kívül helyezést tartalmazó rendelkezést tartalmaz.</w:t>
      </w:r>
    </w:p>
    <w:p w14:paraId="02779BA3" w14:textId="77777777" w:rsidR="0057538E" w:rsidRDefault="0057538E" w:rsidP="0057538E">
      <w:pPr>
        <w:spacing w:before="120" w:after="120" w:line="276" w:lineRule="auto"/>
        <w:jc w:val="both"/>
        <w:rPr>
          <w:b/>
        </w:rPr>
      </w:pPr>
      <w:r>
        <w:rPr>
          <w:b/>
        </w:rPr>
        <w:t>13. §-hoz:</w:t>
      </w:r>
    </w:p>
    <w:p w14:paraId="419A70AA" w14:textId="77777777" w:rsidR="0057538E" w:rsidRDefault="0057538E" w:rsidP="0057538E">
      <w:pPr>
        <w:spacing w:before="120" w:after="120" w:line="276" w:lineRule="auto"/>
        <w:jc w:val="both"/>
      </w:pPr>
      <w:r>
        <w:t>Hatályba léptető és záró rendelkezéseket tartalmaz.</w:t>
      </w:r>
    </w:p>
    <w:p w14:paraId="5CE1094B" w14:textId="77777777" w:rsidR="0057538E" w:rsidRDefault="0057538E" w:rsidP="0057538E">
      <w:pPr>
        <w:autoSpaceDE w:val="0"/>
        <w:autoSpaceDN w:val="0"/>
        <w:adjustRightInd w:val="0"/>
        <w:ind w:left="-272" w:firstLine="272"/>
        <w:jc w:val="both"/>
      </w:pPr>
    </w:p>
    <w:p w14:paraId="402E636E" w14:textId="77777777" w:rsidR="0057538E" w:rsidRDefault="0057538E" w:rsidP="0057538E">
      <w:pPr>
        <w:autoSpaceDE w:val="0"/>
        <w:autoSpaceDN w:val="0"/>
        <w:adjustRightInd w:val="0"/>
        <w:ind w:left="-272" w:firstLine="272"/>
        <w:jc w:val="both"/>
      </w:pPr>
      <w:r>
        <w:t>A rendeletmódosítás európai uniós jogot nem érint.</w:t>
      </w:r>
    </w:p>
    <w:p w14:paraId="4EA93CFD" w14:textId="77777777" w:rsidR="0057538E" w:rsidRDefault="0057538E" w:rsidP="0057538E">
      <w:pPr>
        <w:spacing w:before="120" w:after="120" w:line="276" w:lineRule="auto"/>
        <w:jc w:val="both"/>
      </w:pPr>
    </w:p>
    <w:p w14:paraId="5E014823" w14:textId="5762538C" w:rsidR="00A90B75" w:rsidRDefault="00A90B75"/>
    <w:sectPr w:rsidR="00A90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EF"/>
    <w:rsid w:val="003819EF"/>
    <w:rsid w:val="0057538E"/>
    <w:rsid w:val="00A9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8249"/>
  <w15:chartTrackingRefBased/>
  <w15:docId w15:val="{FA1D8ED2-60ED-4B92-A18B-B79D0157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5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9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galo.botond.2006@sulid.hu</dc:creator>
  <cp:keywords/>
  <dc:description/>
  <cp:lastModifiedBy>galo.botond.2006@sulid.hu</cp:lastModifiedBy>
  <cp:revision>2</cp:revision>
  <dcterms:created xsi:type="dcterms:W3CDTF">2021-02-24T15:02:00Z</dcterms:created>
  <dcterms:modified xsi:type="dcterms:W3CDTF">2021-02-24T15:02:00Z</dcterms:modified>
</cp:coreProperties>
</file>