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89" w:rsidRPr="00CA1A4E" w:rsidRDefault="00D44F89" w:rsidP="00390257">
      <w:pPr>
        <w:jc w:val="center"/>
        <w:rPr>
          <w:b/>
          <w:caps/>
          <w:u w:val="single"/>
        </w:rPr>
      </w:pPr>
    </w:p>
    <w:p w:rsidR="00390257" w:rsidRPr="00CA1A4E" w:rsidRDefault="00390257" w:rsidP="00390257">
      <w:pPr>
        <w:jc w:val="center"/>
        <w:rPr>
          <w:b/>
          <w:caps/>
        </w:rPr>
      </w:pPr>
    </w:p>
    <w:p w:rsidR="00390257" w:rsidRPr="00CA1A4E" w:rsidRDefault="0072490F" w:rsidP="003902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GAGYBÁTOR </w:t>
      </w:r>
      <w:r w:rsidR="00F01DD8">
        <w:rPr>
          <w:b/>
          <w:caps/>
          <w:sz w:val="24"/>
          <w:szCs w:val="24"/>
        </w:rPr>
        <w:t>KÖZSÉG ÖNKORMÁNYZATI</w:t>
      </w:r>
      <w:r w:rsidR="00390257" w:rsidRPr="00CA1A4E">
        <w:rPr>
          <w:b/>
          <w:caps/>
          <w:sz w:val="24"/>
          <w:szCs w:val="24"/>
        </w:rPr>
        <w:t xml:space="preserve"> képviselő-testületének</w:t>
      </w:r>
    </w:p>
    <w:p w:rsidR="00390257" w:rsidRPr="00CA1A4E" w:rsidRDefault="00416323" w:rsidP="0039025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1</w:t>
      </w:r>
      <w:r w:rsidR="00216B15" w:rsidRPr="00CA1A4E">
        <w:rPr>
          <w:b/>
          <w:caps/>
          <w:sz w:val="24"/>
          <w:szCs w:val="24"/>
        </w:rPr>
        <w:t>/201</w:t>
      </w:r>
      <w:r w:rsidR="00FE7D84">
        <w:rPr>
          <w:b/>
          <w:caps/>
          <w:sz w:val="24"/>
          <w:szCs w:val="24"/>
        </w:rPr>
        <w:t>4</w:t>
      </w:r>
      <w:r w:rsidR="00390257" w:rsidRPr="00CA1A4E">
        <w:rPr>
          <w:b/>
          <w:caps/>
          <w:sz w:val="24"/>
          <w:szCs w:val="24"/>
        </w:rPr>
        <w:t>. (</w:t>
      </w:r>
      <w:r w:rsidR="00287191">
        <w:rPr>
          <w:b/>
          <w:caps/>
          <w:sz w:val="24"/>
          <w:szCs w:val="24"/>
        </w:rPr>
        <w:t>I. 1</w:t>
      </w:r>
      <w:r>
        <w:rPr>
          <w:b/>
          <w:caps/>
          <w:sz w:val="24"/>
          <w:szCs w:val="24"/>
        </w:rPr>
        <w:t>6</w:t>
      </w:r>
      <w:r w:rsidR="00287191">
        <w:rPr>
          <w:b/>
          <w:caps/>
          <w:sz w:val="24"/>
          <w:szCs w:val="24"/>
        </w:rPr>
        <w:t>.</w:t>
      </w:r>
      <w:r w:rsidR="0072490F">
        <w:rPr>
          <w:b/>
          <w:caps/>
          <w:sz w:val="24"/>
          <w:szCs w:val="24"/>
        </w:rPr>
        <w:t>)</w:t>
      </w:r>
      <w:r w:rsidR="005B3DA1">
        <w:rPr>
          <w:b/>
          <w:caps/>
          <w:sz w:val="24"/>
          <w:szCs w:val="24"/>
        </w:rPr>
        <w:t xml:space="preserve"> </w:t>
      </w:r>
      <w:r w:rsidR="0072490F">
        <w:rPr>
          <w:b/>
          <w:sz w:val="24"/>
          <w:szCs w:val="24"/>
        </w:rPr>
        <w:t xml:space="preserve">önkormányzati rendelet </w:t>
      </w:r>
    </w:p>
    <w:p w:rsidR="00390257" w:rsidRPr="00CA1A4E" w:rsidRDefault="00216B15" w:rsidP="00390257">
      <w:pPr>
        <w:jc w:val="center"/>
        <w:rPr>
          <w:b/>
          <w:sz w:val="24"/>
          <w:szCs w:val="24"/>
        </w:rPr>
      </w:pPr>
      <w:r w:rsidRPr="00CA1A4E">
        <w:rPr>
          <w:b/>
          <w:sz w:val="24"/>
          <w:szCs w:val="24"/>
        </w:rPr>
        <w:t>a</w:t>
      </w:r>
      <w:r w:rsidR="00F01DD8">
        <w:rPr>
          <w:b/>
          <w:sz w:val="24"/>
          <w:szCs w:val="24"/>
        </w:rPr>
        <w:t xml:space="preserve">z önkormányzat </w:t>
      </w:r>
      <w:r w:rsidRPr="00CA1A4E">
        <w:rPr>
          <w:b/>
          <w:sz w:val="24"/>
          <w:szCs w:val="24"/>
        </w:rPr>
        <w:t>2012</w:t>
      </w:r>
      <w:r w:rsidR="00390257" w:rsidRPr="00CA1A4E">
        <w:rPr>
          <w:b/>
          <w:sz w:val="24"/>
          <w:szCs w:val="24"/>
        </w:rPr>
        <w:t xml:space="preserve">. évi </w:t>
      </w:r>
      <w:r w:rsidR="00F01DD8">
        <w:rPr>
          <w:b/>
          <w:sz w:val="24"/>
          <w:szCs w:val="24"/>
        </w:rPr>
        <w:t>költségvetési zárszámadásáról</w:t>
      </w:r>
    </w:p>
    <w:p w:rsidR="00356AE7" w:rsidRPr="00CA1A4E" w:rsidRDefault="00356AE7" w:rsidP="00125D27">
      <w:pPr>
        <w:spacing w:before="240"/>
        <w:jc w:val="both"/>
        <w:rPr>
          <w:sz w:val="24"/>
        </w:rPr>
      </w:pPr>
      <w:r w:rsidRPr="00CA1A4E">
        <w:rPr>
          <w:sz w:val="24"/>
        </w:rPr>
        <w:t>Az önkormányzat képviselő-testülete az államháztartásról szóló</w:t>
      </w:r>
      <w:r w:rsidR="009D2949" w:rsidRPr="00CA1A4E">
        <w:rPr>
          <w:sz w:val="24"/>
        </w:rPr>
        <w:t xml:space="preserve"> 2011. évi CXCV. törvény 91. § </w:t>
      </w:r>
      <w:r w:rsidR="006E419C">
        <w:rPr>
          <w:sz w:val="24"/>
        </w:rPr>
        <w:t>(</w:t>
      </w:r>
      <w:r w:rsidR="009D2949" w:rsidRPr="00CA1A4E">
        <w:rPr>
          <w:sz w:val="24"/>
        </w:rPr>
        <w:t>1) bekezdésében</w:t>
      </w:r>
      <w:r w:rsidRPr="00CA1A4E">
        <w:rPr>
          <w:sz w:val="24"/>
        </w:rPr>
        <w:t xml:space="preserve"> meghatá</w:t>
      </w:r>
      <w:r w:rsidR="009D2949" w:rsidRPr="00CA1A4E">
        <w:rPr>
          <w:sz w:val="24"/>
        </w:rPr>
        <w:t>rozott jogkörében eljárva a 2012</w:t>
      </w:r>
      <w:r w:rsidRPr="00CA1A4E">
        <w:rPr>
          <w:sz w:val="24"/>
        </w:rPr>
        <w:t>. évi költségvetési zárszámadásáról a következő rendeletet alkotja.</w:t>
      </w:r>
    </w:p>
    <w:p w:rsidR="00356AE7" w:rsidRPr="00CA1A4E" w:rsidRDefault="00356AE7" w:rsidP="00125D27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1. §</w:t>
      </w:r>
    </w:p>
    <w:p w:rsidR="00356AE7" w:rsidRPr="00CA1A4E" w:rsidRDefault="00356AE7" w:rsidP="00125D27">
      <w:pPr>
        <w:spacing w:before="120"/>
        <w:jc w:val="both"/>
        <w:rPr>
          <w:sz w:val="24"/>
        </w:rPr>
      </w:pPr>
      <w:r w:rsidRPr="00CA1A4E">
        <w:rPr>
          <w:sz w:val="24"/>
        </w:rPr>
        <w:t>(1) Az önkorm</w:t>
      </w:r>
      <w:r w:rsidR="0005261F" w:rsidRPr="00CA1A4E">
        <w:rPr>
          <w:sz w:val="24"/>
        </w:rPr>
        <w:t>á</w:t>
      </w:r>
      <w:r w:rsidR="009D2949" w:rsidRPr="00CA1A4E">
        <w:rPr>
          <w:sz w:val="24"/>
        </w:rPr>
        <w:t>nyzat képviselő-testülete a 2012</w:t>
      </w:r>
      <w:r w:rsidRPr="00CA1A4E">
        <w:rPr>
          <w:sz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73"/>
      </w:tblGrid>
      <w:tr w:rsidR="00356AE7" w:rsidRPr="00CA1A4E">
        <w:trPr>
          <w:trHeight w:val="340"/>
        </w:trPr>
        <w:tc>
          <w:tcPr>
            <w:tcW w:w="2552" w:type="dxa"/>
          </w:tcPr>
          <w:p w:rsidR="00356AE7" w:rsidRPr="00CA1A4E" w:rsidRDefault="0072490F" w:rsidP="0072490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58 352</w:t>
            </w:r>
            <w:r w:rsidR="00F01DD8">
              <w:rPr>
                <w:b/>
                <w:sz w:val="24"/>
              </w:rPr>
              <w:t xml:space="preserve">,- </w:t>
            </w:r>
            <w:r w:rsidR="00356AE7" w:rsidRPr="00CA1A4E">
              <w:rPr>
                <w:b/>
                <w:sz w:val="24"/>
              </w:rPr>
              <w:t>E Ft</w:t>
            </w:r>
          </w:p>
        </w:tc>
        <w:tc>
          <w:tcPr>
            <w:tcW w:w="3473" w:type="dxa"/>
          </w:tcPr>
          <w:p w:rsidR="00F86987" w:rsidRPr="00CA1A4E" w:rsidRDefault="00C10BAA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 xml:space="preserve">Költségvetési </w:t>
            </w:r>
            <w:r w:rsidR="00F86987" w:rsidRPr="00CA1A4E">
              <w:rPr>
                <w:b/>
                <w:sz w:val="24"/>
              </w:rPr>
              <w:t>b</w:t>
            </w:r>
            <w:r w:rsidR="00356AE7" w:rsidRPr="00CA1A4E">
              <w:rPr>
                <w:b/>
                <w:sz w:val="24"/>
              </w:rPr>
              <w:t>evétellel</w:t>
            </w:r>
          </w:p>
        </w:tc>
      </w:tr>
      <w:tr w:rsidR="00D44F89" w:rsidRPr="00CA1A4E">
        <w:trPr>
          <w:trHeight w:val="340"/>
        </w:trPr>
        <w:tc>
          <w:tcPr>
            <w:tcW w:w="2552" w:type="dxa"/>
          </w:tcPr>
          <w:p w:rsidR="00D44F89" w:rsidRPr="00CA1A4E" w:rsidRDefault="00D44F89" w:rsidP="00EB2D73">
            <w:pPr>
              <w:jc w:val="right"/>
              <w:rPr>
                <w:b/>
                <w:sz w:val="24"/>
              </w:rPr>
            </w:pPr>
          </w:p>
        </w:tc>
        <w:tc>
          <w:tcPr>
            <w:tcW w:w="3473" w:type="dxa"/>
          </w:tcPr>
          <w:p w:rsidR="00D44F89" w:rsidRPr="00CA1A4E" w:rsidRDefault="00D44F89" w:rsidP="00EB2D73">
            <w:pPr>
              <w:jc w:val="both"/>
              <w:rPr>
                <w:b/>
                <w:sz w:val="24"/>
              </w:rPr>
            </w:pPr>
          </w:p>
        </w:tc>
      </w:tr>
      <w:tr w:rsidR="00356AE7" w:rsidRPr="00CA1A4E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356AE7" w:rsidRPr="00CA1A4E" w:rsidRDefault="0072490F" w:rsidP="00EB2D7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57 110</w:t>
            </w:r>
            <w:r w:rsidR="00F01DD8">
              <w:rPr>
                <w:b/>
                <w:sz w:val="24"/>
              </w:rPr>
              <w:t xml:space="preserve">,- </w:t>
            </w:r>
            <w:r w:rsidR="00356AE7" w:rsidRPr="00CA1A4E">
              <w:rPr>
                <w:b/>
                <w:sz w:val="24"/>
              </w:rPr>
              <w:t>E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356AE7" w:rsidRPr="00CA1A4E" w:rsidRDefault="00C10BAA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 xml:space="preserve">Költségvetési </w:t>
            </w:r>
            <w:r w:rsidR="00356AE7" w:rsidRPr="00CA1A4E">
              <w:rPr>
                <w:b/>
                <w:sz w:val="24"/>
              </w:rPr>
              <w:t>kiadással</w:t>
            </w:r>
          </w:p>
          <w:p w:rsidR="00F86987" w:rsidRPr="00CA1A4E" w:rsidRDefault="00F86987" w:rsidP="00EB2D73">
            <w:pPr>
              <w:jc w:val="both"/>
              <w:rPr>
                <w:b/>
                <w:sz w:val="24"/>
              </w:rPr>
            </w:pPr>
          </w:p>
        </w:tc>
      </w:tr>
      <w:tr w:rsidR="00356AE7" w:rsidRPr="00CA1A4E">
        <w:tc>
          <w:tcPr>
            <w:tcW w:w="2552" w:type="dxa"/>
            <w:tcBorders>
              <w:top w:val="single" w:sz="12" w:space="0" w:color="auto"/>
            </w:tcBorders>
          </w:tcPr>
          <w:p w:rsidR="00356AE7" w:rsidRPr="00CA1A4E" w:rsidRDefault="0072490F" w:rsidP="00EB2D7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1 261</w:t>
            </w:r>
            <w:r w:rsidR="00F01DD8">
              <w:rPr>
                <w:b/>
                <w:sz w:val="24"/>
              </w:rPr>
              <w:t xml:space="preserve">,- </w:t>
            </w:r>
            <w:r w:rsidR="00356AE7" w:rsidRPr="00CA1A4E">
              <w:rPr>
                <w:b/>
                <w:sz w:val="24"/>
              </w:rPr>
              <w:t>E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356AE7" w:rsidRPr="00CA1A4E" w:rsidRDefault="00D44F89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 xml:space="preserve">helyesbített </w:t>
            </w:r>
            <w:r w:rsidR="00356AE7" w:rsidRPr="00CA1A4E">
              <w:rPr>
                <w:b/>
                <w:sz w:val="24"/>
              </w:rPr>
              <w:t>maradvánnyal</w:t>
            </w:r>
          </w:p>
        </w:tc>
      </w:tr>
    </w:tbl>
    <w:p w:rsidR="00356AE7" w:rsidRPr="00CA1A4E" w:rsidRDefault="00617752" w:rsidP="00356AE7">
      <w:pPr>
        <w:jc w:val="both"/>
        <w:rPr>
          <w:sz w:val="24"/>
        </w:rPr>
      </w:pPr>
      <w:r w:rsidRPr="00CA1A4E">
        <w:rPr>
          <w:sz w:val="24"/>
        </w:rPr>
        <w:t>h</w:t>
      </w:r>
      <w:r w:rsidR="00356AE7" w:rsidRPr="00CA1A4E">
        <w:rPr>
          <w:sz w:val="24"/>
        </w:rPr>
        <w:t>agyja</w:t>
      </w:r>
      <w:r w:rsidRPr="00CA1A4E">
        <w:rPr>
          <w:sz w:val="24"/>
        </w:rPr>
        <w:t xml:space="preserve"> jóvá</w:t>
      </w:r>
      <w:r w:rsidR="00356AE7" w:rsidRPr="00CA1A4E">
        <w:rPr>
          <w:sz w:val="24"/>
        </w:rPr>
        <w:t>.</w:t>
      </w:r>
    </w:p>
    <w:p w:rsidR="00356AE7" w:rsidRPr="00CA1A4E" w:rsidRDefault="00C92E3F" w:rsidP="00617752">
      <w:pPr>
        <w:spacing w:before="120"/>
        <w:jc w:val="both"/>
        <w:rPr>
          <w:sz w:val="24"/>
        </w:rPr>
      </w:pPr>
      <w:r w:rsidRPr="00CA1A4E">
        <w:rPr>
          <w:sz w:val="24"/>
        </w:rPr>
        <w:t xml:space="preserve"> (</w:t>
      </w:r>
      <w:r w:rsidR="0072490F">
        <w:rPr>
          <w:sz w:val="24"/>
        </w:rPr>
        <w:t>2</w:t>
      </w:r>
      <w:r w:rsidR="00356AE7" w:rsidRPr="00CA1A4E">
        <w:rPr>
          <w:sz w:val="24"/>
        </w:rPr>
        <w:t>) Az önkormányzat</w:t>
      </w:r>
      <w:r w:rsidR="003320C3" w:rsidRPr="00CA1A4E">
        <w:rPr>
          <w:sz w:val="24"/>
        </w:rPr>
        <w:t xml:space="preserve"> mérlegszerűen bemutatott</w:t>
      </w:r>
      <w:r w:rsidR="00356AE7" w:rsidRPr="00CA1A4E">
        <w:rPr>
          <w:sz w:val="24"/>
        </w:rPr>
        <w:t xml:space="preserve"> kiadásait, bevételeit</w:t>
      </w:r>
      <w:r w:rsidR="00406A48" w:rsidRPr="00CA1A4E">
        <w:rPr>
          <w:sz w:val="24"/>
        </w:rPr>
        <w:t xml:space="preserve"> önkormányzati szinten </w:t>
      </w:r>
      <w:r w:rsidR="00356AE7" w:rsidRPr="00CA1A4E">
        <w:rPr>
          <w:sz w:val="24"/>
        </w:rPr>
        <w:t xml:space="preserve">az </w:t>
      </w:r>
      <w:r w:rsidR="00356AE7" w:rsidRPr="00CA1A4E">
        <w:rPr>
          <w:i/>
          <w:sz w:val="24"/>
        </w:rPr>
        <w:t>1. mellékletben</w:t>
      </w:r>
      <w:r w:rsidR="00356AE7" w:rsidRPr="00CA1A4E">
        <w:rPr>
          <w:sz w:val="24"/>
        </w:rPr>
        <w:t xml:space="preserve"> foglaltaknak megfelelően fogadja el. </w:t>
      </w:r>
    </w:p>
    <w:p w:rsidR="00955D32" w:rsidRPr="00CA1A4E" w:rsidRDefault="00955D32" w:rsidP="00617752">
      <w:pPr>
        <w:spacing w:before="120"/>
        <w:jc w:val="both"/>
        <w:rPr>
          <w:sz w:val="24"/>
        </w:rPr>
      </w:pPr>
    </w:p>
    <w:p w:rsidR="00356AE7" w:rsidRPr="00CA1A4E" w:rsidRDefault="00356AE7" w:rsidP="000A32D3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2. §</w:t>
      </w:r>
    </w:p>
    <w:p w:rsidR="00F31DCB" w:rsidRPr="00CA1A4E" w:rsidRDefault="0005261F" w:rsidP="00125D27">
      <w:pPr>
        <w:spacing w:before="120"/>
        <w:jc w:val="both"/>
        <w:rPr>
          <w:sz w:val="24"/>
          <w:szCs w:val="24"/>
        </w:rPr>
      </w:pPr>
      <w:r w:rsidRPr="00CA1A4E">
        <w:rPr>
          <w:sz w:val="24"/>
          <w:szCs w:val="24"/>
        </w:rPr>
        <w:t>A k</w:t>
      </w:r>
      <w:r w:rsidR="00F31DCB" w:rsidRPr="00CA1A4E">
        <w:rPr>
          <w:sz w:val="24"/>
          <w:szCs w:val="24"/>
        </w:rPr>
        <w:t>épvise</w:t>
      </w:r>
      <w:r w:rsidR="009D2949" w:rsidRPr="00CA1A4E">
        <w:rPr>
          <w:sz w:val="24"/>
          <w:szCs w:val="24"/>
        </w:rPr>
        <w:t>lő-testület az Önkormányzat 2012</w:t>
      </w:r>
      <w:r w:rsidR="00F31DCB" w:rsidRPr="00CA1A4E">
        <w:rPr>
          <w:sz w:val="24"/>
          <w:szCs w:val="24"/>
        </w:rPr>
        <w:t xml:space="preserve">. évi zárszámadását részletesen a következők szerint </w:t>
      </w:r>
      <w:r w:rsidR="00286F61" w:rsidRPr="00CA1A4E">
        <w:rPr>
          <w:sz w:val="24"/>
          <w:szCs w:val="24"/>
        </w:rPr>
        <w:t>fogadja el</w:t>
      </w:r>
      <w:r w:rsidR="00F31DCB" w:rsidRPr="00CA1A4E">
        <w:rPr>
          <w:sz w:val="24"/>
          <w:szCs w:val="24"/>
        </w:rPr>
        <w:t>:</w:t>
      </w:r>
    </w:p>
    <w:p w:rsidR="00CF08A3" w:rsidRPr="00CA1A4E" w:rsidRDefault="00772428" w:rsidP="00CF08A3">
      <w:pPr>
        <w:spacing w:before="120"/>
        <w:jc w:val="both"/>
        <w:rPr>
          <w:i/>
          <w:sz w:val="24"/>
        </w:rPr>
      </w:pPr>
      <w:r w:rsidRPr="00CA1A4E">
        <w:rPr>
          <w:sz w:val="24"/>
        </w:rPr>
        <w:t xml:space="preserve">(1) </w:t>
      </w:r>
      <w:r w:rsidR="00CF08A3" w:rsidRPr="00CA1A4E">
        <w:rPr>
          <w:sz w:val="24"/>
        </w:rPr>
        <w:t>A képviselő-</w:t>
      </w:r>
      <w:r w:rsidR="00CF08A3">
        <w:rPr>
          <w:sz w:val="24"/>
        </w:rPr>
        <w:t>testület az önkormányzat 2012</w:t>
      </w:r>
      <w:r w:rsidR="00CF08A3" w:rsidRPr="00CA1A4E">
        <w:rPr>
          <w:sz w:val="24"/>
        </w:rPr>
        <w:t xml:space="preserve">. évi egyszerűsített mérlegét, egyszerűsített pénzforgalmi jelentését, egyszerűsített pénzmaradvány-kimutatását, </w:t>
      </w:r>
      <w:r w:rsidR="0072490F">
        <w:rPr>
          <w:sz w:val="24"/>
        </w:rPr>
        <w:t>szakfeladatonkénti kiadást</w:t>
      </w:r>
      <w:r w:rsidR="0072490F">
        <w:rPr>
          <w:i/>
          <w:sz w:val="24"/>
        </w:rPr>
        <w:t>,</w:t>
      </w:r>
      <w:r w:rsidR="00CF08A3" w:rsidRPr="00CA1A4E">
        <w:rPr>
          <w:i/>
          <w:sz w:val="24"/>
        </w:rPr>
        <w:t xml:space="preserve"> </w:t>
      </w:r>
      <w:r w:rsidR="0072490F" w:rsidRPr="00CA1A4E">
        <w:rPr>
          <w:sz w:val="24"/>
        </w:rPr>
        <w:t>valamint</w:t>
      </w:r>
      <w:r w:rsidR="0072490F">
        <w:rPr>
          <w:sz w:val="24"/>
        </w:rPr>
        <w:t xml:space="preserve"> a pénzeszközök a </w:t>
      </w:r>
      <w:r w:rsidR="0072490F" w:rsidRPr="0072490F">
        <w:rPr>
          <w:i/>
          <w:sz w:val="24"/>
        </w:rPr>
        <w:t>2., 3., 4., 5., 6.</w:t>
      </w:r>
      <w:r w:rsidR="0072490F">
        <w:rPr>
          <w:sz w:val="24"/>
        </w:rPr>
        <w:t xml:space="preserve"> sz. </w:t>
      </w:r>
      <w:r w:rsidR="00CF08A3" w:rsidRPr="00CA1A4E">
        <w:rPr>
          <w:i/>
          <w:sz w:val="24"/>
        </w:rPr>
        <w:t>mellékletekben</w:t>
      </w:r>
      <w:r w:rsidR="00CF08A3" w:rsidRPr="00CA1A4E">
        <w:rPr>
          <w:sz w:val="24"/>
        </w:rPr>
        <w:t xml:space="preserve"> foglaltak szerint hagyja jóvá.</w:t>
      </w:r>
      <w:r w:rsidR="00CF08A3" w:rsidRPr="00CA1A4E">
        <w:rPr>
          <w:rStyle w:val="Lbjegyzet-hivatkozs"/>
          <w:sz w:val="24"/>
        </w:rPr>
        <w:footnoteReference w:id="2"/>
      </w:r>
      <w:r w:rsidR="00CF08A3" w:rsidRPr="00CA1A4E">
        <w:rPr>
          <w:sz w:val="24"/>
        </w:rPr>
        <w:t xml:space="preserve"> </w:t>
      </w:r>
    </w:p>
    <w:p w:rsidR="00356AE7" w:rsidRPr="00CA1A4E" w:rsidRDefault="00230547" w:rsidP="001F255A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3</w:t>
      </w:r>
      <w:r w:rsidR="00356AE7" w:rsidRPr="00CA1A4E">
        <w:rPr>
          <w:b/>
          <w:sz w:val="24"/>
        </w:rPr>
        <w:t>. §</w:t>
      </w:r>
    </w:p>
    <w:p w:rsidR="00356AE7" w:rsidRPr="00CA1A4E" w:rsidRDefault="00230547" w:rsidP="001F255A">
      <w:pPr>
        <w:spacing w:before="120"/>
        <w:jc w:val="both"/>
        <w:rPr>
          <w:sz w:val="24"/>
        </w:rPr>
      </w:pPr>
      <w:r w:rsidRPr="00CA1A4E">
        <w:rPr>
          <w:sz w:val="24"/>
        </w:rPr>
        <w:t>(1</w:t>
      </w:r>
      <w:r w:rsidR="00356AE7" w:rsidRPr="00CA1A4E">
        <w:rPr>
          <w:sz w:val="24"/>
        </w:rPr>
        <w:t xml:space="preserve">) A képviselő-testület utasítja az önkormányzat jegyzőjét, hogy a </w:t>
      </w:r>
      <w:r w:rsidR="009D2949" w:rsidRPr="00CA1A4E">
        <w:rPr>
          <w:sz w:val="24"/>
        </w:rPr>
        <w:t xml:space="preserve">költségvetési </w:t>
      </w:r>
      <w:r w:rsidR="00356AE7" w:rsidRPr="00CA1A4E">
        <w:rPr>
          <w:sz w:val="24"/>
        </w:rPr>
        <w:t>maradványt érintő fizetési kötelezettségek teljesítését biztosítsa, illetve kísérje figyelemmel.</w:t>
      </w:r>
    </w:p>
    <w:p w:rsidR="0072490F" w:rsidRDefault="00230547" w:rsidP="0072490F">
      <w:pPr>
        <w:spacing w:before="120"/>
        <w:jc w:val="both"/>
        <w:rPr>
          <w:sz w:val="24"/>
        </w:rPr>
      </w:pPr>
      <w:r w:rsidRPr="00CA1A4E">
        <w:rPr>
          <w:sz w:val="24"/>
        </w:rPr>
        <w:t>(2</w:t>
      </w:r>
      <w:r w:rsidR="00356AE7" w:rsidRPr="00CA1A4E">
        <w:rPr>
          <w:sz w:val="24"/>
        </w:rPr>
        <w:t>) Az önkormányzat jegyzője és a költségvetési szervek vez</w:t>
      </w:r>
      <w:r w:rsidR="004C2D58" w:rsidRPr="00CA1A4E">
        <w:rPr>
          <w:sz w:val="24"/>
        </w:rPr>
        <w:t xml:space="preserve">etői a </w:t>
      </w:r>
      <w:r w:rsidR="009D2949" w:rsidRPr="00CA1A4E">
        <w:rPr>
          <w:sz w:val="24"/>
        </w:rPr>
        <w:t xml:space="preserve">költségvetési </w:t>
      </w:r>
      <w:r w:rsidR="004C2D58" w:rsidRPr="00CA1A4E">
        <w:rPr>
          <w:sz w:val="24"/>
        </w:rPr>
        <w:t xml:space="preserve">maradványnak </w:t>
      </w:r>
      <w:r w:rsidR="006A4B39" w:rsidRPr="00CA1A4E">
        <w:rPr>
          <w:sz w:val="24"/>
        </w:rPr>
        <w:t>a 2013</w:t>
      </w:r>
      <w:r w:rsidR="00356AE7" w:rsidRPr="00CA1A4E">
        <w:rPr>
          <w:sz w:val="24"/>
        </w:rPr>
        <w:t>. évi előirányzatokon történő átvezetéséről gondoskodni kötelesek.</w:t>
      </w:r>
    </w:p>
    <w:p w:rsidR="0072490F" w:rsidRDefault="00230547" w:rsidP="0072490F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4</w:t>
      </w:r>
      <w:r w:rsidR="00356AE7" w:rsidRPr="00CA1A4E">
        <w:rPr>
          <w:b/>
          <w:sz w:val="24"/>
        </w:rPr>
        <w:t>. §</w:t>
      </w:r>
    </w:p>
    <w:p w:rsidR="006F199A" w:rsidRPr="00CA1A4E" w:rsidRDefault="00356AE7" w:rsidP="0072490F">
      <w:pPr>
        <w:spacing w:before="120"/>
        <w:jc w:val="both"/>
        <w:rPr>
          <w:sz w:val="24"/>
        </w:rPr>
      </w:pPr>
      <w:r w:rsidRPr="00CA1A4E">
        <w:rPr>
          <w:sz w:val="24"/>
        </w:rPr>
        <w:t xml:space="preserve">A képviselőtestület utasítja az önkormányzat jegyzőjét, hogy a költségvetési beszámoló elfogadásáról a </w:t>
      </w:r>
      <w:r w:rsidR="009D2949" w:rsidRPr="00CA1A4E">
        <w:rPr>
          <w:sz w:val="24"/>
        </w:rPr>
        <w:t>költségvetési maradvány</w:t>
      </w:r>
      <w:r w:rsidRPr="00CA1A4E">
        <w:rPr>
          <w:sz w:val="24"/>
        </w:rPr>
        <w:t xml:space="preserve"> jóváhagyott összegéről, elvonásáról a költségvetési szervek vezetőit a rendelet kihirdetését követő 15 napon belül írásban értesítse.</w:t>
      </w:r>
    </w:p>
    <w:p w:rsidR="006F199A" w:rsidRPr="00CA1A4E" w:rsidRDefault="006F199A" w:rsidP="006F199A">
      <w:pPr>
        <w:keepNext/>
        <w:keepLines/>
        <w:spacing w:before="120"/>
        <w:jc w:val="both"/>
        <w:rPr>
          <w:sz w:val="18"/>
          <w:szCs w:val="18"/>
        </w:rPr>
      </w:pPr>
    </w:p>
    <w:p w:rsidR="0072490F" w:rsidRDefault="0072490F" w:rsidP="001F255A">
      <w:pPr>
        <w:spacing w:before="120"/>
        <w:jc w:val="center"/>
        <w:rPr>
          <w:b/>
          <w:sz w:val="24"/>
        </w:rPr>
      </w:pPr>
    </w:p>
    <w:p w:rsidR="00356AE7" w:rsidRPr="00CA1A4E" w:rsidRDefault="00230547" w:rsidP="001F255A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5</w:t>
      </w:r>
      <w:r w:rsidR="00356AE7" w:rsidRPr="00CA1A4E">
        <w:rPr>
          <w:b/>
          <w:sz w:val="24"/>
        </w:rPr>
        <w:t>. §</w:t>
      </w:r>
    </w:p>
    <w:p w:rsidR="006F199A" w:rsidRPr="00CA1A4E" w:rsidRDefault="006F199A" w:rsidP="001F255A">
      <w:pPr>
        <w:spacing w:before="120"/>
        <w:jc w:val="center"/>
        <w:rPr>
          <w:b/>
          <w:sz w:val="24"/>
        </w:rPr>
      </w:pPr>
    </w:p>
    <w:p w:rsidR="006F199A" w:rsidRPr="00CA1A4E" w:rsidRDefault="009D2949" w:rsidP="006F199A">
      <w:pPr>
        <w:rPr>
          <w:sz w:val="24"/>
          <w:szCs w:val="24"/>
        </w:rPr>
      </w:pPr>
      <w:r w:rsidRPr="00CA1A4E">
        <w:rPr>
          <w:sz w:val="24"/>
          <w:szCs w:val="24"/>
        </w:rPr>
        <w:t xml:space="preserve">Ez a rendelet </w:t>
      </w:r>
      <w:r w:rsidR="005B3DA1">
        <w:rPr>
          <w:sz w:val="24"/>
          <w:szCs w:val="24"/>
        </w:rPr>
        <w:t xml:space="preserve">a kihirdetést követő </w:t>
      </w:r>
      <w:r w:rsidR="006E1E0D">
        <w:rPr>
          <w:sz w:val="24"/>
          <w:szCs w:val="24"/>
        </w:rPr>
        <w:t>napon  lép hatályba.</w:t>
      </w:r>
    </w:p>
    <w:p w:rsidR="006F199A" w:rsidRPr="00CA1A4E" w:rsidRDefault="006F199A" w:rsidP="001F255A">
      <w:pPr>
        <w:spacing w:before="120"/>
        <w:jc w:val="center"/>
        <w:rPr>
          <w:b/>
          <w:sz w:val="24"/>
        </w:rPr>
      </w:pPr>
    </w:p>
    <w:p w:rsidR="006F199A" w:rsidRPr="00CA1A4E" w:rsidRDefault="006F199A" w:rsidP="001F255A">
      <w:pPr>
        <w:spacing w:before="120"/>
        <w:jc w:val="center"/>
        <w:rPr>
          <w:b/>
          <w:sz w:val="24"/>
        </w:rPr>
      </w:pPr>
    </w:p>
    <w:p w:rsidR="00316488" w:rsidRDefault="0072490F" w:rsidP="0072490F">
      <w:pPr>
        <w:ind w:firstLine="426"/>
        <w:rPr>
          <w:sz w:val="24"/>
        </w:rPr>
      </w:pPr>
      <w:r>
        <w:rPr>
          <w:sz w:val="24"/>
        </w:rPr>
        <w:t xml:space="preserve">Tóth Istvánné </w:t>
      </w:r>
      <w:r w:rsidR="00316488">
        <w:rPr>
          <w:sz w:val="24"/>
        </w:rPr>
        <w:t>sk</w:t>
      </w:r>
      <w:r w:rsidR="00316488">
        <w:rPr>
          <w:sz w:val="24"/>
        </w:rPr>
        <w:tab/>
      </w:r>
      <w:r w:rsidR="00316488">
        <w:rPr>
          <w:sz w:val="24"/>
        </w:rPr>
        <w:tab/>
      </w:r>
      <w:r w:rsidR="00316488">
        <w:rPr>
          <w:sz w:val="24"/>
        </w:rPr>
        <w:tab/>
      </w:r>
      <w:r w:rsidR="0031648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E1E0D">
        <w:rPr>
          <w:sz w:val="24"/>
        </w:rPr>
        <w:t>Szarka Tamás</w:t>
      </w:r>
      <w:r>
        <w:rPr>
          <w:sz w:val="24"/>
        </w:rPr>
        <w:t xml:space="preserve"> </w:t>
      </w:r>
      <w:r w:rsidR="00316488">
        <w:rPr>
          <w:sz w:val="24"/>
        </w:rPr>
        <w:t>sk.</w:t>
      </w:r>
    </w:p>
    <w:p w:rsidR="00316488" w:rsidRDefault="00316488" w:rsidP="00316488">
      <w:pPr>
        <w:ind w:firstLine="720"/>
        <w:rPr>
          <w:sz w:val="24"/>
        </w:rPr>
      </w:pPr>
      <w:r>
        <w:rPr>
          <w:sz w:val="24"/>
        </w:rPr>
        <w:t>polgármester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2490F">
        <w:rPr>
          <w:sz w:val="24"/>
        </w:rPr>
        <w:t xml:space="preserve">          </w:t>
      </w:r>
      <w:r>
        <w:rPr>
          <w:sz w:val="24"/>
        </w:rPr>
        <w:t>jegyző</w:t>
      </w:r>
    </w:p>
    <w:p w:rsidR="00316488" w:rsidRDefault="00316488" w:rsidP="00316488">
      <w:pPr>
        <w:spacing w:before="60" w:after="120"/>
        <w:jc w:val="both"/>
        <w:rPr>
          <w:sz w:val="24"/>
        </w:rPr>
      </w:pPr>
    </w:p>
    <w:p w:rsidR="00316488" w:rsidRPr="002F15E5" w:rsidRDefault="00316488" w:rsidP="00316488">
      <w:pPr>
        <w:spacing w:before="60" w:after="120"/>
        <w:jc w:val="both"/>
        <w:rPr>
          <w:sz w:val="24"/>
        </w:rPr>
      </w:pPr>
    </w:p>
    <w:p w:rsidR="00316488" w:rsidRDefault="00316488" w:rsidP="00316488"/>
    <w:p w:rsidR="006F199A" w:rsidRPr="00CA1A4E" w:rsidRDefault="006F199A" w:rsidP="001F255A">
      <w:pPr>
        <w:spacing w:before="120"/>
        <w:jc w:val="center"/>
        <w:rPr>
          <w:b/>
          <w:sz w:val="24"/>
        </w:rPr>
      </w:pPr>
    </w:p>
    <w:sectPr w:rsidR="006F199A" w:rsidRPr="00CA1A4E" w:rsidSect="00F14C9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E27" w:rsidRDefault="00474E27" w:rsidP="00ED2A24">
      <w:r>
        <w:separator/>
      </w:r>
    </w:p>
  </w:endnote>
  <w:endnote w:type="continuationSeparator" w:id="1">
    <w:p w:rsidR="00474E27" w:rsidRDefault="00474E27" w:rsidP="00ED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126AF4" w:rsidP="00211DB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16323">
      <w:rPr>
        <w:rStyle w:val="Oldalszm"/>
        <w:noProof/>
      </w:rPr>
      <w:t>2</w:t>
    </w:r>
    <w:r>
      <w:rPr>
        <w:rStyle w:val="Oldalszm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126AF4" w:rsidP="00211DBF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 w:rsidR="000032B4"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416323"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126AF4" w:rsidP="007265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4C9E">
      <w:rPr>
        <w:rStyle w:val="Oldalszm"/>
        <w:noProof/>
      </w:rPr>
      <w:t>1</w:t>
    </w:r>
    <w:r>
      <w:rPr>
        <w:rStyle w:val="Oldalszm"/>
      </w:rPr>
      <w:fldChar w:fldCharType="end"/>
    </w:r>
  </w:p>
  <w:p w:rsidR="000032B4" w:rsidRDefault="000032B4" w:rsidP="00BC0273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E27" w:rsidRDefault="00474E27" w:rsidP="00ED2A24">
      <w:r>
        <w:separator/>
      </w:r>
    </w:p>
  </w:footnote>
  <w:footnote w:type="continuationSeparator" w:id="1">
    <w:p w:rsidR="00474E27" w:rsidRDefault="00474E27" w:rsidP="00ED2A24">
      <w:r>
        <w:continuationSeparator/>
      </w:r>
    </w:p>
  </w:footnote>
  <w:footnote w:id="2">
    <w:p w:rsidR="00CF08A3" w:rsidRDefault="00CF08A3" w:rsidP="00CF08A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9E" w:rsidRDefault="00F14C9E" w:rsidP="00416323">
    <w:pPr>
      <w:pStyle w:val="lfej"/>
      <w:numPr>
        <w:ilvl w:val="0"/>
        <w:numId w:val="4"/>
      </w:numPr>
      <w:jc w:val="right"/>
    </w:pPr>
    <w:r>
      <w:t>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2860"/>
    <w:multiLevelType w:val="hybridMultilevel"/>
    <w:tmpl w:val="A8D22598"/>
    <w:lvl w:ilvl="0" w:tplc="C6E02C8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2" w:hanging="360"/>
      </w:pPr>
    </w:lvl>
    <w:lvl w:ilvl="2" w:tplc="040E001B" w:tentative="1">
      <w:start w:val="1"/>
      <w:numFmt w:val="lowerRoman"/>
      <w:lvlText w:val="%3."/>
      <w:lvlJc w:val="right"/>
      <w:pPr>
        <w:ind w:left="9172" w:hanging="180"/>
      </w:pPr>
    </w:lvl>
    <w:lvl w:ilvl="3" w:tplc="040E000F" w:tentative="1">
      <w:start w:val="1"/>
      <w:numFmt w:val="decimal"/>
      <w:lvlText w:val="%4."/>
      <w:lvlJc w:val="left"/>
      <w:pPr>
        <w:ind w:left="9892" w:hanging="360"/>
      </w:pPr>
    </w:lvl>
    <w:lvl w:ilvl="4" w:tplc="040E0019" w:tentative="1">
      <w:start w:val="1"/>
      <w:numFmt w:val="lowerLetter"/>
      <w:lvlText w:val="%5."/>
      <w:lvlJc w:val="left"/>
      <w:pPr>
        <w:ind w:left="10612" w:hanging="360"/>
      </w:pPr>
    </w:lvl>
    <w:lvl w:ilvl="5" w:tplc="040E001B" w:tentative="1">
      <w:start w:val="1"/>
      <w:numFmt w:val="lowerRoman"/>
      <w:lvlText w:val="%6."/>
      <w:lvlJc w:val="right"/>
      <w:pPr>
        <w:ind w:left="11332" w:hanging="180"/>
      </w:pPr>
    </w:lvl>
    <w:lvl w:ilvl="6" w:tplc="040E000F" w:tentative="1">
      <w:start w:val="1"/>
      <w:numFmt w:val="decimal"/>
      <w:lvlText w:val="%7."/>
      <w:lvlJc w:val="left"/>
      <w:pPr>
        <w:ind w:left="12052" w:hanging="360"/>
      </w:pPr>
    </w:lvl>
    <w:lvl w:ilvl="7" w:tplc="040E0019" w:tentative="1">
      <w:start w:val="1"/>
      <w:numFmt w:val="lowerLetter"/>
      <w:lvlText w:val="%8."/>
      <w:lvlJc w:val="left"/>
      <w:pPr>
        <w:ind w:left="12772" w:hanging="360"/>
      </w:pPr>
    </w:lvl>
    <w:lvl w:ilvl="8" w:tplc="040E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>
    <w:nsid w:val="46480413"/>
    <w:multiLevelType w:val="singleLevel"/>
    <w:tmpl w:val="FAA4EE26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>
    <w:nsid w:val="5CF73303"/>
    <w:multiLevelType w:val="hybridMultilevel"/>
    <w:tmpl w:val="2B48A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8569C"/>
    <w:multiLevelType w:val="hybridMultilevel"/>
    <w:tmpl w:val="A3FC7A52"/>
    <w:lvl w:ilvl="0" w:tplc="9BEADFA0">
      <w:start w:val="2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2" w:hanging="360"/>
      </w:pPr>
    </w:lvl>
    <w:lvl w:ilvl="2" w:tplc="040E001B" w:tentative="1">
      <w:start w:val="1"/>
      <w:numFmt w:val="lowerRoman"/>
      <w:lvlText w:val="%3."/>
      <w:lvlJc w:val="right"/>
      <w:pPr>
        <w:ind w:left="9172" w:hanging="180"/>
      </w:pPr>
    </w:lvl>
    <w:lvl w:ilvl="3" w:tplc="040E000F" w:tentative="1">
      <w:start w:val="1"/>
      <w:numFmt w:val="decimal"/>
      <w:lvlText w:val="%4."/>
      <w:lvlJc w:val="left"/>
      <w:pPr>
        <w:ind w:left="9892" w:hanging="360"/>
      </w:pPr>
    </w:lvl>
    <w:lvl w:ilvl="4" w:tplc="040E0019" w:tentative="1">
      <w:start w:val="1"/>
      <w:numFmt w:val="lowerLetter"/>
      <w:lvlText w:val="%5."/>
      <w:lvlJc w:val="left"/>
      <w:pPr>
        <w:ind w:left="10612" w:hanging="360"/>
      </w:pPr>
    </w:lvl>
    <w:lvl w:ilvl="5" w:tplc="040E001B" w:tentative="1">
      <w:start w:val="1"/>
      <w:numFmt w:val="lowerRoman"/>
      <w:lvlText w:val="%6."/>
      <w:lvlJc w:val="right"/>
      <w:pPr>
        <w:ind w:left="11332" w:hanging="180"/>
      </w:pPr>
    </w:lvl>
    <w:lvl w:ilvl="6" w:tplc="040E000F" w:tentative="1">
      <w:start w:val="1"/>
      <w:numFmt w:val="decimal"/>
      <w:lvlText w:val="%7."/>
      <w:lvlJc w:val="left"/>
      <w:pPr>
        <w:ind w:left="12052" w:hanging="360"/>
      </w:pPr>
    </w:lvl>
    <w:lvl w:ilvl="7" w:tplc="040E0019" w:tentative="1">
      <w:start w:val="1"/>
      <w:numFmt w:val="lowerLetter"/>
      <w:lvlText w:val="%8."/>
      <w:lvlJc w:val="left"/>
      <w:pPr>
        <w:ind w:left="12772" w:hanging="360"/>
      </w:pPr>
    </w:lvl>
    <w:lvl w:ilvl="8" w:tplc="040E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stylePaneFormatFilter w:val="3F01"/>
  <w:defaultTabStop w:val="708"/>
  <w:hyphenationZone w:val="425"/>
  <w:doNotHyphenateCaps/>
  <w:evenAndOddHeader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4B3A8D"/>
    <w:rsid w:val="000032B4"/>
    <w:rsid w:val="00012717"/>
    <w:rsid w:val="00047FE5"/>
    <w:rsid w:val="0005261F"/>
    <w:rsid w:val="000650A0"/>
    <w:rsid w:val="00071BD4"/>
    <w:rsid w:val="00080D3F"/>
    <w:rsid w:val="00081561"/>
    <w:rsid w:val="000956D3"/>
    <w:rsid w:val="000A32D3"/>
    <w:rsid w:val="000B26CF"/>
    <w:rsid w:val="000B7117"/>
    <w:rsid w:val="000C4118"/>
    <w:rsid w:val="000C5A60"/>
    <w:rsid w:val="000C5C61"/>
    <w:rsid w:val="000E600B"/>
    <w:rsid w:val="000F09DE"/>
    <w:rsid w:val="0012344F"/>
    <w:rsid w:val="00125D27"/>
    <w:rsid w:val="00126AF4"/>
    <w:rsid w:val="00150B02"/>
    <w:rsid w:val="00154F48"/>
    <w:rsid w:val="00197FAF"/>
    <w:rsid w:val="001A6489"/>
    <w:rsid w:val="001C7F9E"/>
    <w:rsid w:val="001D391D"/>
    <w:rsid w:val="001F255A"/>
    <w:rsid w:val="00204CFC"/>
    <w:rsid w:val="00205015"/>
    <w:rsid w:val="00211DBF"/>
    <w:rsid w:val="00213652"/>
    <w:rsid w:val="002169CF"/>
    <w:rsid w:val="00216B15"/>
    <w:rsid w:val="00230547"/>
    <w:rsid w:val="00250AFD"/>
    <w:rsid w:val="002616F2"/>
    <w:rsid w:val="00262908"/>
    <w:rsid w:val="002642A5"/>
    <w:rsid w:val="002653A2"/>
    <w:rsid w:val="00286F61"/>
    <w:rsid w:val="00287191"/>
    <w:rsid w:val="00297365"/>
    <w:rsid w:val="002B4ACE"/>
    <w:rsid w:val="002D3B01"/>
    <w:rsid w:val="00303743"/>
    <w:rsid w:val="00316488"/>
    <w:rsid w:val="00331AD8"/>
    <w:rsid w:val="003320C3"/>
    <w:rsid w:val="0033298D"/>
    <w:rsid w:val="00356AE7"/>
    <w:rsid w:val="00390257"/>
    <w:rsid w:val="003B7C04"/>
    <w:rsid w:val="00401F58"/>
    <w:rsid w:val="00406A48"/>
    <w:rsid w:val="00416323"/>
    <w:rsid w:val="00435202"/>
    <w:rsid w:val="00474E27"/>
    <w:rsid w:val="00476D69"/>
    <w:rsid w:val="0048023D"/>
    <w:rsid w:val="00492341"/>
    <w:rsid w:val="004B3A8D"/>
    <w:rsid w:val="004C2D58"/>
    <w:rsid w:val="004F012A"/>
    <w:rsid w:val="00500FFC"/>
    <w:rsid w:val="005271FC"/>
    <w:rsid w:val="00547871"/>
    <w:rsid w:val="0055592F"/>
    <w:rsid w:val="005957FF"/>
    <w:rsid w:val="005A0C6D"/>
    <w:rsid w:val="005B0E27"/>
    <w:rsid w:val="005B3DA1"/>
    <w:rsid w:val="005B452A"/>
    <w:rsid w:val="005D5355"/>
    <w:rsid w:val="005D61D0"/>
    <w:rsid w:val="005E3492"/>
    <w:rsid w:val="005F3046"/>
    <w:rsid w:val="00607CA8"/>
    <w:rsid w:val="00617752"/>
    <w:rsid w:val="006519BC"/>
    <w:rsid w:val="00691568"/>
    <w:rsid w:val="006A4B39"/>
    <w:rsid w:val="006A534B"/>
    <w:rsid w:val="006D6C5E"/>
    <w:rsid w:val="006E1E0D"/>
    <w:rsid w:val="006E419C"/>
    <w:rsid w:val="006F199A"/>
    <w:rsid w:val="006F452A"/>
    <w:rsid w:val="0072490F"/>
    <w:rsid w:val="00726508"/>
    <w:rsid w:val="0074246A"/>
    <w:rsid w:val="00744CD6"/>
    <w:rsid w:val="00745F7A"/>
    <w:rsid w:val="00772428"/>
    <w:rsid w:val="007A6A1B"/>
    <w:rsid w:val="007E69EF"/>
    <w:rsid w:val="007E7687"/>
    <w:rsid w:val="00800D3D"/>
    <w:rsid w:val="00800DA0"/>
    <w:rsid w:val="00817CB1"/>
    <w:rsid w:val="00831185"/>
    <w:rsid w:val="00870C21"/>
    <w:rsid w:val="00891B7C"/>
    <w:rsid w:val="008C01EA"/>
    <w:rsid w:val="008D50C9"/>
    <w:rsid w:val="008E7420"/>
    <w:rsid w:val="00923EA8"/>
    <w:rsid w:val="00955D32"/>
    <w:rsid w:val="009631B9"/>
    <w:rsid w:val="00973C7C"/>
    <w:rsid w:val="00973CB5"/>
    <w:rsid w:val="0098184B"/>
    <w:rsid w:val="009932BD"/>
    <w:rsid w:val="00996DAC"/>
    <w:rsid w:val="009D2949"/>
    <w:rsid w:val="009E27E3"/>
    <w:rsid w:val="00A30961"/>
    <w:rsid w:val="00A319A5"/>
    <w:rsid w:val="00A4789F"/>
    <w:rsid w:val="00AE41E1"/>
    <w:rsid w:val="00B578A8"/>
    <w:rsid w:val="00B578BF"/>
    <w:rsid w:val="00B71968"/>
    <w:rsid w:val="00B8764C"/>
    <w:rsid w:val="00B92E57"/>
    <w:rsid w:val="00BA520A"/>
    <w:rsid w:val="00BB236D"/>
    <w:rsid w:val="00BC0273"/>
    <w:rsid w:val="00BF5D52"/>
    <w:rsid w:val="00C10BAA"/>
    <w:rsid w:val="00C17A35"/>
    <w:rsid w:val="00C21610"/>
    <w:rsid w:val="00C35F68"/>
    <w:rsid w:val="00C43EC1"/>
    <w:rsid w:val="00C46F93"/>
    <w:rsid w:val="00C562F2"/>
    <w:rsid w:val="00C92E3F"/>
    <w:rsid w:val="00C96279"/>
    <w:rsid w:val="00CA1A4E"/>
    <w:rsid w:val="00CD230E"/>
    <w:rsid w:val="00CF08A3"/>
    <w:rsid w:val="00CF2E7C"/>
    <w:rsid w:val="00CF3F5E"/>
    <w:rsid w:val="00D12C60"/>
    <w:rsid w:val="00D176C5"/>
    <w:rsid w:val="00D227A2"/>
    <w:rsid w:val="00D44F89"/>
    <w:rsid w:val="00D4664F"/>
    <w:rsid w:val="00D53F77"/>
    <w:rsid w:val="00D63809"/>
    <w:rsid w:val="00D91CAC"/>
    <w:rsid w:val="00DA1D3D"/>
    <w:rsid w:val="00DD398D"/>
    <w:rsid w:val="00DD4123"/>
    <w:rsid w:val="00DF2F34"/>
    <w:rsid w:val="00E5255B"/>
    <w:rsid w:val="00E8075B"/>
    <w:rsid w:val="00E874E1"/>
    <w:rsid w:val="00EA75E9"/>
    <w:rsid w:val="00EB2D73"/>
    <w:rsid w:val="00EB32DA"/>
    <w:rsid w:val="00EB5842"/>
    <w:rsid w:val="00ED2A24"/>
    <w:rsid w:val="00F01DD8"/>
    <w:rsid w:val="00F14C9E"/>
    <w:rsid w:val="00F31DCB"/>
    <w:rsid w:val="00F771FF"/>
    <w:rsid w:val="00F86987"/>
    <w:rsid w:val="00F92523"/>
    <w:rsid w:val="00FA1628"/>
    <w:rsid w:val="00FB00DE"/>
    <w:rsid w:val="00FE7D84"/>
    <w:rsid w:val="00FF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8A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E600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E600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600B"/>
  </w:style>
  <w:style w:type="paragraph" w:styleId="Lbjegyzetszveg">
    <w:name w:val="footnote text"/>
    <w:basedOn w:val="Norml"/>
    <w:link w:val="LbjegyzetszvegChar"/>
    <w:semiHidden/>
    <w:rsid w:val="00356AE7"/>
    <w:rPr>
      <w:sz w:val="20"/>
    </w:rPr>
  </w:style>
  <w:style w:type="character" w:styleId="Lbjegyzet-hivatkozs">
    <w:name w:val="footnote reference"/>
    <w:semiHidden/>
    <w:rsid w:val="00356AE7"/>
    <w:rPr>
      <w:vertAlign w:val="superscript"/>
    </w:rPr>
  </w:style>
  <w:style w:type="paragraph" w:styleId="Buborkszveg">
    <w:name w:val="Balloon Text"/>
    <w:basedOn w:val="Norml"/>
    <w:semiHidden/>
    <w:rsid w:val="001C7F9E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0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6C74-8325-4DE9-9CA7-1807D49A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> 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Győrffi Dezső</dc:creator>
  <cp:keywords/>
  <dc:description/>
  <cp:lastModifiedBy>Felhasználó</cp:lastModifiedBy>
  <cp:revision>10</cp:revision>
  <cp:lastPrinted>2014-01-20T10:50:00Z</cp:lastPrinted>
  <dcterms:created xsi:type="dcterms:W3CDTF">2014-01-07T15:39:00Z</dcterms:created>
  <dcterms:modified xsi:type="dcterms:W3CDTF">2014-01-20T10:54:00Z</dcterms:modified>
</cp:coreProperties>
</file>