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449" w:rsidRPr="002A76CC" w:rsidRDefault="00F65449" w:rsidP="00F65449">
      <w:pPr>
        <w:ind w:left="1800"/>
        <w:jc w:val="right"/>
        <w:rPr>
          <w:rFonts w:ascii="Times New Roman" w:hAnsi="Times New Roman" w:cs="Times New Roman"/>
          <w:b/>
          <w:i/>
          <w:color w:val="000000" w:themeColor="text1"/>
          <w:sz w:val="24"/>
          <w:szCs w:val="24"/>
          <w:u w:val="single"/>
        </w:rPr>
      </w:pPr>
      <w:r w:rsidRPr="002A76CC">
        <w:rPr>
          <w:rFonts w:ascii="Garamond" w:hAnsi="Garamond"/>
          <w:b/>
          <w:i/>
          <w:noProof/>
          <w:color w:val="000000" w:themeColor="text1"/>
          <w:sz w:val="40"/>
          <w:szCs w:val="40"/>
          <w:lang w:eastAsia="hu-HU"/>
        </w:rPr>
        <w:drawing>
          <wp:anchor distT="0" distB="0" distL="114300" distR="114300" simplePos="0" relativeHeight="251659264" behindDoc="1" locked="0" layoutInCell="0" allowOverlap="1" wp14:anchorId="7675F839" wp14:editId="26C09AD2">
            <wp:simplePos x="0" y="0"/>
            <wp:positionH relativeFrom="column">
              <wp:posOffset>596265</wp:posOffset>
            </wp:positionH>
            <wp:positionV relativeFrom="paragraph">
              <wp:posOffset>-95250</wp:posOffset>
            </wp:positionV>
            <wp:extent cx="4244340" cy="8324850"/>
            <wp:effectExtent l="0" t="0" r="0" b="38100"/>
            <wp:wrapNone/>
            <wp:docPr id="6" name="Kép 6" descr="MCj015638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1563850000[1]"/>
                    <pic:cNvPicPr>
                      <a:picLocks noChangeAspect="1" noChangeArrowheads="1"/>
                    </pic:cNvPicPr>
                  </pic:nvPicPr>
                  <pic:blipFill>
                    <a:blip r:embed="rId8">
                      <a:lum bright="94000" contrast="-70000"/>
                      <a:grayscl/>
                      <a:extLst>
                        <a:ext uri="{28A0092B-C50C-407E-A947-70E740481C1C}">
                          <a14:useLocalDpi xmlns:a14="http://schemas.microsoft.com/office/drawing/2010/main" val="0"/>
                        </a:ext>
                      </a:extLst>
                    </a:blip>
                    <a:srcRect/>
                    <a:stretch>
                      <a:fillRect/>
                    </a:stretch>
                  </pic:blipFill>
                  <pic:spPr bwMode="auto">
                    <a:xfrm>
                      <a:off x="0" y="0"/>
                      <a:ext cx="4244340" cy="832485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2A76CC">
        <w:rPr>
          <w:rFonts w:ascii="Garamond" w:hAnsi="Garamond"/>
          <w:color w:val="000000" w:themeColor="text1"/>
        </w:rPr>
        <w:t xml:space="preserve">            </w:t>
      </w:r>
      <w:r w:rsidRPr="002A76CC">
        <w:rPr>
          <w:rFonts w:ascii="Times New Roman" w:hAnsi="Times New Roman" w:cs="Times New Roman"/>
          <w:b/>
          <w:i/>
          <w:color w:val="000000" w:themeColor="text1"/>
          <w:sz w:val="24"/>
          <w:szCs w:val="24"/>
        </w:rPr>
        <w:t xml:space="preserve">A 11/2016. (VIII.31.) önkormányzati rendelet </w:t>
      </w:r>
      <w:r w:rsidRPr="002A76CC">
        <w:rPr>
          <w:rFonts w:ascii="Times New Roman" w:hAnsi="Times New Roman" w:cs="Times New Roman"/>
          <w:b/>
          <w:i/>
          <w:color w:val="000000" w:themeColor="text1"/>
          <w:sz w:val="24"/>
          <w:szCs w:val="24"/>
          <w:u w:val="single"/>
        </w:rPr>
        <w:t>5. sz</w:t>
      </w:r>
      <w:r w:rsidRPr="002A76CC">
        <w:rPr>
          <w:rFonts w:ascii="Times New Roman" w:hAnsi="Times New Roman" w:cs="Times New Roman"/>
          <w:i/>
          <w:color w:val="000000" w:themeColor="text1"/>
          <w:sz w:val="24"/>
          <w:szCs w:val="24"/>
          <w:u w:val="single"/>
        </w:rPr>
        <w:t>.</w:t>
      </w:r>
      <w:r w:rsidRPr="002A76CC">
        <w:rPr>
          <w:rFonts w:ascii="Times New Roman" w:hAnsi="Times New Roman" w:cs="Times New Roman"/>
          <w:b/>
          <w:i/>
          <w:color w:val="000000" w:themeColor="text1"/>
          <w:sz w:val="24"/>
          <w:szCs w:val="24"/>
          <w:u w:val="single"/>
        </w:rPr>
        <w:t xml:space="preserve"> függeléke</w:t>
      </w:r>
    </w:p>
    <w:p w:rsidR="00F65449" w:rsidRPr="002A76CC" w:rsidRDefault="00F65449" w:rsidP="00F65449">
      <w:pPr>
        <w:ind w:left="1800"/>
        <w:jc w:val="right"/>
        <w:rPr>
          <w:rFonts w:ascii="Garamond" w:hAnsi="Garamond" w:cs="Times New Roman"/>
          <w:b/>
          <w:i/>
          <w:color w:val="000000" w:themeColor="text1"/>
          <w:sz w:val="24"/>
          <w:szCs w:val="24"/>
          <w:u w:val="single"/>
        </w:rPr>
      </w:pPr>
    </w:p>
    <w:p w:rsidR="00F65449" w:rsidRPr="002A76CC" w:rsidRDefault="00F65449" w:rsidP="00F65449">
      <w:pPr>
        <w:jc w:val="right"/>
        <w:rPr>
          <w:rFonts w:ascii="Garamond" w:hAnsi="Garamond"/>
          <w:b/>
          <w:color w:val="000000" w:themeColor="text1"/>
          <w:sz w:val="48"/>
          <w:szCs w:val="48"/>
        </w:rPr>
      </w:pPr>
    </w:p>
    <w:p w:rsidR="00F65449" w:rsidRPr="002A76CC" w:rsidRDefault="00F65449" w:rsidP="00F65449">
      <w:pPr>
        <w:spacing w:line="360" w:lineRule="auto"/>
        <w:jc w:val="center"/>
        <w:rPr>
          <w:rFonts w:ascii="Garamond" w:hAnsi="Garamond"/>
          <w:b/>
          <w:color w:val="000000" w:themeColor="text1"/>
          <w:sz w:val="48"/>
          <w:szCs w:val="48"/>
        </w:rPr>
      </w:pPr>
      <w:r w:rsidRPr="002A76CC">
        <w:rPr>
          <w:rFonts w:ascii="Garamond" w:hAnsi="Garamond"/>
          <w:b/>
          <w:color w:val="000000" w:themeColor="text1"/>
          <w:sz w:val="48"/>
          <w:szCs w:val="48"/>
        </w:rPr>
        <w:t>ÜLLÉS NAGYKÖZSÉGI ÖNKORMÁNYZAT</w:t>
      </w:r>
    </w:p>
    <w:p w:rsidR="00F65449" w:rsidRPr="002A76CC" w:rsidRDefault="00F65449" w:rsidP="00F65449">
      <w:pPr>
        <w:spacing w:line="360" w:lineRule="auto"/>
        <w:jc w:val="center"/>
        <w:rPr>
          <w:rFonts w:ascii="Garamond" w:hAnsi="Garamond"/>
          <w:b/>
          <w:color w:val="000000" w:themeColor="text1"/>
          <w:sz w:val="48"/>
          <w:szCs w:val="48"/>
        </w:rPr>
      </w:pPr>
      <w:r w:rsidRPr="002A76CC">
        <w:rPr>
          <w:rFonts w:ascii="Garamond" w:hAnsi="Garamond"/>
          <w:b/>
          <w:color w:val="000000" w:themeColor="text1"/>
          <w:sz w:val="48"/>
          <w:szCs w:val="48"/>
        </w:rPr>
        <w:t xml:space="preserve">TANYAGONDNOKI SZOLGÁLTATÁS </w:t>
      </w:r>
    </w:p>
    <w:p w:rsidR="00F65449" w:rsidRPr="002A76CC" w:rsidRDefault="00F65449" w:rsidP="00F65449">
      <w:pPr>
        <w:spacing w:line="360" w:lineRule="auto"/>
        <w:jc w:val="center"/>
        <w:rPr>
          <w:rFonts w:ascii="Garamond" w:hAnsi="Garamond"/>
          <w:b/>
          <w:color w:val="000000" w:themeColor="text1"/>
          <w:sz w:val="48"/>
          <w:szCs w:val="48"/>
          <w:u w:val="single"/>
        </w:rPr>
      </w:pPr>
      <w:r w:rsidRPr="002A76CC">
        <w:rPr>
          <w:rFonts w:ascii="Garamond" w:hAnsi="Garamond"/>
          <w:b/>
          <w:color w:val="000000" w:themeColor="text1"/>
          <w:sz w:val="48"/>
          <w:szCs w:val="48"/>
          <w:u w:val="single"/>
        </w:rPr>
        <w:t>ÜLLÉS I-II-III. SZÁMÚ</w:t>
      </w:r>
    </w:p>
    <w:p w:rsidR="00F65449" w:rsidRPr="002A76CC" w:rsidRDefault="00F65449" w:rsidP="00F65449">
      <w:pPr>
        <w:spacing w:line="360" w:lineRule="auto"/>
        <w:jc w:val="center"/>
        <w:rPr>
          <w:rFonts w:ascii="Garamond" w:hAnsi="Garamond"/>
          <w:b/>
          <w:color w:val="000000" w:themeColor="text1"/>
          <w:sz w:val="48"/>
          <w:szCs w:val="48"/>
          <w:u w:val="single"/>
        </w:rPr>
      </w:pPr>
      <w:r w:rsidRPr="002A76CC">
        <w:rPr>
          <w:rFonts w:ascii="Garamond" w:hAnsi="Garamond"/>
          <w:b/>
          <w:color w:val="000000" w:themeColor="text1"/>
          <w:sz w:val="48"/>
          <w:szCs w:val="48"/>
          <w:u w:val="single"/>
        </w:rPr>
        <w:t>TANYAGONDNOKI KÖRZETEK</w:t>
      </w:r>
    </w:p>
    <w:p w:rsidR="00F65449" w:rsidRPr="002A76CC" w:rsidRDefault="00F65449" w:rsidP="00F65449">
      <w:pPr>
        <w:spacing w:line="360" w:lineRule="auto"/>
        <w:jc w:val="center"/>
        <w:rPr>
          <w:rFonts w:ascii="Garamond" w:hAnsi="Garamond"/>
          <w:b/>
          <w:color w:val="000000" w:themeColor="text1"/>
          <w:sz w:val="48"/>
          <w:szCs w:val="48"/>
        </w:rPr>
      </w:pPr>
      <w:r w:rsidRPr="002A76CC">
        <w:rPr>
          <w:rFonts w:ascii="Garamond" w:hAnsi="Garamond"/>
          <w:b/>
          <w:color w:val="000000" w:themeColor="text1"/>
          <w:sz w:val="48"/>
          <w:szCs w:val="48"/>
        </w:rPr>
        <w:t>SZAKMAI PROGRAMJA</w:t>
      </w:r>
    </w:p>
    <w:p w:rsidR="00F65449" w:rsidRPr="002A76CC" w:rsidRDefault="00F65449" w:rsidP="00F65449">
      <w:pPr>
        <w:rPr>
          <w:rFonts w:ascii="Garamond" w:hAnsi="Garamond"/>
          <w:i/>
          <w:iCs/>
          <w:color w:val="000000" w:themeColor="text1"/>
          <w:sz w:val="28"/>
          <w:szCs w:val="28"/>
        </w:rPr>
      </w:pPr>
      <w:r w:rsidRPr="002A76CC">
        <w:rPr>
          <w:rFonts w:ascii="Garamond" w:hAnsi="Garamond"/>
          <w:i/>
          <w:iCs/>
          <w:color w:val="000000" w:themeColor="text1"/>
          <w:sz w:val="32"/>
          <w:szCs w:val="32"/>
          <w:u w:val="single"/>
        </w:rPr>
        <w:t>Elfogadva:</w:t>
      </w:r>
      <w:r w:rsidRPr="002A76CC">
        <w:rPr>
          <w:rFonts w:ascii="Garamond" w:hAnsi="Garamond"/>
          <w:i/>
          <w:iCs/>
          <w:color w:val="000000" w:themeColor="text1"/>
          <w:sz w:val="28"/>
          <w:szCs w:val="28"/>
        </w:rPr>
        <w:t xml:space="preserve"> Üllés Községi Képviselőtestület 58/2012.(IV.11)önkormányzati határozatával</w:t>
      </w:r>
    </w:p>
    <w:p w:rsidR="00F65449" w:rsidRPr="002A76CC" w:rsidRDefault="00F65449" w:rsidP="00F65449">
      <w:pPr>
        <w:pStyle w:val="Szvegtrzs"/>
        <w:tabs>
          <w:tab w:val="left" w:pos="1500"/>
        </w:tabs>
        <w:jc w:val="center"/>
        <w:rPr>
          <w:rFonts w:ascii="Garamond" w:hAnsi="Garamond"/>
          <w:b/>
          <w:bCs/>
          <w:i/>
          <w:iCs/>
          <w:color w:val="000000" w:themeColor="text1"/>
          <w:sz w:val="32"/>
          <w:szCs w:val="52"/>
        </w:rPr>
      </w:pPr>
    </w:p>
    <w:p w:rsidR="00F65449" w:rsidRPr="002A76CC" w:rsidRDefault="00F65449" w:rsidP="00F65449">
      <w:pPr>
        <w:pStyle w:val="Szvegtrzs"/>
        <w:tabs>
          <w:tab w:val="left" w:pos="1500"/>
        </w:tabs>
        <w:spacing w:after="0"/>
        <w:jc w:val="center"/>
        <w:rPr>
          <w:rFonts w:ascii="Garamond" w:hAnsi="Garamond"/>
          <w:b/>
          <w:bCs/>
          <w:i/>
          <w:iCs/>
          <w:color w:val="000000" w:themeColor="text1"/>
          <w:sz w:val="32"/>
          <w:szCs w:val="52"/>
        </w:rPr>
      </w:pPr>
      <w:r w:rsidRPr="002A76CC">
        <w:rPr>
          <w:rFonts w:ascii="Garamond" w:hAnsi="Garamond"/>
          <w:b/>
          <w:bCs/>
          <w:i/>
          <w:iCs/>
          <w:color w:val="000000" w:themeColor="text1"/>
          <w:sz w:val="32"/>
          <w:szCs w:val="32"/>
          <w:u w:val="single"/>
        </w:rPr>
        <w:t>Felülvizsgálva</w:t>
      </w:r>
      <w:r w:rsidRPr="002A76CC">
        <w:rPr>
          <w:rFonts w:ascii="Garamond" w:hAnsi="Garamond"/>
          <w:b/>
          <w:bCs/>
          <w:i/>
          <w:iCs/>
          <w:color w:val="000000" w:themeColor="text1"/>
          <w:sz w:val="32"/>
          <w:szCs w:val="52"/>
        </w:rPr>
        <w:t>: Üllés Községi Képviselőtestület 126/2012.(VI.27.)önkormányzati határozatával</w:t>
      </w:r>
    </w:p>
    <w:p w:rsidR="00F65449" w:rsidRPr="002A76CC" w:rsidRDefault="00F65449" w:rsidP="00F65449">
      <w:pPr>
        <w:pStyle w:val="Szvegtrzs"/>
        <w:tabs>
          <w:tab w:val="left" w:pos="1500"/>
        </w:tabs>
        <w:spacing w:after="0"/>
        <w:jc w:val="center"/>
        <w:rPr>
          <w:rFonts w:ascii="Garamond" w:hAnsi="Garamond"/>
          <w:b/>
          <w:bCs/>
          <w:i/>
          <w:iCs/>
          <w:color w:val="000000" w:themeColor="text1"/>
          <w:sz w:val="32"/>
          <w:szCs w:val="52"/>
        </w:rPr>
      </w:pPr>
      <w:r w:rsidRPr="002A76CC">
        <w:rPr>
          <w:rFonts w:ascii="Garamond" w:hAnsi="Garamond"/>
          <w:b/>
          <w:bCs/>
          <w:i/>
          <w:iCs/>
          <w:color w:val="000000" w:themeColor="text1"/>
          <w:sz w:val="32"/>
          <w:szCs w:val="52"/>
        </w:rPr>
        <w:t xml:space="preserve">módosítva: Üllés Községi Képviselőtestület 51/2013.II.20)önkormányzati határozatával, </w:t>
      </w:r>
    </w:p>
    <w:p w:rsidR="00F65449" w:rsidRPr="002A76CC" w:rsidRDefault="00F65449" w:rsidP="00F65449">
      <w:pPr>
        <w:pStyle w:val="Szvegtrzs"/>
        <w:tabs>
          <w:tab w:val="left" w:pos="1500"/>
        </w:tabs>
        <w:spacing w:after="0"/>
        <w:jc w:val="center"/>
        <w:rPr>
          <w:rFonts w:ascii="Garamond" w:hAnsi="Garamond"/>
          <w:b/>
          <w:bCs/>
          <w:i/>
          <w:iCs/>
          <w:color w:val="000000" w:themeColor="text1"/>
          <w:sz w:val="32"/>
          <w:szCs w:val="52"/>
        </w:rPr>
      </w:pPr>
      <w:r w:rsidRPr="002A76CC">
        <w:rPr>
          <w:rFonts w:ascii="Garamond" w:hAnsi="Garamond"/>
          <w:b/>
          <w:bCs/>
          <w:i/>
          <w:iCs/>
          <w:color w:val="000000" w:themeColor="text1"/>
          <w:sz w:val="32"/>
          <w:szCs w:val="52"/>
        </w:rPr>
        <w:t>Üllés Nagyközségi Képviselőtestület 85/2013.(</w:t>
      </w:r>
      <w:proofErr w:type="gramStart"/>
      <w:r w:rsidRPr="002A76CC">
        <w:rPr>
          <w:rFonts w:ascii="Garamond" w:hAnsi="Garamond"/>
          <w:b/>
          <w:bCs/>
          <w:i/>
          <w:iCs/>
          <w:color w:val="000000" w:themeColor="text1"/>
          <w:sz w:val="32"/>
          <w:szCs w:val="52"/>
        </w:rPr>
        <w:t>IV.17)önkormányzati</w:t>
      </w:r>
      <w:proofErr w:type="gramEnd"/>
      <w:r w:rsidRPr="002A76CC">
        <w:rPr>
          <w:rFonts w:ascii="Garamond" w:hAnsi="Garamond"/>
          <w:b/>
          <w:bCs/>
          <w:i/>
          <w:iCs/>
          <w:color w:val="000000" w:themeColor="text1"/>
          <w:sz w:val="32"/>
          <w:szCs w:val="52"/>
        </w:rPr>
        <w:t xml:space="preserve"> határozatával, a 117/2014.(VIII.27.)önkormányzati határozatával, </w:t>
      </w:r>
    </w:p>
    <w:p w:rsidR="00F65449" w:rsidRPr="002A76CC" w:rsidRDefault="00F65449" w:rsidP="00F65449">
      <w:pPr>
        <w:pStyle w:val="Szvegtrzs"/>
        <w:tabs>
          <w:tab w:val="left" w:pos="1500"/>
        </w:tabs>
        <w:spacing w:after="0"/>
        <w:jc w:val="center"/>
        <w:rPr>
          <w:rFonts w:ascii="Garamond" w:hAnsi="Garamond"/>
          <w:b/>
          <w:bCs/>
          <w:i/>
          <w:iCs/>
          <w:color w:val="000000" w:themeColor="text1"/>
          <w:sz w:val="32"/>
          <w:szCs w:val="52"/>
        </w:rPr>
      </w:pPr>
      <w:r w:rsidRPr="002A76CC">
        <w:rPr>
          <w:rFonts w:ascii="Garamond" w:hAnsi="Garamond"/>
          <w:b/>
          <w:bCs/>
          <w:i/>
          <w:iCs/>
          <w:color w:val="000000" w:themeColor="text1"/>
          <w:sz w:val="32"/>
          <w:szCs w:val="52"/>
        </w:rPr>
        <w:t>147/2015.(IX.</w:t>
      </w:r>
      <w:proofErr w:type="gramStart"/>
      <w:r w:rsidRPr="002A76CC">
        <w:rPr>
          <w:rFonts w:ascii="Garamond" w:hAnsi="Garamond"/>
          <w:b/>
          <w:bCs/>
          <w:i/>
          <w:iCs/>
          <w:color w:val="000000" w:themeColor="text1"/>
          <w:sz w:val="32"/>
          <w:szCs w:val="52"/>
        </w:rPr>
        <w:t>22.)önkormányzati</w:t>
      </w:r>
      <w:proofErr w:type="gramEnd"/>
      <w:r w:rsidRPr="002A76CC">
        <w:rPr>
          <w:rFonts w:ascii="Garamond" w:hAnsi="Garamond"/>
          <w:b/>
          <w:bCs/>
          <w:i/>
          <w:iCs/>
          <w:color w:val="000000" w:themeColor="text1"/>
          <w:sz w:val="32"/>
          <w:szCs w:val="52"/>
        </w:rPr>
        <w:t xml:space="preserve"> határozatával, </w:t>
      </w:r>
    </w:p>
    <w:p w:rsidR="00F65449" w:rsidRPr="002A76CC" w:rsidRDefault="00F65449" w:rsidP="00F65449">
      <w:pPr>
        <w:pStyle w:val="Szvegtrzs"/>
        <w:tabs>
          <w:tab w:val="left" w:pos="1500"/>
        </w:tabs>
        <w:spacing w:after="0"/>
        <w:jc w:val="center"/>
        <w:rPr>
          <w:rFonts w:ascii="Garamond" w:hAnsi="Garamond"/>
          <w:b/>
          <w:bCs/>
          <w:i/>
          <w:iCs/>
          <w:color w:val="000000" w:themeColor="text1"/>
          <w:sz w:val="32"/>
          <w:szCs w:val="52"/>
        </w:rPr>
      </w:pPr>
      <w:r w:rsidRPr="002A76CC">
        <w:rPr>
          <w:rFonts w:ascii="Garamond" w:hAnsi="Garamond"/>
          <w:b/>
          <w:bCs/>
          <w:i/>
          <w:iCs/>
          <w:color w:val="000000" w:themeColor="text1"/>
          <w:sz w:val="32"/>
          <w:szCs w:val="52"/>
        </w:rPr>
        <w:t>133/2016.(VIII.</w:t>
      </w:r>
      <w:proofErr w:type="gramStart"/>
      <w:r w:rsidR="00AB6C95" w:rsidRPr="002A76CC">
        <w:rPr>
          <w:rFonts w:ascii="Garamond" w:hAnsi="Garamond"/>
          <w:b/>
          <w:bCs/>
          <w:i/>
          <w:iCs/>
          <w:color w:val="000000" w:themeColor="text1"/>
          <w:sz w:val="32"/>
          <w:szCs w:val="52"/>
        </w:rPr>
        <w:t>30.)önkormányzati</w:t>
      </w:r>
      <w:proofErr w:type="gramEnd"/>
      <w:r w:rsidR="00AB6C95" w:rsidRPr="002A76CC">
        <w:rPr>
          <w:rFonts w:ascii="Garamond" w:hAnsi="Garamond"/>
          <w:b/>
          <w:bCs/>
          <w:i/>
          <w:iCs/>
          <w:color w:val="000000" w:themeColor="text1"/>
          <w:sz w:val="32"/>
          <w:szCs w:val="52"/>
        </w:rPr>
        <w:t xml:space="preserve"> határozatával</w:t>
      </w:r>
      <w:r w:rsidR="00684A70" w:rsidRPr="002A76CC">
        <w:rPr>
          <w:rFonts w:ascii="Garamond" w:hAnsi="Garamond"/>
          <w:b/>
          <w:bCs/>
          <w:i/>
          <w:iCs/>
          <w:color w:val="000000" w:themeColor="text1"/>
          <w:sz w:val="32"/>
          <w:szCs w:val="52"/>
        </w:rPr>
        <w:t xml:space="preserve">, </w:t>
      </w:r>
    </w:p>
    <w:p w:rsidR="00F65449" w:rsidRPr="002A76CC" w:rsidRDefault="00AB6C95" w:rsidP="00AB6C95">
      <w:pPr>
        <w:pStyle w:val="Szvegtrzs"/>
        <w:tabs>
          <w:tab w:val="left" w:pos="1500"/>
        </w:tabs>
        <w:spacing w:after="0"/>
        <w:rPr>
          <w:rFonts w:ascii="Garamond" w:hAnsi="Garamond"/>
          <w:b/>
          <w:bCs/>
          <w:i/>
          <w:iCs/>
          <w:color w:val="000000" w:themeColor="text1"/>
          <w:sz w:val="32"/>
          <w:szCs w:val="52"/>
        </w:rPr>
      </w:pPr>
      <w:r w:rsidRPr="002A76CC">
        <w:rPr>
          <w:rFonts w:ascii="Garamond" w:hAnsi="Garamond"/>
          <w:b/>
          <w:bCs/>
          <w:i/>
          <w:iCs/>
          <w:color w:val="000000" w:themeColor="text1"/>
          <w:sz w:val="32"/>
          <w:szCs w:val="52"/>
        </w:rPr>
        <w:t xml:space="preserve">                 </w:t>
      </w:r>
      <w:r w:rsidR="00116FCE" w:rsidRPr="002A76CC">
        <w:rPr>
          <w:rFonts w:ascii="Garamond" w:hAnsi="Garamond"/>
          <w:b/>
          <w:bCs/>
          <w:i/>
          <w:iCs/>
          <w:color w:val="000000" w:themeColor="text1"/>
          <w:sz w:val="32"/>
          <w:szCs w:val="52"/>
        </w:rPr>
        <w:t>86/2017.(</w:t>
      </w:r>
      <w:proofErr w:type="gramStart"/>
      <w:r w:rsidR="00116FCE" w:rsidRPr="002A76CC">
        <w:rPr>
          <w:rFonts w:ascii="Garamond" w:hAnsi="Garamond"/>
          <w:b/>
          <w:bCs/>
          <w:i/>
          <w:iCs/>
          <w:color w:val="000000" w:themeColor="text1"/>
          <w:sz w:val="32"/>
          <w:szCs w:val="52"/>
        </w:rPr>
        <w:t>V.23.)</w:t>
      </w:r>
      <w:r w:rsidRPr="002A76CC">
        <w:rPr>
          <w:rFonts w:ascii="Garamond" w:hAnsi="Garamond"/>
          <w:b/>
          <w:bCs/>
          <w:i/>
          <w:iCs/>
          <w:color w:val="000000" w:themeColor="text1"/>
          <w:sz w:val="32"/>
          <w:szCs w:val="52"/>
        </w:rPr>
        <w:t>önkormányzati</w:t>
      </w:r>
      <w:proofErr w:type="gramEnd"/>
      <w:r w:rsidRPr="002A76CC">
        <w:rPr>
          <w:rFonts w:ascii="Garamond" w:hAnsi="Garamond"/>
          <w:b/>
          <w:bCs/>
          <w:i/>
          <w:iCs/>
          <w:color w:val="000000" w:themeColor="text1"/>
          <w:sz w:val="32"/>
          <w:szCs w:val="52"/>
        </w:rPr>
        <w:t xml:space="preserve"> határozatával</w:t>
      </w:r>
      <w:r w:rsidR="00684A70" w:rsidRPr="002A76CC">
        <w:rPr>
          <w:rFonts w:ascii="Garamond" w:hAnsi="Garamond"/>
          <w:b/>
          <w:bCs/>
          <w:i/>
          <w:iCs/>
          <w:color w:val="000000" w:themeColor="text1"/>
          <w:sz w:val="32"/>
          <w:szCs w:val="52"/>
        </w:rPr>
        <w:t xml:space="preserve">, </w:t>
      </w:r>
    </w:p>
    <w:p w:rsidR="00684A70" w:rsidRPr="002A76CC" w:rsidRDefault="00336A20" w:rsidP="00684A70">
      <w:pPr>
        <w:pStyle w:val="Szvegtrzs"/>
        <w:tabs>
          <w:tab w:val="left" w:pos="1500"/>
        </w:tabs>
        <w:spacing w:after="0"/>
        <w:jc w:val="center"/>
        <w:rPr>
          <w:rFonts w:ascii="Garamond" w:hAnsi="Garamond"/>
          <w:b/>
          <w:bCs/>
          <w:i/>
          <w:iCs/>
          <w:color w:val="000000" w:themeColor="text1"/>
          <w:sz w:val="32"/>
          <w:szCs w:val="52"/>
        </w:rPr>
      </w:pPr>
      <w:r>
        <w:rPr>
          <w:rFonts w:ascii="Garamond" w:hAnsi="Garamond"/>
          <w:b/>
          <w:bCs/>
          <w:i/>
          <w:iCs/>
          <w:color w:val="000000" w:themeColor="text1"/>
          <w:sz w:val="32"/>
          <w:szCs w:val="52"/>
        </w:rPr>
        <w:t>50</w:t>
      </w:r>
      <w:bookmarkStart w:id="0" w:name="_GoBack"/>
      <w:bookmarkEnd w:id="0"/>
      <w:r w:rsidR="00684A70" w:rsidRPr="002A76CC">
        <w:rPr>
          <w:rFonts w:ascii="Garamond" w:hAnsi="Garamond"/>
          <w:b/>
          <w:bCs/>
          <w:i/>
          <w:iCs/>
          <w:color w:val="000000" w:themeColor="text1"/>
          <w:sz w:val="32"/>
          <w:szCs w:val="52"/>
        </w:rPr>
        <w:t>/2019.(III.</w:t>
      </w:r>
      <w:proofErr w:type="gramStart"/>
      <w:r w:rsidR="00684A70" w:rsidRPr="002A76CC">
        <w:rPr>
          <w:rFonts w:ascii="Garamond" w:hAnsi="Garamond"/>
          <w:b/>
          <w:bCs/>
          <w:i/>
          <w:iCs/>
          <w:color w:val="000000" w:themeColor="text1"/>
          <w:sz w:val="32"/>
          <w:szCs w:val="52"/>
        </w:rPr>
        <w:t>19.)önkormányzati</w:t>
      </w:r>
      <w:proofErr w:type="gramEnd"/>
      <w:r w:rsidR="00684A70" w:rsidRPr="002A76CC">
        <w:rPr>
          <w:rFonts w:ascii="Garamond" w:hAnsi="Garamond"/>
          <w:b/>
          <w:bCs/>
          <w:i/>
          <w:iCs/>
          <w:color w:val="000000" w:themeColor="text1"/>
          <w:sz w:val="32"/>
          <w:szCs w:val="52"/>
        </w:rPr>
        <w:t xml:space="preserve"> határozatával. </w:t>
      </w:r>
    </w:p>
    <w:p w:rsidR="00F65449" w:rsidRPr="002A76CC" w:rsidRDefault="00F65449" w:rsidP="00F65449">
      <w:pPr>
        <w:pStyle w:val="Szvegtrzs"/>
        <w:tabs>
          <w:tab w:val="left" w:pos="1500"/>
        </w:tabs>
        <w:spacing w:after="0"/>
        <w:jc w:val="center"/>
        <w:rPr>
          <w:rFonts w:ascii="Garamond" w:hAnsi="Garamond"/>
          <w:b/>
          <w:bCs/>
          <w:i/>
          <w:iCs/>
          <w:color w:val="000000" w:themeColor="text1"/>
          <w:sz w:val="32"/>
          <w:szCs w:val="52"/>
        </w:rPr>
      </w:pPr>
    </w:p>
    <w:p w:rsidR="00F65449" w:rsidRPr="002A76CC" w:rsidRDefault="00F65449" w:rsidP="00F65449">
      <w:pPr>
        <w:pStyle w:val="Szvegtrzs"/>
        <w:tabs>
          <w:tab w:val="left" w:pos="1500"/>
        </w:tabs>
        <w:spacing w:after="0"/>
        <w:jc w:val="center"/>
        <w:rPr>
          <w:rFonts w:ascii="Garamond" w:hAnsi="Garamond"/>
          <w:b/>
          <w:bCs/>
          <w:i/>
          <w:iCs/>
          <w:color w:val="000000" w:themeColor="text1"/>
          <w:sz w:val="32"/>
          <w:szCs w:val="52"/>
          <w:u w:val="single"/>
        </w:rPr>
      </w:pPr>
      <w:r w:rsidRPr="002A76CC">
        <w:rPr>
          <w:rFonts w:ascii="Garamond" w:hAnsi="Garamond"/>
          <w:b/>
          <w:bCs/>
          <w:i/>
          <w:iCs/>
          <w:color w:val="000000" w:themeColor="text1"/>
          <w:sz w:val="32"/>
          <w:szCs w:val="52"/>
          <w:u w:val="single"/>
        </w:rPr>
        <w:t>A Szakmai Program hatályba lépésének napja: 201</w:t>
      </w:r>
      <w:r w:rsidR="00684A70" w:rsidRPr="002A76CC">
        <w:rPr>
          <w:rFonts w:ascii="Garamond" w:hAnsi="Garamond"/>
          <w:b/>
          <w:bCs/>
          <w:i/>
          <w:iCs/>
          <w:color w:val="000000" w:themeColor="text1"/>
          <w:sz w:val="32"/>
          <w:szCs w:val="52"/>
          <w:u w:val="single"/>
        </w:rPr>
        <w:t xml:space="preserve">9. április 1. </w:t>
      </w:r>
    </w:p>
    <w:p w:rsidR="00F65449" w:rsidRPr="002A76CC" w:rsidRDefault="00F65449" w:rsidP="00F65449">
      <w:pPr>
        <w:pStyle w:val="Szvegtrzs"/>
        <w:tabs>
          <w:tab w:val="left" w:pos="1500"/>
        </w:tabs>
        <w:jc w:val="center"/>
        <w:rPr>
          <w:rFonts w:ascii="Garamond" w:hAnsi="Garamond"/>
          <w:i/>
          <w:iCs/>
          <w:color w:val="000000" w:themeColor="text1"/>
          <w:sz w:val="36"/>
          <w:szCs w:val="36"/>
        </w:rPr>
      </w:pPr>
      <w:r w:rsidRPr="002A76CC">
        <w:rPr>
          <w:rFonts w:ascii="Garamond" w:hAnsi="Garamond"/>
          <w:b/>
          <w:bCs/>
          <w:i/>
          <w:iCs/>
          <w:color w:val="000000" w:themeColor="text1"/>
          <w:sz w:val="32"/>
          <w:szCs w:val="52"/>
        </w:rPr>
        <w:br w:type="page"/>
      </w:r>
    </w:p>
    <w:p w:rsidR="00F65449" w:rsidRPr="002A76CC" w:rsidRDefault="00F65449" w:rsidP="00F65449">
      <w:pPr>
        <w:pStyle w:val="Szvegtrzs"/>
        <w:tabs>
          <w:tab w:val="left" w:pos="1500"/>
        </w:tabs>
        <w:jc w:val="center"/>
        <w:rPr>
          <w:rFonts w:ascii="Garamond" w:hAnsi="Garamond"/>
          <w:color w:val="000000" w:themeColor="text1"/>
          <w:sz w:val="36"/>
          <w:szCs w:val="36"/>
          <w:u w:val="single"/>
        </w:rPr>
      </w:pPr>
      <w:r w:rsidRPr="002A76CC">
        <w:rPr>
          <w:rFonts w:ascii="Garamond" w:hAnsi="Garamond"/>
          <w:color w:val="000000" w:themeColor="text1"/>
          <w:sz w:val="36"/>
          <w:szCs w:val="36"/>
          <w:u w:val="single"/>
        </w:rPr>
        <w:lastRenderedPageBreak/>
        <w:t xml:space="preserve">Az ellátás megnevezése: </w:t>
      </w:r>
    </w:p>
    <w:p w:rsidR="00F65449" w:rsidRPr="002A76CC" w:rsidRDefault="00F65449" w:rsidP="00F65449">
      <w:pPr>
        <w:pStyle w:val="Szvegtrzs"/>
        <w:tabs>
          <w:tab w:val="left" w:pos="1500"/>
        </w:tabs>
        <w:jc w:val="center"/>
        <w:rPr>
          <w:rFonts w:ascii="Garamond" w:hAnsi="Garamond"/>
          <w:color w:val="000000" w:themeColor="text1"/>
          <w:sz w:val="36"/>
          <w:szCs w:val="36"/>
          <w:u w:val="single"/>
        </w:rPr>
      </w:pPr>
      <w:r w:rsidRPr="002A76CC">
        <w:rPr>
          <w:rFonts w:ascii="Garamond" w:hAnsi="Garamond"/>
          <w:color w:val="000000" w:themeColor="text1"/>
          <w:sz w:val="36"/>
          <w:szCs w:val="36"/>
          <w:u w:val="single"/>
        </w:rPr>
        <w:t xml:space="preserve">TANYAGONDNOKI SZOLGÁLTATÁS </w:t>
      </w:r>
    </w:p>
    <w:p w:rsidR="00F65449" w:rsidRPr="002A76CC" w:rsidRDefault="00F65449" w:rsidP="00F65449">
      <w:pPr>
        <w:pStyle w:val="Szvegtrzs"/>
        <w:tabs>
          <w:tab w:val="left" w:pos="1500"/>
        </w:tabs>
        <w:jc w:val="center"/>
        <w:rPr>
          <w:rFonts w:ascii="Garamond" w:hAnsi="Garamond"/>
          <w:color w:val="000000" w:themeColor="text1"/>
          <w:sz w:val="32"/>
          <w:szCs w:val="52"/>
          <w:u w:val="single"/>
        </w:rPr>
      </w:pPr>
    </w:p>
    <w:p w:rsidR="00F65449" w:rsidRPr="002A76CC" w:rsidRDefault="00F65449" w:rsidP="00F65449">
      <w:pPr>
        <w:pStyle w:val="Szvegtrzs"/>
        <w:tabs>
          <w:tab w:val="left" w:pos="1500"/>
        </w:tabs>
        <w:spacing w:after="0"/>
        <w:jc w:val="center"/>
        <w:rPr>
          <w:rFonts w:ascii="Garamond" w:hAnsi="Garamond"/>
          <w:b/>
          <w:bCs/>
          <w:i/>
          <w:iCs/>
          <w:color w:val="000000" w:themeColor="text1"/>
          <w:sz w:val="32"/>
          <w:szCs w:val="52"/>
          <w:u w:val="single"/>
        </w:rPr>
      </w:pPr>
      <w:r w:rsidRPr="002A76CC">
        <w:rPr>
          <w:rFonts w:ascii="Garamond" w:hAnsi="Garamond"/>
          <w:b/>
          <w:bCs/>
          <w:i/>
          <w:iCs/>
          <w:color w:val="000000" w:themeColor="text1"/>
          <w:sz w:val="32"/>
          <w:szCs w:val="52"/>
          <w:u w:val="single"/>
        </w:rPr>
        <w:t>Szakfeladat száma: 889 928</w:t>
      </w:r>
    </w:p>
    <w:p w:rsidR="00F65449" w:rsidRPr="002A76CC" w:rsidRDefault="00F65449" w:rsidP="00F65449">
      <w:pPr>
        <w:pStyle w:val="Szvegtrzs"/>
        <w:tabs>
          <w:tab w:val="left" w:pos="1500"/>
        </w:tabs>
        <w:spacing w:after="0"/>
        <w:jc w:val="center"/>
        <w:rPr>
          <w:rFonts w:ascii="Garamond" w:hAnsi="Garamond"/>
          <w:i/>
          <w:iCs/>
          <w:color w:val="000000" w:themeColor="text1"/>
          <w:sz w:val="32"/>
          <w:szCs w:val="52"/>
          <w:u w:val="single"/>
        </w:rPr>
      </w:pPr>
      <w:r w:rsidRPr="002A76CC">
        <w:rPr>
          <w:rFonts w:ascii="Garamond" w:hAnsi="Garamond"/>
          <w:b/>
          <w:bCs/>
          <w:i/>
          <w:iCs/>
          <w:color w:val="000000" w:themeColor="text1"/>
          <w:sz w:val="32"/>
          <w:szCs w:val="52"/>
          <w:u w:val="single"/>
        </w:rPr>
        <w:t>Szolgáltatói Nyilvántartásba vétel száma: CSC/016813-2/2014.</w:t>
      </w:r>
    </w:p>
    <w:p w:rsidR="00F65449" w:rsidRPr="002A76CC" w:rsidRDefault="00F65449" w:rsidP="00F65449">
      <w:pPr>
        <w:pStyle w:val="Szvegtrzs"/>
        <w:tabs>
          <w:tab w:val="left" w:pos="1500"/>
          <w:tab w:val="center" w:pos="4536"/>
          <w:tab w:val="left" w:pos="8235"/>
        </w:tabs>
        <w:spacing w:after="0"/>
        <w:jc w:val="center"/>
        <w:rPr>
          <w:rFonts w:ascii="Garamond" w:hAnsi="Garamond"/>
          <w:b/>
          <w:bCs/>
          <w:color w:val="000000" w:themeColor="text1"/>
          <w:sz w:val="32"/>
          <w:szCs w:val="52"/>
          <w:u w:val="single"/>
        </w:rPr>
      </w:pPr>
      <w:r w:rsidRPr="002A76CC">
        <w:rPr>
          <w:rFonts w:ascii="Garamond" w:hAnsi="Garamond"/>
          <w:b/>
          <w:bCs/>
          <w:i/>
          <w:iCs/>
          <w:color w:val="000000" w:themeColor="text1"/>
          <w:sz w:val="32"/>
          <w:szCs w:val="52"/>
          <w:u w:val="single"/>
        </w:rPr>
        <w:t>Az ellátási terület: Üllés nagyközség közigazgatási területe</w:t>
      </w:r>
    </w:p>
    <w:p w:rsidR="00F65449" w:rsidRPr="002A76CC" w:rsidRDefault="00F65449" w:rsidP="00F65449">
      <w:pPr>
        <w:pStyle w:val="Szvegtrzs"/>
        <w:tabs>
          <w:tab w:val="left" w:pos="1500"/>
        </w:tabs>
        <w:spacing w:after="0"/>
        <w:jc w:val="center"/>
        <w:rPr>
          <w:rFonts w:ascii="Garamond" w:hAnsi="Garamond"/>
          <w:b/>
          <w:bCs/>
          <w:color w:val="000000" w:themeColor="text1"/>
          <w:szCs w:val="28"/>
          <w:u w:val="single"/>
        </w:rPr>
      </w:pPr>
    </w:p>
    <w:p w:rsidR="00F65449" w:rsidRPr="002A76CC" w:rsidRDefault="00F65449" w:rsidP="00F65449">
      <w:pPr>
        <w:spacing w:after="0" w:line="240" w:lineRule="auto"/>
        <w:jc w:val="both"/>
        <w:rPr>
          <w:rFonts w:ascii="Garamond" w:hAnsi="Garamond"/>
          <w:bCs/>
          <w:i/>
          <w:iCs/>
          <w:color w:val="000000" w:themeColor="text1"/>
          <w:sz w:val="28"/>
          <w:szCs w:val="28"/>
          <w:u w:val="single"/>
        </w:rPr>
      </w:pPr>
      <w:r w:rsidRPr="002A76CC">
        <w:rPr>
          <w:rFonts w:ascii="Garamond" w:hAnsi="Garamond"/>
          <w:bCs/>
          <w:i/>
          <w:iCs/>
          <w:color w:val="000000" w:themeColor="text1"/>
          <w:sz w:val="28"/>
          <w:szCs w:val="28"/>
          <w:u w:val="single"/>
        </w:rPr>
        <w:t xml:space="preserve">Az  I. számú tanyagondnoki körzet </w:t>
      </w:r>
      <w:r w:rsidRPr="002A76CC">
        <w:rPr>
          <w:rFonts w:ascii="Garamond" w:hAnsi="Garamond"/>
          <w:bCs/>
          <w:i/>
          <w:iCs/>
          <w:color w:val="000000" w:themeColor="text1"/>
          <w:sz w:val="28"/>
          <w:szCs w:val="28"/>
          <w:u w:val="single"/>
        </w:rPr>
        <w:tab/>
      </w:r>
      <w:r w:rsidRPr="002A76CC">
        <w:rPr>
          <w:rFonts w:ascii="Garamond" w:hAnsi="Garamond"/>
          <w:bCs/>
          <w:i/>
          <w:iCs/>
          <w:color w:val="000000" w:themeColor="text1"/>
          <w:sz w:val="28"/>
          <w:szCs w:val="28"/>
          <w:u w:val="single"/>
        </w:rPr>
        <w:tab/>
        <w:t>2004. január 01-től,</w:t>
      </w:r>
    </w:p>
    <w:p w:rsidR="00F65449" w:rsidRPr="002A76CC" w:rsidRDefault="00F65449" w:rsidP="00F65449">
      <w:pPr>
        <w:spacing w:after="0" w:line="240" w:lineRule="auto"/>
        <w:jc w:val="both"/>
        <w:rPr>
          <w:rFonts w:ascii="Garamond" w:hAnsi="Garamond"/>
          <w:bCs/>
          <w:i/>
          <w:iCs/>
          <w:color w:val="000000" w:themeColor="text1"/>
          <w:sz w:val="28"/>
          <w:szCs w:val="28"/>
          <w:u w:val="single"/>
        </w:rPr>
      </w:pPr>
      <w:r w:rsidRPr="002A76CC">
        <w:rPr>
          <w:rFonts w:ascii="Garamond" w:hAnsi="Garamond"/>
          <w:bCs/>
          <w:i/>
          <w:iCs/>
          <w:color w:val="000000" w:themeColor="text1"/>
          <w:sz w:val="28"/>
          <w:szCs w:val="28"/>
          <w:u w:val="single"/>
        </w:rPr>
        <w:t>a   II. számú  tanyagondnoki körzet</w:t>
      </w:r>
      <w:r w:rsidRPr="002A76CC">
        <w:rPr>
          <w:rFonts w:ascii="Garamond" w:hAnsi="Garamond"/>
          <w:bCs/>
          <w:i/>
          <w:iCs/>
          <w:color w:val="000000" w:themeColor="text1"/>
          <w:sz w:val="28"/>
          <w:szCs w:val="28"/>
          <w:u w:val="single"/>
        </w:rPr>
        <w:tab/>
        <w:t xml:space="preserve"> </w:t>
      </w:r>
      <w:r w:rsidRPr="002A76CC">
        <w:rPr>
          <w:rFonts w:ascii="Garamond" w:hAnsi="Garamond"/>
          <w:bCs/>
          <w:i/>
          <w:iCs/>
          <w:color w:val="000000" w:themeColor="text1"/>
          <w:sz w:val="28"/>
          <w:szCs w:val="28"/>
          <w:u w:val="single"/>
        </w:rPr>
        <w:tab/>
        <w:t>2005. január 1-től,</w:t>
      </w:r>
    </w:p>
    <w:p w:rsidR="00F65449" w:rsidRPr="002A76CC" w:rsidRDefault="00F65449" w:rsidP="00F65449">
      <w:pPr>
        <w:spacing w:after="0" w:line="240" w:lineRule="auto"/>
        <w:jc w:val="both"/>
        <w:rPr>
          <w:rFonts w:ascii="Garamond" w:hAnsi="Garamond"/>
          <w:bCs/>
          <w:i/>
          <w:iCs/>
          <w:color w:val="000000" w:themeColor="text1"/>
          <w:sz w:val="28"/>
          <w:szCs w:val="28"/>
          <w:u w:val="single"/>
        </w:rPr>
      </w:pPr>
      <w:r w:rsidRPr="002A76CC">
        <w:rPr>
          <w:rFonts w:ascii="Garamond" w:hAnsi="Garamond"/>
          <w:bCs/>
          <w:i/>
          <w:iCs/>
          <w:color w:val="000000" w:themeColor="text1"/>
          <w:sz w:val="28"/>
          <w:szCs w:val="28"/>
          <w:u w:val="single"/>
        </w:rPr>
        <w:t xml:space="preserve">a   III. sz. tanyagondnoki körzet </w:t>
      </w:r>
      <w:r w:rsidRPr="002A76CC">
        <w:rPr>
          <w:rFonts w:ascii="Garamond" w:hAnsi="Garamond"/>
          <w:bCs/>
          <w:i/>
          <w:iCs/>
          <w:color w:val="000000" w:themeColor="text1"/>
          <w:sz w:val="28"/>
          <w:szCs w:val="28"/>
          <w:u w:val="single"/>
        </w:rPr>
        <w:tab/>
      </w:r>
      <w:r w:rsidRPr="002A76CC">
        <w:rPr>
          <w:rFonts w:ascii="Garamond" w:hAnsi="Garamond"/>
          <w:bCs/>
          <w:i/>
          <w:iCs/>
          <w:color w:val="000000" w:themeColor="text1"/>
          <w:sz w:val="28"/>
          <w:szCs w:val="28"/>
          <w:u w:val="single"/>
        </w:rPr>
        <w:tab/>
        <w:t>2006. január 1-től</w:t>
      </w:r>
    </w:p>
    <w:p w:rsidR="00F65449" w:rsidRPr="002A76CC" w:rsidRDefault="00F65449" w:rsidP="00F65449">
      <w:pPr>
        <w:spacing w:after="0" w:line="240" w:lineRule="auto"/>
        <w:jc w:val="both"/>
        <w:rPr>
          <w:rFonts w:ascii="Garamond" w:hAnsi="Garamond"/>
          <w:bCs/>
          <w:i/>
          <w:iCs/>
          <w:color w:val="000000" w:themeColor="text1"/>
          <w:sz w:val="28"/>
          <w:szCs w:val="28"/>
          <w:u w:val="single"/>
        </w:rPr>
      </w:pPr>
      <w:r w:rsidRPr="002A76CC">
        <w:rPr>
          <w:rFonts w:ascii="Garamond" w:hAnsi="Garamond"/>
          <w:bCs/>
          <w:i/>
          <w:iCs/>
          <w:color w:val="000000" w:themeColor="text1"/>
          <w:sz w:val="28"/>
          <w:szCs w:val="28"/>
          <w:u w:val="single"/>
        </w:rPr>
        <w:t>működik.</w:t>
      </w:r>
    </w:p>
    <w:p w:rsidR="00F65449" w:rsidRPr="002A76CC" w:rsidRDefault="00F65449" w:rsidP="00F65449">
      <w:pPr>
        <w:pStyle w:val="Szvegtrzs"/>
        <w:tabs>
          <w:tab w:val="left" w:pos="1500"/>
        </w:tabs>
        <w:spacing w:after="0"/>
        <w:jc w:val="both"/>
        <w:rPr>
          <w:rFonts w:ascii="Garamond" w:hAnsi="Garamond"/>
          <w:b/>
          <w:bCs/>
          <w:i/>
          <w:iCs/>
          <w:color w:val="000000" w:themeColor="text1"/>
          <w:sz w:val="32"/>
          <w:szCs w:val="52"/>
        </w:rPr>
      </w:pPr>
    </w:p>
    <w:p w:rsidR="00F65449" w:rsidRPr="002A76CC" w:rsidRDefault="00F65449" w:rsidP="00F65449">
      <w:pPr>
        <w:pStyle w:val="Szvegtrzs"/>
        <w:tabs>
          <w:tab w:val="left" w:pos="1500"/>
        </w:tabs>
        <w:spacing w:after="0"/>
        <w:jc w:val="both"/>
        <w:rPr>
          <w:rFonts w:ascii="Garamond" w:hAnsi="Garamond"/>
          <w:color w:val="000000" w:themeColor="text1"/>
          <w:sz w:val="32"/>
          <w:szCs w:val="52"/>
          <w:u w:val="single"/>
        </w:rPr>
      </w:pPr>
      <w:r w:rsidRPr="002A76CC">
        <w:rPr>
          <w:rFonts w:ascii="Garamond" w:hAnsi="Garamond"/>
          <w:color w:val="000000" w:themeColor="text1"/>
          <w:sz w:val="32"/>
          <w:szCs w:val="52"/>
          <w:u w:val="single"/>
        </w:rPr>
        <w:t xml:space="preserve">Szolgáltatás fenntartója: </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Üllés Nagyközségi Önkormányzat (</w:t>
      </w:r>
      <w:r w:rsidRPr="002A76CC">
        <w:rPr>
          <w:rFonts w:ascii="Garamond" w:hAnsi="Garamond"/>
          <w:b/>
          <w:bCs/>
          <w:i/>
          <w:iCs/>
          <w:color w:val="000000" w:themeColor="text1"/>
          <w:sz w:val="32"/>
          <w:szCs w:val="52"/>
        </w:rPr>
        <w:t>továbbiakban: Önkormányzat</w:t>
      </w:r>
      <w:r w:rsidRPr="002A76CC">
        <w:rPr>
          <w:rFonts w:ascii="Garamond" w:hAnsi="Garamond"/>
          <w:b/>
          <w:bCs/>
          <w:color w:val="000000" w:themeColor="text1"/>
          <w:sz w:val="32"/>
          <w:szCs w:val="52"/>
        </w:rPr>
        <w:t xml:space="preserve">) </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 xml:space="preserve">6794 Üllés Dorozsmai út 40. </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 xml:space="preserve">Képviselője: </w:t>
      </w:r>
      <w:smartTag w:uri="urn:schemas-microsoft-com:office:smarttags" w:element="PersonName">
        <w:smartTagPr>
          <w:attr w:name="ProductID" w:val="Nagy Attila Gyula"/>
        </w:smartTagPr>
        <w:r w:rsidRPr="002A76CC">
          <w:rPr>
            <w:rFonts w:ascii="Garamond" w:hAnsi="Garamond"/>
            <w:b/>
            <w:bCs/>
            <w:color w:val="000000" w:themeColor="text1"/>
            <w:sz w:val="32"/>
            <w:szCs w:val="52"/>
          </w:rPr>
          <w:t>Nagy Attila Gyula</w:t>
        </w:r>
      </w:smartTag>
      <w:r w:rsidRPr="002A76CC">
        <w:rPr>
          <w:rFonts w:ascii="Garamond" w:hAnsi="Garamond"/>
          <w:b/>
          <w:bCs/>
          <w:color w:val="000000" w:themeColor="text1"/>
          <w:sz w:val="32"/>
          <w:szCs w:val="52"/>
        </w:rPr>
        <w:t xml:space="preserve"> polgármester</w:t>
      </w:r>
    </w:p>
    <w:p w:rsidR="00930BBD"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Telefon: 62/282-122</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 xml:space="preserve">E-mail: </w:t>
      </w:r>
      <w:hyperlink r:id="rId9" w:history="1">
        <w:r w:rsidRPr="002A76CC">
          <w:rPr>
            <w:rStyle w:val="Hiperhivatkozs"/>
            <w:rFonts w:ascii="Garamond" w:eastAsiaTheme="majorEastAsia" w:hAnsi="Garamond"/>
            <w:bCs/>
            <w:color w:val="000000" w:themeColor="text1"/>
            <w:sz w:val="32"/>
            <w:szCs w:val="52"/>
          </w:rPr>
          <w:t>hivatal@ulles.hu</w:t>
        </w:r>
      </w:hyperlink>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p>
    <w:p w:rsidR="00F65449" w:rsidRPr="002A76CC" w:rsidRDefault="00F65449" w:rsidP="00F65449">
      <w:pPr>
        <w:pStyle w:val="Szvegtrzs"/>
        <w:tabs>
          <w:tab w:val="left" w:pos="1500"/>
        </w:tabs>
        <w:spacing w:after="0"/>
        <w:jc w:val="both"/>
        <w:rPr>
          <w:rFonts w:ascii="Garamond" w:hAnsi="Garamond"/>
          <w:color w:val="000000" w:themeColor="text1"/>
          <w:sz w:val="32"/>
          <w:szCs w:val="52"/>
          <w:u w:val="single"/>
        </w:rPr>
      </w:pPr>
      <w:r w:rsidRPr="002A76CC">
        <w:rPr>
          <w:rFonts w:ascii="Garamond" w:hAnsi="Garamond"/>
          <w:color w:val="000000" w:themeColor="text1"/>
          <w:sz w:val="32"/>
          <w:szCs w:val="52"/>
          <w:u w:val="single"/>
        </w:rPr>
        <w:t xml:space="preserve">Szociális szolgáltató neve: </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Üllés Nagyközségi Önkormányzat (</w:t>
      </w:r>
      <w:r w:rsidRPr="002A76CC">
        <w:rPr>
          <w:rFonts w:ascii="Garamond" w:hAnsi="Garamond"/>
          <w:b/>
          <w:bCs/>
          <w:i/>
          <w:iCs/>
          <w:color w:val="000000" w:themeColor="text1"/>
          <w:sz w:val="32"/>
          <w:szCs w:val="52"/>
        </w:rPr>
        <w:t>továbbiakban: Önkormányzat)</w:t>
      </w:r>
      <w:r w:rsidRPr="002A76CC">
        <w:rPr>
          <w:rFonts w:ascii="Garamond" w:hAnsi="Garamond"/>
          <w:b/>
          <w:bCs/>
          <w:color w:val="000000" w:themeColor="text1"/>
          <w:sz w:val="32"/>
          <w:szCs w:val="52"/>
        </w:rPr>
        <w:t xml:space="preserve"> </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 xml:space="preserve">6794 Üllés Dorozsmai út 40. </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 xml:space="preserve">Képviselője: </w:t>
      </w:r>
      <w:smartTag w:uri="urn:schemas-microsoft-com:office:smarttags" w:element="PersonName">
        <w:smartTagPr>
          <w:attr w:name="ProductID" w:val="Nagy Attila Gyula"/>
        </w:smartTagPr>
        <w:r w:rsidRPr="002A76CC">
          <w:rPr>
            <w:rFonts w:ascii="Garamond" w:hAnsi="Garamond"/>
            <w:b/>
            <w:bCs/>
            <w:color w:val="000000" w:themeColor="text1"/>
            <w:sz w:val="32"/>
            <w:szCs w:val="52"/>
          </w:rPr>
          <w:t>Nagy Attila Gyula</w:t>
        </w:r>
      </w:smartTag>
      <w:r w:rsidRPr="002A76CC">
        <w:rPr>
          <w:rFonts w:ascii="Garamond" w:hAnsi="Garamond"/>
          <w:b/>
          <w:bCs/>
          <w:color w:val="000000" w:themeColor="text1"/>
          <w:sz w:val="32"/>
          <w:szCs w:val="52"/>
        </w:rPr>
        <w:t xml:space="preserve"> polgármester</w:t>
      </w:r>
    </w:p>
    <w:p w:rsidR="00930BBD"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Telefon: 62/282-122</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 xml:space="preserve">E-mail: </w:t>
      </w:r>
      <w:hyperlink r:id="rId10" w:history="1">
        <w:r w:rsidRPr="002A76CC">
          <w:rPr>
            <w:rStyle w:val="Hiperhivatkozs"/>
            <w:rFonts w:ascii="Garamond" w:eastAsiaTheme="majorEastAsia" w:hAnsi="Garamond"/>
            <w:bCs/>
            <w:color w:val="000000" w:themeColor="text1"/>
            <w:sz w:val="32"/>
            <w:szCs w:val="52"/>
          </w:rPr>
          <w:t>hivatal@ulles.hu</w:t>
        </w:r>
      </w:hyperlink>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p>
    <w:p w:rsidR="00F65449" w:rsidRPr="002A76CC" w:rsidRDefault="00F65449" w:rsidP="00F65449">
      <w:pPr>
        <w:pStyle w:val="Szvegtrzs"/>
        <w:tabs>
          <w:tab w:val="left" w:pos="1500"/>
        </w:tabs>
        <w:spacing w:after="0"/>
        <w:jc w:val="both"/>
        <w:rPr>
          <w:rFonts w:ascii="Garamond" w:hAnsi="Garamond"/>
          <w:color w:val="000000" w:themeColor="text1"/>
          <w:sz w:val="32"/>
          <w:szCs w:val="52"/>
          <w:u w:val="single"/>
        </w:rPr>
      </w:pPr>
      <w:r w:rsidRPr="002A76CC">
        <w:rPr>
          <w:rFonts w:ascii="Garamond" w:hAnsi="Garamond"/>
          <w:color w:val="000000" w:themeColor="text1"/>
          <w:sz w:val="32"/>
          <w:szCs w:val="52"/>
          <w:u w:val="single"/>
        </w:rPr>
        <w:t xml:space="preserve">Feladat ellátásában együttműködik: </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 xml:space="preserve">(ellátottak számára nyitva álló helyiség) </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Homokháti Kistérség Többcélú Társulása Integrált Szociális és Gyermekjóléti Központ</w:t>
      </w:r>
    </w:p>
    <w:p w:rsidR="00F65449" w:rsidRPr="002A76CC" w:rsidRDefault="00F65449" w:rsidP="00F65449">
      <w:pPr>
        <w:pStyle w:val="Szvegtrzs"/>
        <w:tabs>
          <w:tab w:val="left" w:pos="1500"/>
        </w:tabs>
        <w:spacing w:after="0"/>
        <w:jc w:val="both"/>
        <w:rPr>
          <w:rFonts w:ascii="Garamond" w:hAnsi="Garamond"/>
          <w:b/>
          <w:bCs/>
          <w:i/>
          <w:iCs/>
          <w:color w:val="000000" w:themeColor="text1"/>
          <w:sz w:val="32"/>
          <w:szCs w:val="52"/>
        </w:rPr>
      </w:pPr>
      <w:r w:rsidRPr="002A76CC">
        <w:rPr>
          <w:rFonts w:ascii="Garamond" w:hAnsi="Garamond"/>
          <w:b/>
          <w:bCs/>
          <w:color w:val="000000" w:themeColor="text1"/>
          <w:sz w:val="32"/>
          <w:szCs w:val="52"/>
        </w:rPr>
        <w:t>Üllési Tagintézménye (</w:t>
      </w:r>
      <w:r w:rsidRPr="002A76CC">
        <w:rPr>
          <w:rFonts w:ascii="Garamond" w:hAnsi="Garamond"/>
          <w:b/>
          <w:bCs/>
          <w:i/>
          <w:iCs/>
          <w:color w:val="000000" w:themeColor="text1"/>
          <w:sz w:val="32"/>
          <w:szCs w:val="52"/>
        </w:rPr>
        <w:t>továbbiakban: Üllési Tagintézmény)</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 xml:space="preserve">6794 Üllés Radnai utca 22. </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Tagintézmény-vezető: Móczár Gabriella (</w:t>
      </w:r>
      <w:r w:rsidR="00684A70" w:rsidRPr="002A76CC">
        <w:rPr>
          <w:rFonts w:ascii="Garamond" w:hAnsi="Garamond"/>
          <w:b/>
          <w:bCs/>
          <w:color w:val="000000" w:themeColor="text1"/>
          <w:sz w:val="32"/>
          <w:szCs w:val="52"/>
        </w:rPr>
        <w:t>asszisztens</w:t>
      </w:r>
      <w:r w:rsidRPr="002A76CC">
        <w:rPr>
          <w:rFonts w:ascii="Garamond" w:hAnsi="Garamond"/>
          <w:b/>
          <w:bCs/>
          <w:color w:val="000000" w:themeColor="text1"/>
          <w:sz w:val="32"/>
          <w:szCs w:val="52"/>
        </w:rPr>
        <w:t>)</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Telefon: 06/30/349-5469</w:t>
      </w:r>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r w:rsidRPr="002A76CC">
        <w:rPr>
          <w:rFonts w:ascii="Garamond" w:hAnsi="Garamond"/>
          <w:b/>
          <w:bCs/>
          <w:color w:val="000000" w:themeColor="text1"/>
          <w:sz w:val="32"/>
          <w:szCs w:val="52"/>
        </w:rPr>
        <w:t xml:space="preserve">e-mail cím: </w:t>
      </w:r>
      <w:hyperlink r:id="rId11" w:history="1">
        <w:r w:rsidRPr="002A76CC">
          <w:rPr>
            <w:rStyle w:val="Hiperhivatkozs"/>
            <w:rFonts w:ascii="Garamond" w:eastAsiaTheme="majorEastAsia" w:hAnsi="Garamond"/>
            <w:bCs/>
            <w:color w:val="000000" w:themeColor="text1"/>
            <w:sz w:val="32"/>
            <w:szCs w:val="52"/>
          </w:rPr>
          <w:t>szocellatas@ulles.hu</w:t>
        </w:r>
      </w:hyperlink>
    </w:p>
    <w:p w:rsidR="00F65449" w:rsidRPr="002A76CC" w:rsidRDefault="00F65449" w:rsidP="00F65449">
      <w:pPr>
        <w:pStyle w:val="Szvegtrzs"/>
        <w:tabs>
          <w:tab w:val="left" w:pos="1500"/>
        </w:tabs>
        <w:spacing w:after="0"/>
        <w:jc w:val="both"/>
        <w:rPr>
          <w:rFonts w:ascii="Garamond" w:hAnsi="Garamond"/>
          <w:b/>
          <w:bCs/>
          <w:color w:val="000000" w:themeColor="text1"/>
          <w:sz w:val="32"/>
          <w:szCs w:val="52"/>
        </w:rPr>
      </w:pP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
          <w:bCs/>
          <w:i/>
          <w:iCs/>
          <w:color w:val="000000" w:themeColor="text1"/>
          <w:sz w:val="32"/>
          <w:szCs w:val="52"/>
        </w:rPr>
        <w:br w:type="page"/>
      </w:r>
      <w:r w:rsidRPr="002A76CC">
        <w:rPr>
          <w:rFonts w:ascii="Garamond" w:hAnsi="Garamond"/>
          <w:color w:val="000000" w:themeColor="text1"/>
          <w:szCs w:val="24"/>
        </w:rPr>
        <w:lastRenderedPageBreak/>
        <w:t>Üllés Nagyközségi Önkormányzat Képviselőtestülete – a személyes gondoskodást nyújtó szociális intézmények szakmai feladatairól és működésük feltételeiről szóló 1/2000. (I. 7.) SZCSM - rendelet és „A személyes gondoskodást nyújtó szociális ellátásokról és azok térítési díjáról szóló  „6</w:t>
      </w:r>
      <w:r w:rsidRPr="002A76CC">
        <w:rPr>
          <w:rFonts w:ascii="Garamond" w:hAnsi="Garamond"/>
          <w:bCs/>
          <w:color w:val="000000" w:themeColor="text1"/>
          <w:szCs w:val="24"/>
        </w:rPr>
        <w:t xml:space="preserve">/2014.(IV.10.)önkormányzati rendelete alapján Üllés nagyközség közigazgatási területén </w:t>
      </w:r>
    </w:p>
    <w:p w:rsidR="001348FB" w:rsidRPr="002A76CC" w:rsidRDefault="001348FB" w:rsidP="00AD77B7">
      <w:pPr>
        <w:pStyle w:val="Szvegtrzs"/>
        <w:spacing w:after="0"/>
        <w:jc w:val="center"/>
        <w:rPr>
          <w:rFonts w:ascii="Garamond" w:hAnsi="Garamond"/>
          <w:color w:val="000000" w:themeColor="text1"/>
          <w:szCs w:val="24"/>
          <w:u w:val="single"/>
        </w:rPr>
      </w:pPr>
    </w:p>
    <w:p w:rsidR="00930BBD" w:rsidRPr="002A76CC" w:rsidRDefault="00F65449" w:rsidP="00930BBD">
      <w:pPr>
        <w:pStyle w:val="Szvegtrzs"/>
        <w:spacing w:after="0"/>
        <w:jc w:val="center"/>
        <w:rPr>
          <w:rFonts w:ascii="Garamond" w:hAnsi="Garamond"/>
          <w:b/>
          <w:bCs/>
          <w:color w:val="000000" w:themeColor="text1"/>
          <w:szCs w:val="24"/>
          <w:u w:val="single"/>
        </w:rPr>
      </w:pPr>
      <w:r w:rsidRPr="002A76CC">
        <w:rPr>
          <w:rFonts w:ascii="Garamond" w:hAnsi="Garamond"/>
          <w:color w:val="000000" w:themeColor="text1"/>
          <w:szCs w:val="24"/>
          <w:u w:val="single"/>
        </w:rPr>
        <w:t>az I-II-III.</w:t>
      </w:r>
      <w:r w:rsidR="00930BBD" w:rsidRPr="002A76CC">
        <w:rPr>
          <w:rFonts w:ascii="Garamond" w:hAnsi="Garamond"/>
          <w:color w:val="000000" w:themeColor="text1"/>
          <w:szCs w:val="24"/>
          <w:u w:val="single"/>
        </w:rPr>
        <w:t xml:space="preserve"> </w:t>
      </w:r>
      <w:r w:rsidRPr="002A76CC">
        <w:rPr>
          <w:rFonts w:ascii="Garamond" w:hAnsi="Garamond"/>
          <w:color w:val="000000" w:themeColor="text1"/>
          <w:szCs w:val="24"/>
          <w:u w:val="single"/>
        </w:rPr>
        <w:t>számú tan</w:t>
      </w:r>
      <w:r w:rsidRPr="002A76CC">
        <w:rPr>
          <w:rFonts w:ascii="Garamond" w:hAnsi="Garamond"/>
          <w:bCs/>
          <w:color w:val="000000" w:themeColor="text1"/>
          <w:szCs w:val="24"/>
          <w:u w:val="single"/>
        </w:rPr>
        <w:t>yagondnoki körzet szakmai programját</w:t>
      </w:r>
      <w:r w:rsidR="00AD77B7" w:rsidRPr="002A76CC">
        <w:rPr>
          <w:rFonts w:ascii="Garamond" w:hAnsi="Garamond"/>
          <w:b/>
          <w:bCs/>
          <w:color w:val="000000" w:themeColor="text1"/>
          <w:szCs w:val="24"/>
          <w:u w:val="single"/>
        </w:rPr>
        <w:t xml:space="preserve"> </w:t>
      </w:r>
    </w:p>
    <w:p w:rsidR="00F65449" w:rsidRPr="002A76CC" w:rsidRDefault="00F65449" w:rsidP="00F65449">
      <w:pPr>
        <w:pStyle w:val="Szvegtrzs"/>
        <w:spacing w:after="0"/>
        <w:jc w:val="center"/>
        <w:rPr>
          <w:rFonts w:ascii="Garamond" w:hAnsi="Garamond"/>
          <w:color w:val="000000" w:themeColor="text1"/>
          <w:szCs w:val="24"/>
        </w:rPr>
      </w:pPr>
      <w:r w:rsidRPr="002A76CC">
        <w:rPr>
          <w:rFonts w:ascii="Garamond" w:hAnsi="Garamond"/>
          <w:color w:val="000000" w:themeColor="text1"/>
          <w:szCs w:val="24"/>
        </w:rPr>
        <w:t>az alábbiak szerint határozza meg:</w:t>
      </w:r>
    </w:p>
    <w:p w:rsidR="00F65449" w:rsidRPr="002A76CC" w:rsidRDefault="00F65449" w:rsidP="00F65449">
      <w:pPr>
        <w:spacing w:after="0" w:line="240" w:lineRule="auto"/>
        <w:jc w:val="both"/>
        <w:rPr>
          <w:rFonts w:ascii="Garamond" w:hAnsi="Garamond"/>
          <w:color w:val="000000" w:themeColor="text1"/>
          <w:sz w:val="28"/>
          <w:szCs w:val="28"/>
        </w:rPr>
      </w:pPr>
    </w:p>
    <w:p w:rsidR="00F65449" w:rsidRPr="002A76CC" w:rsidRDefault="00F65449" w:rsidP="00F65449">
      <w:pPr>
        <w:spacing w:after="0" w:line="240" w:lineRule="auto"/>
        <w:jc w:val="center"/>
        <w:rPr>
          <w:rFonts w:ascii="Garamond" w:hAnsi="Garamond" w:cs="Arial"/>
          <w:b/>
          <w:color w:val="000000" w:themeColor="text1"/>
          <w:sz w:val="28"/>
          <w:szCs w:val="28"/>
        </w:rPr>
      </w:pPr>
      <w:r w:rsidRPr="002A76CC">
        <w:rPr>
          <w:rFonts w:ascii="Garamond" w:hAnsi="Garamond" w:cs="Arial"/>
          <w:b/>
          <w:color w:val="000000" w:themeColor="text1"/>
          <w:sz w:val="28"/>
          <w:szCs w:val="28"/>
        </w:rPr>
        <w:t>I. rész</w:t>
      </w:r>
    </w:p>
    <w:p w:rsidR="00F65449" w:rsidRPr="002A76CC" w:rsidRDefault="00F65449" w:rsidP="00F65449">
      <w:pPr>
        <w:spacing w:after="0" w:line="240" w:lineRule="auto"/>
        <w:jc w:val="center"/>
        <w:rPr>
          <w:rFonts w:ascii="Garamond" w:hAnsi="Garamond" w:cs="Arial"/>
          <w:b/>
          <w:color w:val="000000" w:themeColor="text1"/>
          <w:sz w:val="28"/>
          <w:szCs w:val="28"/>
        </w:rPr>
      </w:pPr>
      <w:r w:rsidRPr="002A76CC">
        <w:rPr>
          <w:rFonts w:ascii="Garamond" w:hAnsi="Garamond" w:cs="Arial"/>
          <w:b/>
          <w:color w:val="000000" w:themeColor="text1"/>
          <w:sz w:val="28"/>
          <w:szCs w:val="28"/>
        </w:rPr>
        <w:t>A települési, lakossági szükségletek bemutatása</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Üllés nagyközség a Dél-alföldi Régióban, Csongrád Megyében, a Homokháti Kistérségben helyezkedik el. Lakosainak száma – 201</w:t>
      </w:r>
      <w:r w:rsidR="00684A70" w:rsidRPr="002A76CC">
        <w:rPr>
          <w:rFonts w:ascii="Garamond" w:hAnsi="Garamond" w:cs="Arial"/>
          <w:color w:val="000000" w:themeColor="text1"/>
          <w:sz w:val="24"/>
          <w:szCs w:val="24"/>
        </w:rPr>
        <w:t>9</w:t>
      </w:r>
      <w:r w:rsidRPr="002A76CC">
        <w:rPr>
          <w:rFonts w:ascii="Garamond" w:hAnsi="Garamond" w:cs="Arial"/>
          <w:color w:val="000000" w:themeColor="text1"/>
          <w:sz w:val="24"/>
          <w:szCs w:val="24"/>
        </w:rPr>
        <w:t>. január 1-jén - 3</w:t>
      </w:r>
      <w:r w:rsidR="002D225B" w:rsidRPr="002A76CC">
        <w:rPr>
          <w:rFonts w:ascii="Garamond" w:hAnsi="Garamond" w:cs="Arial"/>
          <w:color w:val="000000" w:themeColor="text1"/>
          <w:sz w:val="24"/>
          <w:szCs w:val="24"/>
        </w:rPr>
        <w:t>091</w:t>
      </w:r>
      <w:r w:rsidRPr="002A76CC">
        <w:rPr>
          <w:rFonts w:ascii="Garamond" w:hAnsi="Garamond" w:cs="Arial"/>
          <w:color w:val="000000" w:themeColor="text1"/>
          <w:sz w:val="24"/>
          <w:szCs w:val="24"/>
        </w:rPr>
        <w:t xml:space="preserve"> fő</w:t>
      </w:r>
      <w:r w:rsidR="00684A70" w:rsidRPr="002A76CC">
        <w:rPr>
          <w:rFonts w:ascii="Garamond" w:hAnsi="Garamond" w:cs="Arial"/>
          <w:color w:val="000000" w:themeColor="text1"/>
          <w:sz w:val="24"/>
          <w:szCs w:val="24"/>
        </w:rPr>
        <w:t>. A</w:t>
      </w:r>
      <w:r w:rsidRPr="002A76CC">
        <w:rPr>
          <w:rFonts w:ascii="Garamond" w:hAnsi="Garamond" w:cs="Arial"/>
          <w:color w:val="000000" w:themeColor="text1"/>
          <w:sz w:val="24"/>
          <w:szCs w:val="24"/>
        </w:rPr>
        <w:t xml:space="preserve"> település kiterjedt tanyavilággal rendelkezik, ahol főként idő</w:t>
      </w:r>
      <w:r w:rsidR="00684A70" w:rsidRPr="002A76CC">
        <w:rPr>
          <w:rFonts w:ascii="Garamond" w:hAnsi="Garamond" w:cs="Arial"/>
          <w:color w:val="000000" w:themeColor="text1"/>
          <w:sz w:val="24"/>
          <w:szCs w:val="24"/>
        </w:rPr>
        <w:t>s</w:t>
      </w:r>
      <w:r w:rsidRPr="002A76CC">
        <w:rPr>
          <w:rFonts w:ascii="Garamond" w:hAnsi="Garamond" w:cs="Arial"/>
          <w:color w:val="000000" w:themeColor="text1"/>
          <w:sz w:val="24"/>
          <w:szCs w:val="24"/>
        </w:rPr>
        <w:t xml:space="preserve">, egyedül élő, hátrányos helyzetű </w:t>
      </w:r>
      <w:r w:rsidR="00684A70" w:rsidRPr="002A76CC">
        <w:rPr>
          <w:rFonts w:ascii="Garamond" w:hAnsi="Garamond" w:cs="Arial"/>
          <w:color w:val="000000" w:themeColor="text1"/>
          <w:sz w:val="24"/>
          <w:szCs w:val="24"/>
        </w:rPr>
        <w:t>emberek, c</w:t>
      </w:r>
      <w:r w:rsidRPr="002A76CC">
        <w:rPr>
          <w:rFonts w:ascii="Garamond" w:hAnsi="Garamond" w:cs="Arial"/>
          <w:color w:val="000000" w:themeColor="text1"/>
          <w:sz w:val="24"/>
          <w:szCs w:val="24"/>
        </w:rPr>
        <w:t xml:space="preserve">saládok élnek. </w:t>
      </w:r>
    </w:p>
    <w:p w:rsidR="00F65449" w:rsidRPr="002A76CC" w:rsidRDefault="00F65449" w:rsidP="00F65449">
      <w:pPr>
        <w:spacing w:after="0" w:line="240" w:lineRule="auto"/>
        <w:jc w:val="both"/>
        <w:rPr>
          <w:rFonts w:ascii="Garamond" w:hAnsi="Garamond"/>
          <w:b/>
          <w:color w:val="000000" w:themeColor="text1"/>
          <w:sz w:val="24"/>
          <w:szCs w:val="24"/>
        </w:rPr>
      </w:pPr>
      <w:r w:rsidRPr="002A76CC">
        <w:rPr>
          <w:rFonts w:ascii="Garamond" w:hAnsi="Garamond"/>
          <w:color w:val="000000" w:themeColor="text1"/>
          <w:sz w:val="24"/>
          <w:szCs w:val="24"/>
        </w:rPr>
        <w:t xml:space="preserve">      </w:t>
      </w:r>
    </w:p>
    <w:p w:rsidR="00F65449" w:rsidRPr="002A76CC" w:rsidRDefault="00F65449" w:rsidP="00F65449">
      <w:pPr>
        <w:spacing w:after="0" w:line="240" w:lineRule="auto"/>
        <w:jc w:val="both"/>
        <w:rPr>
          <w:rFonts w:ascii="Garamond" w:hAnsi="Garamond"/>
          <w:b/>
          <w:color w:val="000000" w:themeColor="text1"/>
          <w:sz w:val="24"/>
          <w:szCs w:val="24"/>
        </w:rPr>
      </w:pPr>
      <w:r w:rsidRPr="002A76CC">
        <w:rPr>
          <w:rFonts w:ascii="Garamond" w:hAnsi="Garamond"/>
          <w:b/>
          <w:color w:val="000000" w:themeColor="text1"/>
          <w:sz w:val="24"/>
          <w:szCs w:val="24"/>
        </w:rPr>
        <w:t xml:space="preserve">Közlekedési viszonyok  </w:t>
      </w:r>
    </w:p>
    <w:p w:rsidR="0069312D" w:rsidRPr="002A76CC" w:rsidRDefault="00F65449" w:rsidP="00F65449">
      <w:pPr>
        <w:spacing w:after="0" w:line="240" w:lineRule="auto"/>
        <w:jc w:val="both"/>
        <w:rPr>
          <w:rFonts w:ascii="Garamond" w:hAnsi="Garamond"/>
          <w:bCs/>
          <w:color w:val="000000" w:themeColor="text1"/>
          <w:sz w:val="24"/>
          <w:szCs w:val="24"/>
        </w:rPr>
      </w:pPr>
      <w:r w:rsidRPr="002A76CC">
        <w:rPr>
          <w:rFonts w:ascii="Garamond" w:hAnsi="Garamond"/>
          <w:bCs/>
          <w:color w:val="000000" w:themeColor="text1"/>
          <w:sz w:val="24"/>
          <w:szCs w:val="24"/>
        </w:rPr>
        <w:t xml:space="preserve">A falu kiterjedt tanyavilága miatt igen </w:t>
      </w:r>
      <w:r w:rsidRPr="002A76CC">
        <w:rPr>
          <w:rFonts w:ascii="Garamond" w:hAnsi="Garamond"/>
          <w:bCs/>
          <w:i/>
          <w:iCs/>
          <w:color w:val="000000" w:themeColor="text1"/>
          <w:sz w:val="24"/>
          <w:szCs w:val="24"/>
        </w:rPr>
        <w:t>nagy úthálózattal</w:t>
      </w:r>
      <w:r w:rsidRPr="002A76CC">
        <w:rPr>
          <w:rFonts w:ascii="Garamond" w:hAnsi="Garamond"/>
          <w:bCs/>
          <w:color w:val="000000" w:themeColor="text1"/>
          <w:sz w:val="24"/>
          <w:szCs w:val="24"/>
        </w:rPr>
        <w:t xml:space="preserve"> rendelkezik /128 km/, melynek többsége nem portalanított. Ezek a külterületi dűlőutak folyamatos karbantartást igényelnek, mely jelentős terhet ró az Önkormányzatra. A belterület úthálózata </w:t>
      </w:r>
      <w:smartTag w:uri="urn:schemas-microsoft-com:office:smarttags" w:element="metricconverter">
        <w:smartTagPr>
          <w:attr w:name="ProductID" w:val="20 km"/>
        </w:smartTagPr>
        <w:r w:rsidRPr="002A76CC">
          <w:rPr>
            <w:rFonts w:ascii="Garamond" w:hAnsi="Garamond"/>
            <w:bCs/>
            <w:color w:val="000000" w:themeColor="text1"/>
            <w:sz w:val="24"/>
            <w:szCs w:val="24"/>
          </w:rPr>
          <w:t>20 km</w:t>
        </w:r>
      </w:smartTag>
      <w:r w:rsidRPr="002A76CC">
        <w:rPr>
          <w:rFonts w:ascii="Garamond" w:hAnsi="Garamond"/>
          <w:bCs/>
          <w:color w:val="000000" w:themeColor="text1"/>
          <w:sz w:val="24"/>
          <w:szCs w:val="24"/>
        </w:rPr>
        <w:t xml:space="preserve">, ebből </w:t>
      </w:r>
      <w:smartTag w:uri="urn:schemas-microsoft-com:office:smarttags" w:element="metricconverter">
        <w:smartTagPr>
          <w:attr w:name="ProductID" w:val="16,7 km"/>
        </w:smartTagPr>
        <w:r w:rsidRPr="002A76CC">
          <w:rPr>
            <w:rFonts w:ascii="Garamond" w:hAnsi="Garamond"/>
            <w:bCs/>
            <w:color w:val="000000" w:themeColor="text1"/>
            <w:sz w:val="24"/>
            <w:szCs w:val="24"/>
          </w:rPr>
          <w:t>16,7 km</w:t>
        </w:r>
      </w:smartTag>
      <w:r w:rsidRPr="002A76CC">
        <w:rPr>
          <w:rFonts w:ascii="Garamond" w:hAnsi="Garamond"/>
          <w:bCs/>
          <w:color w:val="000000" w:themeColor="text1"/>
          <w:sz w:val="24"/>
          <w:szCs w:val="24"/>
        </w:rPr>
        <w:t xml:space="preserve"> portalanított.</w:t>
      </w:r>
    </w:p>
    <w:p w:rsidR="0069312D" w:rsidRPr="002A76CC" w:rsidRDefault="0069312D" w:rsidP="00F65449">
      <w:pPr>
        <w:spacing w:after="0" w:line="240" w:lineRule="auto"/>
        <w:jc w:val="both"/>
        <w:rPr>
          <w:rFonts w:ascii="Garamond" w:hAnsi="Garamond"/>
          <w:bCs/>
          <w:color w:val="000000" w:themeColor="text1"/>
          <w:sz w:val="24"/>
          <w:szCs w:val="24"/>
        </w:rPr>
      </w:pPr>
    </w:p>
    <w:p w:rsidR="00F65449" w:rsidRPr="002A76CC" w:rsidRDefault="00F65449" w:rsidP="00F65449">
      <w:pPr>
        <w:spacing w:after="0" w:line="240" w:lineRule="auto"/>
        <w:jc w:val="both"/>
        <w:rPr>
          <w:rFonts w:ascii="Garamond" w:hAnsi="Garamond"/>
          <w:bCs/>
          <w:color w:val="000000" w:themeColor="text1"/>
          <w:sz w:val="24"/>
          <w:szCs w:val="24"/>
        </w:rPr>
      </w:pPr>
      <w:r w:rsidRPr="002A76CC">
        <w:rPr>
          <w:rFonts w:ascii="Garamond" w:hAnsi="Garamond"/>
          <w:bCs/>
          <w:i/>
          <w:iCs/>
          <w:color w:val="000000" w:themeColor="text1"/>
          <w:sz w:val="24"/>
          <w:szCs w:val="24"/>
        </w:rPr>
        <w:t>Kerékpárúttal</w:t>
      </w:r>
      <w:r w:rsidRPr="002A76CC">
        <w:rPr>
          <w:rFonts w:ascii="Garamond" w:hAnsi="Garamond"/>
          <w:bCs/>
          <w:color w:val="000000" w:themeColor="text1"/>
          <w:sz w:val="24"/>
          <w:szCs w:val="24"/>
        </w:rPr>
        <w:t xml:space="preserve"> a falu belterületén rendelkezünk, melynek hossza </w:t>
      </w:r>
      <w:smartTag w:uri="urn:schemas-microsoft-com:office:smarttags" w:element="metricconverter">
        <w:smartTagPr>
          <w:attr w:name="ProductID" w:val="1,2 km"/>
        </w:smartTagPr>
        <w:r w:rsidRPr="002A76CC">
          <w:rPr>
            <w:rFonts w:ascii="Garamond" w:hAnsi="Garamond"/>
            <w:bCs/>
            <w:color w:val="000000" w:themeColor="text1"/>
            <w:sz w:val="24"/>
            <w:szCs w:val="24"/>
          </w:rPr>
          <w:t>1,2 km</w:t>
        </w:r>
      </w:smartTag>
      <w:r w:rsidRPr="002A76CC">
        <w:rPr>
          <w:rFonts w:ascii="Garamond" w:hAnsi="Garamond"/>
          <w:bCs/>
          <w:color w:val="000000" w:themeColor="text1"/>
          <w:sz w:val="24"/>
          <w:szCs w:val="24"/>
        </w:rPr>
        <w:t xml:space="preserve">. 2008. év végén épült meg az Üllést és Bordányt összekötő kerékpárút, 2011. őszén kerül átadásra a belterületet az Erdei Iskolával összekötő 2,7 km hosszú kerékpárút. </w:t>
      </w:r>
    </w:p>
    <w:p w:rsidR="00F65449" w:rsidRPr="002A76CC" w:rsidRDefault="00F65449" w:rsidP="00F65449">
      <w:pPr>
        <w:spacing w:after="0" w:line="240" w:lineRule="auto"/>
        <w:rPr>
          <w:rFonts w:ascii="Garamond" w:hAnsi="Garamond"/>
          <w:bCs/>
          <w:color w:val="000000" w:themeColor="text1"/>
          <w:sz w:val="24"/>
          <w:szCs w:val="24"/>
        </w:rPr>
      </w:pPr>
      <w:r w:rsidRPr="002A76CC">
        <w:rPr>
          <w:rFonts w:ascii="Garamond" w:hAnsi="Garamond"/>
          <w:bCs/>
          <w:color w:val="000000" w:themeColor="text1"/>
          <w:sz w:val="24"/>
          <w:szCs w:val="24"/>
        </w:rPr>
        <w:t xml:space="preserve">   Rendszeres </w:t>
      </w:r>
      <w:r w:rsidRPr="002A76CC">
        <w:rPr>
          <w:rFonts w:ascii="Garamond" w:hAnsi="Garamond"/>
          <w:bCs/>
          <w:i/>
          <w:iCs/>
          <w:color w:val="000000" w:themeColor="text1"/>
          <w:sz w:val="24"/>
          <w:szCs w:val="24"/>
        </w:rPr>
        <w:t>autóbusz-összeköttetésünk</w:t>
      </w:r>
      <w:r w:rsidRPr="002A76CC">
        <w:rPr>
          <w:rFonts w:ascii="Garamond" w:hAnsi="Garamond"/>
          <w:bCs/>
          <w:color w:val="000000" w:themeColor="text1"/>
          <w:sz w:val="24"/>
          <w:szCs w:val="24"/>
        </w:rPr>
        <w:t xml:space="preserve"> 6 településsel van. A legjobb ezek közül a szegedi vonal napi 36 járattal. </w:t>
      </w:r>
    </w:p>
    <w:p w:rsidR="00F65449" w:rsidRPr="002A76CC" w:rsidRDefault="00F65449" w:rsidP="00F65449">
      <w:pPr>
        <w:spacing w:after="0" w:line="240" w:lineRule="auto"/>
        <w:rPr>
          <w:rFonts w:ascii="Garamond" w:hAnsi="Garamond"/>
          <w:bCs/>
          <w:color w:val="000000" w:themeColor="text1"/>
          <w:sz w:val="24"/>
          <w:szCs w:val="24"/>
        </w:rPr>
      </w:pPr>
    </w:p>
    <w:p w:rsidR="00F65449" w:rsidRPr="002A76CC" w:rsidRDefault="00F65449" w:rsidP="00F65449">
      <w:pPr>
        <w:spacing w:after="0" w:line="240" w:lineRule="auto"/>
        <w:jc w:val="both"/>
        <w:rPr>
          <w:rFonts w:ascii="Garamond" w:hAnsi="Garamond" w:cs="Arial"/>
          <w:b/>
          <w:bCs/>
          <w:color w:val="000000" w:themeColor="text1"/>
          <w:sz w:val="24"/>
          <w:szCs w:val="24"/>
        </w:rPr>
      </w:pPr>
      <w:r w:rsidRPr="002A76CC">
        <w:rPr>
          <w:rFonts w:ascii="Garamond" w:hAnsi="Garamond"/>
          <w:b/>
          <w:color w:val="000000" w:themeColor="text1"/>
          <w:sz w:val="24"/>
          <w:szCs w:val="24"/>
        </w:rPr>
        <w:t>Infrastruktúra (</w:t>
      </w:r>
      <w:r w:rsidRPr="002A76CC">
        <w:rPr>
          <w:rFonts w:ascii="Garamond" w:hAnsi="Garamond" w:cs="Arial"/>
          <w:b/>
          <w:bCs/>
          <w:color w:val="000000" w:themeColor="text1"/>
          <w:sz w:val="24"/>
          <w:szCs w:val="24"/>
        </w:rPr>
        <w:t xml:space="preserve">ivóvíz hálózat, elektromosság, gáz, </w:t>
      </w:r>
      <w:proofErr w:type="gramStart"/>
      <w:r w:rsidRPr="002A76CC">
        <w:rPr>
          <w:rFonts w:ascii="Garamond" w:hAnsi="Garamond" w:cs="Arial"/>
          <w:b/>
          <w:bCs/>
          <w:color w:val="000000" w:themeColor="text1"/>
          <w:sz w:val="24"/>
          <w:szCs w:val="24"/>
        </w:rPr>
        <w:t>csatornázottság,</w:t>
      </w:r>
      <w:proofErr w:type="gramEnd"/>
      <w:r w:rsidRPr="002A76CC">
        <w:rPr>
          <w:rFonts w:ascii="Garamond" w:hAnsi="Garamond" w:cs="Arial"/>
          <w:b/>
          <w:bCs/>
          <w:color w:val="000000" w:themeColor="text1"/>
          <w:sz w:val="24"/>
          <w:szCs w:val="24"/>
        </w:rPr>
        <w:t xml:space="preserve"> stb.)</w:t>
      </w:r>
    </w:p>
    <w:p w:rsidR="00F65449" w:rsidRPr="002A76CC" w:rsidRDefault="00F65449" w:rsidP="00F65449">
      <w:pPr>
        <w:spacing w:after="0" w:line="240" w:lineRule="auto"/>
        <w:jc w:val="both"/>
        <w:rPr>
          <w:rFonts w:ascii="Garamond" w:hAnsi="Garamond"/>
          <w:bCs/>
          <w:color w:val="000000" w:themeColor="text1"/>
          <w:sz w:val="24"/>
          <w:szCs w:val="24"/>
        </w:rPr>
      </w:pPr>
      <w:r w:rsidRPr="002A76CC">
        <w:rPr>
          <w:rFonts w:ascii="Garamond" w:hAnsi="Garamond"/>
          <w:bCs/>
          <w:i/>
          <w:iCs/>
          <w:color w:val="000000" w:themeColor="text1"/>
          <w:sz w:val="24"/>
          <w:szCs w:val="24"/>
        </w:rPr>
        <w:t>Lakásállományunk</w:t>
      </w:r>
      <w:r w:rsidRPr="002A76CC">
        <w:rPr>
          <w:rFonts w:ascii="Garamond" w:hAnsi="Garamond"/>
          <w:bCs/>
          <w:color w:val="000000" w:themeColor="text1"/>
          <w:sz w:val="24"/>
          <w:szCs w:val="24"/>
        </w:rPr>
        <w:t xml:space="preserve"> száma 1461 db, ebből belterületi lakás 940 db, külterületi tanyás ingatlan 521 db.</w:t>
      </w:r>
      <w:r w:rsidR="001348FB" w:rsidRPr="002A76CC">
        <w:rPr>
          <w:rFonts w:ascii="Garamond" w:hAnsi="Garamond"/>
          <w:bCs/>
          <w:color w:val="000000" w:themeColor="text1"/>
          <w:sz w:val="24"/>
          <w:szCs w:val="24"/>
        </w:rPr>
        <w:t xml:space="preserve"> A településen jellemzően új lakást nem építenek, meglévő használt lakásokat vásárolnak, majd azokat újítják fel.</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Belterületen az alapvető közműellátottság – így a vezetékes gáz-, villany- vízszolgáltatás</w:t>
      </w:r>
      <w:r w:rsidR="0031741C" w:rsidRPr="002A76CC">
        <w:rPr>
          <w:rFonts w:ascii="Garamond" w:hAnsi="Garamond"/>
          <w:color w:val="000000" w:themeColor="text1"/>
          <w:sz w:val="24"/>
          <w:szCs w:val="24"/>
        </w:rPr>
        <w:t xml:space="preserve">, </w:t>
      </w:r>
      <w:proofErr w:type="gramStart"/>
      <w:r w:rsidR="0031741C" w:rsidRPr="002A76CC">
        <w:rPr>
          <w:rFonts w:ascii="Garamond" w:hAnsi="Garamond"/>
          <w:color w:val="000000" w:themeColor="text1"/>
          <w:sz w:val="24"/>
          <w:szCs w:val="24"/>
        </w:rPr>
        <w:t xml:space="preserve">szennyvízelvezetés </w:t>
      </w:r>
      <w:r w:rsidRPr="002A76CC">
        <w:rPr>
          <w:rFonts w:ascii="Garamond" w:hAnsi="Garamond"/>
          <w:color w:val="000000" w:themeColor="text1"/>
          <w:sz w:val="24"/>
          <w:szCs w:val="24"/>
        </w:rPr>
        <w:t xml:space="preserve"> –</w:t>
      </w:r>
      <w:proofErr w:type="gramEnd"/>
      <w:r w:rsidRPr="002A76CC">
        <w:rPr>
          <w:rFonts w:ascii="Garamond" w:hAnsi="Garamond"/>
          <w:color w:val="000000" w:themeColor="text1"/>
          <w:sz w:val="24"/>
          <w:szCs w:val="24"/>
        </w:rPr>
        <w:t xml:space="preserve"> biztosított. </w:t>
      </w:r>
    </w:p>
    <w:p w:rsidR="00F65449" w:rsidRPr="002A76CC" w:rsidRDefault="00F65449" w:rsidP="00F65449">
      <w:pPr>
        <w:spacing w:after="0" w:line="240" w:lineRule="auto"/>
        <w:jc w:val="both"/>
        <w:rPr>
          <w:rFonts w:ascii="Garamond" w:hAnsi="Garamond"/>
          <w:bCs/>
          <w:color w:val="000000" w:themeColor="text1"/>
          <w:sz w:val="24"/>
          <w:szCs w:val="24"/>
        </w:rPr>
      </w:pPr>
    </w:p>
    <w:p w:rsidR="008B11EF" w:rsidRPr="002A76CC" w:rsidRDefault="00F65449" w:rsidP="00F65449">
      <w:pPr>
        <w:pStyle w:val="NormlCalibri11"/>
        <w:pBdr>
          <w:top w:val="none" w:sz="0" w:space="0" w:color="auto"/>
          <w:left w:val="none" w:sz="0" w:space="0" w:color="auto"/>
          <w:bottom w:val="none" w:sz="0" w:space="0" w:color="auto"/>
          <w:right w:val="none" w:sz="0" w:space="0" w:color="auto"/>
        </w:pBdr>
        <w:rPr>
          <w:rFonts w:ascii="Garamond" w:hAnsi="Garamond"/>
          <w:bCs w:val="0"/>
          <w:iCs w:val="0"/>
          <w:color w:val="000000" w:themeColor="text1"/>
          <w:sz w:val="24"/>
        </w:rPr>
      </w:pPr>
      <w:r w:rsidRPr="002A76CC">
        <w:rPr>
          <w:rFonts w:ascii="Garamond" w:hAnsi="Garamond"/>
          <w:bCs w:val="0"/>
          <w:i/>
          <w:iCs w:val="0"/>
          <w:color w:val="000000" w:themeColor="text1"/>
          <w:sz w:val="24"/>
        </w:rPr>
        <w:t xml:space="preserve">Vízbekötés </w:t>
      </w:r>
      <w:r w:rsidR="0031741C" w:rsidRPr="002A76CC">
        <w:rPr>
          <w:rFonts w:ascii="Garamond" w:hAnsi="Garamond"/>
          <w:bCs w:val="0"/>
          <w:color w:val="000000" w:themeColor="text1"/>
          <w:sz w:val="24"/>
        </w:rPr>
        <w:t xml:space="preserve">908 lakásban </w:t>
      </w:r>
      <w:proofErr w:type="gramStart"/>
      <w:r w:rsidR="0031741C" w:rsidRPr="002A76CC">
        <w:rPr>
          <w:rFonts w:ascii="Garamond" w:hAnsi="Garamond"/>
          <w:bCs w:val="0"/>
          <w:color w:val="000000" w:themeColor="text1"/>
          <w:sz w:val="24"/>
        </w:rPr>
        <w:t>van</w:t>
      </w:r>
      <w:r w:rsidR="0069312D" w:rsidRPr="002A76CC">
        <w:rPr>
          <w:rFonts w:ascii="Garamond" w:hAnsi="Garamond"/>
          <w:bCs w:val="0"/>
          <w:color w:val="000000" w:themeColor="text1"/>
          <w:sz w:val="24"/>
        </w:rPr>
        <w:t xml:space="preserve">, </w:t>
      </w:r>
      <w:r w:rsidR="0031741C" w:rsidRPr="002A76CC">
        <w:rPr>
          <w:rFonts w:ascii="Garamond" w:hAnsi="Garamond"/>
          <w:bCs w:val="0"/>
          <w:color w:val="000000" w:themeColor="text1"/>
          <w:sz w:val="24"/>
        </w:rPr>
        <w:t xml:space="preserve"> a</w:t>
      </w:r>
      <w:proofErr w:type="gramEnd"/>
      <w:r w:rsidR="0031741C" w:rsidRPr="002A76CC">
        <w:rPr>
          <w:rFonts w:ascii="Garamond" w:hAnsi="Garamond"/>
          <w:bCs w:val="0"/>
          <w:color w:val="000000" w:themeColor="text1"/>
          <w:sz w:val="24"/>
        </w:rPr>
        <w:t xml:space="preserve"> </w:t>
      </w:r>
      <w:r w:rsidRPr="002A76CC">
        <w:rPr>
          <w:rFonts w:ascii="Garamond" w:hAnsi="Garamond"/>
          <w:bCs w:val="0"/>
          <w:i/>
          <w:iCs w:val="0"/>
          <w:color w:val="000000" w:themeColor="text1"/>
          <w:sz w:val="24"/>
        </w:rPr>
        <w:t xml:space="preserve">szennyvíz-hálózat </w:t>
      </w:r>
      <w:r w:rsidR="00167AB7" w:rsidRPr="002A76CC">
        <w:rPr>
          <w:rFonts w:ascii="Garamond" w:hAnsi="Garamond"/>
          <w:bCs w:val="0"/>
          <w:i/>
          <w:iCs w:val="0"/>
          <w:color w:val="000000" w:themeColor="text1"/>
          <w:sz w:val="24"/>
        </w:rPr>
        <w:t xml:space="preserve">belterületen </w:t>
      </w:r>
      <w:r w:rsidRPr="002A76CC">
        <w:rPr>
          <w:rFonts w:ascii="Garamond" w:hAnsi="Garamond"/>
          <w:bCs w:val="0"/>
          <w:iCs w:val="0"/>
          <w:color w:val="000000" w:themeColor="text1"/>
          <w:sz w:val="24"/>
        </w:rPr>
        <w:t>kialakításra</w:t>
      </w:r>
      <w:r w:rsidR="00167AB7" w:rsidRPr="002A76CC">
        <w:rPr>
          <w:rFonts w:ascii="Garamond" w:hAnsi="Garamond"/>
          <w:bCs w:val="0"/>
          <w:iCs w:val="0"/>
          <w:color w:val="000000" w:themeColor="text1"/>
          <w:sz w:val="24"/>
        </w:rPr>
        <w:t xml:space="preserve"> és átadásra</w:t>
      </w:r>
      <w:r w:rsidRPr="002A76CC">
        <w:rPr>
          <w:rFonts w:ascii="Garamond" w:hAnsi="Garamond"/>
          <w:bCs w:val="0"/>
          <w:iCs w:val="0"/>
          <w:color w:val="000000" w:themeColor="text1"/>
          <w:sz w:val="24"/>
        </w:rPr>
        <w:t xml:space="preserve"> került</w:t>
      </w:r>
      <w:r w:rsidR="008B11EF" w:rsidRPr="002A76CC">
        <w:rPr>
          <w:rFonts w:ascii="Garamond" w:hAnsi="Garamond"/>
          <w:bCs w:val="0"/>
          <w:iCs w:val="0"/>
          <w:color w:val="000000" w:themeColor="text1"/>
          <w:sz w:val="24"/>
        </w:rPr>
        <w:t xml:space="preserve">. </w:t>
      </w:r>
    </w:p>
    <w:p w:rsidR="00F65449" w:rsidRPr="002A76CC" w:rsidRDefault="008B11EF" w:rsidP="00F65449">
      <w:pPr>
        <w:pStyle w:val="NormlCalibri11"/>
        <w:pBdr>
          <w:top w:val="none" w:sz="0" w:space="0" w:color="auto"/>
          <w:left w:val="none" w:sz="0" w:space="0" w:color="auto"/>
          <w:bottom w:val="none" w:sz="0" w:space="0" w:color="auto"/>
          <w:right w:val="none" w:sz="0" w:space="0" w:color="auto"/>
        </w:pBdr>
        <w:rPr>
          <w:rFonts w:ascii="Garamond" w:hAnsi="Garamond"/>
          <w:color w:val="000000" w:themeColor="text1"/>
          <w:sz w:val="24"/>
        </w:rPr>
      </w:pPr>
      <w:r w:rsidRPr="002A76CC">
        <w:rPr>
          <w:rFonts w:ascii="Garamond" w:hAnsi="Garamond"/>
          <w:bCs w:val="0"/>
          <w:iCs w:val="0"/>
          <w:color w:val="000000" w:themeColor="text1"/>
          <w:sz w:val="24"/>
        </w:rPr>
        <w:t>Az</w:t>
      </w:r>
      <w:r w:rsidR="00F65449" w:rsidRPr="002A76CC">
        <w:rPr>
          <w:rFonts w:ascii="Garamond" w:hAnsi="Garamond"/>
          <w:bCs w:val="0"/>
          <w:color w:val="000000" w:themeColor="text1"/>
          <w:sz w:val="24"/>
        </w:rPr>
        <w:t xml:space="preserve"> ivóvízminőség-javító program kivitelezése</w:t>
      </w:r>
      <w:r w:rsidR="00F0241E" w:rsidRPr="002A76CC">
        <w:rPr>
          <w:rFonts w:ascii="Garamond" w:hAnsi="Garamond"/>
          <w:bCs w:val="0"/>
          <w:color w:val="000000" w:themeColor="text1"/>
          <w:sz w:val="24"/>
        </w:rPr>
        <w:t xml:space="preserve"> befejeződött, a műszaki átadás</w:t>
      </w:r>
      <w:r w:rsidR="00F65449" w:rsidRPr="002A76CC">
        <w:rPr>
          <w:rFonts w:ascii="Garamond" w:hAnsi="Garamond"/>
          <w:bCs w:val="0"/>
          <w:color w:val="000000" w:themeColor="text1"/>
          <w:sz w:val="24"/>
        </w:rPr>
        <w:t xml:space="preserve"> folyamatban van. </w:t>
      </w:r>
      <w:r w:rsidR="00F65449" w:rsidRPr="002A76CC">
        <w:rPr>
          <w:rFonts w:ascii="Garamond" w:hAnsi="Garamond"/>
          <w:color w:val="000000" w:themeColor="text1"/>
          <w:sz w:val="24"/>
        </w:rPr>
        <w:t xml:space="preserve">Külterületen pályázati támogatásnak köszönhetően 38 ingatlan ivóvízbekötése történt meg.  </w:t>
      </w:r>
    </w:p>
    <w:p w:rsidR="00F65449" w:rsidRPr="002A76CC" w:rsidRDefault="00F65449" w:rsidP="00F65449">
      <w:pPr>
        <w:spacing w:after="0" w:line="240" w:lineRule="auto"/>
        <w:jc w:val="both"/>
        <w:rPr>
          <w:rFonts w:ascii="Garamond" w:hAnsi="Garamond"/>
          <w:bCs/>
          <w:color w:val="000000" w:themeColor="text1"/>
          <w:sz w:val="24"/>
          <w:szCs w:val="24"/>
        </w:rPr>
      </w:pPr>
      <w:r w:rsidRPr="002A76CC">
        <w:rPr>
          <w:rFonts w:ascii="Garamond" w:hAnsi="Garamond"/>
          <w:bCs/>
          <w:i/>
          <w:iCs/>
          <w:color w:val="000000" w:themeColor="text1"/>
          <w:sz w:val="24"/>
          <w:szCs w:val="24"/>
        </w:rPr>
        <w:t xml:space="preserve">Gázbekötés </w:t>
      </w:r>
      <w:r w:rsidRPr="002A76CC">
        <w:rPr>
          <w:rFonts w:ascii="Garamond" w:hAnsi="Garamond"/>
          <w:bCs/>
          <w:color w:val="000000" w:themeColor="text1"/>
          <w:sz w:val="24"/>
          <w:szCs w:val="24"/>
        </w:rPr>
        <w:t xml:space="preserve">868 lakásban található. A </w:t>
      </w:r>
      <w:r w:rsidRPr="002A76CC">
        <w:rPr>
          <w:rFonts w:ascii="Garamond" w:hAnsi="Garamond"/>
          <w:bCs/>
          <w:i/>
          <w:iCs/>
          <w:color w:val="000000" w:themeColor="text1"/>
          <w:sz w:val="24"/>
          <w:szCs w:val="24"/>
        </w:rPr>
        <w:t>villamosenergia-hálózatba</w:t>
      </w:r>
      <w:r w:rsidRPr="002A76CC">
        <w:rPr>
          <w:rFonts w:ascii="Garamond" w:hAnsi="Garamond"/>
          <w:bCs/>
          <w:color w:val="000000" w:themeColor="text1"/>
          <w:sz w:val="24"/>
          <w:szCs w:val="24"/>
        </w:rPr>
        <w:t xml:space="preserve"> belterületen minden ház be van kapcsolva, külterületen a lakott tanyák közül viszont 8-ban nincs villany.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bCs/>
          <w:color w:val="000000" w:themeColor="text1"/>
          <w:sz w:val="24"/>
          <w:szCs w:val="24"/>
        </w:rPr>
        <w:t xml:space="preserve">A </w:t>
      </w:r>
      <w:r w:rsidRPr="002A76CC">
        <w:rPr>
          <w:rFonts w:ascii="Garamond" w:hAnsi="Garamond"/>
          <w:bCs/>
          <w:i/>
          <w:iCs/>
          <w:color w:val="000000" w:themeColor="text1"/>
          <w:sz w:val="24"/>
          <w:szCs w:val="24"/>
        </w:rPr>
        <w:t>közterület tisztántartásáról, a parkfenntartásról</w:t>
      </w:r>
      <w:r w:rsidRPr="002A76CC">
        <w:rPr>
          <w:rFonts w:ascii="Garamond" w:hAnsi="Garamond"/>
          <w:bCs/>
          <w:color w:val="000000" w:themeColor="text1"/>
          <w:sz w:val="24"/>
          <w:szCs w:val="24"/>
        </w:rPr>
        <w:t xml:space="preserve"> az önkormányzat a</w:t>
      </w:r>
      <w:r w:rsidRPr="002A76CC">
        <w:rPr>
          <w:rFonts w:ascii="Garamond" w:hAnsi="Garamond"/>
          <w:color w:val="000000" w:themeColor="text1"/>
          <w:sz w:val="24"/>
          <w:szCs w:val="24"/>
        </w:rPr>
        <w:t xml:space="preserve"> községgazdálkodási feladatkörében gondoskodik. A lakóingatlanok előtti területek tisztántartása az ingatlantulajdonos, a használó kötelezettségét képezi.</w:t>
      </w:r>
    </w:p>
    <w:p w:rsidR="00F65449" w:rsidRPr="002A76CC" w:rsidRDefault="00F65449" w:rsidP="00F65449">
      <w:pPr>
        <w:spacing w:after="0" w:line="240" w:lineRule="auto"/>
        <w:jc w:val="both"/>
        <w:rPr>
          <w:rFonts w:ascii="Garamond" w:hAnsi="Garamond"/>
          <w:color w:val="000000" w:themeColor="text1"/>
          <w:sz w:val="24"/>
          <w:szCs w:val="24"/>
        </w:rPr>
      </w:pPr>
    </w:p>
    <w:p w:rsidR="0031741C" w:rsidRPr="002A76CC" w:rsidRDefault="00893E2B" w:rsidP="0031741C">
      <w:pPr>
        <w:spacing w:after="0" w:line="240" w:lineRule="auto"/>
        <w:jc w:val="both"/>
        <w:rPr>
          <w:rFonts w:ascii="Garamond" w:eastAsia="Times New Roman" w:hAnsi="Garamond" w:cs="Times New Roman"/>
          <w:color w:val="000000" w:themeColor="text1"/>
          <w:sz w:val="24"/>
          <w:szCs w:val="24"/>
        </w:rPr>
      </w:pPr>
      <w:r w:rsidRPr="002A76CC">
        <w:rPr>
          <w:rFonts w:ascii="Garamond" w:hAnsi="Garamond"/>
          <w:color w:val="000000" w:themeColor="text1"/>
          <w:sz w:val="24"/>
          <w:szCs w:val="24"/>
        </w:rPr>
        <w:t>A</w:t>
      </w:r>
      <w:r w:rsidR="00F65449" w:rsidRPr="002A76CC">
        <w:rPr>
          <w:rFonts w:ascii="Garamond" w:hAnsi="Garamond"/>
          <w:color w:val="000000" w:themeColor="text1"/>
          <w:sz w:val="24"/>
          <w:szCs w:val="24"/>
        </w:rPr>
        <w:t xml:space="preserve"> </w:t>
      </w:r>
      <w:r w:rsidRPr="002A76CC">
        <w:rPr>
          <w:rFonts w:ascii="Garamond" w:hAnsi="Garamond"/>
          <w:color w:val="000000" w:themeColor="text1"/>
          <w:sz w:val="24"/>
          <w:szCs w:val="24"/>
        </w:rPr>
        <w:t>szilárd hulladék elszállítását célzó h</w:t>
      </w:r>
      <w:r w:rsidR="00F65449" w:rsidRPr="002A76CC">
        <w:rPr>
          <w:rFonts w:ascii="Garamond" w:hAnsi="Garamond"/>
          <w:i/>
          <w:color w:val="000000" w:themeColor="text1"/>
          <w:sz w:val="24"/>
          <w:szCs w:val="24"/>
        </w:rPr>
        <w:t>u</w:t>
      </w:r>
      <w:r w:rsidR="00AD77B7" w:rsidRPr="002A76CC">
        <w:rPr>
          <w:rFonts w:ascii="Garamond" w:hAnsi="Garamond"/>
          <w:i/>
          <w:color w:val="000000" w:themeColor="text1"/>
          <w:sz w:val="24"/>
          <w:szCs w:val="24"/>
        </w:rPr>
        <w:t xml:space="preserve">lladékgazdálkodási tevékenységet </w:t>
      </w:r>
      <w:r w:rsidR="00F65449" w:rsidRPr="002A76CC">
        <w:rPr>
          <w:rFonts w:ascii="Garamond" w:hAnsi="Garamond"/>
          <w:color w:val="000000" w:themeColor="text1"/>
          <w:sz w:val="24"/>
          <w:szCs w:val="24"/>
        </w:rPr>
        <w:t>201</w:t>
      </w:r>
      <w:r w:rsidR="0031741C" w:rsidRPr="002A76CC">
        <w:rPr>
          <w:rFonts w:ascii="Garamond" w:hAnsi="Garamond"/>
          <w:color w:val="000000" w:themeColor="text1"/>
          <w:sz w:val="24"/>
          <w:szCs w:val="24"/>
        </w:rPr>
        <w:t xml:space="preserve">7. január 1. napjától a vaskúti </w:t>
      </w:r>
      <w:r w:rsidR="0031741C" w:rsidRPr="002A76CC">
        <w:rPr>
          <w:rFonts w:ascii="Garamond" w:eastAsia="Times New Roman" w:hAnsi="Garamond" w:cs="Times New Roman"/>
          <w:color w:val="000000" w:themeColor="text1"/>
          <w:sz w:val="24"/>
          <w:szCs w:val="24"/>
        </w:rPr>
        <w:t>FBH-NP Közszolgáltató Nonprofit Kft</w:t>
      </w:r>
      <w:r w:rsidRPr="002A76CC">
        <w:rPr>
          <w:rFonts w:ascii="Garamond" w:eastAsia="Times New Roman" w:hAnsi="Garamond" w:cs="Times New Roman"/>
          <w:color w:val="000000" w:themeColor="text1"/>
          <w:sz w:val="24"/>
          <w:szCs w:val="24"/>
        </w:rPr>
        <w:t xml:space="preserve">. az önkormányzattal </w:t>
      </w:r>
      <w:r w:rsidR="0031741C" w:rsidRPr="002A76CC">
        <w:rPr>
          <w:rFonts w:ascii="Garamond" w:eastAsia="Times New Roman" w:hAnsi="Garamond" w:cs="Times New Roman"/>
          <w:color w:val="000000" w:themeColor="text1"/>
          <w:sz w:val="24"/>
          <w:szCs w:val="24"/>
        </w:rPr>
        <w:t xml:space="preserve">kötött szerződés alapján látja el. </w:t>
      </w:r>
    </w:p>
    <w:p w:rsidR="00964E4B" w:rsidRPr="002A76CC" w:rsidRDefault="00893E2B" w:rsidP="00F65449">
      <w:pPr>
        <w:spacing w:after="0" w:line="240" w:lineRule="auto"/>
        <w:jc w:val="both"/>
        <w:rPr>
          <w:rFonts w:ascii="Garamond" w:hAnsi="Garamond"/>
          <w:bCs/>
          <w:color w:val="000000" w:themeColor="text1"/>
          <w:sz w:val="24"/>
          <w:szCs w:val="24"/>
        </w:rPr>
      </w:pPr>
      <w:r w:rsidRPr="002A76CC">
        <w:rPr>
          <w:rFonts w:ascii="Garamond" w:hAnsi="Garamond"/>
          <w:bCs/>
          <w:color w:val="000000" w:themeColor="text1"/>
          <w:sz w:val="24"/>
          <w:szCs w:val="24"/>
        </w:rPr>
        <w:t xml:space="preserve">A szelektív hulladék elszállítása </w:t>
      </w:r>
      <w:r w:rsidR="00F65449" w:rsidRPr="002A76CC">
        <w:rPr>
          <w:rFonts w:ascii="Garamond" w:hAnsi="Garamond"/>
          <w:bCs/>
          <w:color w:val="000000" w:themeColor="text1"/>
          <w:sz w:val="24"/>
          <w:szCs w:val="24"/>
        </w:rPr>
        <w:t>2015. január 1-jétől</w:t>
      </w:r>
      <w:r w:rsidRPr="002A76CC">
        <w:rPr>
          <w:rFonts w:ascii="Garamond" w:hAnsi="Garamond"/>
          <w:bCs/>
          <w:color w:val="000000" w:themeColor="text1"/>
          <w:sz w:val="24"/>
          <w:szCs w:val="24"/>
        </w:rPr>
        <w:t xml:space="preserve"> indult be, akkor a még korábbi közszolgáltatóval - a</w:t>
      </w:r>
      <w:r w:rsidR="00F65449" w:rsidRPr="002A76CC">
        <w:rPr>
          <w:rFonts w:ascii="Garamond" w:hAnsi="Garamond"/>
          <w:bCs/>
          <w:color w:val="000000" w:themeColor="text1"/>
          <w:sz w:val="24"/>
          <w:szCs w:val="24"/>
        </w:rPr>
        <w:t xml:space="preserve"> </w:t>
      </w:r>
      <w:r w:rsidR="00F65449" w:rsidRPr="002A76CC">
        <w:rPr>
          <w:rFonts w:ascii="Garamond" w:hAnsi="Garamond"/>
          <w:color w:val="000000" w:themeColor="text1"/>
          <w:sz w:val="24"/>
          <w:szCs w:val="24"/>
        </w:rPr>
        <w:t>Négyforrás Nonprofit Kft</w:t>
      </w:r>
      <w:r w:rsidRPr="002A76CC">
        <w:rPr>
          <w:rFonts w:ascii="Garamond" w:hAnsi="Garamond"/>
          <w:color w:val="000000" w:themeColor="text1"/>
          <w:sz w:val="24"/>
          <w:szCs w:val="24"/>
        </w:rPr>
        <w:t xml:space="preserve">-vel. 2017. január 1-jétől mind a gyűjtőedényes háztartási hulladékot, mind a szelektív-, </w:t>
      </w:r>
      <w:r w:rsidR="004666DF" w:rsidRPr="002A76CC">
        <w:rPr>
          <w:rFonts w:ascii="Garamond" w:hAnsi="Garamond"/>
          <w:color w:val="000000" w:themeColor="text1"/>
          <w:sz w:val="24"/>
          <w:szCs w:val="24"/>
        </w:rPr>
        <w:t>mind</w:t>
      </w:r>
      <w:r w:rsidRPr="002A76CC">
        <w:rPr>
          <w:rFonts w:ascii="Garamond" w:hAnsi="Garamond"/>
          <w:color w:val="000000" w:themeColor="text1"/>
          <w:sz w:val="24"/>
          <w:szCs w:val="24"/>
        </w:rPr>
        <w:t xml:space="preserve"> a zöldhulladékot a </w:t>
      </w:r>
      <w:r w:rsidRPr="002A76CC">
        <w:rPr>
          <w:rFonts w:ascii="Garamond" w:eastAsia="Times New Roman" w:hAnsi="Garamond" w:cs="Times New Roman"/>
          <w:color w:val="000000" w:themeColor="text1"/>
          <w:sz w:val="24"/>
          <w:szCs w:val="24"/>
        </w:rPr>
        <w:t xml:space="preserve">FBH-NP Közszolgáltató Nonprofit Kft </w:t>
      </w:r>
      <w:r w:rsidR="004666DF" w:rsidRPr="002A76CC">
        <w:rPr>
          <w:rFonts w:ascii="Garamond" w:eastAsia="Times New Roman" w:hAnsi="Garamond" w:cs="Times New Roman"/>
          <w:color w:val="000000" w:themeColor="text1"/>
          <w:sz w:val="24"/>
          <w:szCs w:val="24"/>
        </w:rPr>
        <w:t xml:space="preserve">szállítja el. </w:t>
      </w:r>
    </w:p>
    <w:p w:rsidR="00F65449" w:rsidRPr="002A76CC" w:rsidRDefault="00F65449" w:rsidP="00F65449">
      <w:pPr>
        <w:spacing w:after="0" w:line="240" w:lineRule="auto"/>
        <w:jc w:val="both"/>
        <w:rPr>
          <w:rFonts w:ascii="Garamond" w:hAnsi="Garamond"/>
          <w:bCs/>
          <w:color w:val="000000" w:themeColor="text1"/>
          <w:sz w:val="24"/>
          <w:szCs w:val="24"/>
        </w:rPr>
      </w:pPr>
      <w:r w:rsidRPr="002A76CC">
        <w:rPr>
          <w:rFonts w:ascii="Garamond" w:hAnsi="Garamond"/>
          <w:bCs/>
          <w:color w:val="000000" w:themeColor="text1"/>
          <w:sz w:val="24"/>
          <w:szCs w:val="24"/>
        </w:rPr>
        <w:t xml:space="preserve">A település </w:t>
      </w:r>
      <w:r w:rsidRPr="002A76CC">
        <w:rPr>
          <w:rFonts w:ascii="Garamond" w:hAnsi="Garamond"/>
          <w:bCs/>
          <w:i/>
          <w:color w:val="000000" w:themeColor="text1"/>
          <w:sz w:val="24"/>
          <w:szCs w:val="24"/>
        </w:rPr>
        <w:t>víziközmű szolgáltatója</w:t>
      </w:r>
      <w:r w:rsidRPr="002A76CC">
        <w:rPr>
          <w:rFonts w:ascii="Garamond" w:hAnsi="Garamond"/>
          <w:bCs/>
          <w:color w:val="000000" w:themeColor="text1"/>
          <w:sz w:val="24"/>
          <w:szCs w:val="24"/>
        </w:rPr>
        <w:t xml:space="preserve"> 2014. január 1-jétől az Alföldvíz Zrt. </w:t>
      </w:r>
    </w:p>
    <w:p w:rsidR="00D3421C" w:rsidRDefault="00F65449" w:rsidP="00D3421C">
      <w:pPr>
        <w:spacing w:after="0" w:line="240" w:lineRule="auto"/>
        <w:jc w:val="both"/>
        <w:rPr>
          <w:rFonts w:ascii="Garamond" w:hAnsi="Garamond"/>
          <w:bCs/>
          <w:color w:val="000000" w:themeColor="text1"/>
          <w:sz w:val="24"/>
          <w:szCs w:val="24"/>
        </w:rPr>
      </w:pPr>
      <w:r w:rsidRPr="002A76CC">
        <w:rPr>
          <w:rFonts w:ascii="Garamond" w:hAnsi="Garamond"/>
          <w:bCs/>
          <w:color w:val="000000" w:themeColor="text1"/>
          <w:sz w:val="24"/>
          <w:szCs w:val="24"/>
        </w:rPr>
        <w:t xml:space="preserve">A </w:t>
      </w:r>
      <w:r w:rsidRPr="002A76CC">
        <w:rPr>
          <w:rFonts w:ascii="Garamond" w:hAnsi="Garamond"/>
          <w:bCs/>
          <w:i/>
          <w:color w:val="000000" w:themeColor="text1"/>
          <w:sz w:val="24"/>
          <w:szCs w:val="24"/>
        </w:rPr>
        <w:t>kéményseprő-ipari szolgáltatást</w:t>
      </w:r>
      <w:r w:rsidRPr="002A76CC">
        <w:rPr>
          <w:rFonts w:ascii="Garamond" w:hAnsi="Garamond"/>
          <w:bCs/>
          <w:color w:val="000000" w:themeColor="text1"/>
          <w:sz w:val="24"/>
          <w:szCs w:val="24"/>
        </w:rPr>
        <w:t xml:space="preserve"> jelenleg a Szegedi Kéményseprő-ipari Kft látja el. </w:t>
      </w:r>
    </w:p>
    <w:p w:rsidR="00F65449" w:rsidRPr="00D3421C" w:rsidRDefault="00F65449" w:rsidP="00D3421C">
      <w:pPr>
        <w:spacing w:after="0" w:line="240" w:lineRule="auto"/>
        <w:jc w:val="both"/>
        <w:rPr>
          <w:rFonts w:ascii="Garamond" w:hAnsi="Garamond"/>
          <w:bCs/>
          <w:color w:val="000000" w:themeColor="text1"/>
          <w:sz w:val="24"/>
          <w:szCs w:val="24"/>
        </w:rPr>
      </w:pPr>
      <w:r w:rsidRPr="002A76CC">
        <w:rPr>
          <w:rFonts w:ascii="Garamond" w:hAnsi="Garamond"/>
          <w:b/>
          <w:color w:val="000000" w:themeColor="text1"/>
          <w:sz w:val="24"/>
          <w:szCs w:val="24"/>
        </w:rPr>
        <w:lastRenderedPageBreak/>
        <w:t>Munkanélküliség és a szociális ellátásokban részesülők</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 mezőgazdasági termelők, egyéni vállalkozások és társas vállalkozások számából következtetve a mezőgazdaság ma is az aktív keresők közel felét foglalkoztatja. A kiegészítő mezőgazdasági termelésnek a háztartások jelentős részében is szerepe van.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 A kereskedelem, a szolgáltatás és az önkormányzati szféra őrizte meg leginkább foglalkoztatási szerepét. A helyi munkalehetőségek korlátozottak, kevés új munkahely teremtődik, bár 2014. január 9. napjával új munkahely létesült. A Doma-</w:t>
      </w:r>
      <w:proofErr w:type="spellStart"/>
      <w:r w:rsidRPr="002A76CC">
        <w:rPr>
          <w:rFonts w:ascii="Garamond" w:hAnsi="Garamond"/>
          <w:color w:val="000000" w:themeColor="text1"/>
          <w:sz w:val="24"/>
          <w:szCs w:val="24"/>
        </w:rPr>
        <w:t>Food</w:t>
      </w:r>
      <w:proofErr w:type="spellEnd"/>
      <w:r w:rsidRPr="002A76CC">
        <w:rPr>
          <w:rFonts w:ascii="Garamond" w:hAnsi="Garamond"/>
          <w:color w:val="000000" w:themeColor="text1"/>
          <w:sz w:val="24"/>
          <w:szCs w:val="24"/>
        </w:rPr>
        <w:t xml:space="preserve"> Bt. zöldség-, gyümölcs feldolgozását végző, szárítóüzemet indított be, mely helyben </w:t>
      </w:r>
      <w:r w:rsidR="00F32B76" w:rsidRPr="002A76CC">
        <w:rPr>
          <w:rFonts w:ascii="Garamond" w:hAnsi="Garamond"/>
          <w:color w:val="000000" w:themeColor="text1"/>
          <w:sz w:val="24"/>
          <w:szCs w:val="24"/>
        </w:rPr>
        <w:t xml:space="preserve">41 fő </w:t>
      </w:r>
      <w:r w:rsidRPr="002A76CC">
        <w:rPr>
          <w:rFonts w:ascii="Garamond" w:hAnsi="Garamond"/>
          <w:color w:val="000000" w:themeColor="text1"/>
          <w:sz w:val="24"/>
          <w:szCs w:val="24"/>
        </w:rPr>
        <w:t>– 2</w:t>
      </w:r>
      <w:r w:rsidR="00F32B76" w:rsidRPr="002A76CC">
        <w:rPr>
          <w:rFonts w:ascii="Garamond" w:hAnsi="Garamond"/>
          <w:color w:val="000000" w:themeColor="text1"/>
          <w:sz w:val="24"/>
          <w:szCs w:val="24"/>
        </w:rPr>
        <w:t>9</w:t>
      </w:r>
      <w:r w:rsidRPr="002A76CC">
        <w:rPr>
          <w:rFonts w:ascii="Garamond" w:hAnsi="Garamond"/>
          <w:color w:val="000000" w:themeColor="text1"/>
          <w:sz w:val="24"/>
          <w:szCs w:val="24"/>
        </w:rPr>
        <w:t xml:space="preserve"> </w:t>
      </w:r>
      <w:proofErr w:type="spellStart"/>
      <w:r w:rsidRPr="002A76CC">
        <w:rPr>
          <w:rFonts w:ascii="Garamond" w:hAnsi="Garamond"/>
          <w:color w:val="000000" w:themeColor="text1"/>
          <w:sz w:val="24"/>
          <w:szCs w:val="24"/>
        </w:rPr>
        <w:t>üllési</w:t>
      </w:r>
      <w:proofErr w:type="spellEnd"/>
      <w:r w:rsidRPr="002A76CC">
        <w:rPr>
          <w:rFonts w:ascii="Garamond" w:hAnsi="Garamond"/>
          <w:color w:val="000000" w:themeColor="text1"/>
          <w:sz w:val="24"/>
          <w:szCs w:val="24"/>
        </w:rPr>
        <w:t xml:space="preserve"> és </w:t>
      </w:r>
      <w:r w:rsidR="00F32B76" w:rsidRPr="002A76CC">
        <w:rPr>
          <w:rFonts w:ascii="Garamond" w:hAnsi="Garamond"/>
          <w:color w:val="000000" w:themeColor="text1"/>
          <w:sz w:val="24"/>
          <w:szCs w:val="24"/>
        </w:rPr>
        <w:t xml:space="preserve">12 </w:t>
      </w:r>
      <w:r w:rsidRPr="002A76CC">
        <w:rPr>
          <w:rFonts w:ascii="Garamond" w:hAnsi="Garamond"/>
          <w:color w:val="000000" w:themeColor="text1"/>
          <w:sz w:val="24"/>
          <w:szCs w:val="24"/>
        </w:rPr>
        <w:t xml:space="preserve">nem </w:t>
      </w:r>
      <w:proofErr w:type="spellStart"/>
      <w:r w:rsidRPr="002A76CC">
        <w:rPr>
          <w:rFonts w:ascii="Garamond" w:hAnsi="Garamond"/>
          <w:color w:val="000000" w:themeColor="text1"/>
          <w:sz w:val="24"/>
          <w:szCs w:val="24"/>
        </w:rPr>
        <w:t>üllési</w:t>
      </w:r>
      <w:proofErr w:type="spellEnd"/>
      <w:r w:rsidRPr="002A76CC">
        <w:rPr>
          <w:rFonts w:ascii="Garamond" w:hAnsi="Garamond"/>
          <w:color w:val="000000" w:themeColor="text1"/>
          <w:sz w:val="24"/>
          <w:szCs w:val="24"/>
        </w:rPr>
        <w:t xml:space="preserve"> – dolgozót foglalkoztat. </w:t>
      </w:r>
    </w:p>
    <w:p w:rsidR="0011078D" w:rsidRPr="002A76CC" w:rsidRDefault="0011078D" w:rsidP="0011078D">
      <w:pPr>
        <w:pStyle w:val="Szvegtrzs2"/>
        <w:spacing w:after="0" w:line="240" w:lineRule="auto"/>
        <w:rPr>
          <w:rFonts w:ascii="Garamond" w:hAnsi="Garamond"/>
          <w:color w:val="000000" w:themeColor="text1"/>
          <w:sz w:val="24"/>
          <w:szCs w:val="24"/>
        </w:rPr>
      </w:pPr>
      <w:r w:rsidRPr="002A76CC">
        <w:rPr>
          <w:rFonts w:ascii="Garamond" w:hAnsi="Garamond"/>
          <w:color w:val="000000" w:themeColor="text1"/>
          <w:sz w:val="24"/>
          <w:szCs w:val="24"/>
        </w:rPr>
        <w:t xml:space="preserve">Kis mértékben előfordul a kistérség települései közötti ingázás. </w:t>
      </w:r>
    </w:p>
    <w:p w:rsidR="0011078D" w:rsidRPr="002A76CC" w:rsidRDefault="0011078D" w:rsidP="009D3B76">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A munkanélküliségi ráta a megyei és az országos értékhez hasonló.</w:t>
      </w:r>
      <w:r w:rsidR="00F32B76" w:rsidRPr="002A76CC">
        <w:rPr>
          <w:rFonts w:ascii="Garamond" w:hAnsi="Garamond"/>
          <w:color w:val="000000" w:themeColor="text1"/>
          <w:sz w:val="24"/>
          <w:szCs w:val="24"/>
        </w:rPr>
        <w:t xml:space="preserve"> </w:t>
      </w:r>
      <w:r w:rsidRPr="002A76CC">
        <w:rPr>
          <w:rFonts w:ascii="Garamond" w:hAnsi="Garamond"/>
          <w:color w:val="000000" w:themeColor="text1"/>
          <w:sz w:val="24"/>
          <w:szCs w:val="24"/>
        </w:rPr>
        <w:t xml:space="preserve"> A regisztrált munkanélkülieknek lehetőségük van közmunkaprogramban való részvételre. </w:t>
      </w:r>
    </w:p>
    <w:p w:rsidR="0011078D" w:rsidRPr="002A76CC" w:rsidRDefault="0011078D" w:rsidP="009D3B76">
      <w:pPr>
        <w:spacing w:after="0" w:line="240" w:lineRule="auto"/>
        <w:jc w:val="both"/>
        <w:rPr>
          <w:rFonts w:ascii="Garamond" w:hAnsi="Garamond"/>
          <w:color w:val="000000" w:themeColor="text1"/>
          <w:sz w:val="24"/>
          <w:szCs w:val="24"/>
        </w:rPr>
      </w:pPr>
    </w:p>
    <w:p w:rsidR="009D3B76" w:rsidRPr="002A76CC" w:rsidRDefault="0011078D" w:rsidP="00ED3E72">
      <w:pPr>
        <w:pStyle w:val="Szvegtrzs"/>
        <w:spacing w:after="0"/>
        <w:jc w:val="both"/>
        <w:rPr>
          <w:rFonts w:ascii="Garamond" w:hAnsi="Garamond"/>
          <w:color w:val="000000" w:themeColor="text1"/>
          <w:szCs w:val="24"/>
        </w:rPr>
      </w:pPr>
      <w:r w:rsidRPr="002A76CC">
        <w:rPr>
          <w:rFonts w:ascii="Garamond" w:hAnsi="Garamond"/>
          <w:color w:val="000000" w:themeColor="text1"/>
          <w:szCs w:val="24"/>
        </w:rPr>
        <w:t>A</w:t>
      </w:r>
      <w:r w:rsidR="009D3B76" w:rsidRPr="002A76CC">
        <w:rPr>
          <w:rFonts w:ascii="Garamond" w:hAnsi="Garamond"/>
          <w:color w:val="000000" w:themeColor="text1"/>
          <w:szCs w:val="24"/>
        </w:rPr>
        <w:t xml:space="preserve"> rendszeres </w:t>
      </w:r>
      <w:r w:rsidRPr="002A76CC">
        <w:rPr>
          <w:rFonts w:ascii="Garamond" w:hAnsi="Garamond"/>
          <w:color w:val="000000" w:themeColor="text1"/>
          <w:szCs w:val="24"/>
        </w:rPr>
        <w:t>szociális ellátás</w:t>
      </w:r>
      <w:r w:rsidR="00ED3E72" w:rsidRPr="002A76CC">
        <w:rPr>
          <w:rFonts w:ascii="Garamond" w:hAnsi="Garamond"/>
          <w:color w:val="000000" w:themeColor="text1"/>
          <w:szCs w:val="24"/>
        </w:rPr>
        <w:t>okb</w:t>
      </w:r>
      <w:r w:rsidRPr="002A76CC">
        <w:rPr>
          <w:rFonts w:ascii="Garamond" w:hAnsi="Garamond"/>
          <w:color w:val="000000" w:themeColor="text1"/>
          <w:szCs w:val="24"/>
        </w:rPr>
        <w:t>an</w:t>
      </w:r>
      <w:r w:rsidR="00ED3E72" w:rsidRPr="002A76CC">
        <w:rPr>
          <w:rFonts w:ascii="Garamond" w:hAnsi="Garamond"/>
          <w:color w:val="000000" w:themeColor="text1"/>
          <w:szCs w:val="24"/>
        </w:rPr>
        <w:t xml:space="preserve"> </w:t>
      </w:r>
      <w:r w:rsidR="00ED3E72" w:rsidRPr="002A76CC">
        <w:rPr>
          <w:rFonts w:ascii="Garamond" w:hAnsi="Garamond"/>
          <w:i/>
          <w:color w:val="000000" w:themeColor="text1"/>
          <w:szCs w:val="24"/>
        </w:rPr>
        <w:t>-</w:t>
      </w:r>
      <w:r w:rsidRPr="002A76CC">
        <w:rPr>
          <w:rFonts w:ascii="Garamond" w:hAnsi="Garamond"/>
          <w:i/>
          <w:color w:val="000000" w:themeColor="text1"/>
          <w:szCs w:val="24"/>
        </w:rPr>
        <w:t xml:space="preserve"> </w:t>
      </w:r>
      <w:r w:rsidR="009D3B76" w:rsidRPr="002A76CC">
        <w:rPr>
          <w:rFonts w:ascii="Garamond" w:hAnsi="Garamond"/>
          <w:i/>
          <w:color w:val="000000" w:themeColor="text1"/>
          <w:szCs w:val="24"/>
        </w:rPr>
        <w:t>pl. a gyermekvédelmi támogatásban, illetve lakásfenntartási támogatásban</w:t>
      </w:r>
      <w:r w:rsidR="00ED3E72" w:rsidRPr="002A76CC">
        <w:rPr>
          <w:rFonts w:ascii="Garamond" w:hAnsi="Garamond"/>
          <w:i/>
          <w:color w:val="000000" w:themeColor="text1"/>
          <w:szCs w:val="24"/>
        </w:rPr>
        <w:t xml:space="preserve"> -</w:t>
      </w:r>
      <w:r w:rsidR="009D3B76" w:rsidRPr="002A76CC">
        <w:rPr>
          <w:rFonts w:ascii="Garamond" w:hAnsi="Garamond"/>
          <w:color w:val="000000" w:themeColor="text1"/>
          <w:szCs w:val="24"/>
        </w:rPr>
        <w:t xml:space="preserve"> részesülők száma az elmúlt 5 évben jelentősen visszaesett. </w:t>
      </w:r>
      <w:r w:rsidR="009D3B76" w:rsidRPr="002A76CC">
        <w:rPr>
          <w:rFonts w:ascii="Garamond" w:hAnsi="Garamond"/>
          <w:iCs/>
          <w:color w:val="000000" w:themeColor="text1"/>
          <w:szCs w:val="24"/>
        </w:rPr>
        <w:t>Ennek oka, hogy a folyamatosan emelkedő minimálbér – és a közel változatlan jövedelemhatár - miatt a kérelmezők „elesnek”, nem lesznek jogosultak ezen ellátási formákra. E</w:t>
      </w:r>
      <w:r w:rsidR="00ED3E72" w:rsidRPr="002A76CC">
        <w:rPr>
          <w:rFonts w:ascii="Garamond" w:hAnsi="Garamond"/>
          <w:iCs/>
          <w:color w:val="000000" w:themeColor="text1"/>
          <w:szCs w:val="24"/>
        </w:rPr>
        <w:t>miatt 2019. január 1-jei hatállyal módosításra került a képviselőtestület „</w:t>
      </w:r>
      <w:r w:rsidR="00ED3E72" w:rsidRPr="002A76CC">
        <w:rPr>
          <w:rFonts w:ascii="Garamond" w:hAnsi="Garamond"/>
          <w:bCs/>
          <w:color w:val="000000" w:themeColor="text1"/>
          <w:szCs w:val="24"/>
        </w:rPr>
        <w:t xml:space="preserve">A szociális rászorultságtól függő pénzbeli és természetbeni ellátásokról” szóló </w:t>
      </w:r>
      <w:r w:rsidR="00ED3E72" w:rsidRPr="002A76CC">
        <w:rPr>
          <w:rFonts w:ascii="Garamond" w:hAnsi="Garamond"/>
          <w:bCs/>
          <w:color w:val="000000" w:themeColor="text1"/>
        </w:rPr>
        <w:t xml:space="preserve">22/2018.(XII.14.) önkormányzati rendelete, melyben több támogatási forma esetében emeltük a támogatás megállapításához szükséges jövedelemhatárt. </w:t>
      </w:r>
    </w:p>
    <w:p w:rsidR="0011078D" w:rsidRPr="002A76CC" w:rsidRDefault="00E003DA" w:rsidP="009D3B76">
      <w:pPr>
        <w:spacing w:after="0" w:line="240" w:lineRule="auto"/>
        <w:jc w:val="both"/>
        <w:rPr>
          <w:rFonts w:ascii="Garamond" w:hAnsi="Garamond"/>
          <w:color w:val="000000" w:themeColor="text1"/>
          <w:sz w:val="24"/>
          <w:szCs w:val="24"/>
        </w:rPr>
      </w:pPr>
      <w:r>
        <w:rPr>
          <w:rFonts w:ascii="Garamond" w:hAnsi="Garamond"/>
          <w:color w:val="000000" w:themeColor="text1"/>
          <w:sz w:val="24"/>
          <w:szCs w:val="24"/>
        </w:rPr>
        <w:t>Jelenleg a különféle önkormányzati támogatásokban részesülők nagyobb része egyedül élő és/vagy hátrányos helyzetű személy.</w:t>
      </w:r>
    </w:p>
    <w:p w:rsidR="00F65449" w:rsidRPr="00116FCE" w:rsidRDefault="00F65449" w:rsidP="0011078D">
      <w:pPr>
        <w:spacing w:after="0" w:line="240" w:lineRule="auto"/>
        <w:jc w:val="both"/>
        <w:rPr>
          <w:rFonts w:ascii="Garamond" w:hAnsi="Garamond"/>
          <w:color w:val="000000"/>
          <w:sz w:val="24"/>
          <w:szCs w:val="24"/>
        </w:rPr>
      </w:pPr>
    </w:p>
    <w:p w:rsidR="00F65449" w:rsidRPr="002A76CC" w:rsidRDefault="00F65449" w:rsidP="0011078D">
      <w:pPr>
        <w:spacing w:after="0" w:line="240" w:lineRule="auto"/>
        <w:jc w:val="both"/>
        <w:rPr>
          <w:rFonts w:ascii="Garamond" w:hAnsi="Garamond"/>
          <w:b/>
          <w:color w:val="000000" w:themeColor="text1"/>
          <w:sz w:val="24"/>
          <w:szCs w:val="24"/>
        </w:rPr>
      </w:pPr>
      <w:r w:rsidRPr="002A76CC">
        <w:rPr>
          <w:rFonts w:ascii="Garamond" w:hAnsi="Garamond"/>
          <w:b/>
          <w:color w:val="000000" w:themeColor="text1"/>
          <w:sz w:val="24"/>
          <w:szCs w:val="24"/>
        </w:rPr>
        <w:t>Üllés nagyközség egészségügyi, oktatási, kulturális, szociális és lakossági szolgáltatásai, civil szervezetei, egyéb intézményi ellátás bemutatása:</w:t>
      </w:r>
    </w:p>
    <w:p w:rsidR="0011078D" w:rsidRPr="002A76CC" w:rsidRDefault="0011078D" w:rsidP="0011078D">
      <w:pPr>
        <w:spacing w:after="0" w:line="240" w:lineRule="auto"/>
        <w:jc w:val="both"/>
        <w:rPr>
          <w:rFonts w:ascii="Garamond" w:hAnsi="Garamond"/>
          <w:b/>
          <w:color w:val="000000" w:themeColor="text1"/>
          <w:sz w:val="24"/>
          <w:szCs w:val="24"/>
        </w:rPr>
      </w:pPr>
    </w:p>
    <w:p w:rsidR="00F65449" w:rsidRPr="002A76CC" w:rsidRDefault="00F65449" w:rsidP="0011078D">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Üllés egészségi ellátása helyben az alábbiak szerint érhető el: </w:t>
      </w:r>
    </w:p>
    <w:p w:rsidR="005C59A6" w:rsidRPr="002A76CC" w:rsidRDefault="00F65449" w:rsidP="0011078D">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2 családorvos és 1 fogorvos- minden nap meghatározott rendelési időben várják a betegeket.</w:t>
      </w:r>
      <w:r w:rsidR="005C59A6" w:rsidRPr="002A76CC">
        <w:rPr>
          <w:rFonts w:ascii="Garamond" w:hAnsi="Garamond"/>
          <w:color w:val="000000" w:themeColor="text1"/>
          <w:sz w:val="24"/>
          <w:szCs w:val="24"/>
        </w:rPr>
        <w:t xml:space="preserve"> Az Egészségház, mely uniós és önkormányzati támogatással felújításra, illetve átalakításra került – megújult, modern környezetben 2019. január 23. napjától várja a betegeket. A kibővített létesítmény a jövőben szakorvosi rendelések megtartására is lehetőséget nyújt.</w:t>
      </w:r>
    </w:p>
    <w:p w:rsidR="00F65449" w:rsidRPr="002A76CC" w:rsidRDefault="00D50E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 védőnői álláshelyen jelenleg 1,5 státusz van betervezve. </w:t>
      </w:r>
      <w:r w:rsidR="00F65449" w:rsidRPr="002A76CC">
        <w:rPr>
          <w:rFonts w:ascii="Garamond" w:hAnsi="Garamond"/>
          <w:color w:val="000000" w:themeColor="text1"/>
          <w:sz w:val="24"/>
          <w:szCs w:val="24"/>
        </w:rPr>
        <w:t xml:space="preserve">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Helyben 1 jól felszerelt új gyógyszertár – munkanapokon napi 8 órában tart nyitva.</w:t>
      </w:r>
    </w:p>
    <w:p w:rsidR="00F65449" w:rsidRPr="002A76CC" w:rsidRDefault="00F65449" w:rsidP="00F65449">
      <w:pPr>
        <w:spacing w:after="0" w:line="240" w:lineRule="auto"/>
        <w:jc w:val="both"/>
        <w:rPr>
          <w:rFonts w:ascii="Garamond" w:hAnsi="Garamond"/>
          <w:color w:val="000000" w:themeColor="text1"/>
          <w:sz w:val="24"/>
          <w:szCs w:val="24"/>
        </w:rPr>
      </w:pP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Üllésen bölcsőde, óvoda és általános iskola működik.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Az iskola legfontosabb pedagógiai feladata a tanulók teljes személyiségének fejlesztése, és a korszerű ismereteinek, képességeinek, készségeinek kialakítása, bővítése. Továbbá a mindennapi életben hasznosítható tudás kialakítása, az élethosszig tartó tanulás fontosságának kiemelése. </w:t>
      </w:r>
      <w:r w:rsidR="00D50E49" w:rsidRPr="002A76CC">
        <w:rPr>
          <w:rFonts w:ascii="Garamond" w:hAnsi="Garamond"/>
          <w:color w:val="000000" w:themeColor="text1"/>
          <w:sz w:val="24"/>
          <w:szCs w:val="24"/>
        </w:rPr>
        <w:t xml:space="preserve">Az iskola fenntartását és működtetését 2017. január 1-jétől teljes egészében a Szegedi Tankerületi Központ vette át. </w:t>
      </w:r>
    </w:p>
    <w:p w:rsidR="00F65449" w:rsidRPr="002A76CC" w:rsidRDefault="00F65449" w:rsidP="00F65449">
      <w:pPr>
        <w:spacing w:after="0" w:line="240" w:lineRule="auto"/>
        <w:jc w:val="both"/>
        <w:rPr>
          <w:rFonts w:ascii="Garamond" w:hAnsi="Garamond"/>
          <w:b/>
          <w:bCs/>
          <w:iCs/>
          <w:color w:val="000000" w:themeColor="text1"/>
          <w:sz w:val="24"/>
          <w:szCs w:val="24"/>
        </w:rPr>
      </w:pPr>
    </w:p>
    <w:p w:rsidR="00F65449" w:rsidRPr="002A76CC" w:rsidRDefault="00F65449" w:rsidP="00F65449">
      <w:pPr>
        <w:spacing w:after="0" w:line="240" w:lineRule="auto"/>
        <w:jc w:val="both"/>
        <w:rPr>
          <w:rFonts w:ascii="Garamond" w:hAnsi="Garamond"/>
          <w:b/>
          <w:bCs/>
          <w:iCs/>
          <w:color w:val="000000" w:themeColor="text1"/>
          <w:sz w:val="24"/>
          <w:szCs w:val="24"/>
        </w:rPr>
      </w:pPr>
      <w:r w:rsidRPr="002A76CC">
        <w:rPr>
          <w:rFonts w:ascii="Garamond" w:hAnsi="Garamond"/>
          <w:b/>
          <w:bCs/>
          <w:iCs/>
          <w:color w:val="000000" w:themeColor="text1"/>
          <w:sz w:val="24"/>
          <w:szCs w:val="24"/>
        </w:rPr>
        <w:t>Művelődési jellemzők:</w:t>
      </w:r>
    </w:p>
    <w:p w:rsidR="00F65449" w:rsidRPr="002A76CC" w:rsidRDefault="00F65449" w:rsidP="00F65449">
      <w:pPr>
        <w:spacing w:after="0" w:line="240" w:lineRule="auto"/>
        <w:jc w:val="both"/>
        <w:rPr>
          <w:rFonts w:ascii="Garamond" w:hAnsi="Garamond"/>
          <w:i/>
          <w:color w:val="000000" w:themeColor="text1"/>
          <w:sz w:val="24"/>
          <w:szCs w:val="24"/>
        </w:rPr>
      </w:pP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 művelődési lehetőség központi intézménye a falu központjában található Déryné Kulturális Központ ház, amely helyet ad a különböző intézmények és civil szerveztek rendezvényeinek: iskolai és óvodai jótékonysági bál, farsang, ünnepi műsorok, a nyugdíjas klub rendezvényei, </w:t>
      </w:r>
      <w:r w:rsidR="005C59A6" w:rsidRPr="002A76CC">
        <w:rPr>
          <w:rFonts w:ascii="Garamond" w:hAnsi="Garamond"/>
          <w:color w:val="000000" w:themeColor="text1"/>
          <w:sz w:val="24"/>
          <w:szCs w:val="24"/>
        </w:rPr>
        <w:t xml:space="preserve">családoknak és </w:t>
      </w:r>
      <w:r w:rsidRPr="002A76CC">
        <w:rPr>
          <w:rFonts w:ascii="Garamond" w:hAnsi="Garamond"/>
          <w:color w:val="000000" w:themeColor="text1"/>
          <w:sz w:val="24"/>
          <w:szCs w:val="24"/>
        </w:rPr>
        <w:t>gyerekeknek</w:t>
      </w:r>
      <w:r w:rsidR="005C59A6" w:rsidRPr="002A76CC">
        <w:rPr>
          <w:rFonts w:ascii="Garamond" w:hAnsi="Garamond"/>
          <w:color w:val="000000" w:themeColor="text1"/>
          <w:sz w:val="24"/>
          <w:szCs w:val="24"/>
        </w:rPr>
        <w:t xml:space="preserve"> szóló rendezvények</w:t>
      </w:r>
      <w:r w:rsidRPr="002A76CC">
        <w:rPr>
          <w:rFonts w:ascii="Garamond" w:hAnsi="Garamond"/>
          <w:color w:val="000000" w:themeColor="text1"/>
          <w:sz w:val="24"/>
          <w:szCs w:val="24"/>
        </w:rPr>
        <w:t xml:space="preserve"> </w:t>
      </w:r>
      <w:r w:rsidR="005C59A6" w:rsidRPr="002A76CC">
        <w:rPr>
          <w:rFonts w:ascii="Garamond" w:hAnsi="Garamond"/>
          <w:color w:val="000000" w:themeColor="text1"/>
          <w:sz w:val="24"/>
          <w:szCs w:val="24"/>
        </w:rPr>
        <w:t>(pl. Tojásos húsvét, Majális, Szent Mihály-napi tűzgyújtás, Tökös nap stb.) év</w:t>
      </w:r>
      <w:r w:rsidRPr="002A76CC">
        <w:rPr>
          <w:rFonts w:ascii="Garamond" w:hAnsi="Garamond"/>
          <w:color w:val="000000" w:themeColor="text1"/>
          <w:sz w:val="24"/>
          <w:szCs w:val="24"/>
        </w:rPr>
        <w:t xml:space="preserve">ek óta szerveznek, a civil szféra pedig gyermeknapi programot tart. </w:t>
      </w:r>
    </w:p>
    <w:p w:rsidR="00F65449" w:rsidRPr="002A76CC" w:rsidRDefault="00F65449" w:rsidP="00F65449">
      <w:pPr>
        <w:pStyle w:val="Szvegtrzs3"/>
        <w:spacing w:after="0"/>
        <w:jc w:val="both"/>
        <w:rPr>
          <w:rFonts w:ascii="Garamond" w:hAnsi="Garamond"/>
          <w:bCs/>
          <w:color w:val="000000" w:themeColor="text1"/>
          <w:sz w:val="24"/>
          <w:szCs w:val="24"/>
        </w:rPr>
      </w:pPr>
      <w:r w:rsidRPr="002A76CC">
        <w:rPr>
          <w:rFonts w:ascii="Garamond" w:hAnsi="Garamond"/>
          <w:bCs/>
          <w:color w:val="000000" w:themeColor="text1"/>
          <w:sz w:val="24"/>
          <w:szCs w:val="24"/>
        </w:rPr>
        <w:t xml:space="preserve">Évente két alkalommal több napos művelődési lehetőséget biztosítanak nemcsak a falu, hanem a környező települések számára is: a Nyárindító </w:t>
      </w:r>
      <w:r w:rsidR="00F32B76" w:rsidRPr="002A76CC">
        <w:rPr>
          <w:rFonts w:ascii="Garamond" w:hAnsi="Garamond"/>
          <w:bCs/>
          <w:color w:val="000000" w:themeColor="text1"/>
          <w:sz w:val="24"/>
          <w:szCs w:val="24"/>
        </w:rPr>
        <w:t xml:space="preserve">Fesztiválon </w:t>
      </w:r>
      <w:r w:rsidRPr="002A76CC">
        <w:rPr>
          <w:rFonts w:ascii="Garamond" w:hAnsi="Garamond"/>
          <w:bCs/>
          <w:color w:val="000000" w:themeColor="text1"/>
          <w:sz w:val="24"/>
          <w:szCs w:val="24"/>
        </w:rPr>
        <w:t>a kulturális és sportversenyek ingyenesen látogathatóak. Advent vasárnapjain pedig a főtéren várják az érdeklődőket karácsonyváró kulturális-hagyományőrző műsorokkal és helyi alkotók kirakodó vásárával.</w:t>
      </w:r>
    </w:p>
    <w:p w:rsidR="00D3421C" w:rsidRDefault="00D3421C" w:rsidP="00F65449">
      <w:pPr>
        <w:spacing w:after="0" w:line="240" w:lineRule="auto"/>
        <w:rPr>
          <w:rFonts w:ascii="Garamond" w:hAnsi="Garamond"/>
          <w:b/>
          <w:bCs/>
          <w:color w:val="000000" w:themeColor="text1"/>
          <w:sz w:val="24"/>
          <w:szCs w:val="24"/>
        </w:rPr>
      </w:pPr>
    </w:p>
    <w:p w:rsidR="00F65449" w:rsidRPr="002A76CC" w:rsidRDefault="00F65449" w:rsidP="00F65449">
      <w:pPr>
        <w:spacing w:after="0" w:line="240" w:lineRule="auto"/>
        <w:rPr>
          <w:rFonts w:ascii="Garamond" w:hAnsi="Garamond"/>
          <w:b/>
          <w:bCs/>
          <w:color w:val="000000" w:themeColor="text1"/>
          <w:sz w:val="24"/>
          <w:szCs w:val="24"/>
        </w:rPr>
      </w:pPr>
      <w:r w:rsidRPr="002A76CC">
        <w:rPr>
          <w:rFonts w:ascii="Garamond" w:hAnsi="Garamond"/>
          <w:b/>
          <w:bCs/>
          <w:color w:val="000000" w:themeColor="text1"/>
          <w:sz w:val="24"/>
          <w:szCs w:val="24"/>
        </w:rPr>
        <w:t xml:space="preserve">Szociális szolgáltatások: </w:t>
      </w:r>
    </w:p>
    <w:p w:rsidR="00360FF8"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Az ellátások színvonalának megtartása, növelése érdekében szükséges volt az alapellátási feladatokat újra strukturálni. </w:t>
      </w:r>
    </w:p>
    <w:p w:rsidR="008C13D4" w:rsidRPr="002A76CC" w:rsidRDefault="008C13D4" w:rsidP="00F65449">
      <w:pPr>
        <w:spacing w:after="0" w:line="240" w:lineRule="auto"/>
        <w:jc w:val="both"/>
        <w:rPr>
          <w:rFonts w:ascii="Garamond" w:hAnsi="Garamond"/>
          <w:color w:val="000000" w:themeColor="text1"/>
          <w:sz w:val="24"/>
          <w:szCs w:val="24"/>
        </w:rPr>
      </w:pP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 szociális feladatellátásaink átszervezésének fontosabb lépései: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- 2007. február 1-jétől a családsegítő és gyermekjóléti szolgálat,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- 2009. január 1-jétől a házi segítségnyújtás és a jelzőrendszeres házi segítségnyújtás,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- 2010. január 1-jétől a nappali ellátás,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- 2011. január 1-jétől pedig a közösségi ellátás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került térségi szintre. </w:t>
      </w:r>
    </w:p>
    <w:p w:rsidR="00F65449" w:rsidRPr="002A76CC" w:rsidRDefault="00F65449" w:rsidP="00F65449">
      <w:pPr>
        <w:spacing w:after="0" w:line="240" w:lineRule="auto"/>
        <w:jc w:val="both"/>
        <w:rPr>
          <w:rFonts w:ascii="Garamond" w:hAnsi="Garamond"/>
          <w:color w:val="000000" w:themeColor="text1"/>
          <w:sz w:val="24"/>
          <w:szCs w:val="24"/>
        </w:rPr>
      </w:pP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A támogató szolgálat Bordány gesztorságával – Bordány, Forráskút, Pusztamérges, Zákányszék és Üllés társulásával – 2009. január 1-jétől működik. A működtetés során fontos változás, hogy 2011.01.01 napjától a társulásból kilépett Zákányszék, viszont Zsombó település belépett.</w:t>
      </w:r>
    </w:p>
    <w:p w:rsidR="00F65449" w:rsidRPr="002A76CC" w:rsidRDefault="00F65449" w:rsidP="00F65449">
      <w:pPr>
        <w:spacing w:after="0" w:line="240" w:lineRule="auto"/>
        <w:jc w:val="both"/>
        <w:rPr>
          <w:rFonts w:ascii="Garamond" w:hAnsi="Garamond"/>
          <w:color w:val="000000" w:themeColor="text1"/>
          <w:sz w:val="24"/>
          <w:szCs w:val="24"/>
        </w:rPr>
      </w:pP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u w:val="single"/>
        </w:rPr>
        <w:t xml:space="preserve">Üllés Nagyközség Önkormányzatának fenntartásában jelenleg két szociális feladat, az </w:t>
      </w:r>
      <w:r w:rsidRPr="002A76CC">
        <w:rPr>
          <w:rFonts w:ascii="Garamond" w:hAnsi="Garamond"/>
          <w:bCs/>
          <w:color w:val="000000" w:themeColor="text1"/>
          <w:sz w:val="24"/>
          <w:szCs w:val="24"/>
        </w:rPr>
        <w:t xml:space="preserve">étkeztetés </w:t>
      </w:r>
      <w:r w:rsidRPr="002A76CC">
        <w:rPr>
          <w:rFonts w:ascii="Garamond" w:hAnsi="Garamond"/>
          <w:color w:val="000000" w:themeColor="text1"/>
          <w:sz w:val="24"/>
          <w:szCs w:val="24"/>
        </w:rPr>
        <w:t xml:space="preserve">és a </w:t>
      </w:r>
      <w:r w:rsidRPr="002A76CC">
        <w:rPr>
          <w:rFonts w:ascii="Garamond" w:hAnsi="Garamond"/>
          <w:b/>
          <w:bCs/>
          <w:color w:val="000000" w:themeColor="text1"/>
          <w:sz w:val="24"/>
          <w:szCs w:val="24"/>
          <w:u w:val="single"/>
        </w:rPr>
        <w:t>tanyagondnoki szolgáltatás</w:t>
      </w:r>
      <w:r w:rsidRPr="002A76CC">
        <w:rPr>
          <w:rFonts w:ascii="Garamond" w:hAnsi="Garamond"/>
          <w:color w:val="000000" w:themeColor="text1"/>
          <w:sz w:val="24"/>
          <w:szCs w:val="24"/>
        </w:rPr>
        <w:t xml:space="preserve"> működik.  </w:t>
      </w:r>
    </w:p>
    <w:p w:rsidR="00F65449" w:rsidRPr="002A76CC" w:rsidRDefault="00F65449" w:rsidP="00F65449">
      <w:pPr>
        <w:spacing w:after="0" w:line="240" w:lineRule="auto"/>
        <w:jc w:val="both"/>
        <w:rPr>
          <w:rFonts w:ascii="Garamond" w:hAnsi="Garamond"/>
          <w:color w:val="000000" w:themeColor="text1"/>
          <w:sz w:val="24"/>
          <w:szCs w:val="24"/>
        </w:rPr>
      </w:pP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 tanyagondnoki szolgáltatás esetében a szociális szolgáltató Üllés Nagyközségi Önkormányzat.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 feladat ellátásában együttműködő intézmény a Radnai utca 22. szám alatti Üllési Tagintézmény. </w:t>
      </w:r>
    </w:p>
    <w:p w:rsidR="00F65449" w:rsidRDefault="00F65449" w:rsidP="00F65449">
      <w:pPr>
        <w:spacing w:after="0" w:line="240" w:lineRule="auto"/>
        <w:jc w:val="both"/>
        <w:rPr>
          <w:rFonts w:ascii="Garamond" w:hAnsi="Garamond"/>
          <w:color w:val="000000" w:themeColor="text1"/>
          <w:sz w:val="24"/>
          <w:szCs w:val="24"/>
        </w:rPr>
      </w:pPr>
    </w:p>
    <w:p w:rsidR="00D3421C" w:rsidRPr="002A76CC" w:rsidRDefault="00D3421C" w:rsidP="00F65449">
      <w:pPr>
        <w:spacing w:after="0" w:line="240" w:lineRule="auto"/>
        <w:jc w:val="both"/>
        <w:rPr>
          <w:rFonts w:ascii="Garamond" w:hAnsi="Garamond"/>
          <w:color w:val="000000" w:themeColor="text1"/>
          <w:sz w:val="24"/>
          <w:szCs w:val="24"/>
        </w:rPr>
      </w:pPr>
    </w:p>
    <w:p w:rsidR="00346DEB" w:rsidRPr="002A76CC" w:rsidRDefault="00346DEB" w:rsidP="00346DEB">
      <w:pPr>
        <w:spacing w:after="0" w:line="240" w:lineRule="auto"/>
        <w:jc w:val="center"/>
        <w:rPr>
          <w:rFonts w:ascii="Garamond" w:hAnsi="Garamond" w:cstheme="minorHAnsi"/>
          <w:b/>
          <w:i/>
          <w:color w:val="000000" w:themeColor="text1"/>
          <w:sz w:val="24"/>
          <w:szCs w:val="24"/>
        </w:rPr>
      </w:pPr>
      <w:r w:rsidRPr="002A76CC">
        <w:rPr>
          <w:rFonts w:ascii="Garamond" w:hAnsi="Garamond" w:cstheme="minorHAnsi"/>
          <w:b/>
          <w:i/>
          <w:color w:val="000000" w:themeColor="text1"/>
          <w:sz w:val="24"/>
          <w:szCs w:val="24"/>
        </w:rPr>
        <w:t>- Az önkormányzat által nyújtott különböző szociális ellátásokban részesülők számát az alábbi táblázat mutatja –</w:t>
      </w:r>
    </w:p>
    <w:p w:rsidR="00346DEB" w:rsidRPr="002A76CC" w:rsidRDefault="00346DEB" w:rsidP="00346DEB">
      <w:pPr>
        <w:spacing w:after="0" w:line="240" w:lineRule="auto"/>
        <w:jc w:val="center"/>
        <w:rPr>
          <w:rFonts w:ascii="Garamond" w:hAnsi="Garamond" w:cstheme="minorHAnsi"/>
          <w:i/>
          <w:color w:val="000000" w:themeColor="text1"/>
          <w:sz w:val="24"/>
          <w:szCs w:val="24"/>
        </w:rPr>
      </w:pPr>
      <w:r w:rsidRPr="002A76CC">
        <w:rPr>
          <w:rFonts w:ascii="Garamond" w:hAnsi="Garamond" w:cstheme="minorHAnsi"/>
          <w:i/>
          <w:color w:val="000000" w:themeColor="text1"/>
          <w:sz w:val="24"/>
          <w:szCs w:val="24"/>
        </w:rPr>
        <w:t>(2014-2018.év)</w:t>
      </w:r>
    </w:p>
    <w:p w:rsidR="00346DEB" w:rsidRPr="002A76CC" w:rsidRDefault="00346DEB" w:rsidP="00346DEB">
      <w:pPr>
        <w:spacing w:after="0" w:line="240" w:lineRule="auto"/>
        <w:jc w:val="center"/>
        <w:rPr>
          <w:rFonts w:ascii="Garamond" w:hAnsi="Garamond" w:cstheme="minorHAnsi"/>
          <w:b/>
          <w:i/>
          <w:color w:val="000000" w:themeColor="text1"/>
        </w:rPr>
      </w:pPr>
    </w:p>
    <w:tbl>
      <w:tblPr>
        <w:tblW w:w="8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42"/>
        <w:gridCol w:w="742"/>
        <w:gridCol w:w="874"/>
        <w:gridCol w:w="1199"/>
        <w:gridCol w:w="1211"/>
        <w:gridCol w:w="1321"/>
      </w:tblGrid>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hideMark/>
          </w:tcPr>
          <w:p w:rsidR="00346DEB" w:rsidRPr="002A76CC" w:rsidRDefault="00346DEB" w:rsidP="00B91DEE">
            <w:pPr>
              <w:tabs>
                <w:tab w:val="left" w:pos="1800"/>
                <w:tab w:val="left" w:pos="3420"/>
              </w:tabs>
              <w:spacing w:after="0" w:line="240" w:lineRule="auto"/>
              <w:jc w:val="both"/>
              <w:rPr>
                <w:rFonts w:ascii="Garamond" w:hAnsi="Garamond" w:cstheme="minorHAnsi"/>
                <w:b/>
                <w:color w:val="000000" w:themeColor="text1"/>
              </w:rPr>
            </w:pPr>
            <w:r w:rsidRPr="002A76CC">
              <w:rPr>
                <w:rFonts w:ascii="Garamond" w:hAnsi="Garamond" w:cstheme="minorHAnsi"/>
                <w:b/>
                <w:color w:val="000000" w:themeColor="text1"/>
              </w:rPr>
              <w:t xml:space="preserve">Ellátásforma </w:t>
            </w:r>
          </w:p>
        </w:tc>
        <w:tc>
          <w:tcPr>
            <w:tcW w:w="747" w:type="dxa"/>
            <w:tcBorders>
              <w:top w:val="single" w:sz="4" w:space="0" w:color="auto"/>
              <w:left w:val="single" w:sz="4" w:space="0" w:color="auto"/>
              <w:bottom w:val="single" w:sz="4" w:space="0" w:color="auto"/>
              <w:right w:val="single" w:sz="4" w:space="0" w:color="auto"/>
            </w:tcBorders>
            <w:shd w:val="clear" w:color="auto" w:fill="33CCCC"/>
            <w:hideMark/>
          </w:tcPr>
          <w:p w:rsidR="00346DEB" w:rsidRPr="002A76CC" w:rsidRDefault="00346DEB" w:rsidP="00B91DEE">
            <w:pPr>
              <w:tabs>
                <w:tab w:val="left" w:pos="1800"/>
                <w:tab w:val="left" w:pos="3420"/>
              </w:tabs>
              <w:spacing w:after="0" w:line="240" w:lineRule="auto"/>
              <w:jc w:val="center"/>
              <w:rPr>
                <w:rFonts w:ascii="Garamond" w:hAnsi="Garamond" w:cstheme="minorHAnsi"/>
                <w:b/>
                <w:color w:val="000000" w:themeColor="text1"/>
              </w:rPr>
            </w:pPr>
            <w:r w:rsidRPr="002A76CC">
              <w:rPr>
                <w:rFonts w:ascii="Garamond" w:hAnsi="Garamond" w:cstheme="minorHAnsi"/>
                <w:b/>
                <w:color w:val="000000" w:themeColor="text1"/>
              </w:rPr>
              <w:t>2014. év</w:t>
            </w:r>
          </w:p>
        </w:tc>
        <w:tc>
          <w:tcPr>
            <w:tcW w:w="747" w:type="dxa"/>
            <w:tcBorders>
              <w:top w:val="single" w:sz="4" w:space="0" w:color="auto"/>
              <w:left w:val="single" w:sz="4" w:space="0" w:color="auto"/>
              <w:bottom w:val="single" w:sz="4" w:space="0" w:color="auto"/>
              <w:right w:val="single" w:sz="4" w:space="0" w:color="auto"/>
            </w:tcBorders>
            <w:shd w:val="clear" w:color="auto" w:fill="33CCCC"/>
            <w:hideMark/>
          </w:tcPr>
          <w:p w:rsidR="00346DEB" w:rsidRPr="002A76CC" w:rsidRDefault="00346DEB" w:rsidP="00B91DEE">
            <w:pPr>
              <w:tabs>
                <w:tab w:val="left" w:pos="1800"/>
                <w:tab w:val="left" w:pos="3420"/>
              </w:tabs>
              <w:spacing w:after="0" w:line="240" w:lineRule="auto"/>
              <w:jc w:val="center"/>
              <w:rPr>
                <w:rFonts w:ascii="Garamond" w:hAnsi="Garamond" w:cstheme="minorHAnsi"/>
                <w:b/>
                <w:color w:val="000000" w:themeColor="text1"/>
              </w:rPr>
            </w:pPr>
            <w:r w:rsidRPr="002A76CC">
              <w:rPr>
                <w:rFonts w:ascii="Garamond" w:hAnsi="Garamond" w:cstheme="minorHAnsi"/>
                <w:b/>
                <w:color w:val="000000" w:themeColor="text1"/>
              </w:rPr>
              <w:t xml:space="preserve">2015. </w:t>
            </w:r>
          </w:p>
          <w:p w:rsidR="00346DEB" w:rsidRPr="002A76CC" w:rsidRDefault="00346DEB" w:rsidP="00B91DEE">
            <w:pPr>
              <w:tabs>
                <w:tab w:val="left" w:pos="1800"/>
                <w:tab w:val="left" w:pos="3420"/>
              </w:tabs>
              <w:spacing w:after="0" w:line="240" w:lineRule="auto"/>
              <w:jc w:val="center"/>
              <w:rPr>
                <w:rFonts w:ascii="Garamond" w:hAnsi="Garamond" w:cstheme="minorHAnsi"/>
                <w:b/>
                <w:color w:val="000000" w:themeColor="text1"/>
              </w:rPr>
            </w:pPr>
            <w:r w:rsidRPr="002A76CC">
              <w:rPr>
                <w:rFonts w:ascii="Garamond" w:hAnsi="Garamond" w:cstheme="minorHAnsi"/>
                <w:b/>
                <w:color w:val="000000" w:themeColor="text1"/>
              </w:rPr>
              <w:t>év</w:t>
            </w:r>
          </w:p>
        </w:tc>
        <w:tc>
          <w:tcPr>
            <w:tcW w:w="872" w:type="dxa"/>
            <w:tcBorders>
              <w:top w:val="single" w:sz="4" w:space="0" w:color="auto"/>
              <w:left w:val="single" w:sz="4" w:space="0" w:color="auto"/>
              <w:bottom w:val="single" w:sz="4" w:space="0" w:color="auto"/>
              <w:right w:val="single" w:sz="4" w:space="0" w:color="auto"/>
            </w:tcBorders>
            <w:shd w:val="clear" w:color="auto" w:fill="33CCCC"/>
            <w:hideMark/>
          </w:tcPr>
          <w:p w:rsidR="00346DEB" w:rsidRPr="002A76CC" w:rsidRDefault="00346DEB" w:rsidP="00B91DEE">
            <w:pPr>
              <w:tabs>
                <w:tab w:val="left" w:pos="1800"/>
                <w:tab w:val="left" w:pos="3420"/>
              </w:tabs>
              <w:spacing w:after="0" w:line="240" w:lineRule="auto"/>
              <w:jc w:val="center"/>
              <w:rPr>
                <w:rFonts w:ascii="Garamond" w:hAnsi="Garamond" w:cstheme="minorHAnsi"/>
                <w:b/>
                <w:color w:val="000000" w:themeColor="text1"/>
              </w:rPr>
            </w:pPr>
            <w:r w:rsidRPr="002A76CC">
              <w:rPr>
                <w:rFonts w:ascii="Garamond" w:hAnsi="Garamond" w:cstheme="minorHAnsi"/>
                <w:b/>
                <w:color w:val="000000" w:themeColor="text1"/>
              </w:rPr>
              <w:t xml:space="preserve">2016.év </w:t>
            </w:r>
          </w:p>
        </w:tc>
        <w:tc>
          <w:tcPr>
            <w:tcW w:w="1234" w:type="dxa"/>
            <w:tcBorders>
              <w:top w:val="single" w:sz="4" w:space="0" w:color="auto"/>
              <w:left w:val="single" w:sz="4" w:space="0" w:color="auto"/>
              <w:bottom w:val="single" w:sz="4" w:space="0" w:color="auto"/>
              <w:right w:val="single" w:sz="4" w:space="0" w:color="auto"/>
            </w:tcBorders>
            <w:shd w:val="clear" w:color="auto" w:fill="33CCCC"/>
            <w:hideMark/>
          </w:tcPr>
          <w:p w:rsidR="00346DEB" w:rsidRPr="002A76CC" w:rsidRDefault="00346DEB" w:rsidP="00B91DEE">
            <w:pPr>
              <w:tabs>
                <w:tab w:val="left" w:pos="1800"/>
                <w:tab w:val="left" w:pos="3420"/>
              </w:tabs>
              <w:spacing w:after="0" w:line="240" w:lineRule="auto"/>
              <w:jc w:val="center"/>
              <w:rPr>
                <w:rFonts w:ascii="Garamond" w:hAnsi="Garamond" w:cstheme="minorHAnsi"/>
                <w:b/>
                <w:color w:val="000000" w:themeColor="text1"/>
              </w:rPr>
            </w:pPr>
            <w:r w:rsidRPr="002A76CC">
              <w:rPr>
                <w:rFonts w:ascii="Garamond" w:hAnsi="Garamond" w:cstheme="minorHAnsi"/>
                <w:b/>
                <w:color w:val="000000" w:themeColor="text1"/>
              </w:rPr>
              <w:t>2017. év</w:t>
            </w:r>
          </w:p>
        </w:tc>
        <w:tc>
          <w:tcPr>
            <w:tcW w:w="1234"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center"/>
              <w:rPr>
                <w:rFonts w:ascii="Garamond" w:hAnsi="Garamond" w:cstheme="minorHAnsi"/>
                <w:b/>
                <w:color w:val="000000" w:themeColor="text1"/>
              </w:rPr>
            </w:pPr>
            <w:r w:rsidRPr="002A76CC">
              <w:rPr>
                <w:rFonts w:ascii="Garamond" w:hAnsi="Garamond" w:cstheme="minorHAnsi"/>
                <w:b/>
                <w:color w:val="000000" w:themeColor="text1"/>
              </w:rPr>
              <w:t>2018.év</w:t>
            </w:r>
          </w:p>
        </w:tc>
        <w:tc>
          <w:tcPr>
            <w:tcW w:w="1234"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center"/>
              <w:rPr>
                <w:rFonts w:ascii="Garamond" w:hAnsi="Garamond" w:cstheme="minorHAnsi"/>
                <w:b/>
                <w:color w:val="000000" w:themeColor="text1"/>
              </w:rPr>
            </w:pPr>
            <w:r w:rsidRPr="002A76CC">
              <w:rPr>
                <w:rFonts w:ascii="Garamond" w:hAnsi="Garamond" w:cstheme="minorHAnsi"/>
                <w:b/>
                <w:color w:val="000000" w:themeColor="text1"/>
              </w:rPr>
              <w:t>Megjegyzés</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hideMark/>
          </w:tcPr>
          <w:p w:rsidR="00346DEB" w:rsidRPr="002A76CC" w:rsidRDefault="00346DEB" w:rsidP="002D225B">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 xml:space="preserve">rendszeres gyermekvédelmi </w:t>
            </w:r>
          </w:p>
          <w:p w:rsidR="00346DEB" w:rsidRPr="002A76CC" w:rsidRDefault="00346DEB" w:rsidP="002D225B">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kedvezmény (fő)</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158</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130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133</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90</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77</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 xml:space="preserve">lakásfenntartási támogatás </w:t>
            </w:r>
            <w:r w:rsidR="002D225B" w:rsidRPr="002A76CC">
              <w:rPr>
                <w:rFonts w:ascii="Garamond" w:hAnsi="Garamond" w:cstheme="minorHAnsi"/>
                <w:color w:val="000000" w:themeColor="text1"/>
              </w:rPr>
              <w:t>(háztartás)</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176</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i/>
                <w:color w:val="000000" w:themeColor="text1"/>
                <w:sz w:val="20"/>
                <w:szCs w:val="20"/>
              </w:rPr>
            </w:pPr>
            <w:r w:rsidRPr="002A76CC">
              <w:rPr>
                <w:rFonts w:ascii="Garamond" w:hAnsi="Garamond" w:cstheme="minorHAnsi"/>
                <w:i/>
                <w:color w:val="000000" w:themeColor="text1"/>
                <w:sz w:val="20"/>
                <w:szCs w:val="20"/>
              </w:rPr>
              <w:t>2015-től ezen támogatási forma átalakult</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 xml:space="preserve">önkormányzati segély </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32</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i/>
                <w:color w:val="000000" w:themeColor="text1"/>
                <w:sz w:val="20"/>
                <w:szCs w:val="20"/>
              </w:rPr>
            </w:pPr>
            <w:r w:rsidRPr="002A76CC">
              <w:rPr>
                <w:rFonts w:ascii="Garamond" w:hAnsi="Garamond" w:cstheme="minorHAnsi"/>
                <w:i/>
                <w:color w:val="000000" w:themeColor="text1"/>
                <w:sz w:val="20"/>
                <w:szCs w:val="20"/>
              </w:rPr>
              <w:t>2015-től ezen támogatási forma átalakult</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 xml:space="preserve">temetési segély </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23</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i/>
                <w:color w:val="000000" w:themeColor="text1"/>
                <w:sz w:val="20"/>
                <w:szCs w:val="20"/>
              </w:rPr>
            </w:pPr>
            <w:r w:rsidRPr="002A76CC">
              <w:rPr>
                <w:rFonts w:ascii="Garamond" w:hAnsi="Garamond" w:cstheme="minorHAnsi"/>
                <w:i/>
                <w:color w:val="000000" w:themeColor="text1"/>
                <w:sz w:val="20"/>
                <w:szCs w:val="20"/>
              </w:rPr>
              <w:t>2015-től ezen támogatási forma átalakult</w:t>
            </w:r>
          </w:p>
        </w:tc>
      </w:tr>
      <w:tr w:rsidR="002A76CC" w:rsidRPr="002A76CC" w:rsidTr="00B91DEE">
        <w:tc>
          <w:tcPr>
            <w:tcW w:w="8421" w:type="dxa"/>
            <w:gridSpan w:val="7"/>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spacing w:after="0" w:line="240" w:lineRule="auto"/>
              <w:jc w:val="both"/>
              <w:rPr>
                <w:rFonts w:ascii="Garamond" w:hAnsi="Garamond" w:cstheme="minorHAnsi"/>
                <w:b/>
                <w:color w:val="000000" w:themeColor="text1"/>
              </w:rPr>
            </w:pPr>
            <w:r w:rsidRPr="002A76CC">
              <w:rPr>
                <w:rFonts w:ascii="Garamond" w:hAnsi="Garamond" w:cstheme="minorHAnsi"/>
                <w:b/>
                <w:color w:val="000000" w:themeColor="text1"/>
              </w:rPr>
              <w:t>rendszeres települési támogatás</w:t>
            </w:r>
          </w:p>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 xml:space="preserve">lakásfenntartási támogatás </w:t>
            </w:r>
            <w:r w:rsidR="002D225B" w:rsidRPr="002A76CC">
              <w:rPr>
                <w:rFonts w:ascii="Garamond" w:hAnsi="Garamond" w:cstheme="minorHAnsi"/>
                <w:color w:val="000000" w:themeColor="text1"/>
              </w:rPr>
              <w:t>(háztartás)</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129</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122</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100</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90</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 xml:space="preserve">gyógyszerkiadások támogatása </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12</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18</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25</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29</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Lakásfenntartási települési támogatás hulladékgazdálkodási közszolgáltatási díjkedvezmény igénybevételére</w:t>
            </w:r>
            <w:r w:rsidR="002D225B" w:rsidRPr="002A76CC">
              <w:rPr>
                <w:rFonts w:ascii="Garamond" w:hAnsi="Garamond" w:cstheme="minorHAnsi"/>
                <w:color w:val="000000" w:themeColor="text1"/>
              </w:rPr>
              <w:t xml:space="preserve"> (ingatlan)</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165</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79</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r>
      <w:tr w:rsidR="002A76CC" w:rsidRPr="002A76CC" w:rsidTr="00B91DEE">
        <w:trPr>
          <w:trHeight w:val="70"/>
        </w:trPr>
        <w:tc>
          <w:tcPr>
            <w:tcW w:w="8421" w:type="dxa"/>
            <w:gridSpan w:val="7"/>
            <w:tcBorders>
              <w:top w:val="single" w:sz="4" w:space="0" w:color="auto"/>
              <w:left w:val="single" w:sz="4" w:space="0" w:color="auto"/>
              <w:bottom w:val="single" w:sz="4" w:space="0" w:color="auto"/>
              <w:right w:val="single" w:sz="4" w:space="0" w:color="auto"/>
            </w:tcBorders>
            <w:shd w:val="clear" w:color="auto" w:fill="33CCCC"/>
            <w:hideMark/>
          </w:tcPr>
          <w:p w:rsidR="00346DEB" w:rsidRPr="002A76CC" w:rsidRDefault="00346DEB" w:rsidP="00B91DEE">
            <w:pPr>
              <w:spacing w:after="0" w:line="240" w:lineRule="auto"/>
              <w:rPr>
                <w:rFonts w:ascii="Garamond" w:hAnsi="Garamond" w:cstheme="minorHAnsi"/>
                <w:b/>
                <w:color w:val="000000" w:themeColor="text1"/>
              </w:rPr>
            </w:pPr>
            <w:r w:rsidRPr="002A76CC">
              <w:rPr>
                <w:rFonts w:ascii="Garamond" w:hAnsi="Garamond" w:cstheme="minorHAnsi"/>
                <w:b/>
                <w:color w:val="000000" w:themeColor="text1"/>
              </w:rPr>
              <w:lastRenderedPageBreak/>
              <w:t xml:space="preserve">Eseti települési támogatás </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 xml:space="preserve">települési támogatás létfenntartási gondok enyhítésére </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93</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74</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74</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68</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Létfenntartást veszélyeztető rendkívüli élethelyzetbe került személyek települési támogatása</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5</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5</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25</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29</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hideMark/>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Temetési települési támogatás</w:t>
            </w:r>
          </w:p>
        </w:tc>
        <w:tc>
          <w:tcPr>
            <w:tcW w:w="747" w:type="dxa"/>
            <w:tcBorders>
              <w:top w:val="single" w:sz="4" w:space="0" w:color="auto"/>
              <w:left w:val="single" w:sz="4" w:space="0" w:color="auto"/>
              <w:bottom w:val="single" w:sz="4" w:space="0" w:color="auto"/>
              <w:right w:val="single" w:sz="4" w:space="0" w:color="auto"/>
            </w:tcBorders>
            <w:hideMark/>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11</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10</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8</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10</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Újszülött gyermek fogadásának támogatása</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i/>
                <w:color w:val="000000" w:themeColor="text1"/>
              </w:rPr>
            </w:pPr>
            <w:r w:rsidRPr="002A76CC">
              <w:rPr>
                <w:rFonts w:ascii="Garamond" w:hAnsi="Garamond" w:cstheme="minorHAnsi"/>
                <w:i/>
                <w:color w:val="000000" w:themeColor="text1"/>
              </w:rPr>
              <w:t>-</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i/>
                <w:color w:val="000000" w:themeColor="text1"/>
              </w:rPr>
            </w:pPr>
            <w:r w:rsidRPr="002A76CC">
              <w:rPr>
                <w:rFonts w:ascii="Garamond" w:hAnsi="Garamond" w:cstheme="minorHAnsi"/>
                <w:i/>
                <w:color w:val="000000" w:themeColor="text1"/>
              </w:rPr>
              <w:t>-</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i/>
                <w:color w:val="000000" w:themeColor="text1"/>
              </w:rPr>
            </w:pPr>
            <w:r w:rsidRPr="002A76CC">
              <w:rPr>
                <w:rFonts w:ascii="Garamond" w:hAnsi="Garamond" w:cstheme="minorHAnsi"/>
                <w: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both"/>
              <w:rPr>
                <w:rFonts w:ascii="Garamond" w:hAnsi="Garamond" w:cstheme="minorHAnsi"/>
                <w:i/>
                <w:color w:val="000000" w:themeColor="text1"/>
              </w:rPr>
            </w:pPr>
            <w:r w:rsidRPr="002A76CC">
              <w:rPr>
                <w:rFonts w:ascii="Garamond" w:hAnsi="Garamond" w:cstheme="minorHAnsi"/>
                <w: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both"/>
              <w:rPr>
                <w:rFonts w:ascii="Garamond" w:hAnsi="Garamond" w:cstheme="minorHAnsi"/>
                <w:i/>
                <w:color w:val="000000" w:themeColor="text1"/>
              </w:rPr>
            </w:pPr>
            <w:r w:rsidRPr="002A76CC">
              <w:rPr>
                <w:rFonts w:ascii="Garamond" w:hAnsi="Garamond" w:cstheme="minorHAnsi"/>
                <w: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both"/>
              <w:rPr>
                <w:rFonts w:ascii="Garamond" w:hAnsi="Garamond" w:cstheme="minorHAnsi"/>
                <w:i/>
                <w:color w:val="000000" w:themeColor="text1"/>
                <w:sz w:val="20"/>
                <w:szCs w:val="20"/>
              </w:rPr>
            </w:pPr>
            <w:r w:rsidRPr="002A76CC">
              <w:rPr>
                <w:rFonts w:ascii="Garamond" w:hAnsi="Garamond" w:cstheme="minorHAnsi"/>
                <w:i/>
                <w:color w:val="000000" w:themeColor="text1"/>
                <w:sz w:val="20"/>
                <w:szCs w:val="20"/>
              </w:rPr>
              <w:t xml:space="preserve">A támogatási forma 2019. január 1-jétől adható </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Iskoláztatási települési támogatás</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color w:val="000000" w:themeColor="text1"/>
              </w:rPr>
            </w:pPr>
            <w:r w:rsidRPr="002A76CC">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346DEB" w:rsidP="00B91DEE">
            <w:pPr>
              <w:tabs>
                <w:tab w:val="left" w:pos="1800"/>
                <w:tab w:val="left" w:pos="3420"/>
              </w:tabs>
              <w:spacing w:after="0" w:line="240" w:lineRule="auto"/>
              <w:jc w:val="center"/>
              <w:rPr>
                <w:rFonts w:ascii="Garamond" w:hAnsi="Garamond" w:cstheme="minorHAnsi"/>
                <w:i/>
                <w:color w:val="000000" w:themeColor="text1"/>
                <w:sz w:val="20"/>
                <w:szCs w:val="20"/>
              </w:rPr>
            </w:pPr>
            <w:r w:rsidRPr="002A76CC">
              <w:rPr>
                <w:rFonts w:ascii="Garamond" w:hAnsi="Garamond" w:cstheme="minorHAnsi"/>
                <w:i/>
                <w:color w:val="000000" w:themeColor="text1"/>
                <w:sz w:val="20"/>
                <w:szCs w:val="20"/>
              </w:rPr>
              <w:t>A támogatási forma 2019. január 1-jétől adható</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hideMark/>
          </w:tcPr>
          <w:p w:rsidR="00346DEB" w:rsidRPr="002A76CC" w:rsidRDefault="00346DEB" w:rsidP="00B91DEE">
            <w:pPr>
              <w:tabs>
                <w:tab w:val="left" w:pos="1800"/>
                <w:tab w:val="left" w:pos="3420"/>
              </w:tabs>
              <w:spacing w:after="0" w:line="240" w:lineRule="auto"/>
              <w:jc w:val="both"/>
              <w:rPr>
                <w:rFonts w:ascii="Garamond" w:hAnsi="Garamond" w:cstheme="minorHAnsi"/>
                <w:b/>
                <w:color w:val="000000" w:themeColor="text1"/>
              </w:rPr>
            </w:pPr>
            <w:r w:rsidRPr="002A76CC">
              <w:rPr>
                <w:rFonts w:ascii="Garamond" w:hAnsi="Garamond" w:cstheme="minorHAnsi"/>
                <w:b/>
                <w:color w:val="000000" w:themeColor="text1"/>
              </w:rPr>
              <w:t>Köztemetés</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0778D1"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2</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0778D1"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0778D1"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0778D1"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0778D1"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0778D1"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r>
      <w:tr w:rsidR="002A76CC" w:rsidRPr="002A76CC" w:rsidTr="00B91DEE">
        <w:tc>
          <w:tcPr>
            <w:tcW w:w="2353" w:type="dxa"/>
            <w:tcBorders>
              <w:top w:val="single" w:sz="4" w:space="0" w:color="auto"/>
              <w:left w:val="single" w:sz="4" w:space="0" w:color="auto"/>
              <w:bottom w:val="single" w:sz="4" w:space="0" w:color="auto"/>
              <w:right w:val="single" w:sz="4" w:space="0" w:color="auto"/>
            </w:tcBorders>
            <w:shd w:val="clear" w:color="auto" w:fill="33CCCC"/>
          </w:tcPr>
          <w:p w:rsidR="00346DEB" w:rsidRPr="002A76CC" w:rsidRDefault="00346DEB" w:rsidP="00B91DEE">
            <w:pPr>
              <w:tabs>
                <w:tab w:val="left" w:pos="1800"/>
                <w:tab w:val="left" w:pos="3420"/>
              </w:tabs>
              <w:spacing w:after="0" w:line="240" w:lineRule="auto"/>
              <w:jc w:val="both"/>
              <w:rPr>
                <w:rFonts w:ascii="Garamond" w:hAnsi="Garamond" w:cstheme="minorHAnsi"/>
                <w:color w:val="000000" w:themeColor="text1"/>
              </w:rPr>
            </w:pPr>
            <w:r w:rsidRPr="002A76CC">
              <w:rPr>
                <w:rFonts w:ascii="Garamond" w:hAnsi="Garamond" w:cstheme="minorHAnsi"/>
                <w:color w:val="000000" w:themeColor="text1"/>
              </w:rPr>
              <w:t xml:space="preserve">helyi lakáscélú támogatás  </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c>
          <w:tcPr>
            <w:tcW w:w="747"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3</w:t>
            </w:r>
          </w:p>
        </w:tc>
        <w:tc>
          <w:tcPr>
            <w:tcW w:w="872"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14</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8</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8</w:t>
            </w:r>
          </w:p>
        </w:tc>
        <w:tc>
          <w:tcPr>
            <w:tcW w:w="1234" w:type="dxa"/>
            <w:tcBorders>
              <w:top w:val="single" w:sz="4" w:space="0" w:color="auto"/>
              <w:left w:val="single" w:sz="4" w:space="0" w:color="auto"/>
              <w:bottom w:val="single" w:sz="4" w:space="0" w:color="auto"/>
              <w:right w:val="single" w:sz="4" w:space="0" w:color="auto"/>
            </w:tcBorders>
          </w:tcPr>
          <w:p w:rsidR="00346DEB" w:rsidRPr="002A76CC" w:rsidRDefault="00D3421C" w:rsidP="00B91DEE">
            <w:pPr>
              <w:tabs>
                <w:tab w:val="left" w:pos="1800"/>
                <w:tab w:val="left" w:pos="3420"/>
              </w:tabs>
              <w:spacing w:after="0" w:line="240" w:lineRule="auto"/>
              <w:jc w:val="center"/>
              <w:rPr>
                <w:rFonts w:ascii="Garamond" w:hAnsi="Garamond" w:cstheme="minorHAnsi"/>
                <w:color w:val="000000" w:themeColor="text1"/>
              </w:rPr>
            </w:pPr>
            <w:r>
              <w:rPr>
                <w:rFonts w:ascii="Garamond" w:hAnsi="Garamond" w:cstheme="minorHAnsi"/>
                <w:color w:val="000000" w:themeColor="text1"/>
              </w:rPr>
              <w:t>-</w:t>
            </w:r>
          </w:p>
        </w:tc>
      </w:tr>
    </w:tbl>
    <w:p w:rsidR="00346DEB" w:rsidRPr="002A76CC" w:rsidRDefault="00346DEB" w:rsidP="00346DEB">
      <w:pPr>
        <w:spacing w:after="0" w:line="240" w:lineRule="auto"/>
        <w:jc w:val="both"/>
        <w:rPr>
          <w:rFonts w:cstheme="minorHAnsi"/>
          <w:color w:val="000000" w:themeColor="text1"/>
          <w:sz w:val="20"/>
          <w:szCs w:val="20"/>
        </w:rPr>
      </w:pPr>
    </w:p>
    <w:p w:rsidR="00346DEB" w:rsidRPr="002A76CC" w:rsidRDefault="00346DEB" w:rsidP="00346DEB">
      <w:pPr>
        <w:spacing w:after="0" w:line="240" w:lineRule="auto"/>
        <w:rPr>
          <w:rFonts w:cstheme="minorHAnsi"/>
          <w:color w:val="000000" w:themeColor="text1"/>
          <w:sz w:val="20"/>
          <w:szCs w:val="20"/>
        </w:rPr>
      </w:pPr>
    </w:p>
    <w:p w:rsidR="00F65449" w:rsidRPr="002A76CC" w:rsidRDefault="00F65449" w:rsidP="00F65449">
      <w:pPr>
        <w:spacing w:after="0" w:line="240" w:lineRule="auto"/>
        <w:jc w:val="center"/>
        <w:rPr>
          <w:rFonts w:ascii="Garamond" w:hAnsi="Garamond" w:cs="Arial"/>
          <w:b/>
          <w:color w:val="000000" w:themeColor="text1"/>
          <w:sz w:val="28"/>
          <w:szCs w:val="28"/>
        </w:rPr>
      </w:pPr>
      <w:r w:rsidRPr="002A76CC">
        <w:rPr>
          <w:rFonts w:ascii="Garamond" w:hAnsi="Garamond" w:cs="Arial"/>
          <w:b/>
          <w:color w:val="000000" w:themeColor="text1"/>
          <w:sz w:val="28"/>
          <w:szCs w:val="28"/>
        </w:rPr>
        <w:t>II. rész</w:t>
      </w:r>
    </w:p>
    <w:p w:rsidR="00F65449" w:rsidRPr="002A76CC" w:rsidRDefault="00F65449" w:rsidP="00F65449">
      <w:pPr>
        <w:spacing w:after="0" w:line="240" w:lineRule="auto"/>
        <w:jc w:val="both"/>
        <w:rPr>
          <w:rFonts w:ascii="Garamond" w:hAnsi="Garamond" w:cs="Arial"/>
          <w:b/>
          <w:color w:val="000000" w:themeColor="text1"/>
          <w:sz w:val="28"/>
          <w:szCs w:val="28"/>
        </w:rPr>
      </w:pPr>
      <w:r w:rsidRPr="002A76CC">
        <w:rPr>
          <w:rFonts w:ascii="Garamond" w:hAnsi="Garamond" w:cs="Arial"/>
          <w:b/>
          <w:color w:val="000000" w:themeColor="text1"/>
          <w:sz w:val="28"/>
          <w:szCs w:val="28"/>
        </w:rPr>
        <w:t>a) A tanyagondnoki szolgáltatás célja, feladata</w:t>
      </w:r>
    </w:p>
    <w:p w:rsidR="00F65449" w:rsidRPr="002A76CC" w:rsidRDefault="00F65449" w:rsidP="00F65449">
      <w:pPr>
        <w:spacing w:after="0" w:line="240" w:lineRule="auto"/>
        <w:jc w:val="both"/>
        <w:rPr>
          <w:rFonts w:ascii="Garamond" w:hAnsi="Garamond" w:cs="Arial"/>
          <w:b/>
          <w:color w:val="000000" w:themeColor="text1"/>
          <w:sz w:val="28"/>
          <w:szCs w:val="28"/>
        </w:rPr>
      </w:pPr>
    </w:p>
    <w:p w:rsidR="00F65449" w:rsidRPr="002A76CC" w:rsidRDefault="00F65449" w:rsidP="00F65449">
      <w:pPr>
        <w:spacing w:after="0" w:line="240" w:lineRule="auto"/>
        <w:jc w:val="both"/>
        <w:rPr>
          <w:rFonts w:ascii="Garamond" w:hAnsi="Garamond" w:cs="Arial"/>
          <w:bCs/>
          <w:color w:val="000000" w:themeColor="text1"/>
          <w:sz w:val="24"/>
          <w:szCs w:val="24"/>
        </w:rPr>
      </w:pPr>
      <w:r w:rsidRPr="002A76CC">
        <w:rPr>
          <w:rFonts w:ascii="Garamond" w:hAnsi="Garamond" w:cs="Arial"/>
          <w:bCs/>
          <w:color w:val="000000" w:themeColor="text1"/>
          <w:sz w:val="24"/>
          <w:szCs w:val="24"/>
        </w:rPr>
        <w:t xml:space="preserve">A tanyagondnoki szolgáltatás célja az intézményhiányból eredő hátrányok enyhítése, az alapvető szükségletek kielégítését segítő szolgáltatásokhoz, közszolgáltatásokhoz, valamint alapszolgáltatásokhoz való hozzájutás biztosítása, továbbá az egyéni és közösségi szintű szükségletek teljesítésének segítése.  </w:t>
      </w:r>
    </w:p>
    <w:p w:rsidR="00F65449" w:rsidRPr="002A76CC" w:rsidRDefault="00F65449" w:rsidP="00F65449">
      <w:pPr>
        <w:spacing w:after="0" w:line="240" w:lineRule="auto"/>
        <w:jc w:val="both"/>
        <w:rPr>
          <w:rFonts w:ascii="Garamond" w:hAnsi="Garamond" w:cs="Arial"/>
          <w:bCs/>
          <w:color w:val="000000" w:themeColor="text1"/>
          <w:sz w:val="24"/>
          <w:szCs w:val="24"/>
        </w:rPr>
      </w:pPr>
    </w:p>
    <w:p w:rsidR="00F65449" w:rsidRPr="002A76CC" w:rsidRDefault="00F65449" w:rsidP="00F65449">
      <w:pPr>
        <w:spacing w:after="0" w:line="240" w:lineRule="auto"/>
        <w:jc w:val="both"/>
        <w:rPr>
          <w:rFonts w:ascii="Garamond" w:hAnsi="Garamond" w:cs="Arial"/>
          <w:bCs/>
          <w:color w:val="000000" w:themeColor="text1"/>
          <w:sz w:val="24"/>
          <w:szCs w:val="24"/>
        </w:rPr>
      </w:pPr>
      <w:r w:rsidRPr="002A76CC">
        <w:rPr>
          <w:rFonts w:ascii="Garamond" w:hAnsi="Garamond" w:cs="Arial"/>
          <w:bCs/>
          <w:color w:val="000000" w:themeColor="text1"/>
          <w:sz w:val="24"/>
          <w:szCs w:val="24"/>
        </w:rPr>
        <w:t>Hosszabb táv</w:t>
      </w:r>
      <w:r w:rsidR="003E27DB" w:rsidRPr="002A76CC">
        <w:rPr>
          <w:rFonts w:ascii="Garamond" w:hAnsi="Garamond" w:cs="Arial"/>
          <w:bCs/>
          <w:color w:val="000000" w:themeColor="text1"/>
          <w:sz w:val="24"/>
          <w:szCs w:val="24"/>
        </w:rPr>
        <w:t xml:space="preserve">ú cél </w:t>
      </w:r>
      <w:r w:rsidRPr="002A76CC">
        <w:rPr>
          <w:rFonts w:ascii="Garamond" w:hAnsi="Garamond" w:cs="Arial"/>
          <w:bCs/>
          <w:color w:val="000000" w:themeColor="text1"/>
          <w:sz w:val="24"/>
          <w:szCs w:val="24"/>
        </w:rPr>
        <w:t xml:space="preserve">a szorosabb közösségi élet megteremtése. </w:t>
      </w:r>
    </w:p>
    <w:p w:rsidR="008A664D" w:rsidRPr="002A76CC" w:rsidRDefault="008A664D" w:rsidP="00F65449">
      <w:pPr>
        <w:spacing w:after="0" w:line="240" w:lineRule="auto"/>
        <w:jc w:val="both"/>
        <w:rPr>
          <w:rFonts w:ascii="Garamond" w:hAnsi="Garamond" w:cs="Arial"/>
          <w:bCs/>
          <w:color w:val="000000" w:themeColor="text1"/>
          <w:sz w:val="24"/>
          <w:szCs w:val="24"/>
        </w:rPr>
      </w:pPr>
    </w:p>
    <w:p w:rsidR="00F65449" w:rsidRPr="002A76CC" w:rsidRDefault="008A664D"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Az 1/2000. (I. 7.) SZCSM rendelet 39.</w:t>
      </w:r>
      <w:r w:rsidR="00E84F84" w:rsidRPr="002A76CC">
        <w:rPr>
          <w:rFonts w:ascii="Garamond" w:hAnsi="Garamond" w:cs="Arial"/>
          <w:color w:val="000000" w:themeColor="text1"/>
          <w:sz w:val="24"/>
          <w:szCs w:val="24"/>
        </w:rPr>
        <w:t xml:space="preserve"> § </w:t>
      </w:r>
      <w:r w:rsidRPr="002A76CC">
        <w:rPr>
          <w:rFonts w:ascii="Garamond" w:hAnsi="Garamond" w:cs="Arial"/>
          <w:color w:val="000000" w:themeColor="text1"/>
          <w:sz w:val="24"/>
          <w:szCs w:val="24"/>
        </w:rPr>
        <w:t xml:space="preserve">(6) bekezdése alapján a tanyagondnoki szolgáltatás a következő szolgáltatási elemeket tartalmazza: </w:t>
      </w:r>
    </w:p>
    <w:p w:rsidR="008A664D" w:rsidRPr="002A76CC" w:rsidRDefault="008A664D"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-szállítás</w:t>
      </w:r>
    </w:p>
    <w:p w:rsidR="008A664D" w:rsidRPr="002A76CC" w:rsidRDefault="008A664D"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-megkeresés</w:t>
      </w:r>
    </w:p>
    <w:p w:rsidR="008A664D" w:rsidRPr="002A76CC" w:rsidRDefault="008A664D"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-közösségi fejlesztés </w:t>
      </w:r>
    </w:p>
    <w:p w:rsidR="008A664D" w:rsidRPr="002A76CC" w:rsidRDefault="008A664D" w:rsidP="00F65449">
      <w:pPr>
        <w:spacing w:after="0" w:line="240" w:lineRule="auto"/>
        <w:jc w:val="both"/>
        <w:rPr>
          <w:rFonts w:ascii="Garamond" w:hAnsi="Garamond" w:cs="Arial"/>
          <w:bCs/>
          <w:color w:val="000000" w:themeColor="text1"/>
          <w:szCs w:val="24"/>
        </w:rPr>
      </w:pPr>
    </w:p>
    <w:p w:rsidR="00F65449" w:rsidRPr="002A76CC" w:rsidRDefault="00F65449" w:rsidP="00F65449">
      <w:pPr>
        <w:spacing w:after="0" w:line="240" w:lineRule="auto"/>
        <w:jc w:val="both"/>
        <w:rPr>
          <w:b/>
          <w:bCs/>
          <w:color w:val="000000" w:themeColor="text1"/>
          <w:sz w:val="28"/>
          <w:szCs w:val="28"/>
          <w:u w:val="single"/>
        </w:rPr>
      </w:pPr>
      <w:proofErr w:type="spellStart"/>
      <w:r w:rsidRPr="002A76CC">
        <w:rPr>
          <w:b/>
          <w:bCs/>
          <w:color w:val="000000" w:themeColor="text1"/>
          <w:sz w:val="28"/>
          <w:szCs w:val="28"/>
          <w:u w:val="single"/>
        </w:rPr>
        <w:t>aa</w:t>
      </w:r>
      <w:proofErr w:type="spellEnd"/>
      <w:r w:rsidRPr="002A76CC">
        <w:rPr>
          <w:b/>
          <w:bCs/>
          <w:color w:val="000000" w:themeColor="text1"/>
          <w:sz w:val="28"/>
          <w:szCs w:val="28"/>
          <w:u w:val="single"/>
        </w:rPr>
        <w:t xml:space="preserve">) A megvalósítani kívánt program konkrét bemutatása, a létrejövő kapacitások, a nyújtott szolgáltatáselemek, tevékenységek leírása </w:t>
      </w:r>
    </w:p>
    <w:p w:rsidR="00F65449" w:rsidRPr="002A76CC" w:rsidRDefault="00F65449" w:rsidP="00F65449">
      <w:pPr>
        <w:spacing w:after="0" w:line="240" w:lineRule="auto"/>
        <w:jc w:val="both"/>
        <w:rPr>
          <w:rFonts w:ascii="Garamond" w:hAnsi="Garamond" w:cs="Arial"/>
          <w:b/>
          <w:bCs/>
          <w:color w:val="000000" w:themeColor="text1"/>
          <w:sz w:val="28"/>
          <w:szCs w:val="28"/>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fenti célok megvalósítását Üllés nagyközség közigazgatási területe I-II-III. számú tanyagondnoki körzetében 3 tanyagondnok látja el az alábbi területi megosztásban: </w:t>
      </w:r>
    </w:p>
    <w:p w:rsidR="00F65449" w:rsidRPr="002A76CC" w:rsidRDefault="00F65449" w:rsidP="00F65449">
      <w:pPr>
        <w:spacing w:after="0" w:line="240" w:lineRule="auto"/>
        <w:jc w:val="both"/>
        <w:rPr>
          <w:rFonts w:ascii="Garamond" w:hAnsi="Garamond"/>
          <w:color w:val="000000" w:themeColor="text1"/>
          <w:sz w:val="24"/>
          <w:szCs w:val="24"/>
        </w:rPr>
      </w:pPr>
    </w:p>
    <w:p w:rsidR="00F65449" w:rsidRPr="002A76CC" w:rsidRDefault="00F65449" w:rsidP="00F65449">
      <w:pPr>
        <w:spacing w:after="0" w:line="240" w:lineRule="auto"/>
        <w:jc w:val="both"/>
        <w:rPr>
          <w:rFonts w:ascii="Garamond" w:hAnsi="Garamond"/>
          <w:iCs/>
          <w:color w:val="000000" w:themeColor="text1"/>
          <w:sz w:val="24"/>
          <w:szCs w:val="24"/>
          <w:u w:val="single"/>
        </w:rPr>
      </w:pPr>
      <w:r w:rsidRPr="002A76CC">
        <w:rPr>
          <w:rFonts w:ascii="Garamond" w:hAnsi="Garamond"/>
          <w:iCs/>
          <w:color w:val="000000" w:themeColor="text1"/>
          <w:sz w:val="24"/>
          <w:szCs w:val="24"/>
          <w:u w:val="single"/>
        </w:rPr>
        <w:t xml:space="preserve">I. számú tanyagondnoki körzet: </w:t>
      </w:r>
    </w:p>
    <w:p w:rsidR="00F65449" w:rsidRPr="002A76CC" w:rsidRDefault="00F65449" w:rsidP="00F65449">
      <w:pPr>
        <w:numPr>
          <w:ilvl w:val="0"/>
          <w:numId w:val="5"/>
        </w:numPr>
        <w:tabs>
          <w:tab w:val="left" w:pos="360"/>
          <w:tab w:val="left" w:pos="2268"/>
        </w:tabs>
        <w:spacing w:after="0" w:line="240" w:lineRule="auto"/>
        <w:jc w:val="both"/>
        <w:rPr>
          <w:rFonts w:ascii="Garamond" w:hAnsi="Garamond"/>
          <w:iCs/>
          <w:color w:val="000000" w:themeColor="text1"/>
          <w:sz w:val="24"/>
          <w:szCs w:val="24"/>
        </w:rPr>
      </w:pPr>
      <w:r w:rsidRPr="002A76CC">
        <w:rPr>
          <w:rFonts w:ascii="Garamond" w:hAnsi="Garamond"/>
          <w:iCs/>
          <w:color w:val="000000" w:themeColor="text1"/>
          <w:sz w:val="24"/>
          <w:szCs w:val="24"/>
        </w:rPr>
        <w:t>Rózsa dűlő:</w:t>
      </w:r>
      <w:r w:rsidRPr="002A76CC">
        <w:rPr>
          <w:rFonts w:ascii="Garamond" w:hAnsi="Garamond"/>
          <w:iCs/>
          <w:color w:val="000000" w:themeColor="text1"/>
          <w:sz w:val="24"/>
          <w:szCs w:val="24"/>
        </w:rPr>
        <w:tab/>
        <w:t xml:space="preserve">1-158. házszámig </w:t>
      </w:r>
    </w:p>
    <w:p w:rsidR="00F65449" w:rsidRPr="002A76CC" w:rsidRDefault="00F65449" w:rsidP="00F65449">
      <w:pPr>
        <w:numPr>
          <w:ilvl w:val="0"/>
          <w:numId w:val="5"/>
        </w:numPr>
        <w:tabs>
          <w:tab w:val="left" w:pos="360"/>
          <w:tab w:val="left" w:pos="2268"/>
        </w:tabs>
        <w:spacing w:after="0" w:line="240" w:lineRule="auto"/>
        <w:jc w:val="both"/>
        <w:rPr>
          <w:rFonts w:ascii="Garamond" w:hAnsi="Garamond"/>
          <w:iCs/>
          <w:color w:val="000000" w:themeColor="text1"/>
          <w:sz w:val="24"/>
          <w:szCs w:val="24"/>
        </w:rPr>
      </w:pPr>
      <w:r w:rsidRPr="002A76CC">
        <w:rPr>
          <w:rFonts w:ascii="Garamond" w:hAnsi="Garamond"/>
          <w:iCs/>
          <w:color w:val="000000" w:themeColor="text1"/>
          <w:sz w:val="24"/>
          <w:szCs w:val="24"/>
        </w:rPr>
        <w:t>Árpád dűlő:</w:t>
      </w:r>
      <w:r w:rsidRPr="002A76CC">
        <w:rPr>
          <w:rFonts w:ascii="Garamond" w:hAnsi="Garamond"/>
          <w:iCs/>
          <w:color w:val="000000" w:themeColor="text1"/>
          <w:sz w:val="24"/>
          <w:szCs w:val="24"/>
        </w:rPr>
        <w:tab/>
        <w:t xml:space="preserve">1-56. házszámig </w:t>
      </w:r>
    </w:p>
    <w:p w:rsidR="00F65449" w:rsidRPr="002A76CC" w:rsidRDefault="00F65449" w:rsidP="00F65449">
      <w:pPr>
        <w:numPr>
          <w:ilvl w:val="0"/>
          <w:numId w:val="5"/>
        </w:numPr>
        <w:tabs>
          <w:tab w:val="left" w:pos="360"/>
          <w:tab w:val="left" w:pos="2268"/>
        </w:tabs>
        <w:spacing w:after="0" w:line="240" w:lineRule="auto"/>
        <w:jc w:val="both"/>
        <w:rPr>
          <w:rFonts w:ascii="Garamond" w:hAnsi="Garamond"/>
          <w:iCs/>
          <w:color w:val="000000" w:themeColor="text1"/>
          <w:sz w:val="24"/>
          <w:szCs w:val="24"/>
        </w:rPr>
      </w:pPr>
      <w:r w:rsidRPr="002A76CC">
        <w:rPr>
          <w:rFonts w:ascii="Garamond" w:hAnsi="Garamond"/>
          <w:iCs/>
          <w:color w:val="000000" w:themeColor="text1"/>
          <w:sz w:val="24"/>
          <w:szCs w:val="24"/>
        </w:rPr>
        <w:t>Petőfi dűlő:</w:t>
      </w:r>
      <w:r w:rsidRPr="002A76CC">
        <w:rPr>
          <w:rFonts w:ascii="Garamond" w:hAnsi="Garamond"/>
          <w:iCs/>
          <w:color w:val="000000" w:themeColor="text1"/>
          <w:sz w:val="24"/>
          <w:szCs w:val="24"/>
        </w:rPr>
        <w:tab/>
        <w:t>181-199 házszámig</w:t>
      </w:r>
    </w:p>
    <w:p w:rsidR="00F65449" w:rsidRPr="002A76CC" w:rsidRDefault="00F65449" w:rsidP="00F65449">
      <w:pPr>
        <w:numPr>
          <w:ilvl w:val="0"/>
          <w:numId w:val="5"/>
        </w:numPr>
        <w:tabs>
          <w:tab w:val="left" w:pos="360"/>
          <w:tab w:val="left" w:pos="2268"/>
        </w:tabs>
        <w:spacing w:after="0" w:line="240" w:lineRule="auto"/>
        <w:jc w:val="both"/>
        <w:rPr>
          <w:rFonts w:ascii="Garamond" w:hAnsi="Garamond"/>
          <w:iCs/>
          <w:color w:val="000000" w:themeColor="text1"/>
          <w:sz w:val="24"/>
          <w:szCs w:val="24"/>
        </w:rPr>
      </w:pPr>
      <w:r w:rsidRPr="002A76CC">
        <w:rPr>
          <w:rFonts w:ascii="Garamond" w:hAnsi="Garamond"/>
          <w:iCs/>
          <w:color w:val="000000" w:themeColor="text1"/>
          <w:sz w:val="24"/>
          <w:szCs w:val="24"/>
        </w:rPr>
        <w:t xml:space="preserve">Kossuth dűlő: </w:t>
      </w:r>
      <w:r w:rsidRPr="002A76CC">
        <w:rPr>
          <w:rFonts w:ascii="Garamond" w:hAnsi="Garamond"/>
          <w:iCs/>
          <w:color w:val="000000" w:themeColor="text1"/>
          <w:sz w:val="24"/>
          <w:szCs w:val="24"/>
        </w:rPr>
        <w:tab/>
        <w:t>45-125 házszámig</w:t>
      </w:r>
    </w:p>
    <w:p w:rsidR="002A76CC" w:rsidRDefault="002A76CC" w:rsidP="00F65449">
      <w:pPr>
        <w:spacing w:after="0" w:line="240" w:lineRule="auto"/>
        <w:jc w:val="both"/>
        <w:rPr>
          <w:rFonts w:ascii="Garamond" w:hAnsi="Garamond"/>
          <w:iCs/>
          <w:color w:val="000000" w:themeColor="text1"/>
          <w:sz w:val="24"/>
          <w:szCs w:val="24"/>
          <w:u w:val="single"/>
        </w:rPr>
      </w:pPr>
    </w:p>
    <w:p w:rsidR="002A76CC" w:rsidRDefault="002A76CC" w:rsidP="00F65449">
      <w:pPr>
        <w:spacing w:after="0" w:line="240" w:lineRule="auto"/>
        <w:jc w:val="both"/>
        <w:rPr>
          <w:rFonts w:ascii="Garamond" w:hAnsi="Garamond"/>
          <w:iCs/>
          <w:color w:val="000000" w:themeColor="text1"/>
          <w:sz w:val="24"/>
          <w:szCs w:val="24"/>
          <w:u w:val="single"/>
        </w:rPr>
      </w:pPr>
    </w:p>
    <w:p w:rsidR="003C01A1" w:rsidRDefault="003C01A1" w:rsidP="00F65449">
      <w:pPr>
        <w:spacing w:after="0" w:line="240" w:lineRule="auto"/>
        <w:jc w:val="both"/>
        <w:rPr>
          <w:rFonts w:ascii="Garamond" w:hAnsi="Garamond"/>
          <w:iCs/>
          <w:color w:val="000000" w:themeColor="text1"/>
          <w:sz w:val="24"/>
          <w:szCs w:val="24"/>
          <w:u w:val="single"/>
        </w:rPr>
      </w:pPr>
    </w:p>
    <w:p w:rsidR="00F65449" w:rsidRPr="002A76CC" w:rsidRDefault="00F65449" w:rsidP="00F65449">
      <w:pPr>
        <w:spacing w:after="0" w:line="240" w:lineRule="auto"/>
        <w:jc w:val="both"/>
        <w:rPr>
          <w:rFonts w:ascii="Garamond" w:hAnsi="Garamond"/>
          <w:iCs/>
          <w:color w:val="000000" w:themeColor="text1"/>
          <w:sz w:val="24"/>
          <w:szCs w:val="24"/>
          <w:u w:val="single"/>
        </w:rPr>
      </w:pPr>
      <w:r w:rsidRPr="002A76CC">
        <w:rPr>
          <w:rFonts w:ascii="Garamond" w:hAnsi="Garamond"/>
          <w:iCs/>
          <w:color w:val="000000" w:themeColor="text1"/>
          <w:sz w:val="24"/>
          <w:szCs w:val="24"/>
          <w:u w:val="single"/>
        </w:rPr>
        <w:t>II. számú tanyagondnoki körzet:</w:t>
      </w:r>
    </w:p>
    <w:p w:rsidR="00F65449" w:rsidRPr="002A76CC" w:rsidRDefault="00F65449" w:rsidP="00F65449">
      <w:pPr>
        <w:numPr>
          <w:ilvl w:val="0"/>
          <w:numId w:val="6"/>
        </w:numPr>
        <w:tabs>
          <w:tab w:val="left" w:pos="2268"/>
        </w:tabs>
        <w:spacing w:after="0" w:line="240" w:lineRule="auto"/>
        <w:jc w:val="both"/>
        <w:rPr>
          <w:rFonts w:ascii="Garamond" w:hAnsi="Garamond"/>
          <w:iCs/>
          <w:color w:val="000000" w:themeColor="text1"/>
          <w:sz w:val="24"/>
          <w:szCs w:val="24"/>
        </w:rPr>
      </w:pPr>
      <w:r w:rsidRPr="002A76CC">
        <w:rPr>
          <w:rFonts w:ascii="Garamond" w:hAnsi="Garamond"/>
          <w:iCs/>
          <w:color w:val="000000" w:themeColor="text1"/>
          <w:sz w:val="24"/>
          <w:szCs w:val="24"/>
        </w:rPr>
        <w:t>Árpád dűlő:</w:t>
      </w:r>
      <w:r w:rsidRPr="002A76CC">
        <w:rPr>
          <w:rFonts w:ascii="Garamond" w:hAnsi="Garamond"/>
          <w:iCs/>
          <w:color w:val="000000" w:themeColor="text1"/>
          <w:sz w:val="24"/>
          <w:szCs w:val="24"/>
        </w:rPr>
        <w:tab/>
        <w:t>96-174 házszámig</w:t>
      </w:r>
    </w:p>
    <w:p w:rsidR="00F65449" w:rsidRPr="002A76CC" w:rsidRDefault="00F65449" w:rsidP="00F65449">
      <w:pPr>
        <w:numPr>
          <w:ilvl w:val="0"/>
          <w:numId w:val="6"/>
        </w:numPr>
        <w:tabs>
          <w:tab w:val="left" w:pos="2268"/>
        </w:tabs>
        <w:spacing w:after="0" w:line="240" w:lineRule="auto"/>
        <w:jc w:val="both"/>
        <w:rPr>
          <w:rFonts w:ascii="Garamond" w:hAnsi="Garamond"/>
          <w:iCs/>
          <w:color w:val="000000" w:themeColor="text1"/>
          <w:sz w:val="24"/>
          <w:szCs w:val="24"/>
        </w:rPr>
      </w:pPr>
      <w:r w:rsidRPr="002A76CC">
        <w:rPr>
          <w:rFonts w:ascii="Garamond" w:hAnsi="Garamond"/>
          <w:iCs/>
          <w:color w:val="000000" w:themeColor="text1"/>
          <w:sz w:val="24"/>
          <w:szCs w:val="24"/>
        </w:rPr>
        <w:t>Petőfi dűlő:</w:t>
      </w:r>
      <w:r w:rsidRPr="002A76CC">
        <w:rPr>
          <w:rFonts w:ascii="Garamond" w:hAnsi="Garamond"/>
          <w:iCs/>
          <w:color w:val="000000" w:themeColor="text1"/>
          <w:sz w:val="24"/>
          <w:szCs w:val="24"/>
        </w:rPr>
        <w:tab/>
        <w:t>26-125 házszámig és 160-180 házszámig</w:t>
      </w:r>
    </w:p>
    <w:p w:rsidR="00F65449" w:rsidRPr="002A76CC" w:rsidRDefault="00F65449" w:rsidP="00F65449">
      <w:pPr>
        <w:tabs>
          <w:tab w:val="left" w:pos="2268"/>
        </w:tabs>
        <w:spacing w:after="0" w:line="240" w:lineRule="auto"/>
        <w:jc w:val="both"/>
        <w:rPr>
          <w:rFonts w:ascii="Garamond" w:hAnsi="Garamond"/>
          <w:color w:val="000000" w:themeColor="text1"/>
          <w:sz w:val="24"/>
          <w:szCs w:val="24"/>
        </w:rPr>
      </w:pPr>
    </w:p>
    <w:p w:rsidR="00F65449" w:rsidRPr="002A76CC" w:rsidRDefault="00F65449" w:rsidP="00F65449">
      <w:pPr>
        <w:pStyle w:val="Szvegtrzs"/>
        <w:tabs>
          <w:tab w:val="left" w:pos="2268"/>
        </w:tabs>
        <w:spacing w:after="0"/>
        <w:rPr>
          <w:rFonts w:ascii="Garamond" w:hAnsi="Garamond"/>
          <w:iCs/>
          <w:color w:val="000000" w:themeColor="text1"/>
          <w:szCs w:val="24"/>
          <w:u w:val="single"/>
        </w:rPr>
      </w:pPr>
      <w:r w:rsidRPr="002A76CC">
        <w:rPr>
          <w:rFonts w:ascii="Garamond" w:hAnsi="Garamond"/>
          <w:iCs/>
          <w:color w:val="000000" w:themeColor="text1"/>
          <w:szCs w:val="24"/>
          <w:u w:val="single"/>
        </w:rPr>
        <w:t xml:space="preserve">III. számú Tanyagondnoki körzet </w:t>
      </w:r>
    </w:p>
    <w:p w:rsidR="00F65449" w:rsidRPr="002A76CC" w:rsidRDefault="00F65449" w:rsidP="00F65449">
      <w:pPr>
        <w:pStyle w:val="Szvegtrzs"/>
        <w:numPr>
          <w:ilvl w:val="0"/>
          <w:numId w:val="7"/>
        </w:numPr>
        <w:tabs>
          <w:tab w:val="left" w:pos="2268"/>
        </w:tabs>
        <w:spacing w:after="0"/>
        <w:jc w:val="both"/>
        <w:rPr>
          <w:rFonts w:ascii="Garamond" w:hAnsi="Garamond"/>
          <w:iCs/>
          <w:color w:val="000000" w:themeColor="text1"/>
          <w:szCs w:val="24"/>
        </w:rPr>
      </w:pPr>
      <w:r w:rsidRPr="002A76CC">
        <w:rPr>
          <w:rFonts w:ascii="Garamond" w:hAnsi="Garamond"/>
          <w:iCs/>
          <w:color w:val="000000" w:themeColor="text1"/>
          <w:szCs w:val="24"/>
        </w:rPr>
        <w:t>Árpád dűlő:</w:t>
      </w:r>
      <w:r w:rsidRPr="002A76CC">
        <w:rPr>
          <w:rFonts w:ascii="Garamond" w:hAnsi="Garamond"/>
          <w:iCs/>
          <w:color w:val="000000" w:themeColor="text1"/>
          <w:szCs w:val="24"/>
        </w:rPr>
        <w:tab/>
        <w:t>57-95 házszámig</w:t>
      </w:r>
    </w:p>
    <w:p w:rsidR="00F65449" w:rsidRPr="002A76CC" w:rsidRDefault="00F65449" w:rsidP="00F65449">
      <w:pPr>
        <w:pStyle w:val="Szvegtrzs"/>
        <w:numPr>
          <w:ilvl w:val="0"/>
          <w:numId w:val="7"/>
        </w:numPr>
        <w:tabs>
          <w:tab w:val="left" w:pos="2268"/>
        </w:tabs>
        <w:spacing w:after="0"/>
        <w:jc w:val="both"/>
        <w:rPr>
          <w:rFonts w:ascii="Garamond" w:hAnsi="Garamond"/>
          <w:iCs/>
          <w:color w:val="000000" w:themeColor="text1"/>
          <w:szCs w:val="24"/>
        </w:rPr>
      </w:pPr>
      <w:r w:rsidRPr="002A76CC">
        <w:rPr>
          <w:rFonts w:ascii="Garamond" w:hAnsi="Garamond"/>
          <w:iCs/>
          <w:color w:val="000000" w:themeColor="text1"/>
          <w:szCs w:val="24"/>
        </w:rPr>
        <w:t>Kossuth dűlő:</w:t>
      </w:r>
      <w:r w:rsidRPr="002A76CC">
        <w:rPr>
          <w:rFonts w:ascii="Garamond" w:hAnsi="Garamond"/>
          <w:iCs/>
          <w:color w:val="000000" w:themeColor="text1"/>
          <w:szCs w:val="24"/>
        </w:rPr>
        <w:tab/>
        <w:t>1-44 házszámig</w:t>
      </w:r>
    </w:p>
    <w:p w:rsidR="00F65449" w:rsidRPr="002A76CC" w:rsidRDefault="00F65449" w:rsidP="00F65449">
      <w:pPr>
        <w:pStyle w:val="Szvegtrzs"/>
        <w:numPr>
          <w:ilvl w:val="0"/>
          <w:numId w:val="7"/>
        </w:numPr>
        <w:tabs>
          <w:tab w:val="left" w:pos="2268"/>
        </w:tabs>
        <w:spacing w:after="0"/>
        <w:jc w:val="both"/>
        <w:rPr>
          <w:rFonts w:ascii="Garamond" w:hAnsi="Garamond"/>
          <w:bCs/>
          <w:iCs/>
          <w:color w:val="000000" w:themeColor="text1"/>
          <w:szCs w:val="24"/>
        </w:rPr>
      </w:pPr>
      <w:r w:rsidRPr="002A76CC">
        <w:rPr>
          <w:rFonts w:ascii="Garamond" w:hAnsi="Garamond"/>
          <w:bCs/>
          <w:color w:val="000000" w:themeColor="text1"/>
          <w:szCs w:val="24"/>
        </w:rPr>
        <w:t>Petőfi dűlő:</w:t>
      </w:r>
      <w:r w:rsidRPr="002A76CC">
        <w:rPr>
          <w:rFonts w:ascii="Garamond" w:hAnsi="Garamond"/>
          <w:bCs/>
          <w:color w:val="000000" w:themeColor="text1"/>
          <w:szCs w:val="24"/>
        </w:rPr>
        <w:tab/>
        <w:t>1-25 házszámig és 126-159 házszámig</w:t>
      </w:r>
    </w:p>
    <w:p w:rsidR="00F65449" w:rsidRPr="002A76CC" w:rsidRDefault="00F65449" w:rsidP="00F65449">
      <w:pPr>
        <w:spacing w:after="0" w:line="240" w:lineRule="auto"/>
        <w:jc w:val="both"/>
        <w:rPr>
          <w:rFonts w:ascii="Garamond" w:hAnsi="Garamond"/>
          <w:bCs/>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 tanyagondnoki szolgáltatás - az önkormányzati rendelet és az 1/2000. (I. 7.) SZCSM rendelet 39. §  (1</w:t>
      </w:r>
      <w:r w:rsidR="00360FF8" w:rsidRPr="002A76CC">
        <w:rPr>
          <w:rFonts w:ascii="Garamond" w:hAnsi="Garamond" w:cs="Arial"/>
          <w:color w:val="000000" w:themeColor="text1"/>
          <w:sz w:val="24"/>
          <w:szCs w:val="24"/>
        </w:rPr>
        <w:t>)-(</w:t>
      </w:r>
      <w:r w:rsidRPr="002A76CC">
        <w:rPr>
          <w:rFonts w:ascii="Garamond" w:hAnsi="Garamond" w:cs="Arial"/>
          <w:color w:val="000000" w:themeColor="text1"/>
          <w:sz w:val="24"/>
          <w:szCs w:val="24"/>
        </w:rPr>
        <w:t xml:space="preserve">3) bekezdése, valamint a helyi szükségletek alapján – a fenti körzethatárok alapján </w:t>
      </w:r>
    </w:p>
    <w:p w:rsidR="00F65449" w:rsidRPr="002A76CC" w:rsidRDefault="00F65449" w:rsidP="00F65449">
      <w:pPr>
        <w:numPr>
          <w:ilvl w:val="0"/>
          <w:numId w:val="3"/>
        </w:num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közvetlen, személyes szolgáltatásokat (ezen belül alap- és kiegészítő feladatokat), valamint </w:t>
      </w:r>
    </w:p>
    <w:p w:rsidR="00F65449" w:rsidRPr="002A76CC" w:rsidRDefault="00F65449" w:rsidP="00F65449">
      <w:pPr>
        <w:numPr>
          <w:ilvl w:val="0"/>
          <w:numId w:val="3"/>
        </w:num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az önkormányzati feladatok megoldását segítő, közvetett szolgáltatásokat végez.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autoSpaceDE w:val="0"/>
        <w:autoSpaceDN w:val="0"/>
        <w:adjustRightInd w:val="0"/>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 szolgáltatások ellátása az egyes körzetek alapján az alábbiak szerint történik: </w:t>
      </w:r>
    </w:p>
    <w:p w:rsidR="00F65449" w:rsidRPr="002A76CC" w:rsidRDefault="00F65449" w:rsidP="00F65449">
      <w:pPr>
        <w:autoSpaceDE w:val="0"/>
        <w:autoSpaceDN w:val="0"/>
        <w:adjustRightInd w:val="0"/>
        <w:spacing w:after="0" w:line="240" w:lineRule="auto"/>
        <w:jc w:val="both"/>
        <w:rPr>
          <w:rFonts w:ascii="Garamond" w:hAnsi="Garamond"/>
          <w:b/>
          <w:bCs/>
          <w:color w:val="000000" w:themeColor="text1"/>
          <w:sz w:val="24"/>
          <w:szCs w:val="24"/>
          <w:u w:val="single"/>
        </w:rPr>
      </w:pPr>
    </w:p>
    <w:p w:rsidR="00F65449" w:rsidRPr="002A76CC" w:rsidRDefault="00F65449" w:rsidP="00F65449">
      <w:pPr>
        <w:autoSpaceDE w:val="0"/>
        <w:autoSpaceDN w:val="0"/>
        <w:adjustRightInd w:val="0"/>
        <w:spacing w:after="0" w:line="240" w:lineRule="auto"/>
        <w:jc w:val="both"/>
        <w:rPr>
          <w:rFonts w:ascii="Garamond" w:hAnsi="Garamond"/>
          <w:b/>
          <w:bCs/>
          <w:color w:val="000000" w:themeColor="text1"/>
          <w:sz w:val="24"/>
          <w:szCs w:val="24"/>
          <w:u w:val="single"/>
        </w:rPr>
      </w:pPr>
      <w:r w:rsidRPr="002A76CC">
        <w:rPr>
          <w:rFonts w:ascii="Garamond" w:hAnsi="Garamond"/>
          <w:b/>
          <w:bCs/>
          <w:color w:val="000000" w:themeColor="text1"/>
          <w:sz w:val="24"/>
          <w:szCs w:val="24"/>
          <w:u w:val="single"/>
        </w:rPr>
        <w:t xml:space="preserve">I. számú tanyagondnoki körzet: </w:t>
      </w:r>
    </w:p>
    <w:p w:rsidR="00F65449" w:rsidRPr="002A76CC" w:rsidRDefault="00F65449" w:rsidP="00F65449">
      <w:pPr>
        <w:spacing w:after="0" w:line="240" w:lineRule="auto"/>
        <w:rPr>
          <w:rFonts w:ascii="Garamond" w:hAnsi="Garamond" w:cs="Arial"/>
          <w:color w:val="000000" w:themeColor="text1"/>
          <w:sz w:val="24"/>
          <w:szCs w:val="24"/>
        </w:rPr>
      </w:pPr>
      <w:r w:rsidRPr="002A76CC">
        <w:rPr>
          <w:rFonts w:ascii="Garamond" w:hAnsi="Garamond" w:cs="Arial"/>
          <w:color w:val="000000" w:themeColor="text1"/>
          <w:sz w:val="24"/>
          <w:szCs w:val="24"/>
        </w:rPr>
        <w:t>A tanyagondnoki szolgáltatás számára meghatározott közvetlen, személyes szolgáltatások közül</w:t>
      </w:r>
    </w:p>
    <w:p w:rsidR="00F65449" w:rsidRPr="002A76CC" w:rsidRDefault="00F65449" w:rsidP="00F65449">
      <w:pPr>
        <w:spacing w:after="0" w:line="240" w:lineRule="auto"/>
        <w:rPr>
          <w:rFonts w:ascii="Garamond" w:hAnsi="Garamond" w:cs="Arial"/>
          <w:color w:val="000000" w:themeColor="text1"/>
          <w:sz w:val="24"/>
          <w:szCs w:val="24"/>
          <w:u w:val="single"/>
        </w:rPr>
      </w:pPr>
      <w:r w:rsidRPr="002A76CC">
        <w:rPr>
          <w:rFonts w:ascii="Garamond" w:hAnsi="Garamond" w:cs="Arial"/>
          <w:color w:val="000000" w:themeColor="text1"/>
          <w:sz w:val="24"/>
          <w:szCs w:val="24"/>
          <w:u w:val="single"/>
        </w:rPr>
        <w:t xml:space="preserve">alapfeladatnak minősül </w:t>
      </w:r>
    </w:p>
    <w:p w:rsidR="00F65449" w:rsidRPr="002A76CC" w:rsidRDefault="00F65449" w:rsidP="00F65449">
      <w:pPr>
        <w:spacing w:after="0" w:line="240" w:lineRule="auto"/>
        <w:rPr>
          <w:rFonts w:ascii="Garamond" w:hAnsi="Garamond" w:cs="Arial"/>
          <w:color w:val="000000" w:themeColor="text1"/>
          <w:sz w:val="24"/>
          <w:szCs w:val="24"/>
          <w:lang w:val="en"/>
        </w:rPr>
      </w:pPr>
      <w:r w:rsidRPr="002A76CC">
        <w:rPr>
          <w:rFonts w:ascii="Garamond" w:hAnsi="Garamond" w:cs="Arial"/>
          <w:color w:val="000000" w:themeColor="text1"/>
          <w:sz w:val="24"/>
          <w:szCs w:val="24"/>
          <w:lang w:val="en"/>
        </w:rPr>
        <w:t xml:space="preserve">a) a </w:t>
      </w:r>
      <w:proofErr w:type="spellStart"/>
      <w:r w:rsidRPr="002A76CC">
        <w:rPr>
          <w:rFonts w:ascii="Garamond" w:hAnsi="Garamond" w:cs="Arial"/>
          <w:color w:val="000000" w:themeColor="text1"/>
          <w:sz w:val="24"/>
          <w:szCs w:val="24"/>
          <w:lang w:val="en"/>
        </w:rPr>
        <w:t>közreműködés</w:t>
      </w:r>
      <w:proofErr w:type="spellEnd"/>
      <w:r w:rsidRPr="002A76CC">
        <w:rPr>
          <w:rFonts w:ascii="Garamond" w:hAnsi="Garamond" w:cs="Arial"/>
          <w:color w:val="000000" w:themeColor="text1"/>
          <w:sz w:val="24"/>
          <w:szCs w:val="24"/>
          <w:lang w:val="en"/>
        </w:rPr>
        <w:t xml:space="preserve"> </w:t>
      </w:r>
    </w:p>
    <w:p w:rsidR="00F65449" w:rsidRPr="002A76CC" w:rsidRDefault="00F65449" w:rsidP="00F65449">
      <w:pPr>
        <w:numPr>
          <w:ilvl w:val="0"/>
          <w:numId w:val="8"/>
        </w:num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az étkeztetésben</w:t>
      </w:r>
    </w:p>
    <w:p w:rsidR="00F65449" w:rsidRPr="002A76CC" w:rsidRDefault="00F65449" w:rsidP="00F65449">
      <w:pPr>
        <w:spacing w:after="0" w:line="240" w:lineRule="auto"/>
        <w:ind w:left="360"/>
        <w:jc w:val="both"/>
        <w:rPr>
          <w:rFonts w:ascii="Garamond" w:hAnsi="Garamond"/>
          <w:color w:val="000000" w:themeColor="text1"/>
          <w:sz w:val="24"/>
          <w:szCs w:val="24"/>
        </w:rPr>
      </w:pPr>
      <w:r w:rsidRPr="002A76CC">
        <w:rPr>
          <w:rFonts w:ascii="Garamond" w:hAnsi="Garamond"/>
          <w:color w:val="000000" w:themeColor="text1"/>
          <w:sz w:val="24"/>
          <w:szCs w:val="24"/>
        </w:rPr>
        <w:t>ab) a házi segítségnyújtásban</w:t>
      </w:r>
    </w:p>
    <w:p w:rsidR="00F65449" w:rsidRPr="002A76CC" w:rsidRDefault="00F65449" w:rsidP="00F65449">
      <w:pPr>
        <w:spacing w:after="0" w:line="240" w:lineRule="auto"/>
        <w:ind w:left="360"/>
        <w:jc w:val="both"/>
        <w:rPr>
          <w:rFonts w:ascii="Garamond" w:hAnsi="Garamond"/>
          <w:color w:val="000000" w:themeColor="text1"/>
          <w:sz w:val="24"/>
          <w:szCs w:val="24"/>
        </w:rPr>
      </w:pPr>
      <w:proofErr w:type="spellStart"/>
      <w:r w:rsidRPr="002A76CC">
        <w:rPr>
          <w:rFonts w:ascii="Garamond" w:hAnsi="Garamond"/>
          <w:color w:val="000000" w:themeColor="text1"/>
          <w:sz w:val="24"/>
          <w:szCs w:val="24"/>
        </w:rPr>
        <w:t>ac</w:t>
      </w:r>
      <w:proofErr w:type="spellEnd"/>
      <w:r w:rsidRPr="002A76CC">
        <w:rPr>
          <w:rFonts w:ascii="Garamond" w:hAnsi="Garamond"/>
          <w:color w:val="000000" w:themeColor="text1"/>
          <w:sz w:val="24"/>
          <w:szCs w:val="24"/>
        </w:rPr>
        <w:t>) a közösségi és szociális információk szolgáltatásában</w:t>
      </w:r>
    </w:p>
    <w:p w:rsidR="00F65449" w:rsidRPr="002A76CC" w:rsidRDefault="00F65449" w:rsidP="00F65449">
      <w:pPr>
        <w:spacing w:after="0" w:line="240" w:lineRule="auto"/>
        <w:ind w:left="360"/>
        <w:jc w:val="both"/>
        <w:rPr>
          <w:rFonts w:ascii="Garamond" w:hAnsi="Garamond"/>
          <w:color w:val="000000" w:themeColor="text1"/>
          <w:sz w:val="24"/>
          <w:szCs w:val="24"/>
        </w:rPr>
      </w:pPr>
      <w:r w:rsidRPr="002A76CC">
        <w:rPr>
          <w:rFonts w:ascii="Garamond" w:hAnsi="Garamond"/>
          <w:color w:val="000000" w:themeColor="text1"/>
          <w:sz w:val="24"/>
          <w:szCs w:val="24"/>
        </w:rPr>
        <w:t>ad) az egyéb alapszolgáltatásokhoz való hozzáférésben</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b)az egészségügyi ellátáshoz való hozzájutás segítése</w:t>
      </w:r>
    </w:p>
    <w:p w:rsidR="00F65449" w:rsidRPr="002A76CC" w:rsidRDefault="00F65449" w:rsidP="00F65449">
      <w:pPr>
        <w:spacing w:after="0" w:line="240" w:lineRule="auto"/>
        <w:ind w:left="360"/>
        <w:rPr>
          <w:rFonts w:ascii="Garamond" w:hAnsi="Garamond" w:cs="Arial"/>
          <w:color w:val="000000" w:themeColor="text1"/>
          <w:sz w:val="24"/>
          <w:szCs w:val="24"/>
        </w:rPr>
      </w:pPr>
      <w:proofErr w:type="spellStart"/>
      <w:r w:rsidRPr="002A76CC">
        <w:rPr>
          <w:rFonts w:ascii="Garamond" w:hAnsi="Garamond" w:cs="Arial"/>
          <w:color w:val="000000" w:themeColor="text1"/>
          <w:sz w:val="24"/>
          <w:szCs w:val="24"/>
        </w:rPr>
        <w:t>ba</w:t>
      </w:r>
      <w:proofErr w:type="spellEnd"/>
      <w:r w:rsidRPr="002A76CC">
        <w:rPr>
          <w:rFonts w:ascii="Garamond" w:hAnsi="Garamond" w:cs="Arial"/>
          <w:color w:val="000000" w:themeColor="text1"/>
          <w:sz w:val="24"/>
          <w:szCs w:val="24"/>
        </w:rPr>
        <w:t xml:space="preserve">) háziorvosi rendelésre szállítás, </w:t>
      </w:r>
    </w:p>
    <w:p w:rsidR="00F65449" w:rsidRPr="002A76CC" w:rsidRDefault="00F65449" w:rsidP="00F65449">
      <w:pPr>
        <w:spacing w:after="0" w:line="240" w:lineRule="auto"/>
        <w:ind w:left="360"/>
        <w:rPr>
          <w:rFonts w:ascii="Garamond" w:hAnsi="Garamond" w:cs="Arial"/>
          <w:color w:val="000000" w:themeColor="text1"/>
          <w:sz w:val="24"/>
          <w:szCs w:val="24"/>
        </w:rPr>
      </w:pPr>
      <w:proofErr w:type="spellStart"/>
      <w:r w:rsidRPr="002A76CC">
        <w:rPr>
          <w:rFonts w:ascii="Garamond" w:hAnsi="Garamond" w:cs="Arial"/>
          <w:color w:val="000000" w:themeColor="text1"/>
          <w:sz w:val="24"/>
          <w:szCs w:val="24"/>
        </w:rPr>
        <w:t>bb</w:t>
      </w:r>
      <w:proofErr w:type="spellEnd"/>
      <w:r w:rsidRPr="002A76CC">
        <w:rPr>
          <w:rFonts w:ascii="Garamond" w:hAnsi="Garamond" w:cs="Arial"/>
          <w:color w:val="000000" w:themeColor="text1"/>
          <w:sz w:val="24"/>
          <w:szCs w:val="24"/>
        </w:rPr>
        <w:t xml:space="preserve">)egyéb egészségügyi intézménybe szállítás,  </w:t>
      </w:r>
    </w:p>
    <w:p w:rsidR="00F65449" w:rsidRPr="002A76CC" w:rsidRDefault="00F65449" w:rsidP="00F65449">
      <w:pPr>
        <w:spacing w:after="0" w:line="240" w:lineRule="auto"/>
        <w:ind w:left="360"/>
        <w:rPr>
          <w:rFonts w:ascii="Garamond" w:hAnsi="Garamond" w:cs="Arial"/>
          <w:color w:val="000000" w:themeColor="text1"/>
          <w:sz w:val="24"/>
          <w:szCs w:val="24"/>
        </w:rPr>
      </w:pPr>
      <w:proofErr w:type="spellStart"/>
      <w:r w:rsidRPr="002A76CC">
        <w:rPr>
          <w:rFonts w:ascii="Garamond" w:hAnsi="Garamond" w:cs="Arial"/>
          <w:color w:val="000000" w:themeColor="text1"/>
          <w:sz w:val="24"/>
          <w:szCs w:val="24"/>
        </w:rPr>
        <w:t>bc</w:t>
      </w:r>
      <w:proofErr w:type="spellEnd"/>
      <w:r w:rsidRPr="002A76CC">
        <w:rPr>
          <w:rFonts w:ascii="Garamond" w:hAnsi="Garamond" w:cs="Arial"/>
          <w:color w:val="000000" w:themeColor="text1"/>
          <w:sz w:val="24"/>
          <w:szCs w:val="24"/>
        </w:rPr>
        <w:t>) a gyógyszerkiváltás és a gyógyászati segédeszközökhöz való hozzájutás biztosítása</w:t>
      </w:r>
    </w:p>
    <w:p w:rsidR="00ED525B" w:rsidRPr="002A76CC" w:rsidRDefault="00ED525B" w:rsidP="00ED525B">
      <w:pPr>
        <w:spacing w:after="0" w:line="240" w:lineRule="auto"/>
        <w:jc w:val="both"/>
        <w:rPr>
          <w:rFonts w:ascii="Garamond" w:hAnsi="Garamond" w:cs="Arial"/>
          <w:color w:val="000000" w:themeColor="text1"/>
          <w:sz w:val="24"/>
          <w:szCs w:val="24"/>
        </w:rPr>
      </w:pPr>
      <w:r w:rsidRPr="002A76CC">
        <w:rPr>
          <w:rFonts w:ascii="Garamond" w:hAnsi="Garamond"/>
          <w:color w:val="000000" w:themeColor="text1"/>
          <w:sz w:val="24"/>
          <w:szCs w:val="24"/>
        </w:rPr>
        <w:t xml:space="preserve">c)gyermekszállítás: bölcsődések, óvodások, iskolások nevelési-oktatási intézménybe szállítása </w:t>
      </w:r>
    </w:p>
    <w:p w:rsidR="00F65449" w:rsidRPr="002A76CC" w:rsidRDefault="00F65449" w:rsidP="00F65449">
      <w:pPr>
        <w:autoSpaceDE w:val="0"/>
        <w:autoSpaceDN w:val="0"/>
        <w:adjustRightInd w:val="0"/>
        <w:spacing w:after="0" w:line="240" w:lineRule="auto"/>
        <w:jc w:val="both"/>
        <w:rPr>
          <w:rFonts w:ascii="Garamond" w:hAnsi="Garamond"/>
          <w:color w:val="000000" w:themeColor="text1"/>
          <w:sz w:val="24"/>
          <w:szCs w:val="24"/>
        </w:rPr>
      </w:pPr>
    </w:p>
    <w:p w:rsidR="00F65449" w:rsidRPr="002A76CC" w:rsidRDefault="00F65449" w:rsidP="00F65449">
      <w:pPr>
        <w:autoSpaceDE w:val="0"/>
        <w:autoSpaceDN w:val="0"/>
        <w:adjustRightInd w:val="0"/>
        <w:spacing w:after="0" w:line="240" w:lineRule="auto"/>
        <w:jc w:val="both"/>
        <w:rPr>
          <w:rFonts w:ascii="Garamond" w:hAnsi="Garamond" w:cs="Arial"/>
          <w:color w:val="000000" w:themeColor="text1"/>
          <w:sz w:val="24"/>
          <w:szCs w:val="24"/>
          <w:u w:val="single"/>
        </w:rPr>
      </w:pPr>
      <w:r w:rsidRPr="002A76CC">
        <w:rPr>
          <w:rFonts w:ascii="Garamond" w:hAnsi="Garamond" w:cs="Arial"/>
          <w:color w:val="000000" w:themeColor="text1"/>
          <w:sz w:val="24"/>
          <w:szCs w:val="24"/>
          <w:u w:val="single"/>
        </w:rPr>
        <w:t>Kiegészítő feladatnak minősülnek a lakossági szolgáltatások, így</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d)a közösségi, művelődési, sport- és szabadidős rendezvények szervezése, segítése</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e) egyéni hivatalos ügyek intézésének segítése, lakossági igények továbbítása</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f)egyéb lakossági szolgáltatások biztosításában való közreműködés, valamint egyéb alapszolgáltatások biztosításában való közreműködés</w:t>
      </w:r>
    </w:p>
    <w:p w:rsidR="00F65449" w:rsidRPr="002A76CC" w:rsidRDefault="00F65449" w:rsidP="00F65449">
      <w:pPr>
        <w:spacing w:after="0" w:line="240" w:lineRule="auto"/>
        <w:ind w:left="360"/>
        <w:jc w:val="both"/>
        <w:rPr>
          <w:rFonts w:ascii="Garamond" w:hAnsi="Garamond"/>
          <w:color w:val="000000" w:themeColor="text1"/>
          <w:sz w:val="24"/>
          <w:szCs w:val="24"/>
        </w:rPr>
      </w:pPr>
    </w:p>
    <w:p w:rsidR="00F65449" w:rsidRPr="002A76CC" w:rsidRDefault="00F65449" w:rsidP="00F65449">
      <w:pPr>
        <w:spacing w:after="0" w:line="240" w:lineRule="auto"/>
        <w:rPr>
          <w:rFonts w:ascii="Garamond" w:hAnsi="Garamond" w:cs="Arial"/>
          <w:color w:val="000000" w:themeColor="text1"/>
          <w:sz w:val="24"/>
          <w:szCs w:val="24"/>
          <w:u w:val="single"/>
        </w:rPr>
      </w:pPr>
      <w:r w:rsidRPr="002A76CC">
        <w:rPr>
          <w:rFonts w:ascii="Garamond" w:hAnsi="Garamond" w:cs="Arial"/>
          <w:color w:val="000000" w:themeColor="text1"/>
          <w:sz w:val="24"/>
          <w:szCs w:val="24"/>
          <w:u w:val="single"/>
        </w:rPr>
        <w:t xml:space="preserve">az önkormányzati feladatok megoldását segítő, közvetett szolgáltatásnak minősül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g )önkormányzati, intézményi információk közvetítése a lakosság részére,</w:t>
      </w:r>
    </w:p>
    <w:p w:rsidR="00F65449" w:rsidRPr="002A76CC" w:rsidRDefault="00F65449" w:rsidP="00F65449">
      <w:pPr>
        <w:spacing w:after="0" w:line="240" w:lineRule="auto"/>
        <w:jc w:val="both"/>
        <w:rPr>
          <w:rFonts w:ascii="Garamond" w:hAnsi="Garamond"/>
          <w:color w:val="000000" w:themeColor="text1"/>
          <w:sz w:val="24"/>
          <w:szCs w:val="24"/>
        </w:rPr>
      </w:pPr>
      <w:proofErr w:type="gramStart"/>
      <w:r w:rsidRPr="002A76CC">
        <w:rPr>
          <w:rFonts w:ascii="Garamond" w:hAnsi="Garamond"/>
          <w:color w:val="000000" w:themeColor="text1"/>
          <w:sz w:val="24"/>
          <w:szCs w:val="24"/>
        </w:rPr>
        <w:t>h )</w:t>
      </w:r>
      <w:r w:rsidR="00ED525B" w:rsidRPr="002A76CC">
        <w:rPr>
          <w:rFonts w:ascii="Garamond" w:hAnsi="Garamond"/>
          <w:color w:val="000000" w:themeColor="text1"/>
          <w:sz w:val="24"/>
          <w:szCs w:val="24"/>
        </w:rPr>
        <w:t>tanyagondnoki</w:t>
      </w:r>
      <w:proofErr w:type="gramEnd"/>
      <w:r w:rsidR="00ED525B" w:rsidRPr="002A76CC">
        <w:rPr>
          <w:rFonts w:ascii="Garamond" w:hAnsi="Garamond"/>
          <w:color w:val="000000" w:themeColor="text1"/>
          <w:sz w:val="24"/>
          <w:szCs w:val="24"/>
        </w:rPr>
        <w:t xml:space="preserve"> </w:t>
      </w:r>
      <w:r w:rsidRPr="002A76CC">
        <w:rPr>
          <w:rFonts w:ascii="Garamond" w:hAnsi="Garamond"/>
          <w:color w:val="000000" w:themeColor="text1"/>
          <w:sz w:val="24"/>
          <w:szCs w:val="24"/>
        </w:rPr>
        <w:t>szolgálat műkö</w:t>
      </w:r>
      <w:r w:rsidR="00ED525B" w:rsidRPr="002A76CC">
        <w:rPr>
          <w:rFonts w:ascii="Garamond" w:hAnsi="Garamond"/>
          <w:color w:val="000000" w:themeColor="text1"/>
          <w:sz w:val="24"/>
          <w:szCs w:val="24"/>
        </w:rPr>
        <w:t>d</w:t>
      </w:r>
      <w:r w:rsidRPr="002A76CC">
        <w:rPr>
          <w:rFonts w:ascii="Garamond" w:hAnsi="Garamond"/>
          <w:color w:val="000000" w:themeColor="text1"/>
          <w:sz w:val="24"/>
          <w:szCs w:val="24"/>
        </w:rPr>
        <w:t xml:space="preserve">tetésével kapcsolatos  teendők ellátása </w:t>
      </w:r>
    </w:p>
    <w:p w:rsidR="00F65449" w:rsidRPr="002A76CC" w:rsidRDefault="00ED525B"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i) </w:t>
      </w:r>
      <w:r w:rsidR="00F65449" w:rsidRPr="002A76CC">
        <w:rPr>
          <w:rFonts w:ascii="Garamond" w:hAnsi="Garamond"/>
          <w:color w:val="000000" w:themeColor="text1"/>
          <w:sz w:val="24"/>
          <w:szCs w:val="24"/>
        </w:rPr>
        <w:t>közreműködés a tömegközlekedéshez való hozzájutásban</w:t>
      </w:r>
    </w:p>
    <w:p w:rsidR="00F65449" w:rsidRPr="002A76CC" w:rsidRDefault="00F65449" w:rsidP="00F65449">
      <w:pPr>
        <w:autoSpaceDE w:val="0"/>
        <w:autoSpaceDN w:val="0"/>
        <w:adjustRightInd w:val="0"/>
        <w:spacing w:after="0" w:line="240" w:lineRule="auto"/>
        <w:jc w:val="both"/>
        <w:rPr>
          <w:rFonts w:ascii="Garamond" w:hAnsi="Garamond" w:cs="Arial"/>
          <w:color w:val="000000" w:themeColor="text1"/>
          <w:sz w:val="24"/>
          <w:szCs w:val="24"/>
        </w:rPr>
      </w:pPr>
    </w:p>
    <w:p w:rsidR="00F65449" w:rsidRPr="002A76CC" w:rsidRDefault="00F65449" w:rsidP="00F65449">
      <w:pPr>
        <w:autoSpaceDE w:val="0"/>
        <w:autoSpaceDN w:val="0"/>
        <w:adjustRightInd w:val="0"/>
        <w:spacing w:after="0" w:line="240" w:lineRule="auto"/>
        <w:jc w:val="both"/>
        <w:rPr>
          <w:rFonts w:ascii="Garamond" w:hAnsi="Garamond"/>
          <w:color w:val="000000" w:themeColor="text1"/>
          <w:sz w:val="24"/>
          <w:szCs w:val="24"/>
        </w:rPr>
      </w:pPr>
      <w:r w:rsidRPr="002A76CC">
        <w:rPr>
          <w:rFonts w:ascii="Garamond" w:hAnsi="Garamond"/>
          <w:b/>
          <w:bCs/>
          <w:color w:val="000000" w:themeColor="text1"/>
          <w:sz w:val="24"/>
          <w:szCs w:val="24"/>
          <w:u w:val="single"/>
        </w:rPr>
        <w:t>II. számú tanyagondnoki körzet</w:t>
      </w:r>
      <w:r w:rsidRPr="002A76CC">
        <w:rPr>
          <w:rFonts w:ascii="Garamond" w:hAnsi="Garamond"/>
          <w:color w:val="000000" w:themeColor="text1"/>
          <w:sz w:val="24"/>
          <w:szCs w:val="24"/>
        </w:rPr>
        <w:t xml:space="preserve">: </w:t>
      </w:r>
    </w:p>
    <w:p w:rsidR="00F65449" w:rsidRPr="002A76CC" w:rsidRDefault="00F65449" w:rsidP="00F65449">
      <w:pPr>
        <w:spacing w:after="0" w:line="240" w:lineRule="auto"/>
        <w:rPr>
          <w:rFonts w:ascii="Garamond" w:hAnsi="Garamond" w:cs="Arial"/>
          <w:color w:val="000000" w:themeColor="text1"/>
          <w:sz w:val="24"/>
          <w:szCs w:val="24"/>
          <w:u w:val="single"/>
        </w:rPr>
      </w:pPr>
      <w:r w:rsidRPr="002A76CC">
        <w:rPr>
          <w:rFonts w:ascii="Garamond" w:hAnsi="Garamond" w:cs="Arial"/>
          <w:color w:val="000000" w:themeColor="text1"/>
          <w:sz w:val="24"/>
          <w:szCs w:val="24"/>
        </w:rPr>
        <w:t xml:space="preserve">A tanyagondnoki szolgáltatás számára meghatározott közvetlen, személyes szolgáltatások közül </w:t>
      </w:r>
      <w:r w:rsidRPr="002A76CC">
        <w:rPr>
          <w:rFonts w:ascii="Garamond" w:hAnsi="Garamond" w:cs="Arial"/>
          <w:color w:val="000000" w:themeColor="text1"/>
          <w:sz w:val="24"/>
          <w:szCs w:val="24"/>
          <w:u w:val="single"/>
        </w:rPr>
        <w:t xml:space="preserve">alapfeladatnak minősül </w:t>
      </w:r>
    </w:p>
    <w:p w:rsidR="00F65449" w:rsidRPr="002A76CC" w:rsidRDefault="00F65449" w:rsidP="00F65449">
      <w:pPr>
        <w:spacing w:after="0" w:line="240" w:lineRule="auto"/>
        <w:rPr>
          <w:rFonts w:ascii="Garamond" w:hAnsi="Garamond" w:cs="Arial"/>
          <w:color w:val="000000" w:themeColor="text1"/>
          <w:sz w:val="24"/>
          <w:szCs w:val="24"/>
          <w:lang w:val="en"/>
        </w:rPr>
      </w:pPr>
      <w:r w:rsidRPr="002A76CC">
        <w:rPr>
          <w:rFonts w:ascii="Garamond" w:hAnsi="Garamond" w:cs="Arial"/>
          <w:color w:val="000000" w:themeColor="text1"/>
          <w:sz w:val="24"/>
          <w:szCs w:val="24"/>
          <w:lang w:val="en"/>
        </w:rPr>
        <w:t xml:space="preserve">a) a </w:t>
      </w:r>
      <w:proofErr w:type="spellStart"/>
      <w:r w:rsidRPr="002A76CC">
        <w:rPr>
          <w:rFonts w:ascii="Garamond" w:hAnsi="Garamond" w:cs="Arial"/>
          <w:color w:val="000000" w:themeColor="text1"/>
          <w:sz w:val="24"/>
          <w:szCs w:val="24"/>
          <w:lang w:val="en"/>
        </w:rPr>
        <w:t>közreműködés</w:t>
      </w:r>
      <w:proofErr w:type="spellEnd"/>
      <w:r w:rsidRPr="002A76CC">
        <w:rPr>
          <w:rFonts w:ascii="Garamond" w:hAnsi="Garamond" w:cs="Arial"/>
          <w:color w:val="000000" w:themeColor="text1"/>
          <w:sz w:val="24"/>
          <w:szCs w:val="24"/>
          <w:lang w:val="en"/>
        </w:rPr>
        <w:t xml:space="preserve"> </w:t>
      </w:r>
    </w:p>
    <w:p w:rsidR="00F65449" w:rsidRPr="002A76CC" w:rsidRDefault="00F65449" w:rsidP="00F65449">
      <w:pPr>
        <w:numPr>
          <w:ilvl w:val="0"/>
          <w:numId w:val="8"/>
        </w:num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az étkeztetésben</w:t>
      </w:r>
    </w:p>
    <w:p w:rsidR="00F65449" w:rsidRPr="002A76CC" w:rsidRDefault="00F65449" w:rsidP="00F65449">
      <w:pPr>
        <w:spacing w:after="0" w:line="240" w:lineRule="auto"/>
        <w:ind w:left="360"/>
        <w:jc w:val="both"/>
        <w:rPr>
          <w:rFonts w:ascii="Garamond" w:hAnsi="Garamond"/>
          <w:color w:val="000000" w:themeColor="text1"/>
          <w:sz w:val="24"/>
          <w:szCs w:val="24"/>
        </w:rPr>
      </w:pPr>
      <w:r w:rsidRPr="002A76CC">
        <w:rPr>
          <w:rFonts w:ascii="Garamond" w:hAnsi="Garamond"/>
          <w:color w:val="000000" w:themeColor="text1"/>
          <w:sz w:val="24"/>
          <w:szCs w:val="24"/>
        </w:rPr>
        <w:t>ab) a házi segítségnyújtásban</w:t>
      </w:r>
    </w:p>
    <w:p w:rsidR="00F65449" w:rsidRPr="002A76CC" w:rsidRDefault="00F65449" w:rsidP="00F65449">
      <w:pPr>
        <w:spacing w:after="0" w:line="240" w:lineRule="auto"/>
        <w:ind w:left="360"/>
        <w:jc w:val="both"/>
        <w:rPr>
          <w:rFonts w:ascii="Garamond" w:hAnsi="Garamond"/>
          <w:color w:val="000000" w:themeColor="text1"/>
          <w:sz w:val="24"/>
          <w:szCs w:val="24"/>
        </w:rPr>
      </w:pPr>
      <w:proofErr w:type="spellStart"/>
      <w:r w:rsidRPr="002A76CC">
        <w:rPr>
          <w:rFonts w:ascii="Garamond" w:hAnsi="Garamond"/>
          <w:color w:val="000000" w:themeColor="text1"/>
          <w:sz w:val="24"/>
          <w:szCs w:val="24"/>
        </w:rPr>
        <w:t>ac</w:t>
      </w:r>
      <w:proofErr w:type="spellEnd"/>
      <w:r w:rsidRPr="002A76CC">
        <w:rPr>
          <w:rFonts w:ascii="Garamond" w:hAnsi="Garamond"/>
          <w:color w:val="000000" w:themeColor="text1"/>
          <w:sz w:val="24"/>
          <w:szCs w:val="24"/>
        </w:rPr>
        <w:t>) a közösségi és szociális információk szolgáltatásában</w:t>
      </w:r>
    </w:p>
    <w:p w:rsidR="00F65449" w:rsidRPr="002A76CC" w:rsidRDefault="00F65449" w:rsidP="00F65449">
      <w:pPr>
        <w:spacing w:after="0" w:line="240" w:lineRule="auto"/>
        <w:ind w:left="360"/>
        <w:jc w:val="both"/>
        <w:rPr>
          <w:rFonts w:ascii="Garamond" w:hAnsi="Garamond"/>
          <w:color w:val="000000" w:themeColor="text1"/>
          <w:sz w:val="24"/>
          <w:szCs w:val="24"/>
        </w:rPr>
      </w:pPr>
      <w:r w:rsidRPr="002A76CC">
        <w:rPr>
          <w:rFonts w:ascii="Garamond" w:hAnsi="Garamond"/>
          <w:color w:val="000000" w:themeColor="text1"/>
          <w:sz w:val="24"/>
          <w:szCs w:val="24"/>
        </w:rPr>
        <w:t>ad) az egyéb alapszolgáltatásokhoz való hozzáférésben</w:t>
      </w:r>
    </w:p>
    <w:p w:rsidR="003C01A1" w:rsidRDefault="003C01A1" w:rsidP="00F65449">
      <w:pPr>
        <w:spacing w:after="0" w:line="240" w:lineRule="auto"/>
        <w:jc w:val="both"/>
        <w:rPr>
          <w:rFonts w:ascii="Garamond" w:hAnsi="Garamond"/>
          <w:color w:val="000000" w:themeColor="text1"/>
          <w:sz w:val="24"/>
          <w:szCs w:val="24"/>
        </w:rPr>
      </w:pPr>
    </w:p>
    <w:p w:rsidR="00F65449" w:rsidRPr="002A76CC" w:rsidRDefault="00F65449" w:rsidP="00F65449">
      <w:pPr>
        <w:spacing w:after="0" w:line="240" w:lineRule="auto"/>
        <w:jc w:val="both"/>
        <w:rPr>
          <w:rFonts w:ascii="Garamond" w:hAnsi="Garamond"/>
          <w:color w:val="000000" w:themeColor="text1"/>
          <w:sz w:val="24"/>
          <w:szCs w:val="24"/>
        </w:rPr>
      </w:pPr>
      <w:proofErr w:type="gramStart"/>
      <w:r w:rsidRPr="002A76CC">
        <w:rPr>
          <w:rFonts w:ascii="Garamond" w:hAnsi="Garamond"/>
          <w:color w:val="000000" w:themeColor="text1"/>
          <w:sz w:val="24"/>
          <w:szCs w:val="24"/>
        </w:rPr>
        <w:lastRenderedPageBreak/>
        <w:t>b)az</w:t>
      </w:r>
      <w:proofErr w:type="gramEnd"/>
      <w:r w:rsidRPr="002A76CC">
        <w:rPr>
          <w:rFonts w:ascii="Garamond" w:hAnsi="Garamond"/>
          <w:color w:val="000000" w:themeColor="text1"/>
          <w:sz w:val="24"/>
          <w:szCs w:val="24"/>
        </w:rPr>
        <w:t xml:space="preserve"> egészségügyi ellátáshoz való hozzájutás segítése</w:t>
      </w:r>
    </w:p>
    <w:p w:rsidR="00F65449" w:rsidRPr="002A76CC" w:rsidRDefault="00F65449" w:rsidP="00F65449">
      <w:pPr>
        <w:spacing w:after="0" w:line="240" w:lineRule="auto"/>
        <w:ind w:left="360"/>
        <w:rPr>
          <w:rFonts w:ascii="Garamond" w:hAnsi="Garamond" w:cs="Arial"/>
          <w:color w:val="000000" w:themeColor="text1"/>
          <w:sz w:val="24"/>
          <w:szCs w:val="24"/>
        </w:rPr>
      </w:pPr>
      <w:proofErr w:type="spellStart"/>
      <w:r w:rsidRPr="002A76CC">
        <w:rPr>
          <w:rFonts w:ascii="Garamond" w:hAnsi="Garamond" w:cs="Arial"/>
          <w:color w:val="000000" w:themeColor="text1"/>
          <w:sz w:val="24"/>
          <w:szCs w:val="24"/>
        </w:rPr>
        <w:t>ba</w:t>
      </w:r>
      <w:proofErr w:type="spellEnd"/>
      <w:r w:rsidRPr="002A76CC">
        <w:rPr>
          <w:rFonts w:ascii="Garamond" w:hAnsi="Garamond" w:cs="Arial"/>
          <w:color w:val="000000" w:themeColor="text1"/>
          <w:sz w:val="24"/>
          <w:szCs w:val="24"/>
        </w:rPr>
        <w:t xml:space="preserve">) háziorvosi rendelésre szállítás, </w:t>
      </w:r>
    </w:p>
    <w:p w:rsidR="00F65449" w:rsidRPr="002A76CC" w:rsidRDefault="00F65449" w:rsidP="00F65449">
      <w:pPr>
        <w:spacing w:after="0" w:line="240" w:lineRule="auto"/>
        <w:ind w:left="360"/>
        <w:rPr>
          <w:rFonts w:ascii="Garamond" w:hAnsi="Garamond" w:cs="Arial"/>
          <w:color w:val="000000" w:themeColor="text1"/>
          <w:sz w:val="24"/>
          <w:szCs w:val="24"/>
        </w:rPr>
      </w:pPr>
      <w:proofErr w:type="spellStart"/>
      <w:r w:rsidRPr="002A76CC">
        <w:rPr>
          <w:rFonts w:ascii="Garamond" w:hAnsi="Garamond" w:cs="Arial"/>
          <w:color w:val="000000" w:themeColor="text1"/>
          <w:sz w:val="24"/>
          <w:szCs w:val="24"/>
        </w:rPr>
        <w:t>bb</w:t>
      </w:r>
      <w:proofErr w:type="spellEnd"/>
      <w:r w:rsidRPr="002A76CC">
        <w:rPr>
          <w:rFonts w:ascii="Garamond" w:hAnsi="Garamond" w:cs="Arial"/>
          <w:color w:val="000000" w:themeColor="text1"/>
          <w:sz w:val="24"/>
          <w:szCs w:val="24"/>
        </w:rPr>
        <w:t xml:space="preserve">)egyéb egészségügyi intézménybe szállítás,  </w:t>
      </w:r>
    </w:p>
    <w:p w:rsidR="00ED525B" w:rsidRPr="002A76CC" w:rsidRDefault="00F65449" w:rsidP="002A76CC">
      <w:pPr>
        <w:spacing w:after="0" w:line="240" w:lineRule="auto"/>
        <w:ind w:left="360"/>
        <w:rPr>
          <w:rFonts w:ascii="Garamond" w:hAnsi="Garamond" w:cs="Arial"/>
          <w:color w:val="000000" w:themeColor="text1"/>
          <w:sz w:val="24"/>
          <w:szCs w:val="24"/>
        </w:rPr>
      </w:pPr>
      <w:proofErr w:type="spellStart"/>
      <w:r w:rsidRPr="002A76CC">
        <w:rPr>
          <w:rFonts w:ascii="Garamond" w:hAnsi="Garamond" w:cs="Arial"/>
          <w:color w:val="000000" w:themeColor="text1"/>
          <w:sz w:val="24"/>
          <w:szCs w:val="24"/>
        </w:rPr>
        <w:t>bc</w:t>
      </w:r>
      <w:proofErr w:type="spellEnd"/>
      <w:r w:rsidRPr="002A76CC">
        <w:rPr>
          <w:rFonts w:ascii="Garamond" w:hAnsi="Garamond" w:cs="Arial"/>
          <w:color w:val="000000" w:themeColor="text1"/>
          <w:sz w:val="24"/>
          <w:szCs w:val="24"/>
        </w:rPr>
        <w:t>) a gyógyszerkiváltás és a gyógyászati segédeszközökhöz való hozzájutás biztosítása</w:t>
      </w:r>
    </w:p>
    <w:p w:rsidR="00F65449" w:rsidRPr="002A76CC" w:rsidRDefault="00F65449" w:rsidP="00ED525B">
      <w:pPr>
        <w:spacing w:after="0" w:line="240" w:lineRule="auto"/>
        <w:jc w:val="both"/>
        <w:rPr>
          <w:rFonts w:ascii="Garamond" w:hAnsi="Garamond" w:cs="Arial"/>
          <w:color w:val="000000" w:themeColor="text1"/>
          <w:sz w:val="24"/>
          <w:szCs w:val="24"/>
        </w:rPr>
      </w:pPr>
      <w:r w:rsidRPr="002A76CC">
        <w:rPr>
          <w:rFonts w:ascii="Garamond" w:hAnsi="Garamond"/>
          <w:color w:val="000000" w:themeColor="text1"/>
          <w:sz w:val="24"/>
          <w:szCs w:val="24"/>
        </w:rPr>
        <w:t>c)gyermekszállítás</w:t>
      </w:r>
      <w:r w:rsidR="00ED525B" w:rsidRPr="002A76CC">
        <w:rPr>
          <w:rFonts w:ascii="Garamond" w:hAnsi="Garamond"/>
          <w:color w:val="000000" w:themeColor="text1"/>
          <w:sz w:val="24"/>
          <w:szCs w:val="24"/>
        </w:rPr>
        <w:t>: bölcsődések,</w:t>
      </w:r>
      <w:r w:rsidRPr="002A76CC">
        <w:rPr>
          <w:rFonts w:ascii="Garamond" w:hAnsi="Garamond"/>
          <w:color w:val="000000" w:themeColor="text1"/>
          <w:sz w:val="24"/>
          <w:szCs w:val="24"/>
        </w:rPr>
        <w:t xml:space="preserve"> óvodások, iskolások</w:t>
      </w:r>
      <w:r w:rsidR="00ED525B" w:rsidRPr="002A76CC">
        <w:rPr>
          <w:rFonts w:ascii="Garamond" w:hAnsi="Garamond"/>
          <w:color w:val="000000" w:themeColor="text1"/>
          <w:sz w:val="24"/>
          <w:szCs w:val="24"/>
        </w:rPr>
        <w:t xml:space="preserve"> nevelési-oktatási intézménybe szállítása </w:t>
      </w:r>
    </w:p>
    <w:p w:rsidR="00F65449" w:rsidRPr="00116FCE" w:rsidRDefault="00F65449" w:rsidP="00F65449">
      <w:pPr>
        <w:autoSpaceDE w:val="0"/>
        <w:autoSpaceDN w:val="0"/>
        <w:adjustRightInd w:val="0"/>
        <w:spacing w:after="0" w:line="240" w:lineRule="auto"/>
        <w:jc w:val="both"/>
        <w:rPr>
          <w:rFonts w:ascii="Garamond" w:hAnsi="Garamond"/>
          <w:color w:val="000000"/>
          <w:sz w:val="24"/>
          <w:szCs w:val="24"/>
        </w:rPr>
      </w:pPr>
    </w:p>
    <w:p w:rsidR="00F65449" w:rsidRPr="002A76CC" w:rsidRDefault="00F65449" w:rsidP="00F65449">
      <w:pPr>
        <w:autoSpaceDE w:val="0"/>
        <w:autoSpaceDN w:val="0"/>
        <w:adjustRightInd w:val="0"/>
        <w:spacing w:after="0" w:line="240" w:lineRule="auto"/>
        <w:jc w:val="both"/>
        <w:rPr>
          <w:rFonts w:ascii="Garamond" w:hAnsi="Garamond" w:cs="Arial"/>
          <w:color w:val="000000" w:themeColor="text1"/>
          <w:sz w:val="24"/>
          <w:szCs w:val="24"/>
          <w:u w:val="single"/>
        </w:rPr>
      </w:pPr>
      <w:r w:rsidRPr="002A76CC">
        <w:rPr>
          <w:rFonts w:ascii="Garamond" w:hAnsi="Garamond" w:cs="Arial"/>
          <w:color w:val="000000" w:themeColor="text1"/>
          <w:sz w:val="24"/>
          <w:szCs w:val="24"/>
          <w:u w:val="single"/>
        </w:rPr>
        <w:t>Kiegészítő feladatnak minősülnek a lakossági szolgáltatások, így</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d)a közösségi, művelődési, sport- és szabadidős rendezvények szervezése, segítése</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e) egyéni hivatalos ügyek intézésének segítése, lakossági igények továbbítása</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f)egyéb lakossági szolgáltatások biztosításában való közreműködés, valamint egyéb alapszolgáltatások biztosításában való közreműködés</w:t>
      </w:r>
    </w:p>
    <w:p w:rsidR="00F65449" w:rsidRPr="002A76CC" w:rsidRDefault="00F65449" w:rsidP="00F65449">
      <w:pPr>
        <w:spacing w:after="0" w:line="240" w:lineRule="auto"/>
        <w:ind w:left="360"/>
        <w:jc w:val="both"/>
        <w:rPr>
          <w:rFonts w:ascii="Garamond" w:hAnsi="Garamond"/>
          <w:color w:val="000000" w:themeColor="text1"/>
          <w:sz w:val="24"/>
          <w:szCs w:val="24"/>
        </w:rPr>
      </w:pPr>
    </w:p>
    <w:p w:rsidR="00F65449" w:rsidRPr="002A76CC" w:rsidRDefault="00F65449" w:rsidP="00F65449">
      <w:pPr>
        <w:spacing w:after="0" w:line="240" w:lineRule="auto"/>
        <w:rPr>
          <w:rFonts w:ascii="Garamond" w:hAnsi="Garamond" w:cs="Arial"/>
          <w:color w:val="000000" w:themeColor="text1"/>
          <w:sz w:val="24"/>
          <w:szCs w:val="24"/>
          <w:u w:val="single"/>
        </w:rPr>
      </w:pPr>
      <w:r w:rsidRPr="002A76CC">
        <w:rPr>
          <w:rFonts w:ascii="Garamond" w:hAnsi="Garamond" w:cs="Arial"/>
          <w:color w:val="000000" w:themeColor="text1"/>
          <w:sz w:val="24"/>
          <w:szCs w:val="24"/>
          <w:u w:val="single"/>
        </w:rPr>
        <w:t xml:space="preserve">az önkormányzati feladatok megoldását segítő, közvetett szolgáltatásnak minősül </w:t>
      </w:r>
    </w:p>
    <w:p w:rsidR="00F65449" w:rsidRPr="002A76CC" w:rsidRDefault="00F65449" w:rsidP="00F65449">
      <w:pPr>
        <w:spacing w:after="0" w:line="240" w:lineRule="auto"/>
        <w:jc w:val="both"/>
        <w:rPr>
          <w:rFonts w:ascii="Garamond" w:hAnsi="Garamond"/>
          <w:bCs/>
          <w:color w:val="000000" w:themeColor="text1"/>
          <w:sz w:val="24"/>
          <w:szCs w:val="24"/>
        </w:rPr>
      </w:pPr>
      <w:r w:rsidRPr="002A76CC">
        <w:rPr>
          <w:rFonts w:ascii="Garamond" w:hAnsi="Garamond"/>
          <w:bCs/>
          <w:color w:val="000000" w:themeColor="text1"/>
          <w:sz w:val="24"/>
          <w:szCs w:val="24"/>
        </w:rPr>
        <w:t xml:space="preserve">g) ételszállítás önkormányzati intézményekbe,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h) önkormányzati, intézményi információk közvetítése a lakosság részére,</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i) </w:t>
      </w:r>
      <w:r w:rsidR="00ED525B" w:rsidRPr="002A76CC">
        <w:rPr>
          <w:rFonts w:ascii="Garamond" w:hAnsi="Garamond"/>
          <w:color w:val="000000" w:themeColor="text1"/>
          <w:sz w:val="24"/>
          <w:szCs w:val="24"/>
        </w:rPr>
        <w:t xml:space="preserve">tanyagondnoki </w:t>
      </w:r>
      <w:r w:rsidRPr="002A76CC">
        <w:rPr>
          <w:rFonts w:ascii="Garamond" w:hAnsi="Garamond"/>
          <w:color w:val="000000" w:themeColor="text1"/>
          <w:sz w:val="24"/>
          <w:szCs w:val="24"/>
        </w:rPr>
        <w:t>szolgálat műkö</w:t>
      </w:r>
      <w:r w:rsidR="00ED525B" w:rsidRPr="002A76CC">
        <w:rPr>
          <w:rFonts w:ascii="Garamond" w:hAnsi="Garamond"/>
          <w:color w:val="000000" w:themeColor="text1"/>
          <w:sz w:val="24"/>
          <w:szCs w:val="24"/>
        </w:rPr>
        <w:t>d</w:t>
      </w:r>
      <w:r w:rsidRPr="002A76CC">
        <w:rPr>
          <w:rFonts w:ascii="Garamond" w:hAnsi="Garamond"/>
          <w:color w:val="000000" w:themeColor="text1"/>
          <w:sz w:val="24"/>
          <w:szCs w:val="24"/>
        </w:rPr>
        <w:t xml:space="preserve">tetésével kapcsolatos teendők ellátása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j )közreműködés a tömegközlekedéshez való hozzájutásban</w:t>
      </w:r>
    </w:p>
    <w:p w:rsidR="00F65449" w:rsidRPr="002A76CC" w:rsidRDefault="00F65449" w:rsidP="00F65449">
      <w:pPr>
        <w:spacing w:after="0" w:line="240" w:lineRule="auto"/>
        <w:jc w:val="both"/>
        <w:rPr>
          <w:rFonts w:ascii="Garamond" w:hAnsi="Garamond"/>
          <w:color w:val="000000" w:themeColor="text1"/>
          <w:sz w:val="24"/>
          <w:szCs w:val="24"/>
        </w:rPr>
      </w:pPr>
    </w:p>
    <w:p w:rsidR="00F65449" w:rsidRPr="002A76CC" w:rsidRDefault="00F65449" w:rsidP="00F65449">
      <w:pPr>
        <w:autoSpaceDE w:val="0"/>
        <w:autoSpaceDN w:val="0"/>
        <w:adjustRightInd w:val="0"/>
        <w:spacing w:after="0" w:line="240" w:lineRule="auto"/>
        <w:jc w:val="both"/>
        <w:rPr>
          <w:rFonts w:ascii="Garamond" w:hAnsi="Garamond"/>
          <w:b/>
          <w:bCs/>
          <w:color w:val="000000" w:themeColor="text1"/>
          <w:sz w:val="24"/>
          <w:szCs w:val="24"/>
          <w:u w:val="single"/>
        </w:rPr>
      </w:pPr>
      <w:r w:rsidRPr="002A76CC">
        <w:rPr>
          <w:rFonts w:ascii="Garamond" w:hAnsi="Garamond"/>
          <w:b/>
          <w:bCs/>
          <w:color w:val="000000" w:themeColor="text1"/>
          <w:sz w:val="24"/>
          <w:szCs w:val="24"/>
          <w:u w:val="single"/>
        </w:rPr>
        <w:t xml:space="preserve">III. számú tanyagondnoki körzet: </w:t>
      </w:r>
    </w:p>
    <w:p w:rsidR="00F65449" w:rsidRPr="002A76CC" w:rsidRDefault="00F65449" w:rsidP="00F65449">
      <w:pPr>
        <w:spacing w:after="0" w:line="240" w:lineRule="auto"/>
        <w:rPr>
          <w:rFonts w:ascii="Garamond" w:hAnsi="Garamond" w:cs="Arial"/>
          <w:color w:val="000000" w:themeColor="text1"/>
          <w:sz w:val="24"/>
          <w:szCs w:val="24"/>
          <w:u w:val="single"/>
        </w:rPr>
      </w:pPr>
      <w:r w:rsidRPr="002A76CC">
        <w:rPr>
          <w:rFonts w:ascii="Garamond" w:hAnsi="Garamond" w:cs="Arial"/>
          <w:color w:val="000000" w:themeColor="text1"/>
          <w:sz w:val="24"/>
          <w:szCs w:val="24"/>
        </w:rPr>
        <w:t xml:space="preserve">A tanyagondnoki szolgáltatás számára meghatározott közvetlen, személyes szolgáltatások közül </w:t>
      </w:r>
      <w:r w:rsidRPr="002A76CC">
        <w:rPr>
          <w:rFonts w:ascii="Garamond" w:hAnsi="Garamond" w:cs="Arial"/>
          <w:color w:val="000000" w:themeColor="text1"/>
          <w:sz w:val="24"/>
          <w:szCs w:val="24"/>
          <w:u w:val="single"/>
        </w:rPr>
        <w:t xml:space="preserve">alapfeladatnak minősül </w:t>
      </w:r>
    </w:p>
    <w:p w:rsidR="00F65449" w:rsidRPr="002A76CC" w:rsidRDefault="00F65449" w:rsidP="00F65449">
      <w:pPr>
        <w:spacing w:after="0" w:line="240" w:lineRule="auto"/>
        <w:rPr>
          <w:rFonts w:ascii="Garamond" w:hAnsi="Garamond" w:cs="Arial"/>
          <w:color w:val="000000" w:themeColor="text1"/>
          <w:sz w:val="24"/>
          <w:szCs w:val="24"/>
          <w:lang w:val="en"/>
        </w:rPr>
      </w:pPr>
      <w:r w:rsidRPr="002A76CC">
        <w:rPr>
          <w:rFonts w:ascii="Garamond" w:hAnsi="Garamond" w:cs="Arial"/>
          <w:color w:val="000000" w:themeColor="text1"/>
          <w:sz w:val="24"/>
          <w:szCs w:val="24"/>
          <w:lang w:val="en"/>
        </w:rPr>
        <w:t xml:space="preserve">a) a </w:t>
      </w:r>
      <w:proofErr w:type="spellStart"/>
      <w:r w:rsidRPr="002A76CC">
        <w:rPr>
          <w:rFonts w:ascii="Garamond" w:hAnsi="Garamond" w:cs="Arial"/>
          <w:color w:val="000000" w:themeColor="text1"/>
          <w:sz w:val="24"/>
          <w:szCs w:val="24"/>
          <w:lang w:val="en"/>
        </w:rPr>
        <w:t>közreműködés</w:t>
      </w:r>
      <w:proofErr w:type="spellEnd"/>
      <w:r w:rsidRPr="002A76CC">
        <w:rPr>
          <w:rFonts w:ascii="Garamond" w:hAnsi="Garamond" w:cs="Arial"/>
          <w:color w:val="000000" w:themeColor="text1"/>
          <w:sz w:val="24"/>
          <w:szCs w:val="24"/>
          <w:lang w:val="en"/>
        </w:rPr>
        <w:t xml:space="preserve"> </w:t>
      </w:r>
    </w:p>
    <w:p w:rsidR="00F65449" w:rsidRPr="002A76CC" w:rsidRDefault="00F65449" w:rsidP="00F65449">
      <w:pPr>
        <w:numPr>
          <w:ilvl w:val="0"/>
          <w:numId w:val="8"/>
        </w:num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az étkeztetésben</w:t>
      </w:r>
    </w:p>
    <w:p w:rsidR="00F65449" w:rsidRPr="002A76CC" w:rsidRDefault="00F65449" w:rsidP="00F65449">
      <w:pPr>
        <w:spacing w:after="0" w:line="240" w:lineRule="auto"/>
        <w:ind w:left="360"/>
        <w:jc w:val="both"/>
        <w:rPr>
          <w:rFonts w:ascii="Garamond" w:hAnsi="Garamond"/>
          <w:color w:val="000000" w:themeColor="text1"/>
          <w:sz w:val="24"/>
          <w:szCs w:val="24"/>
        </w:rPr>
      </w:pPr>
      <w:r w:rsidRPr="002A76CC">
        <w:rPr>
          <w:rFonts w:ascii="Garamond" w:hAnsi="Garamond"/>
          <w:color w:val="000000" w:themeColor="text1"/>
          <w:sz w:val="24"/>
          <w:szCs w:val="24"/>
        </w:rPr>
        <w:t>ab) a házi segítségnyújtásban</w:t>
      </w:r>
    </w:p>
    <w:p w:rsidR="00F65449" w:rsidRPr="002A76CC" w:rsidRDefault="00F65449" w:rsidP="00F65449">
      <w:pPr>
        <w:spacing w:after="0" w:line="240" w:lineRule="auto"/>
        <w:ind w:left="360"/>
        <w:jc w:val="both"/>
        <w:rPr>
          <w:rFonts w:ascii="Garamond" w:hAnsi="Garamond"/>
          <w:color w:val="000000" w:themeColor="text1"/>
          <w:sz w:val="24"/>
          <w:szCs w:val="24"/>
        </w:rPr>
      </w:pPr>
      <w:proofErr w:type="spellStart"/>
      <w:r w:rsidRPr="002A76CC">
        <w:rPr>
          <w:rFonts w:ascii="Garamond" w:hAnsi="Garamond"/>
          <w:color w:val="000000" w:themeColor="text1"/>
          <w:sz w:val="24"/>
          <w:szCs w:val="24"/>
        </w:rPr>
        <w:t>ac</w:t>
      </w:r>
      <w:proofErr w:type="spellEnd"/>
      <w:r w:rsidRPr="002A76CC">
        <w:rPr>
          <w:rFonts w:ascii="Garamond" w:hAnsi="Garamond"/>
          <w:color w:val="000000" w:themeColor="text1"/>
          <w:sz w:val="24"/>
          <w:szCs w:val="24"/>
        </w:rPr>
        <w:t>) a közösségi és szociális információk szolgáltatásában</w:t>
      </w:r>
    </w:p>
    <w:p w:rsidR="00F65449" w:rsidRPr="002A76CC" w:rsidRDefault="00F65449" w:rsidP="00F65449">
      <w:pPr>
        <w:spacing w:after="0" w:line="240" w:lineRule="auto"/>
        <w:ind w:left="360"/>
        <w:jc w:val="both"/>
        <w:rPr>
          <w:rFonts w:ascii="Garamond" w:hAnsi="Garamond"/>
          <w:color w:val="000000" w:themeColor="text1"/>
          <w:sz w:val="24"/>
          <w:szCs w:val="24"/>
        </w:rPr>
      </w:pPr>
      <w:r w:rsidRPr="002A76CC">
        <w:rPr>
          <w:rFonts w:ascii="Garamond" w:hAnsi="Garamond"/>
          <w:color w:val="000000" w:themeColor="text1"/>
          <w:sz w:val="24"/>
          <w:szCs w:val="24"/>
        </w:rPr>
        <w:t>ad) az egyéb alapszolgáltatásokhoz való hozzáférésben</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b)az egészségügyi ellátáshoz való hozzájutás segítése</w:t>
      </w:r>
    </w:p>
    <w:p w:rsidR="00F65449" w:rsidRPr="002A76CC" w:rsidRDefault="00F65449" w:rsidP="00F65449">
      <w:pPr>
        <w:spacing w:after="0" w:line="240" w:lineRule="auto"/>
        <w:ind w:left="360"/>
        <w:rPr>
          <w:rFonts w:ascii="Garamond" w:hAnsi="Garamond" w:cs="Arial"/>
          <w:color w:val="000000" w:themeColor="text1"/>
          <w:sz w:val="24"/>
          <w:szCs w:val="24"/>
        </w:rPr>
      </w:pPr>
      <w:proofErr w:type="spellStart"/>
      <w:r w:rsidRPr="002A76CC">
        <w:rPr>
          <w:rFonts w:ascii="Garamond" w:hAnsi="Garamond" w:cs="Arial"/>
          <w:color w:val="000000" w:themeColor="text1"/>
          <w:sz w:val="24"/>
          <w:szCs w:val="24"/>
        </w:rPr>
        <w:t>ba</w:t>
      </w:r>
      <w:proofErr w:type="spellEnd"/>
      <w:r w:rsidRPr="002A76CC">
        <w:rPr>
          <w:rFonts w:ascii="Garamond" w:hAnsi="Garamond" w:cs="Arial"/>
          <w:color w:val="000000" w:themeColor="text1"/>
          <w:sz w:val="24"/>
          <w:szCs w:val="24"/>
        </w:rPr>
        <w:t xml:space="preserve">) háziorvosi rendelésre szállítás, </w:t>
      </w:r>
    </w:p>
    <w:p w:rsidR="00F65449" w:rsidRPr="002A76CC" w:rsidRDefault="00F65449" w:rsidP="00F65449">
      <w:pPr>
        <w:spacing w:after="0" w:line="240" w:lineRule="auto"/>
        <w:ind w:left="360"/>
        <w:rPr>
          <w:rFonts w:ascii="Garamond" w:hAnsi="Garamond" w:cs="Arial"/>
          <w:color w:val="000000" w:themeColor="text1"/>
          <w:sz w:val="24"/>
          <w:szCs w:val="24"/>
        </w:rPr>
      </w:pPr>
      <w:proofErr w:type="spellStart"/>
      <w:r w:rsidRPr="002A76CC">
        <w:rPr>
          <w:rFonts w:ascii="Garamond" w:hAnsi="Garamond" w:cs="Arial"/>
          <w:color w:val="000000" w:themeColor="text1"/>
          <w:sz w:val="24"/>
          <w:szCs w:val="24"/>
        </w:rPr>
        <w:t>bb</w:t>
      </w:r>
      <w:proofErr w:type="spellEnd"/>
      <w:r w:rsidRPr="002A76CC">
        <w:rPr>
          <w:rFonts w:ascii="Garamond" w:hAnsi="Garamond" w:cs="Arial"/>
          <w:color w:val="000000" w:themeColor="text1"/>
          <w:sz w:val="24"/>
          <w:szCs w:val="24"/>
        </w:rPr>
        <w:t xml:space="preserve">)egyéb egészségügyi intézménybe szállítás,  </w:t>
      </w:r>
    </w:p>
    <w:p w:rsidR="00F65449" w:rsidRPr="002A76CC" w:rsidRDefault="00F65449" w:rsidP="00F65449">
      <w:pPr>
        <w:spacing w:after="0" w:line="240" w:lineRule="auto"/>
        <w:ind w:left="360"/>
        <w:rPr>
          <w:rFonts w:ascii="Garamond" w:hAnsi="Garamond" w:cs="Arial"/>
          <w:color w:val="000000" w:themeColor="text1"/>
          <w:sz w:val="24"/>
          <w:szCs w:val="24"/>
        </w:rPr>
      </w:pPr>
      <w:proofErr w:type="spellStart"/>
      <w:r w:rsidRPr="002A76CC">
        <w:rPr>
          <w:rFonts w:ascii="Garamond" w:hAnsi="Garamond" w:cs="Arial"/>
          <w:color w:val="000000" w:themeColor="text1"/>
          <w:sz w:val="24"/>
          <w:szCs w:val="24"/>
        </w:rPr>
        <w:t>bc</w:t>
      </w:r>
      <w:proofErr w:type="spellEnd"/>
      <w:r w:rsidRPr="002A76CC">
        <w:rPr>
          <w:rFonts w:ascii="Garamond" w:hAnsi="Garamond" w:cs="Arial"/>
          <w:color w:val="000000" w:themeColor="text1"/>
          <w:sz w:val="24"/>
          <w:szCs w:val="24"/>
        </w:rPr>
        <w:t>) a gyógyszerkiváltás és a gyógyászati segédeszközökhöz való hozzájutás biztosítása</w:t>
      </w:r>
    </w:p>
    <w:p w:rsidR="00ED525B" w:rsidRPr="002A76CC" w:rsidRDefault="00ED525B" w:rsidP="00ED525B">
      <w:pPr>
        <w:spacing w:after="0" w:line="240" w:lineRule="auto"/>
        <w:jc w:val="both"/>
        <w:rPr>
          <w:rFonts w:ascii="Garamond" w:hAnsi="Garamond" w:cs="Arial"/>
          <w:color w:val="000000" w:themeColor="text1"/>
          <w:sz w:val="24"/>
          <w:szCs w:val="24"/>
        </w:rPr>
      </w:pPr>
      <w:r w:rsidRPr="002A76CC">
        <w:rPr>
          <w:rFonts w:ascii="Garamond" w:hAnsi="Garamond"/>
          <w:color w:val="000000" w:themeColor="text1"/>
          <w:sz w:val="24"/>
          <w:szCs w:val="24"/>
        </w:rPr>
        <w:t xml:space="preserve">c)gyermekszállítás: bölcsődések, óvodások, iskolások nevelési-oktatási intézménybe szállítása </w:t>
      </w:r>
    </w:p>
    <w:p w:rsidR="00F65449" w:rsidRPr="00116FCE" w:rsidRDefault="00F65449" w:rsidP="00F65449">
      <w:pPr>
        <w:autoSpaceDE w:val="0"/>
        <w:autoSpaceDN w:val="0"/>
        <w:adjustRightInd w:val="0"/>
        <w:spacing w:after="0" w:line="240" w:lineRule="auto"/>
        <w:jc w:val="both"/>
        <w:rPr>
          <w:rFonts w:ascii="Garamond" w:hAnsi="Garamond"/>
          <w:color w:val="000000"/>
          <w:sz w:val="24"/>
          <w:szCs w:val="24"/>
        </w:rPr>
      </w:pPr>
    </w:p>
    <w:p w:rsidR="00F65449" w:rsidRPr="002A76CC" w:rsidRDefault="00F65449" w:rsidP="00F65449">
      <w:pPr>
        <w:autoSpaceDE w:val="0"/>
        <w:autoSpaceDN w:val="0"/>
        <w:adjustRightInd w:val="0"/>
        <w:spacing w:after="0" w:line="240" w:lineRule="auto"/>
        <w:jc w:val="both"/>
        <w:rPr>
          <w:rFonts w:ascii="Garamond" w:hAnsi="Garamond" w:cs="Arial"/>
          <w:color w:val="000000" w:themeColor="text1"/>
          <w:sz w:val="24"/>
          <w:szCs w:val="24"/>
          <w:u w:val="single"/>
        </w:rPr>
      </w:pPr>
      <w:r w:rsidRPr="002A76CC">
        <w:rPr>
          <w:rFonts w:ascii="Garamond" w:hAnsi="Garamond" w:cs="Arial"/>
          <w:color w:val="000000" w:themeColor="text1"/>
          <w:sz w:val="24"/>
          <w:szCs w:val="24"/>
          <w:u w:val="single"/>
        </w:rPr>
        <w:t>Kiegészítő feladatnak minősülnek a lakossági szolgáltatások, így</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d)a közösségi, művelődési, sport- és szabadidős rendezvények szervezése, segítése</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e) egyéni hivatalos ügyek intézésének segítése, lakossági igények továbbítása</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f)egyéb lakossági szolgáltatások biztosításában való közreműködés, valamint egyéb alapszolgáltatások biztosításában való közreműködés</w:t>
      </w:r>
    </w:p>
    <w:p w:rsidR="00F65449" w:rsidRPr="002A76CC" w:rsidRDefault="00F65449" w:rsidP="00F65449">
      <w:pPr>
        <w:spacing w:after="0" w:line="240" w:lineRule="auto"/>
        <w:ind w:left="360"/>
        <w:jc w:val="both"/>
        <w:rPr>
          <w:rFonts w:ascii="Garamond" w:hAnsi="Garamond"/>
          <w:color w:val="000000" w:themeColor="text1"/>
          <w:sz w:val="24"/>
          <w:szCs w:val="24"/>
        </w:rPr>
      </w:pPr>
    </w:p>
    <w:p w:rsidR="00F65449" w:rsidRPr="002A76CC" w:rsidRDefault="00F65449" w:rsidP="00F65449">
      <w:pPr>
        <w:spacing w:after="0" w:line="240" w:lineRule="auto"/>
        <w:rPr>
          <w:rFonts w:ascii="Garamond" w:hAnsi="Garamond" w:cs="Arial"/>
          <w:color w:val="000000" w:themeColor="text1"/>
          <w:sz w:val="24"/>
          <w:szCs w:val="24"/>
          <w:u w:val="single"/>
        </w:rPr>
      </w:pPr>
      <w:r w:rsidRPr="002A76CC">
        <w:rPr>
          <w:rFonts w:ascii="Garamond" w:hAnsi="Garamond" w:cs="Arial"/>
          <w:color w:val="000000" w:themeColor="text1"/>
          <w:sz w:val="24"/>
          <w:szCs w:val="24"/>
          <w:u w:val="single"/>
        </w:rPr>
        <w:t xml:space="preserve">az önkormányzati feladatok megoldását segítő, közvetett szolgáltatásnak minősül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g)önkormányzati, intézményi információk közvetítése a lakosság részére,</w:t>
      </w:r>
    </w:p>
    <w:p w:rsidR="00F65449" w:rsidRPr="002A76CC" w:rsidRDefault="00F65449" w:rsidP="00F65449">
      <w:pPr>
        <w:spacing w:after="0" w:line="240" w:lineRule="auto"/>
        <w:jc w:val="both"/>
        <w:rPr>
          <w:rFonts w:ascii="Garamond" w:hAnsi="Garamond"/>
          <w:color w:val="000000" w:themeColor="text1"/>
          <w:sz w:val="24"/>
          <w:szCs w:val="24"/>
        </w:rPr>
      </w:pPr>
      <w:proofErr w:type="gramStart"/>
      <w:r w:rsidRPr="002A76CC">
        <w:rPr>
          <w:rFonts w:ascii="Garamond" w:hAnsi="Garamond"/>
          <w:color w:val="000000" w:themeColor="text1"/>
          <w:sz w:val="24"/>
          <w:szCs w:val="24"/>
        </w:rPr>
        <w:t>h)</w:t>
      </w:r>
      <w:r w:rsidR="00ED525B" w:rsidRPr="002A76CC">
        <w:rPr>
          <w:rFonts w:ascii="Garamond" w:hAnsi="Garamond"/>
          <w:color w:val="000000" w:themeColor="text1"/>
          <w:sz w:val="24"/>
          <w:szCs w:val="24"/>
        </w:rPr>
        <w:t>tanyagondnoki</w:t>
      </w:r>
      <w:proofErr w:type="gramEnd"/>
      <w:r w:rsidRPr="002A76CC">
        <w:rPr>
          <w:rFonts w:ascii="Garamond" w:hAnsi="Garamond"/>
          <w:color w:val="000000" w:themeColor="text1"/>
          <w:sz w:val="24"/>
          <w:szCs w:val="24"/>
        </w:rPr>
        <w:t xml:space="preserve"> szolgálat műkö</w:t>
      </w:r>
      <w:r w:rsidR="00B91C23" w:rsidRPr="002A76CC">
        <w:rPr>
          <w:rFonts w:ascii="Garamond" w:hAnsi="Garamond"/>
          <w:color w:val="000000" w:themeColor="text1"/>
          <w:sz w:val="24"/>
          <w:szCs w:val="24"/>
        </w:rPr>
        <w:t>d</w:t>
      </w:r>
      <w:r w:rsidRPr="002A76CC">
        <w:rPr>
          <w:rFonts w:ascii="Garamond" w:hAnsi="Garamond"/>
          <w:color w:val="000000" w:themeColor="text1"/>
          <w:sz w:val="24"/>
          <w:szCs w:val="24"/>
        </w:rPr>
        <w:t xml:space="preserve">tetésével kapcsolatos  teendők ellátása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i)közreműködés a tömegközlekedéshez való hozzájutásban</w:t>
      </w:r>
    </w:p>
    <w:p w:rsidR="00F65449" w:rsidRPr="002A76CC" w:rsidRDefault="00F65449" w:rsidP="00F65449">
      <w:pPr>
        <w:spacing w:after="0" w:line="240" w:lineRule="auto"/>
        <w:jc w:val="both"/>
        <w:rPr>
          <w:rFonts w:ascii="Garamond" w:hAnsi="Garamond"/>
          <w:b/>
          <w:bCs/>
          <w:color w:val="000000" w:themeColor="text1"/>
          <w:sz w:val="24"/>
          <w:szCs w:val="24"/>
          <w:u w:val="single"/>
        </w:rPr>
      </w:pPr>
    </w:p>
    <w:p w:rsidR="00F65449" w:rsidRPr="002A76CC" w:rsidRDefault="00F65449" w:rsidP="00F65449">
      <w:pPr>
        <w:spacing w:after="0" w:line="240" w:lineRule="auto"/>
        <w:jc w:val="both"/>
        <w:rPr>
          <w:rFonts w:ascii="Garamond" w:hAnsi="Garamond"/>
          <w:b/>
          <w:bCs/>
          <w:color w:val="000000" w:themeColor="text1"/>
          <w:sz w:val="28"/>
          <w:szCs w:val="28"/>
          <w:u w:val="single"/>
        </w:rPr>
      </w:pPr>
      <w:r w:rsidRPr="002A76CC">
        <w:rPr>
          <w:rFonts w:ascii="Garamond" w:hAnsi="Garamond"/>
          <w:b/>
          <w:bCs/>
          <w:color w:val="000000" w:themeColor="text1"/>
          <w:sz w:val="28"/>
          <w:szCs w:val="28"/>
          <w:u w:val="single"/>
        </w:rPr>
        <w:t xml:space="preserve">ab) Más intézményekkel történő együttműködés módja: </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 feladatai ellátása során kapcsolatot tart fent: </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a polgármester útján a fenntartóval,</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 a jegyző útján a polgármesteri hivatallal (szociális ügyintézővel), </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 a </w:t>
      </w:r>
      <w:r w:rsidRPr="002A76CC">
        <w:rPr>
          <w:rFonts w:ascii="Garamond" w:hAnsi="Garamond"/>
          <w:color w:val="000000" w:themeColor="text1"/>
          <w:sz w:val="24"/>
          <w:szCs w:val="24"/>
        </w:rPr>
        <w:t xml:space="preserve">Homokháti Kistérség Többcélú Társulása Integrált Szociális és Gyermekjóléti Központ </w:t>
      </w:r>
      <w:proofErr w:type="spellStart"/>
      <w:r w:rsidRPr="002A76CC">
        <w:rPr>
          <w:rFonts w:ascii="Garamond" w:hAnsi="Garamond"/>
          <w:color w:val="000000" w:themeColor="text1"/>
          <w:sz w:val="24"/>
          <w:szCs w:val="24"/>
        </w:rPr>
        <w:t>üllési</w:t>
      </w:r>
      <w:proofErr w:type="spellEnd"/>
      <w:r w:rsidRPr="002A76CC">
        <w:rPr>
          <w:rFonts w:ascii="Garamond" w:hAnsi="Garamond"/>
          <w:color w:val="000000" w:themeColor="text1"/>
          <w:sz w:val="24"/>
          <w:szCs w:val="24"/>
        </w:rPr>
        <w:t xml:space="preserve"> család</w:t>
      </w:r>
      <w:r w:rsidR="00B91C23" w:rsidRPr="002A76CC">
        <w:rPr>
          <w:rFonts w:ascii="Garamond" w:hAnsi="Garamond"/>
          <w:color w:val="000000" w:themeColor="text1"/>
          <w:sz w:val="24"/>
          <w:szCs w:val="24"/>
        </w:rPr>
        <w:t>segítőjével,</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 az oktatási-nevelési intézmények vezetőivel, </w:t>
      </w:r>
    </w:p>
    <w:p w:rsidR="003C01A1"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 a Déryné Kulturális Központtal – Községi Könyvtárral, </w:t>
      </w:r>
      <w:proofErr w:type="spellStart"/>
      <w:r w:rsidRPr="002A76CC">
        <w:rPr>
          <w:rFonts w:ascii="Garamond" w:hAnsi="Garamond"/>
          <w:color w:val="000000" w:themeColor="text1"/>
          <w:sz w:val="24"/>
          <w:szCs w:val="24"/>
        </w:rPr>
        <w:t>Info</w:t>
      </w:r>
      <w:proofErr w:type="spellEnd"/>
      <w:r w:rsidRPr="002A76CC">
        <w:rPr>
          <w:rFonts w:ascii="Garamond" w:hAnsi="Garamond"/>
          <w:color w:val="000000" w:themeColor="text1"/>
          <w:sz w:val="24"/>
          <w:szCs w:val="24"/>
        </w:rPr>
        <w:t xml:space="preserve"> Központtal, </w:t>
      </w:r>
      <w:proofErr w:type="spellStart"/>
      <w:r w:rsidRPr="002A76CC">
        <w:rPr>
          <w:rFonts w:ascii="Garamond" w:hAnsi="Garamond"/>
          <w:color w:val="000000" w:themeColor="text1"/>
          <w:sz w:val="24"/>
          <w:szCs w:val="24"/>
        </w:rPr>
        <w:t>eMagyarország</w:t>
      </w:r>
      <w:proofErr w:type="spellEnd"/>
      <w:r w:rsidRPr="002A76CC">
        <w:rPr>
          <w:rFonts w:ascii="Garamond" w:hAnsi="Garamond"/>
          <w:color w:val="000000" w:themeColor="text1"/>
          <w:sz w:val="24"/>
          <w:szCs w:val="24"/>
        </w:rPr>
        <w:t xml:space="preserve"> Ponttal,</w:t>
      </w:r>
    </w:p>
    <w:p w:rsidR="00F65449" w:rsidRPr="003C01A1"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lastRenderedPageBreak/>
        <w:t xml:space="preserve">- az </w:t>
      </w:r>
      <w:proofErr w:type="spellStart"/>
      <w:r w:rsidR="004E5BCD" w:rsidRPr="002A76CC">
        <w:rPr>
          <w:rFonts w:ascii="Garamond" w:hAnsi="Garamond"/>
          <w:color w:val="000000" w:themeColor="text1"/>
          <w:sz w:val="24"/>
          <w:szCs w:val="24"/>
        </w:rPr>
        <w:t>Üllési</w:t>
      </w:r>
      <w:proofErr w:type="spellEnd"/>
      <w:r w:rsidR="004E5BCD" w:rsidRPr="002A76CC">
        <w:rPr>
          <w:rFonts w:ascii="Garamond" w:hAnsi="Garamond"/>
          <w:color w:val="000000" w:themeColor="text1"/>
          <w:sz w:val="24"/>
          <w:szCs w:val="24"/>
        </w:rPr>
        <w:t xml:space="preserve"> </w:t>
      </w:r>
      <w:r w:rsidRPr="002A76CC">
        <w:rPr>
          <w:rFonts w:ascii="Garamond" w:hAnsi="Garamond"/>
          <w:color w:val="000000" w:themeColor="text1"/>
          <w:sz w:val="24"/>
          <w:szCs w:val="24"/>
        </w:rPr>
        <w:t xml:space="preserve">Önkormányzati Konyhával,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 xml:space="preserve">- a háziorvosokkal,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 a védőnőkkel,</w:t>
      </w:r>
    </w:p>
    <w:p w:rsidR="000D2C4C"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 xml:space="preserve">- Szent Pál Patikával,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 xml:space="preserve">- a civil szervezetekkel: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ab/>
        <w:t xml:space="preserve">Máltai Szeretetszolgálat Üllési csoportjával,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ab/>
        <w:t xml:space="preserve">„Remény” Nagycsaládos Egyesülettel,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ab/>
        <w:t xml:space="preserve">Üllési Polgárőr Egyesülettel, </w:t>
      </w:r>
    </w:p>
    <w:p w:rsidR="00F65449" w:rsidRPr="002A76CC" w:rsidRDefault="00F65449" w:rsidP="00F65449">
      <w:pPr>
        <w:pStyle w:val="Szvegtrzs"/>
        <w:tabs>
          <w:tab w:val="left" w:pos="1500"/>
          <w:tab w:val="left" w:pos="5085"/>
        </w:tabs>
        <w:spacing w:after="0"/>
        <w:jc w:val="both"/>
        <w:rPr>
          <w:rFonts w:ascii="Garamond" w:hAnsi="Garamond"/>
          <w:bCs/>
          <w:color w:val="000000" w:themeColor="text1"/>
          <w:szCs w:val="24"/>
        </w:rPr>
      </w:pPr>
      <w:r w:rsidRPr="002A76CC">
        <w:rPr>
          <w:rFonts w:ascii="Garamond" w:hAnsi="Garamond"/>
          <w:bCs/>
          <w:color w:val="000000" w:themeColor="text1"/>
          <w:szCs w:val="24"/>
        </w:rPr>
        <w:tab/>
        <w:t xml:space="preserve">Üllési Nyugdíjas Klubbal, </w:t>
      </w:r>
      <w:r w:rsidRPr="002A76CC">
        <w:rPr>
          <w:rFonts w:ascii="Garamond" w:hAnsi="Garamond"/>
          <w:bCs/>
          <w:color w:val="000000" w:themeColor="text1"/>
          <w:szCs w:val="24"/>
        </w:rPr>
        <w:tab/>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 xml:space="preserve">-a helyi Egyházközségi Szervvel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 xml:space="preserve">-falugazdásszal,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-élelmiszerboltokkal , valamint a Vöröskereszt Csongrád megyei Szervezetével.</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A kapcsolattartás módja személyes, illetve telefonos kapcsolattartás.</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 xml:space="preserve">A kapcsolattartás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 xml:space="preserve">     lehet rendszeres: orvoshoz szállítás, gyógyszerkiváltás, Önkormányzati Konyhától történő</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ab/>
        <w:t xml:space="preserve">       ebédszállítás, jelzőrendszeri  megbeszélések stb.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 xml:space="preserve">     lehet eseti  –       adott esetben, adott észlelés kapcsán veszi fel a kapcsolatot a tanyagondnok a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ab/>
        <w:t xml:space="preserve">      fenti szervezetekkel, személyekkel. </w:t>
      </w:r>
    </w:p>
    <w:p w:rsidR="00F65449" w:rsidRPr="002A76CC" w:rsidRDefault="00F65449" w:rsidP="00F65449">
      <w:pPr>
        <w:pStyle w:val="Szvegtrzs"/>
        <w:tabs>
          <w:tab w:val="left" w:pos="1500"/>
        </w:tabs>
        <w:spacing w:after="0"/>
        <w:jc w:val="both"/>
        <w:rPr>
          <w:rFonts w:ascii="Garamond" w:hAnsi="Garamond"/>
          <w:bCs/>
          <w:color w:val="000000" w:themeColor="text1"/>
          <w:szCs w:val="24"/>
        </w:rPr>
      </w:pPr>
      <w:r w:rsidRPr="002A76CC">
        <w:rPr>
          <w:rFonts w:ascii="Garamond" w:hAnsi="Garamond"/>
          <w:bCs/>
          <w:color w:val="000000" w:themeColor="text1"/>
          <w:szCs w:val="24"/>
        </w:rPr>
        <w:t>A tanyagondnok - a jelzőrendszer elemeként - figyelemmel kíséri a külterületen élő emberek életviszonyait. Amennyiben intézkedés, illetve ellátás szükségességét látja, úgy jelez a fenntartónak ill. a szociális intézményhálózat munkatársainak.</w:t>
      </w:r>
    </w:p>
    <w:p w:rsidR="00F65449" w:rsidRPr="002A76CC" w:rsidRDefault="00F65449" w:rsidP="00F65449">
      <w:pPr>
        <w:spacing w:after="0" w:line="240" w:lineRule="auto"/>
        <w:jc w:val="both"/>
        <w:rPr>
          <w:rFonts w:ascii="Garamond" w:hAnsi="Garamond" w:cs="Arial"/>
          <w:b/>
          <w:bCs/>
          <w:color w:val="000000" w:themeColor="text1"/>
          <w:sz w:val="28"/>
          <w:szCs w:val="28"/>
        </w:rPr>
      </w:pPr>
    </w:p>
    <w:p w:rsidR="00F65449" w:rsidRPr="002A76CC" w:rsidRDefault="00F65449" w:rsidP="00F65449">
      <w:pPr>
        <w:spacing w:after="0" w:line="240" w:lineRule="auto"/>
        <w:jc w:val="both"/>
        <w:rPr>
          <w:rFonts w:ascii="Garamond" w:hAnsi="Garamond" w:cs="Arial"/>
          <w:b/>
          <w:color w:val="000000" w:themeColor="text1"/>
          <w:sz w:val="28"/>
          <w:szCs w:val="28"/>
          <w:u w:val="single"/>
        </w:rPr>
      </w:pPr>
      <w:r w:rsidRPr="002A76CC">
        <w:rPr>
          <w:rFonts w:ascii="Garamond" w:hAnsi="Garamond" w:cs="Arial"/>
          <w:b/>
          <w:color w:val="000000" w:themeColor="text1"/>
          <w:sz w:val="28"/>
          <w:szCs w:val="28"/>
          <w:u w:val="single"/>
        </w:rPr>
        <w:t>b) Az ellátandó célcsoport jellemzői</w:t>
      </w:r>
    </w:p>
    <w:p w:rsidR="00F65449" w:rsidRPr="002A76CC" w:rsidRDefault="00F65449" w:rsidP="00F65449">
      <w:pPr>
        <w:spacing w:after="0" w:line="240" w:lineRule="auto"/>
        <w:jc w:val="center"/>
        <w:rPr>
          <w:rFonts w:ascii="Garamond" w:hAnsi="Garamond"/>
          <w:b/>
          <w:i/>
          <w:color w:val="000000" w:themeColor="text1"/>
          <w:sz w:val="24"/>
          <w:szCs w:val="24"/>
        </w:rPr>
      </w:pPr>
      <w:r w:rsidRPr="002A76CC">
        <w:rPr>
          <w:rFonts w:ascii="Garamond" w:hAnsi="Garamond"/>
          <w:b/>
          <w:bCs/>
          <w:i/>
          <w:color w:val="000000" w:themeColor="text1"/>
          <w:sz w:val="24"/>
          <w:szCs w:val="24"/>
        </w:rPr>
        <w:t>- Állandó n</w:t>
      </w:r>
      <w:r w:rsidRPr="002A76CC">
        <w:rPr>
          <w:rFonts w:ascii="Garamond" w:hAnsi="Garamond"/>
          <w:b/>
          <w:i/>
          <w:color w:val="000000" w:themeColor="text1"/>
          <w:sz w:val="24"/>
          <w:szCs w:val="24"/>
        </w:rPr>
        <w:t xml:space="preserve">épesség megoszlása kor szerint – </w:t>
      </w:r>
    </w:p>
    <w:p w:rsidR="00F65449" w:rsidRPr="002A76CC" w:rsidRDefault="007E6684" w:rsidP="001601E0">
      <w:pPr>
        <w:spacing w:after="0" w:line="240" w:lineRule="auto"/>
        <w:jc w:val="center"/>
        <w:rPr>
          <w:rFonts w:ascii="Garamond" w:hAnsi="Garamond"/>
          <w:i/>
          <w:color w:val="000000" w:themeColor="text1"/>
          <w:sz w:val="24"/>
          <w:szCs w:val="24"/>
        </w:rPr>
      </w:pPr>
      <w:r w:rsidRPr="002A76CC">
        <w:rPr>
          <w:rFonts w:ascii="Garamond" w:hAnsi="Garamond"/>
          <w:i/>
          <w:color w:val="000000" w:themeColor="text1"/>
          <w:sz w:val="24"/>
          <w:szCs w:val="24"/>
        </w:rPr>
        <w:t xml:space="preserve"> (201</w:t>
      </w:r>
      <w:r w:rsidR="00AF11B4" w:rsidRPr="002A76CC">
        <w:rPr>
          <w:rFonts w:ascii="Garamond" w:hAnsi="Garamond"/>
          <w:i/>
          <w:color w:val="000000" w:themeColor="text1"/>
          <w:sz w:val="24"/>
          <w:szCs w:val="24"/>
        </w:rPr>
        <w:t>5-2019.)</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240"/>
        <w:gridCol w:w="1240"/>
        <w:gridCol w:w="1240"/>
        <w:gridCol w:w="1246"/>
        <w:gridCol w:w="1037"/>
        <w:gridCol w:w="1099"/>
        <w:gridCol w:w="881"/>
      </w:tblGrid>
      <w:tr w:rsidR="002A76CC" w:rsidRPr="002A76CC" w:rsidTr="001601E0">
        <w:tc>
          <w:tcPr>
            <w:tcW w:w="1305" w:type="dxa"/>
            <w:shd w:val="clear" w:color="auto" w:fill="D9D9D9"/>
          </w:tcPr>
          <w:p w:rsidR="00AF11B4" w:rsidRPr="002A76CC" w:rsidRDefault="00F65449" w:rsidP="00C40175">
            <w:pPr>
              <w:spacing w:after="0" w:line="240" w:lineRule="auto"/>
              <w:jc w:val="center"/>
              <w:rPr>
                <w:rFonts w:ascii="Garamond" w:hAnsi="Garamond"/>
                <w:color w:val="000000" w:themeColor="text1"/>
              </w:rPr>
            </w:pPr>
            <w:r w:rsidRPr="002A76CC">
              <w:rPr>
                <w:rFonts w:ascii="Garamond" w:hAnsi="Garamond"/>
                <w:b/>
                <w:color w:val="000000" w:themeColor="text1"/>
              </w:rPr>
              <w:t>Év</w:t>
            </w:r>
            <w:r w:rsidRPr="002A76CC">
              <w:rPr>
                <w:rFonts w:ascii="Garamond" w:hAnsi="Garamond"/>
                <w:color w:val="000000" w:themeColor="text1"/>
              </w:rPr>
              <w:t xml:space="preserve"> </w:t>
            </w:r>
          </w:p>
          <w:p w:rsidR="00F65449" w:rsidRPr="002A76CC" w:rsidRDefault="00F65449" w:rsidP="00C40175">
            <w:pPr>
              <w:spacing w:after="0" w:line="240" w:lineRule="auto"/>
              <w:jc w:val="center"/>
              <w:rPr>
                <w:rFonts w:ascii="Garamond" w:hAnsi="Garamond"/>
                <w:color w:val="000000" w:themeColor="text1"/>
              </w:rPr>
            </w:pPr>
            <w:r w:rsidRPr="002A76CC">
              <w:rPr>
                <w:rFonts w:ascii="Garamond" w:hAnsi="Garamond"/>
                <w:i/>
                <w:color w:val="000000" w:themeColor="text1"/>
              </w:rPr>
              <w:t>(</w:t>
            </w:r>
            <w:r w:rsidR="00AF11B4" w:rsidRPr="002A76CC">
              <w:rPr>
                <w:rFonts w:ascii="Garamond" w:hAnsi="Garamond"/>
                <w:i/>
                <w:color w:val="000000" w:themeColor="text1"/>
              </w:rPr>
              <w:t>január 1-jei</w:t>
            </w:r>
            <w:r w:rsidRPr="002A76CC">
              <w:rPr>
                <w:rFonts w:ascii="Garamond" w:hAnsi="Garamond"/>
                <w:i/>
                <w:color w:val="000000" w:themeColor="text1"/>
              </w:rPr>
              <w:t xml:space="preserve"> állapot)</w:t>
            </w:r>
          </w:p>
        </w:tc>
        <w:tc>
          <w:tcPr>
            <w:tcW w:w="7983" w:type="dxa"/>
            <w:gridSpan w:val="7"/>
            <w:shd w:val="clear" w:color="auto" w:fill="D9D9D9"/>
          </w:tcPr>
          <w:p w:rsidR="00F65449" w:rsidRPr="002A76CC" w:rsidRDefault="00F65449" w:rsidP="008C13D4">
            <w:pPr>
              <w:spacing w:after="0" w:line="240" w:lineRule="auto"/>
              <w:jc w:val="center"/>
              <w:rPr>
                <w:rFonts w:ascii="Garamond" w:hAnsi="Garamond"/>
                <w:b/>
                <w:color w:val="000000" w:themeColor="text1"/>
              </w:rPr>
            </w:pPr>
            <w:r w:rsidRPr="002A76CC">
              <w:rPr>
                <w:rFonts w:ascii="Garamond" w:hAnsi="Garamond"/>
                <w:b/>
                <w:color w:val="000000" w:themeColor="text1"/>
              </w:rPr>
              <w:t xml:space="preserve">Korcsoportok szerinti bontás (fő) </w:t>
            </w:r>
          </w:p>
        </w:tc>
      </w:tr>
      <w:tr w:rsidR="002A76CC" w:rsidRPr="002A76CC" w:rsidTr="001601E0">
        <w:tc>
          <w:tcPr>
            <w:tcW w:w="1305" w:type="dxa"/>
            <w:tcBorders>
              <w:bottom w:val="single" w:sz="4" w:space="0" w:color="auto"/>
            </w:tcBorders>
            <w:shd w:val="clear" w:color="auto" w:fill="D9D9D9"/>
          </w:tcPr>
          <w:p w:rsidR="00F65449" w:rsidRPr="002A76CC" w:rsidRDefault="00F65449" w:rsidP="00C40175">
            <w:pPr>
              <w:spacing w:after="0" w:line="240" w:lineRule="auto"/>
              <w:jc w:val="both"/>
              <w:rPr>
                <w:rFonts w:ascii="Garamond" w:hAnsi="Garamond"/>
                <w:color w:val="000000" w:themeColor="text1"/>
              </w:rPr>
            </w:pPr>
          </w:p>
        </w:tc>
        <w:tc>
          <w:tcPr>
            <w:tcW w:w="1240" w:type="dxa"/>
            <w:shd w:val="clear" w:color="auto" w:fill="D9D9D9"/>
          </w:tcPr>
          <w:p w:rsidR="00F65449" w:rsidRPr="002A76CC" w:rsidRDefault="00F65449"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0-6 éves </w:t>
            </w:r>
          </w:p>
        </w:tc>
        <w:tc>
          <w:tcPr>
            <w:tcW w:w="1240" w:type="dxa"/>
            <w:shd w:val="clear" w:color="auto" w:fill="D9D9D9"/>
          </w:tcPr>
          <w:p w:rsidR="00F65449" w:rsidRPr="002A76CC" w:rsidRDefault="00F65449" w:rsidP="00C40175">
            <w:pPr>
              <w:spacing w:after="0" w:line="240" w:lineRule="auto"/>
              <w:jc w:val="both"/>
              <w:rPr>
                <w:rFonts w:ascii="Garamond" w:hAnsi="Garamond"/>
                <w:color w:val="000000" w:themeColor="text1"/>
              </w:rPr>
            </w:pPr>
            <w:r w:rsidRPr="002A76CC">
              <w:rPr>
                <w:rFonts w:ascii="Garamond" w:hAnsi="Garamond"/>
                <w:color w:val="000000" w:themeColor="text1"/>
              </w:rPr>
              <w:t>7-14 éves</w:t>
            </w:r>
          </w:p>
        </w:tc>
        <w:tc>
          <w:tcPr>
            <w:tcW w:w="1240" w:type="dxa"/>
            <w:shd w:val="clear" w:color="auto" w:fill="D9D9D9"/>
          </w:tcPr>
          <w:p w:rsidR="00F65449" w:rsidRPr="002A76CC" w:rsidRDefault="00F65449"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15-30 éves </w:t>
            </w:r>
          </w:p>
        </w:tc>
        <w:tc>
          <w:tcPr>
            <w:tcW w:w="1246" w:type="dxa"/>
            <w:shd w:val="clear" w:color="auto" w:fill="D9D9D9"/>
          </w:tcPr>
          <w:p w:rsidR="00F65449" w:rsidRPr="002A76CC" w:rsidRDefault="00F65449"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31-59 éves </w:t>
            </w:r>
          </w:p>
        </w:tc>
        <w:tc>
          <w:tcPr>
            <w:tcW w:w="1037" w:type="dxa"/>
            <w:shd w:val="clear" w:color="auto" w:fill="D9D9D9"/>
          </w:tcPr>
          <w:p w:rsidR="00F65449" w:rsidRPr="002A76CC" w:rsidRDefault="00F65449" w:rsidP="00C40175">
            <w:pPr>
              <w:spacing w:after="0" w:line="240" w:lineRule="auto"/>
              <w:jc w:val="both"/>
              <w:rPr>
                <w:rFonts w:ascii="Garamond" w:hAnsi="Garamond"/>
                <w:color w:val="000000" w:themeColor="text1"/>
              </w:rPr>
            </w:pPr>
            <w:r w:rsidRPr="002A76CC">
              <w:rPr>
                <w:rFonts w:ascii="Garamond" w:hAnsi="Garamond"/>
                <w:color w:val="000000" w:themeColor="text1"/>
              </w:rPr>
              <w:t>60 év feletti</w:t>
            </w:r>
          </w:p>
        </w:tc>
        <w:tc>
          <w:tcPr>
            <w:tcW w:w="1980" w:type="dxa"/>
            <w:gridSpan w:val="2"/>
            <w:shd w:val="clear" w:color="auto" w:fill="D9D9D9"/>
          </w:tcPr>
          <w:p w:rsidR="00F65449" w:rsidRPr="002A76CC" w:rsidRDefault="00F65449" w:rsidP="00C40175">
            <w:pPr>
              <w:spacing w:after="0" w:line="240" w:lineRule="auto"/>
              <w:jc w:val="both"/>
              <w:rPr>
                <w:rFonts w:ascii="Garamond" w:hAnsi="Garamond"/>
                <w:b/>
                <w:color w:val="000000" w:themeColor="text1"/>
              </w:rPr>
            </w:pPr>
            <w:r w:rsidRPr="002A76CC">
              <w:rPr>
                <w:rFonts w:ascii="Garamond" w:hAnsi="Garamond"/>
                <w:b/>
                <w:color w:val="000000" w:themeColor="text1"/>
              </w:rPr>
              <w:t>Összesen</w:t>
            </w:r>
          </w:p>
        </w:tc>
      </w:tr>
      <w:tr w:rsidR="002A76CC" w:rsidRPr="002A76CC" w:rsidTr="001601E0">
        <w:trPr>
          <w:trHeight w:val="158"/>
        </w:trPr>
        <w:tc>
          <w:tcPr>
            <w:tcW w:w="1305" w:type="dxa"/>
            <w:vMerge w:val="restart"/>
            <w:shd w:val="clear" w:color="auto" w:fill="D9D9D9"/>
          </w:tcPr>
          <w:p w:rsidR="00F65449" w:rsidRPr="002A76CC" w:rsidRDefault="00F65449" w:rsidP="00C40175">
            <w:pPr>
              <w:spacing w:after="0" w:line="240" w:lineRule="auto"/>
              <w:jc w:val="both"/>
              <w:rPr>
                <w:rFonts w:ascii="Garamond" w:hAnsi="Garamond"/>
                <w:b/>
                <w:color w:val="000000" w:themeColor="text1"/>
              </w:rPr>
            </w:pPr>
            <w:r w:rsidRPr="002A76CC">
              <w:rPr>
                <w:rFonts w:ascii="Garamond" w:hAnsi="Garamond"/>
                <w:b/>
                <w:color w:val="000000" w:themeColor="text1"/>
              </w:rPr>
              <w:t>201</w:t>
            </w:r>
            <w:r w:rsidR="007E6CC3" w:rsidRPr="002A76CC">
              <w:rPr>
                <w:rFonts w:ascii="Garamond" w:hAnsi="Garamond"/>
                <w:b/>
                <w:color w:val="000000" w:themeColor="text1"/>
              </w:rPr>
              <w:t>5</w:t>
            </w:r>
            <w:r w:rsidRPr="002A76CC">
              <w:rPr>
                <w:rFonts w:ascii="Garamond" w:hAnsi="Garamond"/>
                <w:b/>
                <w:color w:val="000000" w:themeColor="text1"/>
              </w:rPr>
              <w:t>.</w:t>
            </w:r>
          </w:p>
        </w:tc>
        <w:tc>
          <w:tcPr>
            <w:tcW w:w="1240" w:type="dxa"/>
            <w:vMerge w:val="restart"/>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167</w:t>
            </w:r>
          </w:p>
        </w:tc>
        <w:tc>
          <w:tcPr>
            <w:tcW w:w="1240" w:type="dxa"/>
            <w:vMerge w:val="restart"/>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232</w:t>
            </w:r>
          </w:p>
        </w:tc>
        <w:tc>
          <w:tcPr>
            <w:tcW w:w="1240" w:type="dxa"/>
            <w:vMerge w:val="restart"/>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626</w:t>
            </w:r>
          </w:p>
        </w:tc>
        <w:tc>
          <w:tcPr>
            <w:tcW w:w="1246" w:type="dxa"/>
            <w:vMerge w:val="restart"/>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1319</w:t>
            </w:r>
          </w:p>
        </w:tc>
        <w:tc>
          <w:tcPr>
            <w:tcW w:w="1037" w:type="dxa"/>
            <w:vMerge w:val="restart"/>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786</w:t>
            </w:r>
          </w:p>
        </w:tc>
        <w:tc>
          <w:tcPr>
            <w:tcW w:w="1099" w:type="dxa"/>
            <w:vMerge w:val="restart"/>
            <w:shd w:val="clear" w:color="auto" w:fill="auto"/>
          </w:tcPr>
          <w:p w:rsidR="00F65449" w:rsidRPr="002A76CC" w:rsidRDefault="000C3CDB" w:rsidP="00C40175">
            <w:pPr>
              <w:spacing w:after="0" w:line="240" w:lineRule="auto"/>
              <w:jc w:val="both"/>
              <w:rPr>
                <w:rFonts w:ascii="Garamond" w:hAnsi="Garamond"/>
                <w:b/>
                <w:color w:val="000000" w:themeColor="text1"/>
              </w:rPr>
            </w:pPr>
            <w:r w:rsidRPr="002A76CC">
              <w:rPr>
                <w:rFonts w:ascii="Garamond" w:hAnsi="Garamond"/>
                <w:b/>
                <w:color w:val="000000" w:themeColor="text1"/>
              </w:rPr>
              <w:t>3130</w:t>
            </w:r>
          </w:p>
        </w:tc>
        <w:tc>
          <w:tcPr>
            <w:tcW w:w="881" w:type="dxa"/>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Férfi: 1532</w:t>
            </w:r>
          </w:p>
        </w:tc>
      </w:tr>
      <w:tr w:rsidR="002A76CC" w:rsidRPr="002A76CC" w:rsidTr="001601E0">
        <w:trPr>
          <w:trHeight w:val="157"/>
        </w:trPr>
        <w:tc>
          <w:tcPr>
            <w:tcW w:w="1305" w:type="dxa"/>
            <w:vMerge/>
            <w:shd w:val="clear" w:color="auto" w:fill="D9D9D9"/>
          </w:tcPr>
          <w:p w:rsidR="00F65449" w:rsidRPr="002A76CC" w:rsidRDefault="00F65449" w:rsidP="00C40175">
            <w:pPr>
              <w:spacing w:after="0" w:line="240" w:lineRule="auto"/>
              <w:jc w:val="both"/>
              <w:rPr>
                <w:rFonts w:ascii="Garamond" w:hAnsi="Garamond"/>
                <w:b/>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6"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037"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099" w:type="dxa"/>
            <w:vMerge/>
            <w:shd w:val="clear" w:color="auto" w:fill="auto"/>
          </w:tcPr>
          <w:p w:rsidR="00F65449" w:rsidRPr="002A76CC" w:rsidRDefault="00F65449" w:rsidP="00C40175">
            <w:pPr>
              <w:spacing w:after="0" w:line="240" w:lineRule="auto"/>
              <w:jc w:val="both"/>
              <w:rPr>
                <w:rFonts w:ascii="Garamond" w:hAnsi="Garamond"/>
                <w:b/>
                <w:color w:val="000000" w:themeColor="text1"/>
              </w:rPr>
            </w:pPr>
          </w:p>
        </w:tc>
        <w:tc>
          <w:tcPr>
            <w:tcW w:w="881" w:type="dxa"/>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Nő: </w:t>
            </w:r>
          </w:p>
          <w:p w:rsidR="000C3CDB"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1598</w:t>
            </w:r>
          </w:p>
        </w:tc>
      </w:tr>
      <w:tr w:rsidR="002A76CC" w:rsidRPr="002A76CC" w:rsidTr="001601E0">
        <w:trPr>
          <w:trHeight w:val="158"/>
        </w:trPr>
        <w:tc>
          <w:tcPr>
            <w:tcW w:w="1305" w:type="dxa"/>
            <w:vMerge w:val="restart"/>
            <w:shd w:val="clear" w:color="auto" w:fill="D9D9D9"/>
          </w:tcPr>
          <w:p w:rsidR="00F65449" w:rsidRPr="002A76CC" w:rsidRDefault="00F65449" w:rsidP="00C40175">
            <w:pPr>
              <w:spacing w:after="0" w:line="240" w:lineRule="auto"/>
              <w:jc w:val="both"/>
              <w:rPr>
                <w:rFonts w:ascii="Garamond" w:hAnsi="Garamond"/>
                <w:b/>
                <w:color w:val="000000" w:themeColor="text1"/>
              </w:rPr>
            </w:pPr>
            <w:r w:rsidRPr="002A76CC">
              <w:rPr>
                <w:rFonts w:ascii="Garamond" w:hAnsi="Garamond"/>
                <w:b/>
                <w:color w:val="000000" w:themeColor="text1"/>
              </w:rPr>
              <w:t>201</w:t>
            </w:r>
            <w:r w:rsidR="007E6CC3" w:rsidRPr="002A76CC">
              <w:rPr>
                <w:rFonts w:ascii="Garamond" w:hAnsi="Garamond"/>
                <w:b/>
                <w:color w:val="000000" w:themeColor="text1"/>
              </w:rPr>
              <w:t>6</w:t>
            </w:r>
            <w:r w:rsidRPr="002A76CC">
              <w:rPr>
                <w:rFonts w:ascii="Garamond" w:hAnsi="Garamond"/>
                <w:b/>
                <w:color w:val="000000" w:themeColor="text1"/>
              </w:rPr>
              <w:t>.</w:t>
            </w:r>
          </w:p>
        </w:tc>
        <w:tc>
          <w:tcPr>
            <w:tcW w:w="1240" w:type="dxa"/>
            <w:vMerge w:val="restart"/>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155</w:t>
            </w:r>
          </w:p>
        </w:tc>
        <w:tc>
          <w:tcPr>
            <w:tcW w:w="1240" w:type="dxa"/>
            <w:vMerge w:val="restart"/>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234</w:t>
            </w:r>
          </w:p>
        </w:tc>
        <w:tc>
          <w:tcPr>
            <w:tcW w:w="1240" w:type="dxa"/>
            <w:vMerge w:val="restart"/>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611</w:t>
            </w:r>
          </w:p>
        </w:tc>
        <w:tc>
          <w:tcPr>
            <w:tcW w:w="1246" w:type="dxa"/>
            <w:vMerge w:val="restart"/>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1293</w:t>
            </w:r>
          </w:p>
        </w:tc>
        <w:tc>
          <w:tcPr>
            <w:tcW w:w="1037" w:type="dxa"/>
            <w:vMerge w:val="restart"/>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820</w:t>
            </w:r>
          </w:p>
        </w:tc>
        <w:tc>
          <w:tcPr>
            <w:tcW w:w="1099" w:type="dxa"/>
            <w:vMerge w:val="restart"/>
            <w:shd w:val="clear" w:color="auto" w:fill="auto"/>
          </w:tcPr>
          <w:p w:rsidR="00F65449" w:rsidRPr="002A76CC" w:rsidRDefault="000C3CDB" w:rsidP="00C40175">
            <w:pPr>
              <w:spacing w:after="0" w:line="240" w:lineRule="auto"/>
              <w:jc w:val="both"/>
              <w:rPr>
                <w:rFonts w:ascii="Garamond" w:hAnsi="Garamond"/>
                <w:b/>
                <w:color w:val="000000" w:themeColor="text1"/>
              </w:rPr>
            </w:pPr>
            <w:r w:rsidRPr="002A76CC">
              <w:rPr>
                <w:rFonts w:ascii="Garamond" w:hAnsi="Garamond"/>
                <w:b/>
                <w:color w:val="000000" w:themeColor="text1"/>
              </w:rPr>
              <w:t>3113</w:t>
            </w:r>
          </w:p>
        </w:tc>
        <w:tc>
          <w:tcPr>
            <w:tcW w:w="881" w:type="dxa"/>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Férfi: </w:t>
            </w:r>
          </w:p>
          <w:p w:rsidR="000C3CDB"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1536</w:t>
            </w:r>
          </w:p>
        </w:tc>
      </w:tr>
      <w:tr w:rsidR="002A76CC" w:rsidRPr="002A76CC" w:rsidTr="001601E0">
        <w:trPr>
          <w:trHeight w:val="157"/>
        </w:trPr>
        <w:tc>
          <w:tcPr>
            <w:tcW w:w="1305" w:type="dxa"/>
            <w:vMerge/>
            <w:shd w:val="clear" w:color="auto" w:fill="D9D9D9"/>
          </w:tcPr>
          <w:p w:rsidR="00F65449" w:rsidRPr="002A76CC" w:rsidRDefault="00F65449" w:rsidP="00C40175">
            <w:pPr>
              <w:spacing w:after="0" w:line="240" w:lineRule="auto"/>
              <w:jc w:val="both"/>
              <w:rPr>
                <w:rFonts w:ascii="Garamond" w:hAnsi="Garamond"/>
                <w:b/>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6"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037"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099" w:type="dxa"/>
            <w:vMerge/>
            <w:shd w:val="clear" w:color="auto" w:fill="auto"/>
          </w:tcPr>
          <w:p w:rsidR="00F65449" w:rsidRPr="002A76CC" w:rsidRDefault="00F65449" w:rsidP="00C40175">
            <w:pPr>
              <w:spacing w:after="0" w:line="240" w:lineRule="auto"/>
              <w:jc w:val="both"/>
              <w:rPr>
                <w:rFonts w:ascii="Garamond" w:hAnsi="Garamond"/>
                <w:b/>
                <w:color w:val="000000" w:themeColor="text1"/>
              </w:rPr>
            </w:pPr>
          </w:p>
        </w:tc>
        <w:tc>
          <w:tcPr>
            <w:tcW w:w="881" w:type="dxa"/>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Nő: </w:t>
            </w:r>
          </w:p>
          <w:p w:rsidR="000C3CDB"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1577</w:t>
            </w:r>
          </w:p>
        </w:tc>
      </w:tr>
      <w:tr w:rsidR="002A76CC" w:rsidRPr="002A76CC" w:rsidTr="001601E0">
        <w:trPr>
          <w:trHeight w:val="158"/>
        </w:trPr>
        <w:tc>
          <w:tcPr>
            <w:tcW w:w="1305" w:type="dxa"/>
            <w:vMerge w:val="restart"/>
            <w:shd w:val="clear" w:color="auto" w:fill="D9D9D9"/>
          </w:tcPr>
          <w:p w:rsidR="00F65449" w:rsidRPr="002A76CC" w:rsidRDefault="00F65449" w:rsidP="00C40175">
            <w:pPr>
              <w:spacing w:after="0" w:line="240" w:lineRule="auto"/>
              <w:jc w:val="both"/>
              <w:rPr>
                <w:rFonts w:ascii="Garamond" w:hAnsi="Garamond"/>
                <w:b/>
                <w:color w:val="000000" w:themeColor="text1"/>
              </w:rPr>
            </w:pPr>
            <w:r w:rsidRPr="002A76CC">
              <w:rPr>
                <w:rFonts w:ascii="Garamond" w:hAnsi="Garamond"/>
                <w:b/>
                <w:color w:val="000000" w:themeColor="text1"/>
              </w:rPr>
              <w:t>201</w:t>
            </w:r>
            <w:r w:rsidR="007E6CC3" w:rsidRPr="002A76CC">
              <w:rPr>
                <w:rFonts w:ascii="Garamond" w:hAnsi="Garamond"/>
                <w:b/>
                <w:color w:val="000000" w:themeColor="text1"/>
              </w:rPr>
              <w:t>7</w:t>
            </w:r>
            <w:r w:rsidRPr="002A76CC">
              <w:rPr>
                <w:rFonts w:ascii="Garamond" w:hAnsi="Garamond"/>
                <w:b/>
                <w:color w:val="000000" w:themeColor="text1"/>
              </w:rPr>
              <w:t>.</w:t>
            </w:r>
          </w:p>
        </w:tc>
        <w:tc>
          <w:tcPr>
            <w:tcW w:w="1240" w:type="dxa"/>
            <w:vMerge w:val="restart"/>
            <w:shd w:val="clear" w:color="auto" w:fill="auto"/>
          </w:tcPr>
          <w:p w:rsidR="00F65449" w:rsidRPr="002A76CC" w:rsidRDefault="00591743" w:rsidP="00C40175">
            <w:pPr>
              <w:spacing w:after="0" w:line="240" w:lineRule="auto"/>
              <w:jc w:val="both"/>
              <w:rPr>
                <w:rFonts w:ascii="Garamond" w:hAnsi="Garamond"/>
                <w:color w:val="000000" w:themeColor="text1"/>
              </w:rPr>
            </w:pPr>
            <w:r w:rsidRPr="002A76CC">
              <w:rPr>
                <w:rFonts w:ascii="Garamond" w:hAnsi="Garamond"/>
                <w:color w:val="000000" w:themeColor="text1"/>
              </w:rPr>
              <w:t>159</w:t>
            </w:r>
          </w:p>
        </w:tc>
        <w:tc>
          <w:tcPr>
            <w:tcW w:w="1240" w:type="dxa"/>
            <w:vMerge w:val="restart"/>
            <w:shd w:val="clear" w:color="auto" w:fill="auto"/>
          </w:tcPr>
          <w:p w:rsidR="00F65449" w:rsidRPr="002A76CC" w:rsidRDefault="00591743" w:rsidP="00C40175">
            <w:pPr>
              <w:spacing w:after="0" w:line="240" w:lineRule="auto"/>
              <w:jc w:val="both"/>
              <w:rPr>
                <w:rFonts w:ascii="Garamond" w:hAnsi="Garamond"/>
                <w:color w:val="000000" w:themeColor="text1"/>
              </w:rPr>
            </w:pPr>
            <w:r w:rsidRPr="002A76CC">
              <w:rPr>
                <w:rFonts w:ascii="Garamond" w:hAnsi="Garamond"/>
                <w:color w:val="000000" w:themeColor="text1"/>
              </w:rPr>
              <w:t>230</w:t>
            </w:r>
          </w:p>
        </w:tc>
        <w:tc>
          <w:tcPr>
            <w:tcW w:w="1240"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597</w:t>
            </w:r>
          </w:p>
        </w:tc>
        <w:tc>
          <w:tcPr>
            <w:tcW w:w="1246"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1289</w:t>
            </w:r>
          </w:p>
        </w:tc>
        <w:tc>
          <w:tcPr>
            <w:tcW w:w="1037"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839</w:t>
            </w:r>
          </w:p>
        </w:tc>
        <w:tc>
          <w:tcPr>
            <w:tcW w:w="1099" w:type="dxa"/>
            <w:vMerge w:val="restart"/>
            <w:shd w:val="clear" w:color="auto" w:fill="auto"/>
          </w:tcPr>
          <w:p w:rsidR="00F65449" w:rsidRPr="002A76CC" w:rsidRDefault="00E80D7E" w:rsidP="00C40175">
            <w:pPr>
              <w:spacing w:after="0" w:line="240" w:lineRule="auto"/>
              <w:jc w:val="both"/>
              <w:rPr>
                <w:rFonts w:ascii="Garamond" w:hAnsi="Garamond"/>
                <w:b/>
                <w:color w:val="000000" w:themeColor="text1"/>
              </w:rPr>
            </w:pPr>
            <w:r w:rsidRPr="002A76CC">
              <w:rPr>
                <w:rFonts w:ascii="Garamond" w:hAnsi="Garamond"/>
                <w:b/>
                <w:color w:val="000000" w:themeColor="text1"/>
              </w:rPr>
              <w:t>3114</w:t>
            </w:r>
          </w:p>
        </w:tc>
        <w:tc>
          <w:tcPr>
            <w:tcW w:w="881" w:type="dxa"/>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Férfi: </w:t>
            </w:r>
            <w:r w:rsidR="00E80D7E" w:rsidRPr="002A76CC">
              <w:rPr>
                <w:rFonts w:ascii="Garamond" w:hAnsi="Garamond"/>
                <w:color w:val="000000" w:themeColor="text1"/>
              </w:rPr>
              <w:t>1523</w:t>
            </w:r>
          </w:p>
        </w:tc>
      </w:tr>
      <w:tr w:rsidR="002A76CC" w:rsidRPr="002A76CC" w:rsidTr="001601E0">
        <w:trPr>
          <w:trHeight w:val="157"/>
        </w:trPr>
        <w:tc>
          <w:tcPr>
            <w:tcW w:w="1305" w:type="dxa"/>
            <w:vMerge/>
            <w:shd w:val="clear" w:color="auto" w:fill="D9D9D9"/>
          </w:tcPr>
          <w:p w:rsidR="00F65449" w:rsidRPr="002A76CC" w:rsidRDefault="00F65449" w:rsidP="00C40175">
            <w:pPr>
              <w:spacing w:after="0" w:line="240" w:lineRule="auto"/>
              <w:jc w:val="both"/>
              <w:rPr>
                <w:rFonts w:ascii="Garamond" w:hAnsi="Garamond"/>
                <w:b/>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6"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037"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099" w:type="dxa"/>
            <w:vMerge/>
            <w:shd w:val="clear" w:color="auto" w:fill="auto"/>
          </w:tcPr>
          <w:p w:rsidR="00F65449" w:rsidRPr="002A76CC" w:rsidRDefault="00F65449" w:rsidP="00C40175">
            <w:pPr>
              <w:spacing w:after="0" w:line="240" w:lineRule="auto"/>
              <w:jc w:val="both"/>
              <w:rPr>
                <w:rFonts w:ascii="Garamond" w:hAnsi="Garamond"/>
                <w:b/>
                <w:color w:val="000000" w:themeColor="text1"/>
              </w:rPr>
            </w:pPr>
          </w:p>
        </w:tc>
        <w:tc>
          <w:tcPr>
            <w:tcW w:w="881" w:type="dxa"/>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Nő: </w:t>
            </w:r>
            <w:r w:rsidR="00E80D7E" w:rsidRPr="002A76CC">
              <w:rPr>
                <w:rFonts w:ascii="Garamond" w:hAnsi="Garamond"/>
                <w:color w:val="000000" w:themeColor="text1"/>
              </w:rPr>
              <w:t>1591</w:t>
            </w:r>
          </w:p>
        </w:tc>
      </w:tr>
      <w:tr w:rsidR="002A76CC" w:rsidRPr="002A76CC" w:rsidTr="001601E0">
        <w:trPr>
          <w:trHeight w:val="128"/>
        </w:trPr>
        <w:tc>
          <w:tcPr>
            <w:tcW w:w="1305" w:type="dxa"/>
            <w:vMerge w:val="restart"/>
            <w:shd w:val="clear" w:color="auto" w:fill="D9D9D9"/>
          </w:tcPr>
          <w:p w:rsidR="00F65449" w:rsidRPr="002A76CC" w:rsidRDefault="00F65449" w:rsidP="00C40175">
            <w:pPr>
              <w:spacing w:after="0" w:line="240" w:lineRule="auto"/>
              <w:jc w:val="both"/>
              <w:rPr>
                <w:rFonts w:ascii="Garamond" w:hAnsi="Garamond"/>
                <w:b/>
                <w:color w:val="000000" w:themeColor="text1"/>
              </w:rPr>
            </w:pPr>
            <w:r w:rsidRPr="002A76CC">
              <w:rPr>
                <w:rFonts w:ascii="Garamond" w:hAnsi="Garamond"/>
                <w:b/>
                <w:color w:val="000000" w:themeColor="text1"/>
              </w:rPr>
              <w:t>201</w:t>
            </w:r>
            <w:r w:rsidR="000C3CDB" w:rsidRPr="002A76CC">
              <w:rPr>
                <w:rFonts w:ascii="Garamond" w:hAnsi="Garamond"/>
                <w:b/>
                <w:color w:val="000000" w:themeColor="text1"/>
              </w:rPr>
              <w:t>8</w:t>
            </w:r>
            <w:r w:rsidRPr="002A76CC">
              <w:rPr>
                <w:rFonts w:ascii="Garamond" w:hAnsi="Garamond"/>
                <w:b/>
                <w:color w:val="000000" w:themeColor="text1"/>
              </w:rPr>
              <w:t>.</w:t>
            </w:r>
          </w:p>
        </w:tc>
        <w:tc>
          <w:tcPr>
            <w:tcW w:w="1240"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169</w:t>
            </w:r>
          </w:p>
        </w:tc>
        <w:tc>
          <w:tcPr>
            <w:tcW w:w="1240"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225</w:t>
            </w:r>
          </w:p>
        </w:tc>
        <w:tc>
          <w:tcPr>
            <w:tcW w:w="1240"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605</w:t>
            </w:r>
          </w:p>
        </w:tc>
        <w:tc>
          <w:tcPr>
            <w:tcW w:w="1246"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1255</w:t>
            </w:r>
          </w:p>
        </w:tc>
        <w:tc>
          <w:tcPr>
            <w:tcW w:w="1037"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853</w:t>
            </w:r>
          </w:p>
        </w:tc>
        <w:tc>
          <w:tcPr>
            <w:tcW w:w="1099" w:type="dxa"/>
            <w:vMerge w:val="restart"/>
            <w:shd w:val="clear" w:color="auto" w:fill="auto"/>
          </w:tcPr>
          <w:p w:rsidR="00F65449" w:rsidRPr="002A76CC" w:rsidRDefault="00E80D7E" w:rsidP="00C40175">
            <w:pPr>
              <w:spacing w:after="0" w:line="240" w:lineRule="auto"/>
              <w:jc w:val="both"/>
              <w:rPr>
                <w:rFonts w:ascii="Garamond" w:hAnsi="Garamond"/>
                <w:b/>
                <w:color w:val="000000" w:themeColor="text1"/>
              </w:rPr>
            </w:pPr>
            <w:r w:rsidRPr="002A76CC">
              <w:rPr>
                <w:rFonts w:ascii="Garamond" w:hAnsi="Garamond"/>
                <w:b/>
                <w:color w:val="000000" w:themeColor="text1"/>
              </w:rPr>
              <w:t>3107</w:t>
            </w:r>
          </w:p>
        </w:tc>
        <w:tc>
          <w:tcPr>
            <w:tcW w:w="881" w:type="dxa"/>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Férfi: </w:t>
            </w:r>
            <w:r w:rsidR="00E80D7E" w:rsidRPr="002A76CC">
              <w:rPr>
                <w:rFonts w:ascii="Garamond" w:hAnsi="Garamond"/>
                <w:color w:val="000000" w:themeColor="text1"/>
              </w:rPr>
              <w:t>1523</w:t>
            </w:r>
          </w:p>
        </w:tc>
      </w:tr>
      <w:tr w:rsidR="002A76CC" w:rsidRPr="002A76CC" w:rsidTr="001601E0">
        <w:trPr>
          <w:trHeight w:val="127"/>
        </w:trPr>
        <w:tc>
          <w:tcPr>
            <w:tcW w:w="1305" w:type="dxa"/>
            <w:vMerge/>
            <w:shd w:val="clear" w:color="auto" w:fill="D9D9D9"/>
          </w:tcPr>
          <w:p w:rsidR="00F65449" w:rsidRPr="002A76CC" w:rsidRDefault="00F65449" w:rsidP="00C40175">
            <w:pPr>
              <w:spacing w:after="0" w:line="240" w:lineRule="auto"/>
              <w:jc w:val="both"/>
              <w:rPr>
                <w:rFonts w:ascii="Garamond" w:hAnsi="Garamond"/>
                <w:b/>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6"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037"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099" w:type="dxa"/>
            <w:vMerge/>
            <w:shd w:val="clear" w:color="auto" w:fill="auto"/>
          </w:tcPr>
          <w:p w:rsidR="00F65449" w:rsidRPr="002A76CC" w:rsidRDefault="00F65449" w:rsidP="00C40175">
            <w:pPr>
              <w:spacing w:after="0" w:line="240" w:lineRule="auto"/>
              <w:jc w:val="both"/>
              <w:rPr>
                <w:rFonts w:ascii="Garamond" w:hAnsi="Garamond"/>
                <w:b/>
                <w:color w:val="000000" w:themeColor="text1"/>
              </w:rPr>
            </w:pPr>
          </w:p>
        </w:tc>
        <w:tc>
          <w:tcPr>
            <w:tcW w:w="881" w:type="dxa"/>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Nő: </w:t>
            </w:r>
            <w:r w:rsidR="00E80D7E" w:rsidRPr="002A76CC">
              <w:rPr>
                <w:rFonts w:ascii="Garamond" w:hAnsi="Garamond"/>
                <w:color w:val="000000" w:themeColor="text1"/>
              </w:rPr>
              <w:t>1584</w:t>
            </w:r>
          </w:p>
        </w:tc>
      </w:tr>
      <w:tr w:rsidR="002A76CC" w:rsidRPr="002A76CC" w:rsidTr="001601E0">
        <w:trPr>
          <w:trHeight w:val="158"/>
        </w:trPr>
        <w:tc>
          <w:tcPr>
            <w:tcW w:w="1305" w:type="dxa"/>
            <w:vMerge w:val="restart"/>
            <w:shd w:val="clear" w:color="auto" w:fill="D9D9D9"/>
          </w:tcPr>
          <w:p w:rsidR="00F65449" w:rsidRPr="002A76CC" w:rsidRDefault="00F65449" w:rsidP="00C40175">
            <w:pPr>
              <w:spacing w:after="0" w:line="240" w:lineRule="auto"/>
              <w:jc w:val="both"/>
              <w:rPr>
                <w:rFonts w:ascii="Garamond" w:hAnsi="Garamond"/>
                <w:b/>
                <w:color w:val="000000" w:themeColor="text1"/>
              </w:rPr>
            </w:pPr>
            <w:r w:rsidRPr="002A76CC">
              <w:rPr>
                <w:rFonts w:ascii="Garamond" w:hAnsi="Garamond"/>
                <w:b/>
                <w:color w:val="000000" w:themeColor="text1"/>
              </w:rPr>
              <w:t>201</w:t>
            </w:r>
            <w:r w:rsidR="000C3CDB" w:rsidRPr="002A76CC">
              <w:rPr>
                <w:rFonts w:ascii="Garamond" w:hAnsi="Garamond"/>
                <w:b/>
                <w:color w:val="000000" w:themeColor="text1"/>
              </w:rPr>
              <w:t>9</w:t>
            </w:r>
            <w:r w:rsidRPr="002A76CC">
              <w:rPr>
                <w:rFonts w:ascii="Garamond" w:hAnsi="Garamond"/>
                <w:b/>
                <w:color w:val="000000" w:themeColor="text1"/>
              </w:rPr>
              <w:t xml:space="preserve">. </w:t>
            </w:r>
          </w:p>
        </w:tc>
        <w:tc>
          <w:tcPr>
            <w:tcW w:w="1240"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169</w:t>
            </w:r>
          </w:p>
        </w:tc>
        <w:tc>
          <w:tcPr>
            <w:tcW w:w="1240"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221</w:t>
            </w:r>
          </w:p>
        </w:tc>
        <w:tc>
          <w:tcPr>
            <w:tcW w:w="1240"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584</w:t>
            </w:r>
          </w:p>
        </w:tc>
        <w:tc>
          <w:tcPr>
            <w:tcW w:w="1246"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1253</w:t>
            </w:r>
          </w:p>
        </w:tc>
        <w:tc>
          <w:tcPr>
            <w:tcW w:w="1037" w:type="dxa"/>
            <w:vMerge w:val="restart"/>
            <w:shd w:val="clear" w:color="auto" w:fill="auto"/>
          </w:tcPr>
          <w:p w:rsidR="00F65449" w:rsidRPr="002A76CC" w:rsidRDefault="00E80D7E" w:rsidP="00C40175">
            <w:pPr>
              <w:spacing w:after="0" w:line="240" w:lineRule="auto"/>
              <w:jc w:val="both"/>
              <w:rPr>
                <w:rFonts w:ascii="Garamond" w:hAnsi="Garamond"/>
                <w:color w:val="000000" w:themeColor="text1"/>
              </w:rPr>
            </w:pPr>
            <w:r w:rsidRPr="002A76CC">
              <w:rPr>
                <w:rFonts w:ascii="Garamond" w:hAnsi="Garamond"/>
                <w:color w:val="000000" w:themeColor="text1"/>
              </w:rPr>
              <w:t>864</w:t>
            </w:r>
          </w:p>
        </w:tc>
        <w:tc>
          <w:tcPr>
            <w:tcW w:w="1099" w:type="dxa"/>
            <w:vMerge w:val="restart"/>
            <w:shd w:val="clear" w:color="auto" w:fill="auto"/>
          </w:tcPr>
          <w:p w:rsidR="00F65449" w:rsidRPr="002A76CC" w:rsidRDefault="00E80D7E" w:rsidP="00C40175">
            <w:pPr>
              <w:spacing w:after="0" w:line="240" w:lineRule="auto"/>
              <w:jc w:val="both"/>
              <w:rPr>
                <w:rFonts w:ascii="Garamond" w:hAnsi="Garamond"/>
                <w:b/>
                <w:color w:val="000000" w:themeColor="text1"/>
              </w:rPr>
            </w:pPr>
            <w:r w:rsidRPr="002A76CC">
              <w:rPr>
                <w:rFonts w:ascii="Garamond" w:hAnsi="Garamond"/>
                <w:b/>
                <w:color w:val="000000" w:themeColor="text1"/>
              </w:rPr>
              <w:t>3091</w:t>
            </w:r>
          </w:p>
        </w:tc>
        <w:tc>
          <w:tcPr>
            <w:tcW w:w="881" w:type="dxa"/>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 xml:space="preserve">Férfi: </w:t>
            </w:r>
            <w:r w:rsidR="00E80D7E" w:rsidRPr="002A76CC">
              <w:rPr>
                <w:rFonts w:ascii="Garamond" w:hAnsi="Garamond"/>
                <w:color w:val="000000" w:themeColor="text1"/>
              </w:rPr>
              <w:t>1512</w:t>
            </w:r>
          </w:p>
        </w:tc>
      </w:tr>
      <w:tr w:rsidR="002A76CC" w:rsidRPr="002A76CC" w:rsidTr="001601E0">
        <w:trPr>
          <w:trHeight w:val="157"/>
        </w:trPr>
        <w:tc>
          <w:tcPr>
            <w:tcW w:w="1305" w:type="dxa"/>
            <w:vMerge/>
            <w:shd w:val="clear" w:color="auto" w:fill="D9D9D9"/>
          </w:tcPr>
          <w:p w:rsidR="00F65449" w:rsidRPr="002A76CC" w:rsidRDefault="00F65449" w:rsidP="00C40175">
            <w:pPr>
              <w:spacing w:after="0" w:line="240" w:lineRule="auto"/>
              <w:jc w:val="both"/>
              <w:rPr>
                <w:rFonts w:ascii="Garamond" w:hAnsi="Garamond"/>
                <w:b/>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0"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246"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037" w:type="dxa"/>
            <w:vMerge/>
            <w:shd w:val="clear" w:color="auto" w:fill="auto"/>
          </w:tcPr>
          <w:p w:rsidR="00F65449" w:rsidRPr="002A76CC" w:rsidRDefault="00F65449" w:rsidP="00C40175">
            <w:pPr>
              <w:spacing w:after="0" w:line="240" w:lineRule="auto"/>
              <w:jc w:val="both"/>
              <w:rPr>
                <w:rFonts w:ascii="Garamond" w:hAnsi="Garamond"/>
                <w:color w:val="000000" w:themeColor="text1"/>
              </w:rPr>
            </w:pPr>
          </w:p>
        </w:tc>
        <w:tc>
          <w:tcPr>
            <w:tcW w:w="1099" w:type="dxa"/>
            <w:vMerge/>
            <w:shd w:val="clear" w:color="auto" w:fill="auto"/>
          </w:tcPr>
          <w:p w:rsidR="00F65449" w:rsidRPr="002A76CC" w:rsidRDefault="00F65449" w:rsidP="00C40175">
            <w:pPr>
              <w:spacing w:after="0" w:line="240" w:lineRule="auto"/>
              <w:jc w:val="both"/>
              <w:rPr>
                <w:rFonts w:ascii="Garamond" w:hAnsi="Garamond"/>
                <w:b/>
                <w:color w:val="000000" w:themeColor="text1"/>
              </w:rPr>
            </w:pPr>
          </w:p>
        </w:tc>
        <w:tc>
          <w:tcPr>
            <w:tcW w:w="881" w:type="dxa"/>
            <w:shd w:val="clear" w:color="auto" w:fill="auto"/>
          </w:tcPr>
          <w:p w:rsidR="00F65449" w:rsidRPr="002A76CC" w:rsidRDefault="000C3CDB" w:rsidP="00C40175">
            <w:pPr>
              <w:spacing w:after="0" w:line="240" w:lineRule="auto"/>
              <w:jc w:val="both"/>
              <w:rPr>
                <w:rFonts w:ascii="Garamond" w:hAnsi="Garamond"/>
                <w:color w:val="000000" w:themeColor="text1"/>
              </w:rPr>
            </w:pPr>
            <w:r w:rsidRPr="002A76CC">
              <w:rPr>
                <w:rFonts w:ascii="Garamond" w:hAnsi="Garamond"/>
                <w:color w:val="000000" w:themeColor="text1"/>
              </w:rPr>
              <w:t>Nő:</w:t>
            </w:r>
            <w:r w:rsidR="00E80D7E" w:rsidRPr="002A76CC">
              <w:rPr>
                <w:rFonts w:ascii="Garamond" w:hAnsi="Garamond"/>
                <w:color w:val="000000" w:themeColor="text1"/>
              </w:rPr>
              <w:t xml:space="preserve"> 1579</w:t>
            </w:r>
            <w:r w:rsidRPr="002A76CC">
              <w:rPr>
                <w:rFonts w:ascii="Garamond" w:hAnsi="Garamond"/>
                <w:color w:val="000000" w:themeColor="text1"/>
              </w:rPr>
              <w:t xml:space="preserve"> </w:t>
            </w:r>
          </w:p>
        </w:tc>
      </w:tr>
    </w:tbl>
    <w:p w:rsidR="00E80D7E" w:rsidRPr="003A773C" w:rsidRDefault="00F65449" w:rsidP="003A773C">
      <w:pPr>
        <w:spacing w:after="0" w:line="240" w:lineRule="auto"/>
        <w:jc w:val="center"/>
        <w:rPr>
          <w:rFonts w:ascii="Garamond" w:hAnsi="Garamond"/>
          <w:i/>
          <w:color w:val="000000" w:themeColor="text1"/>
          <w:sz w:val="20"/>
        </w:rPr>
      </w:pPr>
      <w:r w:rsidRPr="002A76CC">
        <w:rPr>
          <w:rFonts w:ascii="Garamond" w:hAnsi="Garamond"/>
          <w:i/>
          <w:color w:val="000000" w:themeColor="text1"/>
          <w:sz w:val="20"/>
        </w:rPr>
        <w:t xml:space="preserve"> (Forrás: Helyi Visual </w:t>
      </w:r>
      <w:proofErr w:type="spellStart"/>
      <w:r w:rsidRPr="002A76CC">
        <w:rPr>
          <w:rFonts w:ascii="Garamond" w:hAnsi="Garamond"/>
          <w:i/>
          <w:color w:val="000000" w:themeColor="text1"/>
          <w:sz w:val="20"/>
        </w:rPr>
        <w:t>Register</w:t>
      </w:r>
      <w:proofErr w:type="spellEnd"/>
      <w:r w:rsidRPr="002A76CC">
        <w:rPr>
          <w:rFonts w:ascii="Garamond" w:hAnsi="Garamond"/>
          <w:i/>
          <w:color w:val="000000" w:themeColor="text1"/>
          <w:sz w:val="20"/>
        </w:rPr>
        <w:t xml:space="preserve"> Népességnyilvántartó rendszer)</w:t>
      </w:r>
    </w:p>
    <w:p w:rsidR="00135C0E" w:rsidRDefault="00135C0E" w:rsidP="000E1282">
      <w:pPr>
        <w:tabs>
          <w:tab w:val="left" w:pos="3420"/>
        </w:tabs>
        <w:spacing w:after="0" w:line="240" w:lineRule="auto"/>
        <w:jc w:val="center"/>
        <w:rPr>
          <w:rFonts w:ascii="Garamond" w:hAnsi="Garamond"/>
          <w:b/>
          <w:i/>
          <w:iCs/>
          <w:color w:val="000000" w:themeColor="text1"/>
          <w:sz w:val="24"/>
          <w:szCs w:val="24"/>
        </w:rPr>
      </w:pPr>
    </w:p>
    <w:p w:rsidR="00F65449" w:rsidRPr="002A76CC" w:rsidRDefault="00F65449" w:rsidP="000E1282">
      <w:pPr>
        <w:tabs>
          <w:tab w:val="left" w:pos="3420"/>
        </w:tabs>
        <w:spacing w:after="0" w:line="240" w:lineRule="auto"/>
        <w:jc w:val="center"/>
        <w:rPr>
          <w:rFonts w:ascii="Garamond" w:hAnsi="Garamond"/>
          <w:b/>
          <w:i/>
          <w:iCs/>
          <w:color w:val="000000" w:themeColor="text1"/>
          <w:sz w:val="24"/>
          <w:szCs w:val="24"/>
        </w:rPr>
      </w:pPr>
      <w:r w:rsidRPr="002A76CC">
        <w:rPr>
          <w:rFonts w:ascii="Garamond" w:hAnsi="Garamond"/>
          <w:b/>
          <w:i/>
          <w:iCs/>
          <w:color w:val="000000" w:themeColor="text1"/>
          <w:sz w:val="24"/>
          <w:szCs w:val="24"/>
        </w:rPr>
        <w:lastRenderedPageBreak/>
        <w:t>Az egyes tanyagondnoki körzetekben élő állandó népesség száma:</w:t>
      </w:r>
    </w:p>
    <w:p w:rsidR="00F65449" w:rsidRPr="002A76CC" w:rsidRDefault="007E6684" w:rsidP="00F65449">
      <w:pPr>
        <w:tabs>
          <w:tab w:val="left" w:pos="3420"/>
        </w:tabs>
        <w:spacing w:after="0" w:line="240" w:lineRule="auto"/>
        <w:jc w:val="center"/>
        <w:rPr>
          <w:rFonts w:ascii="Garamond" w:hAnsi="Garamond"/>
          <w:i/>
          <w:iCs/>
          <w:color w:val="000000" w:themeColor="text1"/>
        </w:rPr>
      </w:pPr>
      <w:r w:rsidRPr="002A76CC">
        <w:rPr>
          <w:rFonts w:ascii="Garamond" w:hAnsi="Garamond"/>
          <w:i/>
          <w:iCs/>
          <w:color w:val="000000" w:themeColor="text1"/>
          <w:sz w:val="24"/>
          <w:szCs w:val="24"/>
        </w:rPr>
        <w:t>(</w:t>
      </w:r>
      <w:r w:rsidR="00E80D7E" w:rsidRPr="002A76CC">
        <w:rPr>
          <w:rFonts w:ascii="Garamond" w:hAnsi="Garamond"/>
          <w:i/>
          <w:color w:val="000000" w:themeColor="text1"/>
        </w:rPr>
        <w:t xml:space="preserve">Helyi Visual </w:t>
      </w:r>
      <w:proofErr w:type="spellStart"/>
      <w:r w:rsidR="00E80D7E" w:rsidRPr="002A76CC">
        <w:rPr>
          <w:rFonts w:ascii="Garamond" w:hAnsi="Garamond"/>
          <w:i/>
          <w:color w:val="000000" w:themeColor="text1"/>
        </w:rPr>
        <w:t>Register</w:t>
      </w:r>
      <w:proofErr w:type="spellEnd"/>
      <w:r w:rsidR="00E80D7E" w:rsidRPr="002A76CC">
        <w:rPr>
          <w:rFonts w:ascii="Garamond" w:hAnsi="Garamond"/>
          <w:i/>
          <w:color w:val="000000" w:themeColor="text1"/>
        </w:rPr>
        <w:t xml:space="preserve"> Népességnyilvántartó rendszer - 2019. febr</w:t>
      </w:r>
      <w:r w:rsidR="00135C0E">
        <w:rPr>
          <w:rFonts w:ascii="Garamond" w:hAnsi="Garamond"/>
          <w:i/>
          <w:color w:val="000000" w:themeColor="text1"/>
        </w:rPr>
        <w:t>u</w:t>
      </w:r>
      <w:r w:rsidR="00E80D7E" w:rsidRPr="002A76CC">
        <w:rPr>
          <w:rFonts w:ascii="Garamond" w:hAnsi="Garamond"/>
          <w:i/>
          <w:color w:val="000000" w:themeColor="text1"/>
        </w:rPr>
        <w:t xml:space="preserve">ár 25-i </w:t>
      </w:r>
      <w:proofErr w:type="gramStart"/>
      <w:r w:rsidR="00E80D7E" w:rsidRPr="002A76CC">
        <w:rPr>
          <w:rFonts w:ascii="Garamond" w:hAnsi="Garamond"/>
          <w:i/>
          <w:color w:val="000000" w:themeColor="text1"/>
        </w:rPr>
        <w:t>állapot</w:t>
      </w:r>
      <w:r w:rsidR="00E80D7E" w:rsidRPr="002A76CC">
        <w:rPr>
          <w:rFonts w:ascii="Garamond" w:hAnsi="Garamond"/>
          <w:i/>
          <w:iCs/>
          <w:color w:val="000000" w:themeColor="text1"/>
        </w:rPr>
        <w:t xml:space="preserve"> </w:t>
      </w:r>
      <w:r w:rsidR="00F65449" w:rsidRPr="002A76CC">
        <w:rPr>
          <w:rFonts w:ascii="Garamond" w:hAnsi="Garamond"/>
          <w:i/>
          <w:iCs/>
          <w:color w:val="000000" w:themeColor="text1"/>
        </w:rPr>
        <w:t>)</w:t>
      </w:r>
      <w:proofErr w:type="gramEnd"/>
      <w:r w:rsidR="00F65449" w:rsidRPr="002A76CC">
        <w:rPr>
          <w:rFonts w:ascii="Garamond" w:hAnsi="Garamond"/>
          <w:i/>
          <w:iCs/>
          <w:color w:val="000000" w:themeColor="text1"/>
        </w:rPr>
        <w:t xml:space="preserve"> </w:t>
      </w:r>
    </w:p>
    <w:p w:rsidR="00F65449" w:rsidRPr="002A76CC" w:rsidRDefault="00F65449" w:rsidP="00F65449">
      <w:pPr>
        <w:tabs>
          <w:tab w:val="left" w:pos="3420"/>
        </w:tabs>
        <w:spacing w:after="0" w:line="240" w:lineRule="auto"/>
        <w:jc w:val="center"/>
        <w:rPr>
          <w:rFonts w:ascii="Garamond" w:hAnsi="Garamond"/>
          <w:i/>
          <w:i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33"/>
        <w:gridCol w:w="3006"/>
      </w:tblGrid>
      <w:tr w:rsidR="002A76CC" w:rsidRPr="002A76CC" w:rsidTr="00C40175">
        <w:tc>
          <w:tcPr>
            <w:tcW w:w="3071" w:type="dxa"/>
            <w:tcBorders>
              <w:bottom w:val="single" w:sz="4" w:space="0" w:color="auto"/>
            </w:tcBorders>
            <w:shd w:val="clear" w:color="auto" w:fill="F3F3F3"/>
          </w:tcPr>
          <w:p w:rsidR="00F65449" w:rsidRPr="002A76CC" w:rsidRDefault="00F65449"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 xml:space="preserve">Tanyagondnoki körzet </w:t>
            </w:r>
          </w:p>
          <w:p w:rsidR="00F65449" w:rsidRPr="002A76CC" w:rsidRDefault="00F65449"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 xml:space="preserve">száma </w:t>
            </w:r>
          </w:p>
        </w:tc>
        <w:tc>
          <w:tcPr>
            <w:tcW w:w="3071" w:type="dxa"/>
            <w:shd w:val="clear" w:color="auto" w:fill="F3F3F3"/>
          </w:tcPr>
          <w:p w:rsidR="00F65449" w:rsidRPr="002A76CC" w:rsidRDefault="00F65449"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A tanyagondnoki körzet területi lefedettsége</w:t>
            </w:r>
          </w:p>
        </w:tc>
        <w:tc>
          <w:tcPr>
            <w:tcW w:w="3071" w:type="dxa"/>
            <w:shd w:val="clear" w:color="auto" w:fill="F3F3F3"/>
          </w:tcPr>
          <w:p w:rsidR="00F65449" w:rsidRPr="002A76CC" w:rsidRDefault="00F65449"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Lakosság száma</w:t>
            </w:r>
            <w:r w:rsidR="00E80D7E" w:rsidRPr="002A76CC">
              <w:rPr>
                <w:rFonts w:ascii="Garamond" w:hAnsi="Garamond"/>
                <w:iCs/>
                <w:color w:val="000000" w:themeColor="text1"/>
                <w:szCs w:val="24"/>
              </w:rPr>
              <w:t xml:space="preserve">/fő </w:t>
            </w:r>
          </w:p>
        </w:tc>
      </w:tr>
      <w:tr w:rsidR="002A76CC" w:rsidRPr="002A76CC" w:rsidTr="00C40175">
        <w:tc>
          <w:tcPr>
            <w:tcW w:w="3071" w:type="dxa"/>
            <w:shd w:val="clear" w:color="auto" w:fill="F3F3F3"/>
          </w:tcPr>
          <w:p w:rsidR="00F65449" w:rsidRPr="002A76CC" w:rsidRDefault="00F65449"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 xml:space="preserve">I. számú tanyagondnoki körzet </w:t>
            </w:r>
          </w:p>
        </w:tc>
        <w:tc>
          <w:tcPr>
            <w:tcW w:w="3071" w:type="dxa"/>
          </w:tcPr>
          <w:p w:rsidR="00F65449" w:rsidRPr="002A76CC" w:rsidRDefault="00F65449" w:rsidP="00F65449">
            <w:pPr>
              <w:numPr>
                <w:ilvl w:val="0"/>
                <w:numId w:val="5"/>
              </w:numPr>
              <w:tabs>
                <w:tab w:val="left" w:pos="360"/>
                <w:tab w:val="left" w:pos="2268"/>
              </w:tabs>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Rózsa dűlő:</w:t>
            </w:r>
            <w:r w:rsidRPr="002A76CC">
              <w:rPr>
                <w:rFonts w:ascii="Garamond" w:hAnsi="Garamond"/>
                <w:iCs/>
                <w:color w:val="000000" w:themeColor="text1"/>
                <w:szCs w:val="24"/>
              </w:rPr>
              <w:tab/>
              <w:t>1-158. házszámig</w:t>
            </w:r>
          </w:p>
          <w:p w:rsidR="00F65449" w:rsidRPr="002A76CC" w:rsidRDefault="00F65449" w:rsidP="00F65449">
            <w:pPr>
              <w:numPr>
                <w:ilvl w:val="0"/>
                <w:numId w:val="5"/>
              </w:numPr>
              <w:tabs>
                <w:tab w:val="left" w:pos="360"/>
                <w:tab w:val="left" w:pos="2268"/>
              </w:tabs>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Árpád dűlő:</w:t>
            </w:r>
            <w:r w:rsidRPr="002A76CC">
              <w:rPr>
                <w:rFonts w:ascii="Garamond" w:hAnsi="Garamond"/>
                <w:iCs/>
                <w:color w:val="000000" w:themeColor="text1"/>
                <w:szCs w:val="24"/>
              </w:rPr>
              <w:tab/>
              <w:t>1-56. házszámig</w:t>
            </w:r>
          </w:p>
          <w:p w:rsidR="00F65449" w:rsidRPr="002A76CC" w:rsidRDefault="00F65449" w:rsidP="00F65449">
            <w:pPr>
              <w:numPr>
                <w:ilvl w:val="0"/>
                <w:numId w:val="5"/>
              </w:numPr>
              <w:tabs>
                <w:tab w:val="left" w:pos="360"/>
                <w:tab w:val="left" w:pos="2268"/>
              </w:tabs>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Petőfi dűlő:</w:t>
            </w:r>
            <w:r w:rsidRPr="002A76CC">
              <w:rPr>
                <w:rFonts w:ascii="Garamond" w:hAnsi="Garamond"/>
                <w:iCs/>
                <w:color w:val="000000" w:themeColor="text1"/>
                <w:szCs w:val="24"/>
              </w:rPr>
              <w:tab/>
              <w:t>181-199 házszámig</w:t>
            </w:r>
          </w:p>
          <w:p w:rsidR="00F65449" w:rsidRPr="002A76CC" w:rsidRDefault="00F65449"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 xml:space="preserve">Kossuth dűlő: </w:t>
            </w:r>
            <w:r w:rsidRPr="002A76CC">
              <w:rPr>
                <w:rFonts w:ascii="Garamond" w:hAnsi="Garamond"/>
                <w:iCs/>
                <w:color w:val="000000" w:themeColor="text1"/>
                <w:szCs w:val="24"/>
              </w:rPr>
              <w:tab/>
              <w:t>45-125 házszámig</w:t>
            </w:r>
          </w:p>
        </w:tc>
        <w:tc>
          <w:tcPr>
            <w:tcW w:w="3071" w:type="dxa"/>
          </w:tcPr>
          <w:p w:rsidR="00E80D7E" w:rsidRPr="002A76CC" w:rsidRDefault="00E80D7E" w:rsidP="00C40175">
            <w:pPr>
              <w:spacing w:after="0" w:line="240" w:lineRule="auto"/>
              <w:jc w:val="center"/>
              <w:rPr>
                <w:rFonts w:ascii="Garamond" w:hAnsi="Garamond"/>
                <w:iCs/>
                <w:color w:val="000000" w:themeColor="text1"/>
                <w:szCs w:val="24"/>
              </w:rPr>
            </w:pPr>
          </w:p>
          <w:p w:rsidR="00F65449" w:rsidRPr="002A76CC" w:rsidRDefault="00E80D7E"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316</w:t>
            </w:r>
          </w:p>
        </w:tc>
      </w:tr>
      <w:tr w:rsidR="002A76CC" w:rsidRPr="002A76CC" w:rsidTr="00C40175">
        <w:tc>
          <w:tcPr>
            <w:tcW w:w="3071" w:type="dxa"/>
            <w:shd w:val="clear" w:color="auto" w:fill="F3F3F3"/>
          </w:tcPr>
          <w:p w:rsidR="00F65449" w:rsidRPr="002A76CC" w:rsidRDefault="00F65449"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 xml:space="preserve">II. számú tanyagondnoki körzet </w:t>
            </w:r>
          </w:p>
        </w:tc>
        <w:tc>
          <w:tcPr>
            <w:tcW w:w="3071" w:type="dxa"/>
          </w:tcPr>
          <w:p w:rsidR="00F65449" w:rsidRPr="002A76CC" w:rsidRDefault="00F65449" w:rsidP="00F65449">
            <w:pPr>
              <w:numPr>
                <w:ilvl w:val="0"/>
                <w:numId w:val="6"/>
              </w:numPr>
              <w:tabs>
                <w:tab w:val="left" w:pos="2268"/>
              </w:tabs>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Árpád dűlő:</w:t>
            </w:r>
            <w:r w:rsidRPr="002A76CC">
              <w:rPr>
                <w:rFonts w:ascii="Garamond" w:hAnsi="Garamond"/>
                <w:iCs/>
                <w:color w:val="000000" w:themeColor="text1"/>
                <w:szCs w:val="24"/>
              </w:rPr>
              <w:tab/>
              <w:t>96-174 házszámig</w:t>
            </w:r>
          </w:p>
          <w:p w:rsidR="00F65449" w:rsidRPr="002A76CC" w:rsidRDefault="00F65449" w:rsidP="00F65449">
            <w:pPr>
              <w:numPr>
                <w:ilvl w:val="0"/>
                <w:numId w:val="6"/>
              </w:numPr>
              <w:tabs>
                <w:tab w:val="left" w:pos="2268"/>
              </w:tabs>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Petőfi dűlő:</w:t>
            </w:r>
            <w:r w:rsidRPr="002A76CC">
              <w:rPr>
                <w:rFonts w:ascii="Garamond" w:hAnsi="Garamond"/>
                <w:iCs/>
                <w:color w:val="000000" w:themeColor="text1"/>
                <w:szCs w:val="24"/>
              </w:rPr>
              <w:tab/>
              <w:t>26-125 házszámig és 160-180 házszámig</w:t>
            </w:r>
          </w:p>
          <w:p w:rsidR="00F65449" w:rsidRPr="002A76CC" w:rsidRDefault="00F65449" w:rsidP="00C40175">
            <w:pPr>
              <w:spacing w:after="0" w:line="240" w:lineRule="auto"/>
              <w:jc w:val="center"/>
              <w:rPr>
                <w:rFonts w:ascii="Garamond" w:hAnsi="Garamond"/>
                <w:iCs/>
                <w:color w:val="000000" w:themeColor="text1"/>
                <w:szCs w:val="24"/>
              </w:rPr>
            </w:pPr>
          </w:p>
        </w:tc>
        <w:tc>
          <w:tcPr>
            <w:tcW w:w="3071" w:type="dxa"/>
          </w:tcPr>
          <w:p w:rsidR="00E80D7E" w:rsidRPr="002A76CC" w:rsidRDefault="00E80D7E" w:rsidP="00C40175">
            <w:pPr>
              <w:spacing w:after="0" w:line="240" w:lineRule="auto"/>
              <w:jc w:val="center"/>
              <w:rPr>
                <w:rFonts w:ascii="Garamond" w:hAnsi="Garamond"/>
                <w:iCs/>
                <w:color w:val="000000" w:themeColor="text1"/>
                <w:szCs w:val="24"/>
              </w:rPr>
            </w:pPr>
          </w:p>
          <w:p w:rsidR="00F65449" w:rsidRPr="002A76CC" w:rsidRDefault="00E80D7E"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248</w:t>
            </w:r>
          </w:p>
        </w:tc>
      </w:tr>
      <w:tr w:rsidR="002A76CC" w:rsidRPr="002A76CC" w:rsidTr="00C40175">
        <w:tc>
          <w:tcPr>
            <w:tcW w:w="3071" w:type="dxa"/>
            <w:shd w:val="clear" w:color="auto" w:fill="F3F3F3"/>
          </w:tcPr>
          <w:p w:rsidR="00F65449" w:rsidRPr="002A76CC" w:rsidRDefault="00F65449"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 xml:space="preserve">III. számú tanyagondnoki körzet </w:t>
            </w:r>
          </w:p>
        </w:tc>
        <w:tc>
          <w:tcPr>
            <w:tcW w:w="3071" w:type="dxa"/>
          </w:tcPr>
          <w:p w:rsidR="00F65449" w:rsidRPr="002A76CC" w:rsidRDefault="00F65449" w:rsidP="00F65449">
            <w:pPr>
              <w:pStyle w:val="Szvegtrzs"/>
              <w:numPr>
                <w:ilvl w:val="0"/>
                <w:numId w:val="7"/>
              </w:numPr>
              <w:tabs>
                <w:tab w:val="left" w:pos="2268"/>
              </w:tabs>
              <w:spacing w:after="0"/>
              <w:rPr>
                <w:rFonts w:ascii="Garamond" w:hAnsi="Garamond"/>
                <w:iCs/>
                <w:color w:val="000000" w:themeColor="text1"/>
                <w:sz w:val="22"/>
                <w:szCs w:val="22"/>
              </w:rPr>
            </w:pPr>
            <w:r w:rsidRPr="002A76CC">
              <w:rPr>
                <w:rFonts w:ascii="Garamond" w:hAnsi="Garamond"/>
                <w:iCs/>
                <w:color w:val="000000" w:themeColor="text1"/>
                <w:sz w:val="22"/>
                <w:szCs w:val="22"/>
              </w:rPr>
              <w:t>Árpád dűlő:</w:t>
            </w:r>
            <w:r w:rsidRPr="002A76CC">
              <w:rPr>
                <w:rFonts w:ascii="Garamond" w:hAnsi="Garamond"/>
                <w:iCs/>
                <w:color w:val="000000" w:themeColor="text1"/>
                <w:sz w:val="22"/>
                <w:szCs w:val="22"/>
              </w:rPr>
              <w:tab/>
              <w:t>57-95 házszámig</w:t>
            </w:r>
          </w:p>
          <w:p w:rsidR="00F65449" w:rsidRPr="002A76CC" w:rsidRDefault="00F65449" w:rsidP="00F65449">
            <w:pPr>
              <w:pStyle w:val="Szvegtrzs"/>
              <w:numPr>
                <w:ilvl w:val="0"/>
                <w:numId w:val="7"/>
              </w:numPr>
              <w:tabs>
                <w:tab w:val="left" w:pos="2268"/>
              </w:tabs>
              <w:spacing w:after="0"/>
              <w:rPr>
                <w:rFonts w:ascii="Garamond" w:hAnsi="Garamond"/>
                <w:iCs/>
                <w:color w:val="000000" w:themeColor="text1"/>
                <w:sz w:val="22"/>
                <w:szCs w:val="22"/>
              </w:rPr>
            </w:pPr>
            <w:r w:rsidRPr="002A76CC">
              <w:rPr>
                <w:rFonts w:ascii="Garamond" w:hAnsi="Garamond"/>
                <w:iCs/>
                <w:color w:val="000000" w:themeColor="text1"/>
                <w:sz w:val="22"/>
                <w:szCs w:val="22"/>
              </w:rPr>
              <w:t>Kossuth dűlő:</w:t>
            </w:r>
            <w:r w:rsidRPr="002A76CC">
              <w:rPr>
                <w:rFonts w:ascii="Garamond" w:hAnsi="Garamond"/>
                <w:iCs/>
                <w:color w:val="000000" w:themeColor="text1"/>
                <w:sz w:val="22"/>
                <w:szCs w:val="22"/>
              </w:rPr>
              <w:tab/>
              <w:t>1-44 házszámig</w:t>
            </w:r>
          </w:p>
          <w:p w:rsidR="00F65449" w:rsidRPr="002A76CC" w:rsidRDefault="00F65449" w:rsidP="00F65449">
            <w:pPr>
              <w:pStyle w:val="Szvegtrzs"/>
              <w:numPr>
                <w:ilvl w:val="0"/>
                <w:numId w:val="7"/>
              </w:numPr>
              <w:tabs>
                <w:tab w:val="left" w:pos="2268"/>
              </w:tabs>
              <w:spacing w:after="0"/>
              <w:rPr>
                <w:rFonts w:ascii="Garamond" w:hAnsi="Garamond"/>
                <w:iCs/>
                <w:color w:val="000000" w:themeColor="text1"/>
                <w:sz w:val="22"/>
                <w:szCs w:val="22"/>
              </w:rPr>
            </w:pPr>
            <w:r w:rsidRPr="002A76CC">
              <w:rPr>
                <w:rFonts w:ascii="Garamond" w:hAnsi="Garamond"/>
                <w:color w:val="000000" w:themeColor="text1"/>
                <w:sz w:val="22"/>
                <w:szCs w:val="22"/>
              </w:rPr>
              <w:t>Petőfi dűlő:</w:t>
            </w:r>
            <w:r w:rsidRPr="002A76CC">
              <w:rPr>
                <w:rFonts w:ascii="Garamond" w:hAnsi="Garamond"/>
                <w:color w:val="000000" w:themeColor="text1"/>
                <w:sz w:val="22"/>
                <w:szCs w:val="22"/>
              </w:rPr>
              <w:tab/>
              <w:t>1-25 házszámig és 126-159 házszámig</w:t>
            </w:r>
          </w:p>
          <w:p w:rsidR="00F65449" w:rsidRPr="002A76CC" w:rsidRDefault="00F65449" w:rsidP="00C40175">
            <w:pPr>
              <w:spacing w:after="0" w:line="240" w:lineRule="auto"/>
              <w:jc w:val="center"/>
              <w:rPr>
                <w:rFonts w:ascii="Garamond" w:hAnsi="Garamond"/>
                <w:iCs/>
                <w:color w:val="000000" w:themeColor="text1"/>
                <w:szCs w:val="24"/>
              </w:rPr>
            </w:pPr>
          </w:p>
        </w:tc>
        <w:tc>
          <w:tcPr>
            <w:tcW w:w="3071" w:type="dxa"/>
            <w:tcBorders>
              <w:bottom w:val="single" w:sz="4" w:space="0" w:color="auto"/>
            </w:tcBorders>
          </w:tcPr>
          <w:p w:rsidR="00E80D7E" w:rsidRPr="002A76CC" w:rsidRDefault="00E80D7E" w:rsidP="00C40175">
            <w:pPr>
              <w:spacing w:after="0" w:line="240" w:lineRule="auto"/>
              <w:jc w:val="center"/>
              <w:rPr>
                <w:rFonts w:ascii="Garamond" w:hAnsi="Garamond"/>
                <w:iCs/>
                <w:color w:val="000000" w:themeColor="text1"/>
                <w:szCs w:val="24"/>
              </w:rPr>
            </w:pPr>
          </w:p>
          <w:p w:rsidR="00F65449" w:rsidRPr="002A76CC" w:rsidRDefault="00E80D7E"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234</w:t>
            </w:r>
          </w:p>
        </w:tc>
      </w:tr>
      <w:tr w:rsidR="002A76CC" w:rsidRPr="002A76CC" w:rsidTr="00C40175">
        <w:tc>
          <w:tcPr>
            <w:tcW w:w="3071" w:type="dxa"/>
          </w:tcPr>
          <w:p w:rsidR="00F65449" w:rsidRPr="002A76CC" w:rsidRDefault="00F65449" w:rsidP="00C40175">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 xml:space="preserve">Állandó népesség száma összesen: </w:t>
            </w:r>
          </w:p>
        </w:tc>
        <w:tc>
          <w:tcPr>
            <w:tcW w:w="3071" w:type="dxa"/>
          </w:tcPr>
          <w:p w:rsidR="00F65449" w:rsidRPr="002A76CC" w:rsidRDefault="00F65449" w:rsidP="00C40175">
            <w:pPr>
              <w:spacing w:after="0" w:line="240" w:lineRule="auto"/>
              <w:jc w:val="center"/>
              <w:rPr>
                <w:rFonts w:ascii="Garamond" w:hAnsi="Garamond"/>
                <w:b/>
                <w:bCs/>
                <w:iCs/>
                <w:color w:val="000000" w:themeColor="text1"/>
                <w:sz w:val="28"/>
                <w:szCs w:val="28"/>
                <w:u w:val="single"/>
              </w:rPr>
            </w:pPr>
          </w:p>
        </w:tc>
        <w:tc>
          <w:tcPr>
            <w:tcW w:w="3071" w:type="dxa"/>
            <w:shd w:val="clear" w:color="auto" w:fill="F3F3F3"/>
          </w:tcPr>
          <w:p w:rsidR="00F65449" w:rsidRPr="002A76CC" w:rsidRDefault="00E80D7E" w:rsidP="00014AAD">
            <w:pPr>
              <w:spacing w:after="0" w:line="240" w:lineRule="auto"/>
              <w:jc w:val="center"/>
              <w:rPr>
                <w:rFonts w:ascii="Garamond" w:hAnsi="Garamond"/>
                <w:iCs/>
                <w:color w:val="000000" w:themeColor="text1"/>
                <w:szCs w:val="24"/>
              </w:rPr>
            </w:pPr>
            <w:r w:rsidRPr="002A76CC">
              <w:rPr>
                <w:rFonts w:ascii="Garamond" w:hAnsi="Garamond"/>
                <w:iCs/>
                <w:color w:val="000000" w:themeColor="text1"/>
                <w:szCs w:val="24"/>
              </w:rPr>
              <w:t>798</w:t>
            </w:r>
          </w:p>
        </w:tc>
      </w:tr>
    </w:tbl>
    <w:p w:rsidR="00F65449" w:rsidRPr="002A76CC" w:rsidRDefault="00F65449" w:rsidP="00F65449">
      <w:pPr>
        <w:spacing w:after="0" w:line="240" w:lineRule="auto"/>
        <w:jc w:val="center"/>
        <w:rPr>
          <w:rFonts w:ascii="Garamond" w:hAnsi="Garamond"/>
          <w:b/>
          <w:bCs/>
          <w:iCs/>
          <w:color w:val="000000" w:themeColor="text1"/>
          <w:sz w:val="28"/>
          <w:szCs w:val="28"/>
          <w:u w:val="single"/>
        </w:rPr>
      </w:pPr>
    </w:p>
    <w:p w:rsidR="00F65449" w:rsidRPr="002A76CC" w:rsidRDefault="00F65449" w:rsidP="00F65449">
      <w:pPr>
        <w:spacing w:after="0" w:line="240" w:lineRule="auto"/>
        <w:jc w:val="both"/>
        <w:rPr>
          <w:rFonts w:ascii="Garamond" w:hAnsi="Garamond" w:cs="Courier New"/>
          <w:color w:val="000000" w:themeColor="text1"/>
          <w:sz w:val="24"/>
          <w:szCs w:val="24"/>
        </w:rPr>
      </w:pPr>
      <w:r w:rsidRPr="002A76CC">
        <w:rPr>
          <w:rFonts w:ascii="Garamond" w:hAnsi="Garamond" w:cs="Courier New"/>
          <w:color w:val="000000" w:themeColor="text1"/>
          <w:sz w:val="24"/>
          <w:szCs w:val="24"/>
        </w:rPr>
        <w:t xml:space="preserve">Településünk </w:t>
      </w:r>
      <w:r w:rsidR="00E53EDC" w:rsidRPr="002A76CC">
        <w:rPr>
          <w:rFonts w:ascii="Garamond" w:hAnsi="Garamond" w:cs="Courier New"/>
          <w:color w:val="000000" w:themeColor="text1"/>
          <w:sz w:val="24"/>
          <w:szCs w:val="24"/>
        </w:rPr>
        <w:t xml:space="preserve">jelentős </w:t>
      </w:r>
      <w:r w:rsidRPr="002A76CC">
        <w:rPr>
          <w:rFonts w:ascii="Garamond" w:hAnsi="Garamond" w:cs="Courier New"/>
          <w:color w:val="000000" w:themeColor="text1"/>
          <w:sz w:val="24"/>
          <w:szCs w:val="24"/>
        </w:rPr>
        <w:t xml:space="preserve">kiterjedésű, szórt tanyavilággal rendelkezik. A település összterületének nagysága: </w:t>
      </w:r>
      <w:smartTag w:uri="urn:schemas-microsoft-com:office:smarttags" w:element="metricconverter">
        <w:smartTagPr>
          <w:attr w:name="ProductID" w:val="4.981 ha"/>
        </w:smartTagPr>
        <w:r w:rsidRPr="002A76CC">
          <w:rPr>
            <w:rFonts w:ascii="Garamond" w:hAnsi="Garamond" w:cs="Courier New"/>
            <w:color w:val="000000" w:themeColor="text1"/>
            <w:sz w:val="24"/>
            <w:szCs w:val="24"/>
          </w:rPr>
          <w:t>4.981 ha</w:t>
        </w:r>
      </w:smartTag>
      <w:r w:rsidRPr="002A76CC">
        <w:rPr>
          <w:rFonts w:ascii="Garamond" w:hAnsi="Garamond" w:cs="Courier New"/>
          <w:color w:val="000000" w:themeColor="text1"/>
          <w:sz w:val="24"/>
          <w:szCs w:val="24"/>
        </w:rPr>
        <w:t xml:space="preserve">, ebből a belterület </w:t>
      </w:r>
      <w:smartTag w:uri="urn:schemas-microsoft-com:office:smarttags" w:element="metricconverter">
        <w:smartTagPr>
          <w:attr w:name="ProductID" w:val="202 hekt￡r"/>
        </w:smartTagPr>
        <w:r w:rsidRPr="002A76CC">
          <w:rPr>
            <w:rFonts w:ascii="Garamond" w:hAnsi="Garamond" w:cs="Courier New"/>
            <w:color w:val="000000" w:themeColor="text1"/>
            <w:sz w:val="24"/>
            <w:szCs w:val="24"/>
          </w:rPr>
          <w:t>202 hektár</w:t>
        </w:r>
      </w:smartTag>
      <w:r w:rsidRPr="002A76CC">
        <w:rPr>
          <w:rFonts w:ascii="Garamond" w:hAnsi="Garamond" w:cs="Courier New"/>
          <w:color w:val="000000" w:themeColor="text1"/>
          <w:sz w:val="24"/>
          <w:szCs w:val="24"/>
        </w:rPr>
        <w:t xml:space="preserve">, a külterület </w:t>
      </w:r>
      <w:smartTag w:uri="urn:schemas-microsoft-com:office:smarttags" w:element="metricconverter">
        <w:smartTagPr>
          <w:attr w:name="ProductID" w:val="4779 hekt￡r"/>
        </w:smartTagPr>
        <w:r w:rsidRPr="002A76CC">
          <w:rPr>
            <w:rFonts w:ascii="Garamond" w:hAnsi="Garamond" w:cs="Courier New"/>
            <w:color w:val="000000" w:themeColor="text1"/>
            <w:sz w:val="24"/>
            <w:szCs w:val="24"/>
          </w:rPr>
          <w:t>4779 hektár</w:t>
        </w:r>
      </w:smartTag>
      <w:r w:rsidRPr="002A76CC">
        <w:rPr>
          <w:rFonts w:ascii="Garamond" w:hAnsi="Garamond" w:cs="Courier New"/>
          <w:color w:val="000000" w:themeColor="text1"/>
          <w:sz w:val="24"/>
          <w:szCs w:val="24"/>
        </w:rPr>
        <w:t>.</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Jelenleg az Üllésen élő összlakosság közel 2</w:t>
      </w:r>
      <w:r w:rsidR="002D225B" w:rsidRPr="002A76CC">
        <w:rPr>
          <w:rFonts w:ascii="Garamond" w:hAnsi="Garamond"/>
          <w:color w:val="000000" w:themeColor="text1"/>
          <w:sz w:val="24"/>
          <w:szCs w:val="24"/>
        </w:rPr>
        <w:t>6</w:t>
      </w:r>
      <w:r w:rsidRPr="002A76CC">
        <w:rPr>
          <w:rFonts w:ascii="Garamond" w:hAnsi="Garamond"/>
          <w:color w:val="000000" w:themeColor="text1"/>
          <w:sz w:val="24"/>
          <w:szCs w:val="24"/>
        </w:rPr>
        <w:t xml:space="preserve"> %-a él külterületen, ahonnét a belterületen, vagy a városokban lévő infrastrukturális szolgáltatások nehezen érhetők el.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Az I-III. számú tanyagondnoki körzetek jelenlegi potenciális ellátotti </w:t>
      </w:r>
      <w:proofErr w:type="gramStart"/>
      <w:r w:rsidRPr="002A76CC">
        <w:rPr>
          <w:rFonts w:ascii="Garamond" w:hAnsi="Garamond"/>
          <w:color w:val="000000" w:themeColor="text1"/>
          <w:sz w:val="24"/>
          <w:szCs w:val="24"/>
        </w:rPr>
        <w:t xml:space="preserve">alanya  </w:t>
      </w:r>
      <w:r w:rsidR="002A76CC">
        <w:rPr>
          <w:rFonts w:ascii="Garamond" w:hAnsi="Garamond"/>
          <w:color w:val="000000" w:themeColor="text1"/>
          <w:sz w:val="24"/>
          <w:szCs w:val="24"/>
        </w:rPr>
        <w:t>798</w:t>
      </w:r>
      <w:proofErr w:type="gramEnd"/>
      <w:r w:rsidR="000D2C4C" w:rsidRPr="002A76CC">
        <w:rPr>
          <w:rFonts w:ascii="Garamond" w:hAnsi="Garamond"/>
          <w:color w:val="000000" w:themeColor="text1"/>
          <w:sz w:val="24"/>
          <w:szCs w:val="24"/>
        </w:rPr>
        <w:t xml:space="preserve"> fő.</w:t>
      </w:r>
      <w:r w:rsidRPr="002A76CC">
        <w:rPr>
          <w:rFonts w:ascii="Garamond" w:hAnsi="Garamond"/>
          <w:color w:val="000000" w:themeColor="text1"/>
          <w:sz w:val="24"/>
          <w:szCs w:val="24"/>
        </w:rPr>
        <w:t xml:space="preserve">  mondhatjuk ezt, hiszen az általános információkhoz minden ott élő lakoshoz el kell jutnia.</w:t>
      </w:r>
    </w:p>
    <w:p w:rsidR="00F65449" w:rsidRPr="002A76CC" w:rsidRDefault="00F65449" w:rsidP="00F65449">
      <w:pPr>
        <w:spacing w:after="0" w:line="240" w:lineRule="auto"/>
        <w:jc w:val="both"/>
        <w:rPr>
          <w:rFonts w:ascii="Garamond" w:hAnsi="Garamond"/>
          <w:color w:val="000000" w:themeColor="text1"/>
          <w:sz w:val="24"/>
          <w:szCs w:val="24"/>
        </w:rPr>
      </w:pP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 külterületi lakosság általános jellemzőjeként elmondható: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 külterületen élő lakosság nagy százaléka idős, beteg, egyedül élő ember, de jelentős a  külterületen élő többgyermekes családok száma is.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 tanyán élő emberek zöme alacsonyabb iskolai végzettséggel rendelkezik. </w:t>
      </w:r>
    </w:p>
    <w:p w:rsidR="00C40175" w:rsidRPr="002A76CC" w:rsidRDefault="00C40175" w:rsidP="004E5BCD">
      <w:pPr>
        <w:tabs>
          <w:tab w:val="center" w:pos="3402"/>
          <w:tab w:val="decimal" w:pos="5670"/>
        </w:tabs>
        <w:spacing w:after="0" w:line="240" w:lineRule="auto"/>
        <w:rPr>
          <w:rFonts w:ascii="Garamond" w:hAnsi="Garamond"/>
          <w:b/>
          <w:color w:val="000000" w:themeColor="text1"/>
          <w:sz w:val="24"/>
          <w:szCs w:val="24"/>
        </w:rPr>
      </w:pPr>
    </w:p>
    <w:p w:rsidR="00F65449" w:rsidRPr="002A76CC" w:rsidRDefault="00F65449" w:rsidP="00F65449">
      <w:pPr>
        <w:tabs>
          <w:tab w:val="center" w:pos="3402"/>
          <w:tab w:val="decimal" w:pos="5670"/>
        </w:tabs>
        <w:spacing w:after="0" w:line="240" w:lineRule="auto"/>
        <w:jc w:val="center"/>
        <w:rPr>
          <w:rFonts w:ascii="Garamond" w:hAnsi="Garamond"/>
          <w:b/>
          <w:i/>
          <w:iCs/>
          <w:color w:val="000000" w:themeColor="text1"/>
          <w:sz w:val="24"/>
          <w:szCs w:val="24"/>
        </w:rPr>
      </w:pPr>
      <w:r w:rsidRPr="002A76CC">
        <w:rPr>
          <w:rFonts w:ascii="Garamond" w:hAnsi="Garamond"/>
          <w:b/>
          <w:color w:val="000000" w:themeColor="text1"/>
          <w:sz w:val="24"/>
          <w:szCs w:val="24"/>
        </w:rPr>
        <w:t xml:space="preserve">A </w:t>
      </w:r>
      <w:r w:rsidRPr="002A76CC">
        <w:rPr>
          <w:rFonts w:ascii="Garamond" w:hAnsi="Garamond"/>
          <w:b/>
          <w:i/>
          <w:iCs/>
          <w:color w:val="000000" w:themeColor="text1"/>
          <w:sz w:val="24"/>
          <w:szCs w:val="24"/>
        </w:rPr>
        <w:t xml:space="preserve">tanyagondnoki szolgáltatás keretében - az összes szolgáltatás tekintetében – ellátott esetek száma </w:t>
      </w:r>
    </w:p>
    <w:p w:rsidR="00F65449" w:rsidRPr="002A76CC" w:rsidRDefault="00A3364B" w:rsidP="00F65449">
      <w:pPr>
        <w:tabs>
          <w:tab w:val="center" w:pos="3402"/>
          <w:tab w:val="decimal" w:pos="5670"/>
        </w:tabs>
        <w:spacing w:after="0" w:line="240" w:lineRule="auto"/>
        <w:jc w:val="center"/>
        <w:rPr>
          <w:rFonts w:ascii="Garamond" w:hAnsi="Garamond"/>
          <w:i/>
          <w:iCs/>
          <w:color w:val="000000" w:themeColor="text1"/>
          <w:sz w:val="24"/>
          <w:szCs w:val="24"/>
        </w:rPr>
      </w:pPr>
      <w:r w:rsidRPr="002A76CC">
        <w:rPr>
          <w:rFonts w:ascii="Garamond" w:hAnsi="Garamond"/>
          <w:i/>
          <w:iCs/>
          <w:color w:val="000000" w:themeColor="text1"/>
          <w:sz w:val="24"/>
          <w:szCs w:val="24"/>
        </w:rPr>
        <w:t xml:space="preserve"> (201</w:t>
      </w:r>
      <w:r w:rsidR="00BF60D3" w:rsidRPr="002A76CC">
        <w:rPr>
          <w:rFonts w:ascii="Garamond" w:hAnsi="Garamond"/>
          <w:i/>
          <w:iCs/>
          <w:color w:val="000000" w:themeColor="text1"/>
          <w:sz w:val="24"/>
          <w:szCs w:val="24"/>
        </w:rPr>
        <w:t>8</w:t>
      </w:r>
      <w:r w:rsidR="00F65449" w:rsidRPr="002A76CC">
        <w:rPr>
          <w:rFonts w:ascii="Garamond" w:hAnsi="Garamond"/>
          <w:i/>
          <w:iCs/>
          <w:color w:val="000000" w:themeColor="text1"/>
          <w:sz w:val="24"/>
          <w:szCs w:val="24"/>
        </w:rPr>
        <w:t xml:space="preserve">. évben – Tevékenységnaplók alapján) </w:t>
      </w:r>
    </w:p>
    <w:p w:rsidR="00F65449" w:rsidRPr="002A76CC" w:rsidRDefault="00F65449" w:rsidP="00F65449">
      <w:pPr>
        <w:tabs>
          <w:tab w:val="center" w:pos="3402"/>
          <w:tab w:val="decimal" w:pos="5670"/>
        </w:tabs>
        <w:spacing w:after="0" w:line="240" w:lineRule="auto"/>
        <w:jc w:val="center"/>
        <w:rPr>
          <w:rFonts w:ascii="Garamond" w:hAnsi="Garamond"/>
          <w:i/>
          <w:iCs/>
          <w:color w:val="000000" w:themeColor="text1"/>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3422"/>
      </w:tblGrid>
      <w:tr w:rsidR="002A76CC" w:rsidRPr="002A76CC" w:rsidTr="00BC1A27">
        <w:trPr>
          <w:trHeight w:val="376"/>
        </w:trPr>
        <w:tc>
          <w:tcPr>
            <w:tcW w:w="3418" w:type="dxa"/>
            <w:shd w:val="clear" w:color="auto" w:fill="F3F3F3"/>
          </w:tcPr>
          <w:p w:rsidR="00F65449" w:rsidRPr="002A76CC" w:rsidRDefault="00F65449" w:rsidP="00C40175">
            <w:pPr>
              <w:tabs>
                <w:tab w:val="center" w:pos="3402"/>
                <w:tab w:val="decimal" w:pos="5670"/>
              </w:tabs>
              <w:spacing w:after="0" w:line="240" w:lineRule="auto"/>
              <w:jc w:val="center"/>
              <w:rPr>
                <w:rFonts w:ascii="Garamond" w:hAnsi="Garamond"/>
                <w:color w:val="000000" w:themeColor="text1"/>
              </w:rPr>
            </w:pPr>
            <w:r w:rsidRPr="002A76CC">
              <w:rPr>
                <w:rFonts w:ascii="Garamond" w:hAnsi="Garamond"/>
                <w:color w:val="000000" w:themeColor="text1"/>
              </w:rPr>
              <w:t xml:space="preserve">Tanyagondnoki körzet </w:t>
            </w:r>
          </w:p>
        </w:tc>
        <w:tc>
          <w:tcPr>
            <w:tcW w:w="3422" w:type="dxa"/>
            <w:shd w:val="clear" w:color="auto" w:fill="F3F3F3"/>
          </w:tcPr>
          <w:p w:rsidR="00F65449" w:rsidRPr="002A76CC" w:rsidRDefault="00F65449" w:rsidP="00C40175">
            <w:pPr>
              <w:tabs>
                <w:tab w:val="center" w:pos="3402"/>
                <w:tab w:val="decimal" w:pos="5670"/>
              </w:tabs>
              <w:spacing w:after="0" w:line="240" w:lineRule="auto"/>
              <w:jc w:val="center"/>
              <w:rPr>
                <w:rFonts w:ascii="Garamond" w:hAnsi="Garamond"/>
                <w:color w:val="000000" w:themeColor="text1"/>
              </w:rPr>
            </w:pPr>
            <w:r w:rsidRPr="002A76CC">
              <w:rPr>
                <w:rFonts w:ascii="Garamond" w:hAnsi="Garamond"/>
                <w:color w:val="000000" w:themeColor="text1"/>
              </w:rPr>
              <w:t xml:space="preserve">Ellátott esetek száma  </w:t>
            </w:r>
          </w:p>
        </w:tc>
      </w:tr>
      <w:tr w:rsidR="002A76CC" w:rsidRPr="002A76CC" w:rsidTr="00C40175">
        <w:tc>
          <w:tcPr>
            <w:tcW w:w="3418" w:type="dxa"/>
            <w:shd w:val="clear" w:color="auto" w:fill="F3F3F3"/>
          </w:tcPr>
          <w:p w:rsidR="00F65449" w:rsidRPr="002A76CC" w:rsidRDefault="00F65449" w:rsidP="00C40175">
            <w:pPr>
              <w:tabs>
                <w:tab w:val="center" w:pos="3402"/>
                <w:tab w:val="decimal" w:pos="5670"/>
              </w:tabs>
              <w:spacing w:after="0" w:line="240" w:lineRule="auto"/>
              <w:jc w:val="center"/>
              <w:rPr>
                <w:rFonts w:ascii="Garamond" w:hAnsi="Garamond"/>
                <w:color w:val="000000" w:themeColor="text1"/>
              </w:rPr>
            </w:pPr>
            <w:r w:rsidRPr="002A76CC">
              <w:rPr>
                <w:rFonts w:ascii="Garamond" w:hAnsi="Garamond"/>
                <w:color w:val="000000" w:themeColor="text1"/>
              </w:rPr>
              <w:t xml:space="preserve">I. körzet </w:t>
            </w:r>
          </w:p>
        </w:tc>
        <w:tc>
          <w:tcPr>
            <w:tcW w:w="3422" w:type="dxa"/>
          </w:tcPr>
          <w:p w:rsidR="00F65449" w:rsidRPr="002A76CC" w:rsidRDefault="00BF60D3" w:rsidP="00C40175">
            <w:pPr>
              <w:tabs>
                <w:tab w:val="center" w:pos="3402"/>
                <w:tab w:val="decimal" w:pos="5670"/>
              </w:tabs>
              <w:spacing w:after="0" w:line="240" w:lineRule="auto"/>
              <w:jc w:val="center"/>
              <w:rPr>
                <w:rFonts w:ascii="Garamond" w:hAnsi="Garamond"/>
                <w:color w:val="000000" w:themeColor="text1"/>
              </w:rPr>
            </w:pPr>
            <w:r w:rsidRPr="002A76CC">
              <w:rPr>
                <w:rFonts w:ascii="Garamond" w:hAnsi="Garamond"/>
                <w:color w:val="000000" w:themeColor="text1"/>
              </w:rPr>
              <w:t>6266</w:t>
            </w:r>
          </w:p>
        </w:tc>
      </w:tr>
      <w:tr w:rsidR="002A76CC" w:rsidRPr="002A76CC" w:rsidTr="00C40175">
        <w:tc>
          <w:tcPr>
            <w:tcW w:w="3418" w:type="dxa"/>
            <w:shd w:val="clear" w:color="auto" w:fill="F3F3F3"/>
          </w:tcPr>
          <w:p w:rsidR="00F65449" w:rsidRPr="002A76CC" w:rsidRDefault="00F65449" w:rsidP="00C40175">
            <w:pPr>
              <w:tabs>
                <w:tab w:val="center" w:pos="3402"/>
                <w:tab w:val="decimal" w:pos="5670"/>
              </w:tabs>
              <w:spacing w:after="0" w:line="240" w:lineRule="auto"/>
              <w:jc w:val="center"/>
              <w:rPr>
                <w:rFonts w:ascii="Garamond" w:hAnsi="Garamond"/>
                <w:color w:val="000000" w:themeColor="text1"/>
              </w:rPr>
            </w:pPr>
            <w:r w:rsidRPr="002A76CC">
              <w:rPr>
                <w:rFonts w:ascii="Garamond" w:hAnsi="Garamond"/>
                <w:color w:val="000000" w:themeColor="text1"/>
              </w:rPr>
              <w:t xml:space="preserve">II. körzet </w:t>
            </w:r>
          </w:p>
        </w:tc>
        <w:tc>
          <w:tcPr>
            <w:tcW w:w="3422" w:type="dxa"/>
          </w:tcPr>
          <w:p w:rsidR="00F65449" w:rsidRPr="002A76CC" w:rsidRDefault="00BF60D3" w:rsidP="00C40175">
            <w:pPr>
              <w:tabs>
                <w:tab w:val="center" w:pos="3402"/>
                <w:tab w:val="decimal" w:pos="5670"/>
              </w:tabs>
              <w:spacing w:after="0" w:line="240" w:lineRule="auto"/>
              <w:jc w:val="center"/>
              <w:rPr>
                <w:rFonts w:ascii="Garamond" w:hAnsi="Garamond"/>
                <w:color w:val="000000" w:themeColor="text1"/>
              </w:rPr>
            </w:pPr>
            <w:r w:rsidRPr="002A76CC">
              <w:rPr>
                <w:rFonts w:ascii="Garamond" w:hAnsi="Garamond"/>
                <w:color w:val="000000" w:themeColor="text1"/>
              </w:rPr>
              <w:t>8117</w:t>
            </w:r>
          </w:p>
        </w:tc>
      </w:tr>
      <w:tr w:rsidR="002A76CC" w:rsidRPr="002A76CC" w:rsidTr="00C40175">
        <w:tc>
          <w:tcPr>
            <w:tcW w:w="3418" w:type="dxa"/>
            <w:shd w:val="clear" w:color="auto" w:fill="F3F3F3"/>
          </w:tcPr>
          <w:p w:rsidR="00F65449" w:rsidRPr="002A76CC" w:rsidRDefault="00F65449" w:rsidP="00C40175">
            <w:pPr>
              <w:tabs>
                <w:tab w:val="center" w:pos="3402"/>
                <w:tab w:val="decimal" w:pos="5670"/>
              </w:tabs>
              <w:spacing w:after="0" w:line="240" w:lineRule="auto"/>
              <w:jc w:val="center"/>
              <w:rPr>
                <w:rFonts w:ascii="Garamond" w:hAnsi="Garamond"/>
                <w:color w:val="000000" w:themeColor="text1"/>
              </w:rPr>
            </w:pPr>
            <w:r w:rsidRPr="002A76CC">
              <w:rPr>
                <w:rFonts w:ascii="Garamond" w:hAnsi="Garamond"/>
                <w:color w:val="000000" w:themeColor="text1"/>
              </w:rPr>
              <w:t xml:space="preserve">III. körzet </w:t>
            </w:r>
          </w:p>
        </w:tc>
        <w:tc>
          <w:tcPr>
            <w:tcW w:w="3422" w:type="dxa"/>
          </w:tcPr>
          <w:p w:rsidR="00F65449" w:rsidRPr="002A76CC" w:rsidRDefault="00BF60D3" w:rsidP="00C40175">
            <w:pPr>
              <w:tabs>
                <w:tab w:val="center" w:pos="3402"/>
                <w:tab w:val="decimal" w:pos="5670"/>
              </w:tabs>
              <w:spacing w:after="0" w:line="240" w:lineRule="auto"/>
              <w:jc w:val="center"/>
              <w:rPr>
                <w:rFonts w:ascii="Garamond" w:hAnsi="Garamond"/>
                <w:color w:val="000000" w:themeColor="text1"/>
              </w:rPr>
            </w:pPr>
            <w:r w:rsidRPr="002A76CC">
              <w:rPr>
                <w:rFonts w:ascii="Garamond" w:hAnsi="Garamond"/>
                <w:color w:val="000000" w:themeColor="text1"/>
              </w:rPr>
              <w:t>9047</w:t>
            </w:r>
          </w:p>
        </w:tc>
      </w:tr>
    </w:tbl>
    <w:p w:rsidR="00F65449" w:rsidRPr="00BF60D3" w:rsidRDefault="00F65449" w:rsidP="00F65449">
      <w:pPr>
        <w:tabs>
          <w:tab w:val="center" w:pos="3402"/>
          <w:tab w:val="decimal" w:pos="5670"/>
        </w:tabs>
        <w:spacing w:after="0" w:line="240" w:lineRule="auto"/>
        <w:rPr>
          <w:rFonts w:ascii="Garamond" w:hAnsi="Garamond"/>
          <w:b/>
          <w:i/>
          <w:iCs/>
          <w:color w:val="7030A0"/>
        </w:rPr>
      </w:pPr>
    </w:p>
    <w:p w:rsidR="00F65449" w:rsidRDefault="00F65449" w:rsidP="00B91DEE">
      <w:pPr>
        <w:tabs>
          <w:tab w:val="center" w:pos="3402"/>
          <w:tab w:val="decimal" w:pos="5670"/>
        </w:tabs>
        <w:spacing w:after="0" w:line="240" w:lineRule="auto"/>
        <w:rPr>
          <w:rFonts w:ascii="Garamond" w:hAnsi="Garamond"/>
          <w:i/>
          <w:color w:val="000000"/>
          <w:szCs w:val="24"/>
        </w:rPr>
      </w:pPr>
    </w:p>
    <w:p w:rsidR="003A773C" w:rsidRPr="00116FCE" w:rsidRDefault="003A773C" w:rsidP="00B91DEE">
      <w:pPr>
        <w:tabs>
          <w:tab w:val="center" w:pos="3402"/>
          <w:tab w:val="decimal" w:pos="5670"/>
        </w:tabs>
        <w:spacing w:after="0" w:line="240" w:lineRule="auto"/>
        <w:rPr>
          <w:rFonts w:ascii="Garamond" w:hAnsi="Garamond"/>
          <w:i/>
          <w:color w:val="000000"/>
          <w:szCs w:val="24"/>
        </w:rPr>
      </w:pPr>
    </w:p>
    <w:p w:rsidR="00F65449" w:rsidRPr="002A76CC" w:rsidRDefault="00F65449" w:rsidP="00F65449">
      <w:pPr>
        <w:tabs>
          <w:tab w:val="center" w:pos="3402"/>
          <w:tab w:val="decimal" w:pos="5670"/>
        </w:tabs>
        <w:spacing w:after="0" w:line="240" w:lineRule="auto"/>
        <w:jc w:val="center"/>
        <w:rPr>
          <w:rFonts w:ascii="Garamond" w:hAnsi="Garamond"/>
          <w:b/>
          <w:i/>
          <w:color w:val="000000" w:themeColor="text1"/>
          <w:sz w:val="24"/>
          <w:szCs w:val="24"/>
        </w:rPr>
      </w:pPr>
      <w:r w:rsidRPr="002A76CC">
        <w:rPr>
          <w:rFonts w:ascii="Garamond" w:hAnsi="Garamond"/>
          <w:b/>
          <w:i/>
          <w:color w:val="000000" w:themeColor="text1"/>
          <w:sz w:val="24"/>
          <w:szCs w:val="24"/>
        </w:rPr>
        <w:lastRenderedPageBreak/>
        <w:t xml:space="preserve">- Tanyagondnoki szolgáltatással – </w:t>
      </w:r>
      <w:r w:rsidRPr="002A76CC">
        <w:rPr>
          <w:rFonts w:ascii="Garamond" w:hAnsi="Garamond"/>
          <w:b/>
          <w:i/>
          <w:color w:val="000000" w:themeColor="text1"/>
          <w:sz w:val="24"/>
          <w:szCs w:val="24"/>
          <w:u w:val="single"/>
        </w:rPr>
        <w:t>napi rendszerességgel</w:t>
      </w:r>
      <w:r w:rsidRPr="002A76CC">
        <w:rPr>
          <w:rFonts w:ascii="Garamond" w:hAnsi="Garamond"/>
          <w:b/>
          <w:i/>
          <w:color w:val="000000" w:themeColor="text1"/>
          <w:sz w:val="24"/>
          <w:szCs w:val="24"/>
        </w:rPr>
        <w:t xml:space="preserve"> ellátottak száma -</w:t>
      </w:r>
    </w:p>
    <w:p w:rsidR="00F65449" w:rsidRPr="002A76CC" w:rsidRDefault="00A3364B" w:rsidP="00F65449">
      <w:pPr>
        <w:tabs>
          <w:tab w:val="center" w:pos="3402"/>
          <w:tab w:val="decimal" w:pos="5670"/>
        </w:tabs>
        <w:spacing w:after="0" w:line="240" w:lineRule="auto"/>
        <w:jc w:val="center"/>
        <w:rPr>
          <w:rFonts w:ascii="Garamond" w:hAnsi="Garamond"/>
          <w:i/>
          <w:color w:val="000000" w:themeColor="text1"/>
          <w:sz w:val="24"/>
          <w:szCs w:val="24"/>
        </w:rPr>
      </w:pPr>
      <w:r w:rsidRPr="002A76CC">
        <w:rPr>
          <w:rFonts w:ascii="Garamond" w:hAnsi="Garamond"/>
          <w:i/>
          <w:color w:val="000000" w:themeColor="text1"/>
          <w:sz w:val="24"/>
          <w:szCs w:val="24"/>
        </w:rPr>
        <w:t>(201</w:t>
      </w:r>
      <w:r w:rsidR="00AF574F" w:rsidRPr="002A76CC">
        <w:rPr>
          <w:rFonts w:ascii="Garamond" w:hAnsi="Garamond"/>
          <w:i/>
          <w:color w:val="000000" w:themeColor="text1"/>
          <w:sz w:val="24"/>
          <w:szCs w:val="24"/>
        </w:rPr>
        <w:t>4-2018.</w:t>
      </w:r>
      <w:r w:rsidR="00F65449" w:rsidRPr="002A76CC">
        <w:rPr>
          <w:rFonts w:ascii="Garamond" w:hAnsi="Garamond"/>
          <w:i/>
          <w:color w:val="000000" w:themeColor="text1"/>
          <w:sz w:val="24"/>
          <w:szCs w:val="24"/>
        </w:rPr>
        <w:t xml:space="preserve"> év) </w:t>
      </w:r>
    </w:p>
    <w:p w:rsidR="00F65449" w:rsidRPr="002A76CC" w:rsidRDefault="00F65449" w:rsidP="00F65449">
      <w:pPr>
        <w:tabs>
          <w:tab w:val="center" w:pos="3402"/>
          <w:tab w:val="decimal" w:pos="5670"/>
        </w:tabs>
        <w:spacing w:after="0" w:line="240" w:lineRule="auto"/>
        <w:jc w:val="center"/>
        <w:rPr>
          <w:rFonts w:ascii="Garamond" w:hAnsi="Garamond"/>
          <w:i/>
          <w:color w:val="000000" w:themeColor="text1"/>
          <w:szCs w:val="24"/>
        </w:rPr>
      </w:pPr>
    </w:p>
    <w:tbl>
      <w:tblPr>
        <w:tblW w:w="8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306"/>
        <w:gridCol w:w="1306"/>
        <w:gridCol w:w="1306"/>
        <w:gridCol w:w="1306"/>
        <w:gridCol w:w="1306"/>
      </w:tblGrid>
      <w:tr w:rsidR="002A76CC" w:rsidRPr="002A76CC" w:rsidTr="00BF60D3">
        <w:tc>
          <w:tcPr>
            <w:tcW w:w="1559" w:type="dxa"/>
            <w:tcBorders>
              <w:bottom w:val="single" w:sz="4" w:space="0" w:color="auto"/>
            </w:tcBorders>
            <w:shd w:val="pct5" w:color="auto" w:fill="FFFFFF"/>
          </w:tcPr>
          <w:p w:rsidR="00BF60D3" w:rsidRPr="002A76CC" w:rsidRDefault="00BF60D3" w:rsidP="00BF60D3">
            <w:pPr>
              <w:pStyle w:val="Szvegtrzs"/>
              <w:spacing w:after="0"/>
              <w:rPr>
                <w:rFonts w:ascii="Garamond" w:hAnsi="Garamond"/>
                <w:color w:val="000000" w:themeColor="text1"/>
                <w:sz w:val="22"/>
                <w:szCs w:val="22"/>
              </w:rPr>
            </w:pPr>
          </w:p>
          <w:p w:rsidR="00BF60D3" w:rsidRPr="002A76CC" w:rsidRDefault="00BF60D3" w:rsidP="00BF60D3">
            <w:pPr>
              <w:pStyle w:val="Szvegtrzs"/>
              <w:spacing w:after="0"/>
              <w:rPr>
                <w:rFonts w:ascii="Garamond" w:hAnsi="Garamond"/>
                <w:color w:val="000000" w:themeColor="text1"/>
                <w:sz w:val="22"/>
                <w:szCs w:val="22"/>
              </w:rPr>
            </w:pPr>
          </w:p>
        </w:tc>
        <w:tc>
          <w:tcPr>
            <w:tcW w:w="1306" w:type="dxa"/>
            <w:shd w:val="pct5" w:color="auto" w:fill="FFFFFF"/>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2014. év</w:t>
            </w:r>
          </w:p>
        </w:tc>
        <w:tc>
          <w:tcPr>
            <w:tcW w:w="1306" w:type="dxa"/>
            <w:shd w:val="pct5" w:color="auto" w:fill="FFFFFF"/>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2015 év</w:t>
            </w:r>
          </w:p>
        </w:tc>
        <w:tc>
          <w:tcPr>
            <w:tcW w:w="1306" w:type="dxa"/>
            <w:shd w:val="pct5" w:color="auto" w:fill="FFFFFF"/>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2016. év</w:t>
            </w:r>
          </w:p>
        </w:tc>
        <w:tc>
          <w:tcPr>
            <w:tcW w:w="1306" w:type="dxa"/>
            <w:shd w:val="pct5" w:color="auto" w:fill="FFFFFF"/>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 xml:space="preserve">2017. év </w:t>
            </w:r>
          </w:p>
        </w:tc>
        <w:tc>
          <w:tcPr>
            <w:tcW w:w="1306" w:type="dxa"/>
            <w:shd w:val="pct5" w:color="auto" w:fill="FFFFFF"/>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 xml:space="preserve">2018. év </w:t>
            </w:r>
          </w:p>
        </w:tc>
      </w:tr>
      <w:tr w:rsidR="002A76CC" w:rsidRPr="002A76CC" w:rsidTr="00BF60D3">
        <w:tc>
          <w:tcPr>
            <w:tcW w:w="1559" w:type="dxa"/>
            <w:shd w:val="pct5" w:color="auto" w:fill="FFFFFF"/>
          </w:tcPr>
          <w:p w:rsidR="00BF60D3" w:rsidRPr="002A76CC" w:rsidRDefault="00BF60D3" w:rsidP="00BF60D3">
            <w:pPr>
              <w:pStyle w:val="Szvegtrzs"/>
              <w:spacing w:after="0"/>
              <w:rPr>
                <w:rFonts w:ascii="Garamond" w:hAnsi="Garamond"/>
                <w:color w:val="000000" w:themeColor="text1"/>
                <w:sz w:val="22"/>
                <w:szCs w:val="22"/>
              </w:rPr>
            </w:pPr>
            <w:r w:rsidRPr="002A76CC">
              <w:rPr>
                <w:rFonts w:ascii="Garamond" w:hAnsi="Garamond"/>
                <w:color w:val="000000" w:themeColor="text1"/>
                <w:sz w:val="22"/>
                <w:szCs w:val="22"/>
              </w:rPr>
              <w:t xml:space="preserve">I. körzet </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33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36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52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55</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46</w:t>
            </w:r>
          </w:p>
        </w:tc>
      </w:tr>
      <w:tr w:rsidR="002A76CC" w:rsidRPr="002A76CC" w:rsidTr="00BF60D3">
        <w:tc>
          <w:tcPr>
            <w:tcW w:w="1559" w:type="dxa"/>
            <w:shd w:val="pct5" w:color="auto" w:fill="FFFFFF"/>
          </w:tcPr>
          <w:p w:rsidR="00BF60D3" w:rsidRPr="002A76CC" w:rsidRDefault="00BF60D3" w:rsidP="00BF60D3">
            <w:pPr>
              <w:pStyle w:val="Szvegtrzs"/>
              <w:spacing w:after="0"/>
              <w:rPr>
                <w:rFonts w:ascii="Garamond" w:hAnsi="Garamond"/>
                <w:color w:val="000000" w:themeColor="text1"/>
                <w:sz w:val="22"/>
                <w:szCs w:val="22"/>
              </w:rPr>
            </w:pPr>
            <w:r w:rsidRPr="002A76CC">
              <w:rPr>
                <w:rFonts w:ascii="Garamond" w:hAnsi="Garamond"/>
                <w:color w:val="000000" w:themeColor="text1"/>
                <w:sz w:val="22"/>
                <w:szCs w:val="22"/>
              </w:rPr>
              <w:t xml:space="preserve">II. körzet </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36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34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32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44</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51</w:t>
            </w:r>
          </w:p>
        </w:tc>
      </w:tr>
      <w:tr w:rsidR="002A76CC" w:rsidRPr="002A76CC" w:rsidTr="00BF60D3">
        <w:trPr>
          <w:trHeight w:val="251"/>
        </w:trPr>
        <w:tc>
          <w:tcPr>
            <w:tcW w:w="1559" w:type="dxa"/>
            <w:shd w:val="pct5" w:color="auto" w:fill="FFFFFF"/>
          </w:tcPr>
          <w:p w:rsidR="00BF60D3" w:rsidRPr="002A76CC" w:rsidRDefault="00BF60D3" w:rsidP="00BF60D3">
            <w:pPr>
              <w:pStyle w:val="Szvegtrzs"/>
              <w:spacing w:after="0"/>
              <w:rPr>
                <w:rFonts w:ascii="Garamond" w:hAnsi="Garamond"/>
                <w:color w:val="000000" w:themeColor="text1"/>
                <w:sz w:val="22"/>
                <w:szCs w:val="22"/>
              </w:rPr>
            </w:pPr>
            <w:r w:rsidRPr="002A76CC">
              <w:rPr>
                <w:rFonts w:ascii="Garamond" w:hAnsi="Garamond"/>
                <w:color w:val="000000" w:themeColor="text1"/>
                <w:sz w:val="22"/>
                <w:szCs w:val="22"/>
              </w:rPr>
              <w:t xml:space="preserve">III. körzet </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18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35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32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35</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40</w:t>
            </w:r>
          </w:p>
        </w:tc>
      </w:tr>
      <w:tr w:rsidR="002A76CC" w:rsidRPr="002A76CC" w:rsidTr="00BF60D3">
        <w:tc>
          <w:tcPr>
            <w:tcW w:w="1559" w:type="dxa"/>
            <w:shd w:val="pct5" w:color="auto" w:fill="FFFFFF"/>
          </w:tcPr>
          <w:p w:rsidR="00BF60D3" w:rsidRPr="002A76CC" w:rsidRDefault="00BF60D3" w:rsidP="00BF60D3">
            <w:pPr>
              <w:pStyle w:val="Szvegtrzs"/>
              <w:spacing w:after="0"/>
              <w:rPr>
                <w:rFonts w:ascii="Garamond" w:hAnsi="Garamond"/>
                <w:color w:val="000000" w:themeColor="text1"/>
                <w:sz w:val="22"/>
                <w:szCs w:val="22"/>
              </w:rPr>
            </w:pPr>
            <w:r w:rsidRPr="002A76CC">
              <w:rPr>
                <w:rFonts w:ascii="Garamond" w:hAnsi="Garamond"/>
                <w:color w:val="000000" w:themeColor="text1"/>
                <w:sz w:val="22"/>
                <w:szCs w:val="22"/>
              </w:rPr>
              <w:t>Összesen</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87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105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116 fő</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134</w:t>
            </w:r>
          </w:p>
        </w:tc>
        <w:tc>
          <w:tcPr>
            <w:tcW w:w="1306" w:type="dxa"/>
          </w:tcPr>
          <w:p w:rsidR="00BF60D3" w:rsidRPr="002A76CC" w:rsidRDefault="00BF60D3" w:rsidP="00BF60D3">
            <w:pPr>
              <w:pStyle w:val="Szvegtrzs"/>
              <w:spacing w:after="0"/>
              <w:jc w:val="center"/>
              <w:rPr>
                <w:rFonts w:ascii="Garamond" w:hAnsi="Garamond"/>
                <w:color w:val="000000" w:themeColor="text1"/>
                <w:sz w:val="22"/>
                <w:szCs w:val="22"/>
              </w:rPr>
            </w:pPr>
            <w:r w:rsidRPr="002A76CC">
              <w:rPr>
                <w:rFonts w:ascii="Garamond" w:hAnsi="Garamond"/>
                <w:color w:val="000000" w:themeColor="text1"/>
                <w:sz w:val="22"/>
                <w:szCs w:val="22"/>
              </w:rPr>
              <w:t>137</w:t>
            </w:r>
          </w:p>
        </w:tc>
      </w:tr>
    </w:tbl>
    <w:p w:rsidR="00F65449" w:rsidRPr="002A76CC" w:rsidRDefault="00F65449" w:rsidP="00F65449">
      <w:pPr>
        <w:spacing w:after="0" w:line="240" w:lineRule="auto"/>
        <w:rPr>
          <w:rFonts w:ascii="Garamond" w:hAnsi="Garamond"/>
          <w:b/>
          <w:color w:val="000000" w:themeColor="text1"/>
        </w:rPr>
      </w:pPr>
    </w:p>
    <w:p w:rsidR="00F65449" w:rsidRPr="002A76CC" w:rsidRDefault="00F65449" w:rsidP="00F65449">
      <w:pPr>
        <w:numPr>
          <w:ilvl w:val="12"/>
          <w:numId w:val="0"/>
        </w:numPr>
        <w:tabs>
          <w:tab w:val="left" w:pos="4536"/>
        </w:tabs>
        <w:spacing w:after="0" w:line="240" w:lineRule="auto"/>
        <w:jc w:val="both"/>
        <w:rPr>
          <w:rFonts w:ascii="Garamond" w:hAnsi="Garamond"/>
          <w:i/>
          <w:iCs/>
          <w:color w:val="000000" w:themeColor="text1"/>
          <w:sz w:val="24"/>
          <w:szCs w:val="24"/>
        </w:rPr>
      </w:pPr>
      <w:r w:rsidRPr="002A76CC">
        <w:rPr>
          <w:rFonts w:ascii="Garamond" w:hAnsi="Garamond"/>
          <w:bCs/>
          <w:i/>
          <w:iCs/>
          <w:color w:val="000000" w:themeColor="text1"/>
          <w:sz w:val="24"/>
          <w:szCs w:val="24"/>
        </w:rPr>
        <w:t>A napi rendszerességgel ellátott</w:t>
      </w:r>
      <w:r w:rsidRPr="002A76CC">
        <w:rPr>
          <w:rFonts w:ascii="Garamond" w:hAnsi="Garamond"/>
          <w:b/>
          <w:i/>
          <w:iCs/>
          <w:color w:val="000000" w:themeColor="text1"/>
          <w:sz w:val="24"/>
          <w:szCs w:val="24"/>
        </w:rPr>
        <w:t xml:space="preserve"> </w:t>
      </w:r>
      <w:r w:rsidRPr="002A76CC">
        <w:rPr>
          <w:rFonts w:ascii="Garamond" w:hAnsi="Garamond"/>
          <w:i/>
          <w:iCs/>
          <w:color w:val="000000" w:themeColor="text1"/>
          <w:sz w:val="24"/>
          <w:szCs w:val="24"/>
        </w:rPr>
        <w:t xml:space="preserve">személyek közül jelenleg az </w:t>
      </w:r>
    </w:p>
    <w:p w:rsidR="00F65449" w:rsidRPr="002A76CC" w:rsidRDefault="00F65449" w:rsidP="00F65449">
      <w:pPr>
        <w:numPr>
          <w:ilvl w:val="12"/>
          <w:numId w:val="0"/>
        </w:numPr>
        <w:tabs>
          <w:tab w:val="left" w:pos="4536"/>
        </w:tabs>
        <w:spacing w:after="0" w:line="240" w:lineRule="auto"/>
        <w:jc w:val="both"/>
        <w:rPr>
          <w:rFonts w:ascii="Garamond" w:hAnsi="Garamond"/>
          <w:i/>
          <w:iCs/>
          <w:color w:val="000000" w:themeColor="text1"/>
          <w:sz w:val="24"/>
          <w:szCs w:val="24"/>
          <w:u w:val="single"/>
        </w:rPr>
      </w:pPr>
      <w:r w:rsidRPr="002A76CC">
        <w:rPr>
          <w:rFonts w:ascii="Garamond" w:hAnsi="Garamond"/>
          <w:i/>
          <w:iCs/>
          <w:color w:val="000000" w:themeColor="text1"/>
          <w:sz w:val="24"/>
          <w:szCs w:val="24"/>
          <w:u w:val="single"/>
        </w:rPr>
        <w:t xml:space="preserve">I. tanyagondnoki körzetben </w:t>
      </w:r>
    </w:p>
    <w:p w:rsidR="00F65449" w:rsidRPr="002A76CC" w:rsidRDefault="00F65449" w:rsidP="00F65449">
      <w:pPr>
        <w:numPr>
          <w:ilvl w:val="12"/>
          <w:numId w:val="0"/>
        </w:numPr>
        <w:tabs>
          <w:tab w:val="left" w:pos="900"/>
          <w:tab w:val="left" w:pos="4536"/>
        </w:tabs>
        <w:spacing w:after="0" w:line="240" w:lineRule="auto"/>
        <w:jc w:val="both"/>
        <w:rPr>
          <w:rFonts w:ascii="Garamond" w:hAnsi="Garamond"/>
          <w:i/>
          <w:iCs/>
          <w:color w:val="000000" w:themeColor="text1"/>
          <w:sz w:val="24"/>
          <w:szCs w:val="24"/>
        </w:rPr>
      </w:pPr>
      <w:r w:rsidRPr="002A76CC">
        <w:rPr>
          <w:rFonts w:ascii="Garamond" w:hAnsi="Garamond"/>
          <w:i/>
          <w:iCs/>
          <w:color w:val="000000" w:themeColor="text1"/>
          <w:sz w:val="24"/>
          <w:szCs w:val="24"/>
        </w:rPr>
        <w:tab/>
        <w:t xml:space="preserve">2 fő mozgásszervi fogyatékos, 1 fő szenvedélybeteg, 1 fő hajléktalan </w:t>
      </w:r>
    </w:p>
    <w:p w:rsidR="00F65449" w:rsidRPr="002A76CC" w:rsidRDefault="00F65449" w:rsidP="00F65449">
      <w:pPr>
        <w:numPr>
          <w:ilvl w:val="12"/>
          <w:numId w:val="0"/>
        </w:numPr>
        <w:tabs>
          <w:tab w:val="left" w:pos="4536"/>
        </w:tabs>
        <w:spacing w:after="0" w:line="240" w:lineRule="auto"/>
        <w:jc w:val="both"/>
        <w:rPr>
          <w:rFonts w:ascii="Garamond" w:hAnsi="Garamond"/>
          <w:i/>
          <w:iCs/>
          <w:color w:val="000000" w:themeColor="text1"/>
          <w:sz w:val="24"/>
          <w:szCs w:val="24"/>
          <w:u w:val="single"/>
        </w:rPr>
      </w:pPr>
      <w:r w:rsidRPr="002A76CC">
        <w:rPr>
          <w:rFonts w:ascii="Garamond" w:hAnsi="Garamond"/>
          <w:i/>
          <w:iCs/>
          <w:color w:val="000000" w:themeColor="text1"/>
          <w:sz w:val="24"/>
          <w:szCs w:val="24"/>
          <w:u w:val="single"/>
        </w:rPr>
        <w:t xml:space="preserve">II. tanyagondnoki körzetben </w:t>
      </w:r>
    </w:p>
    <w:p w:rsidR="00F65449" w:rsidRPr="002A76CC" w:rsidRDefault="00F65449" w:rsidP="00F65449">
      <w:pPr>
        <w:numPr>
          <w:ilvl w:val="12"/>
          <w:numId w:val="0"/>
        </w:numPr>
        <w:tabs>
          <w:tab w:val="left" w:pos="900"/>
          <w:tab w:val="left" w:pos="4536"/>
        </w:tabs>
        <w:spacing w:after="0" w:line="240" w:lineRule="auto"/>
        <w:jc w:val="both"/>
        <w:rPr>
          <w:rFonts w:ascii="Garamond" w:hAnsi="Garamond"/>
          <w:i/>
          <w:iCs/>
          <w:color w:val="000000" w:themeColor="text1"/>
          <w:sz w:val="24"/>
          <w:szCs w:val="24"/>
        </w:rPr>
      </w:pPr>
      <w:r w:rsidRPr="002A76CC">
        <w:rPr>
          <w:rFonts w:ascii="Garamond" w:hAnsi="Garamond"/>
          <w:i/>
          <w:iCs/>
          <w:color w:val="000000" w:themeColor="text1"/>
          <w:sz w:val="24"/>
          <w:szCs w:val="24"/>
        </w:rPr>
        <w:tab/>
        <w:t xml:space="preserve">4 fő mozgásszervi fogyatékos, 1 fő szenvedélybeteg, </w:t>
      </w:r>
      <w:r w:rsidR="00AF574F" w:rsidRPr="002A76CC">
        <w:rPr>
          <w:rFonts w:ascii="Garamond" w:hAnsi="Garamond"/>
          <w:i/>
          <w:iCs/>
          <w:color w:val="000000" w:themeColor="text1"/>
          <w:sz w:val="24"/>
          <w:szCs w:val="24"/>
        </w:rPr>
        <w:t>1</w:t>
      </w:r>
      <w:r w:rsidRPr="002A76CC">
        <w:rPr>
          <w:rFonts w:ascii="Garamond" w:hAnsi="Garamond"/>
          <w:i/>
          <w:iCs/>
          <w:color w:val="000000" w:themeColor="text1"/>
          <w:sz w:val="24"/>
          <w:szCs w:val="24"/>
        </w:rPr>
        <w:t xml:space="preserve"> fő hajléktalan, </w:t>
      </w:r>
    </w:p>
    <w:p w:rsidR="00F65449" w:rsidRPr="002A76CC" w:rsidRDefault="00F65449" w:rsidP="00F65449">
      <w:pPr>
        <w:numPr>
          <w:ilvl w:val="12"/>
          <w:numId w:val="0"/>
        </w:numPr>
        <w:tabs>
          <w:tab w:val="left" w:pos="4536"/>
        </w:tabs>
        <w:spacing w:after="0" w:line="240" w:lineRule="auto"/>
        <w:jc w:val="both"/>
        <w:rPr>
          <w:rFonts w:ascii="Garamond" w:hAnsi="Garamond"/>
          <w:i/>
          <w:iCs/>
          <w:color w:val="000000" w:themeColor="text1"/>
          <w:sz w:val="24"/>
          <w:szCs w:val="24"/>
          <w:u w:val="single"/>
        </w:rPr>
      </w:pPr>
      <w:r w:rsidRPr="002A76CC">
        <w:rPr>
          <w:rFonts w:ascii="Garamond" w:hAnsi="Garamond"/>
          <w:i/>
          <w:iCs/>
          <w:color w:val="000000" w:themeColor="text1"/>
          <w:sz w:val="24"/>
          <w:szCs w:val="24"/>
          <w:u w:val="single"/>
        </w:rPr>
        <w:t xml:space="preserve">III. tanyagondnoki körzetben </w:t>
      </w:r>
    </w:p>
    <w:p w:rsidR="00F65449" w:rsidRPr="002A76CC" w:rsidRDefault="00F65449" w:rsidP="00F65449">
      <w:pPr>
        <w:numPr>
          <w:ilvl w:val="12"/>
          <w:numId w:val="0"/>
        </w:numPr>
        <w:tabs>
          <w:tab w:val="left" w:pos="900"/>
          <w:tab w:val="left" w:pos="4536"/>
        </w:tabs>
        <w:spacing w:after="0" w:line="240" w:lineRule="auto"/>
        <w:jc w:val="both"/>
        <w:rPr>
          <w:rFonts w:ascii="Garamond" w:hAnsi="Garamond"/>
          <w:i/>
          <w:iCs/>
          <w:color w:val="000000" w:themeColor="text1"/>
          <w:sz w:val="24"/>
          <w:szCs w:val="24"/>
        </w:rPr>
      </w:pPr>
      <w:r w:rsidRPr="002A76CC">
        <w:rPr>
          <w:rFonts w:ascii="Garamond" w:hAnsi="Garamond"/>
          <w:i/>
          <w:iCs/>
          <w:color w:val="000000" w:themeColor="text1"/>
          <w:sz w:val="24"/>
          <w:szCs w:val="24"/>
        </w:rPr>
        <w:t xml:space="preserve">               </w:t>
      </w:r>
      <w:r w:rsidR="00AF574F" w:rsidRPr="002A76CC">
        <w:rPr>
          <w:rFonts w:ascii="Garamond" w:hAnsi="Garamond"/>
          <w:i/>
          <w:iCs/>
          <w:color w:val="000000" w:themeColor="text1"/>
          <w:sz w:val="24"/>
          <w:szCs w:val="24"/>
        </w:rPr>
        <w:t>4</w:t>
      </w:r>
      <w:r w:rsidRPr="002A76CC">
        <w:rPr>
          <w:rFonts w:ascii="Garamond" w:hAnsi="Garamond"/>
          <w:i/>
          <w:iCs/>
          <w:color w:val="000000" w:themeColor="text1"/>
          <w:sz w:val="24"/>
          <w:szCs w:val="24"/>
        </w:rPr>
        <w:t xml:space="preserve"> fő mozgásszervi fogyatékos, </w:t>
      </w:r>
      <w:r w:rsidR="00AF574F" w:rsidRPr="002A76CC">
        <w:rPr>
          <w:rFonts w:ascii="Garamond" w:hAnsi="Garamond"/>
          <w:i/>
          <w:iCs/>
          <w:color w:val="000000" w:themeColor="text1"/>
          <w:sz w:val="24"/>
          <w:szCs w:val="24"/>
        </w:rPr>
        <w:t>3</w:t>
      </w:r>
      <w:r w:rsidRPr="002A76CC">
        <w:rPr>
          <w:rFonts w:ascii="Garamond" w:hAnsi="Garamond"/>
          <w:i/>
          <w:iCs/>
          <w:color w:val="000000" w:themeColor="text1"/>
          <w:sz w:val="24"/>
          <w:szCs w:val="24"/>
        </w:rPr>
        <w:t xml:space="preserve"> fő szenvedélybeteg, 0 fő hajléktalan.  </w:t>
      </w:r>
    </w:p>
    <w:p w:rsidR="00F65449" w:rsidRPr="002A76CC" w:rsidRDefault="00F65449" w:rsidP="00F65449">
      <w:pPr>
        <w:numPr>
          <w:ilvl w:val="12"/>
          <w:numId w:val="0"/>
        </w:numPr>
        <w:tabs>
          <w:tab w:val="left" w:pos="900"/>
          <w:tab w:val="left" w:pos="4536"/>
        </w:tabs>
        <w:spacing w:after="0" w:line="240" w:lineRule="auto"/>
        <w:jc w:val="both"/>
        <w:rPr>
          <w:rFonts w:ascii="Garamond" w:hAnsi="Garamond"/>
          <w:i/>
          <w:iCs/>
          <w:color w:val="000000" w:themeColor="text1"/>
          <w:sz w:val="24"/>
          <w:szCs w:val="24"/>
        </w:rPr>
      </w:pPr>
    </w:p>
    <w:p w:rsidR="00F65449" w:rsidRPr="002A76CC" w:rsidRDefault="00F65449" w:rsidP="00F65449">
      <w:pPr>
        <w:numPr>
          <w:ilvl w:val="12"/>
          <w:numId w:val="0"/>
        </w:numPr>
        <w:tabs>
          <w:tab w:val="left" w:pos="4536"/>
        </w:tabs>
        <w:spacing w:after="0" w:line="240" w:lineRule="auto"/>
        <w:jc w:val="both"/>
        <w:rPr>
          <w:rFonts w:ascii="Garamond" w:hAnsi="Garamond"/>
          <w:b/>
          <w:bCs/>
          <w:i/>
          <w:color w:val="000000" w:themeColor="text1"/>
          <w:sz w:val="28"/>
          <w:szCs w:val="28"/>
          <w:u w:val="single"/>
        </w:rPr>
      </w:pPr>
      <w:r w:rsidRPr="002A76CC">
        <w:rPr>
          <w:rFonts w:ascii="Garamond" w:hAnsi="Garamond"/>
          <w:b/>
          <w:bCs/>
          <w:i/>
          <w:color w:val="000000" w:themeColor="text1"/>
          <w:sz w:val="28"/>
          <w:szCs w:val="28"/>
          <w:u w:val="single"/>
        </w:rPr>
        <w:t>c) A feladatellátás szakmai tartalma, módja, a biztosított szolgáltatások formái, köre, rendszeressége</w:t>
      </w:r>
    </w:p>
    <w:p w:rsidR="00F65449" w:rsidRPr="002A76CC" w:rsidRDefault="00F65449" w:rsidP="00F65449">
      <w:pPr>
        <w:spacing w:after="0" w:line="240" w:lineRule="auto"/>
        <w:jc w:val="center"/>
        <w:rPr>
          <w:rFonts w:ascii="Garamond" w:hAnsi="Garamond" w:cs="Arial"/>
          <w:b/>
          <w:i/>
          <w:color w:val="000000" w:themeColor="text1"/>
          <w:szCs w:val="24"/>
        </w:rPr>
      </w:pPr>
    </w:p>
    <w:p w:rsidR="00F65449" w:rsidRPr="002A76CC" w:rsidRDefault="00F65449" w:rsidP="00F65449">
      <w:pPr>
        <w:spacing w:after="0" w:line="240" w:lineRule="auto"/>
        <w:jc w:val="center"/>
        <w:rPr>
          <w:rFonts w:ascii="Garamond" w:hAnsi="Garamond" w:cs="Arial"/>
          <w:b/>
          <w:i/>
          <w:color w:val="000000" w:themeColor="text1"/>
          <w:sz w:val="28"/>
          <w:szCs w:val="28"/>
        </w:rPr>
      </w:pPr>
      <w:r w:rsidRPr="002A76CC">
        <w:rPr>
          <w:rFonts w:ascii="Garamond" w:hAnsi="Garamond" w:cs="Arial"/>
          <w:b/>
          <w:i/>
          <w:color w:val="000000" w:themeColor="text1"/>
          <w:sz w:val="28"/>
          <w:szCs w:val="28"/>
        </w:rPr>
        <w:t xml:space="preserve">A/ A tanyagondnoki szolgáltatás  közvetlen, személyes szolgáltatások </w:t>
      </w:r>
    </w:p>
    <w:p w:rsidR="00F65449" w:rsidRPr="002A76CC" w:rsidRDefault="00F65449" w:rsidP="00F65449">
      <w:pPr>
        <w:spacing w:after="0" w:line="240" w:lineRule="auto"/>
        <w:jc w:val="center"/>
        <w:rPr>
          <w:rFonts w:ascii="Garamond" w:hAnsi="Garamond" w:cs="Arial"/>
          <w:b/>
          <w:i/>
          <w:color w:val="000000" w:themeColor="text1"/>
          <w:sz w:val="28"/>
          <w:szCs w:val="28"/>
        </w:rPr>
      </w:pPr>
      <w:r w:rsidRPr="002A76CC">
        <w:rPr>
          <w:rFonts w:ascii="Garamond" w:hAnsi="Garamond" w:cs="Arial"/>
          <w:b/>
          <w:i/>
          <w:color w:val="000000" w:themeColor="text1"/>
          <w:sz w:val="28"/>
          <w:szCs w:val="28"/>
        </w:rPr>
        <w:t>körébe tartozó alapfeladatai</w:t>
      </w:r>
    </w:p>
    <w:p w:rsidR="00F65449" w:rsidRPr="002A76CC" w:rsidRDefault="00F65449" w:rsidP="00F65449">
      <w:pPr>
        <w:spacing w:after="0" w:line="240" w:lineRule="auto"/>
        <w:jc w:val="both"/>
        <w:rPr>
          <w:rFonts w:ascii="Garamond" w:hAnsi="Garamond" w:cs="Arial"/>
          <w:i/>
          <w:color w:val="000000" w:themeColor="text1"/>
          <w:sz w:val="24"/>
          <w:szCs w:val="24"/>
        </w:rPr>
      </w:pPr>
    </w:p>
    <w:p w:rsidR="00F65449" w:rsidRPr="002A76CC" w:rsidRDefault="00F65449" w:rsidP="00F65449">
      <w:pPr>
        <w:spacing w:after="0" w:line="240" w:lineRule="auto"/>
        <w:jc w:val="both"/>
        <w:rPr>
          <w:rFonts w:ascii="Garamond" w:hAnsi="Garamond" w:cs="Arial"/>
          <w:b/>
          <w:i/>
          <w:color w:val="000000" w:themeColor="text1"/>
          <w:sz w:val="24"/>
          <w:szCs w:val="24"/>
        </w:rPr>
      </w:pPr>
      <w:r w:rsidRPr="002A76CC">
        <w:rPr>
          <w:rFonts w:ascii="Garamond" w:hAnsi="Garamond" w:cs="Arial"/>
          <w:b/>
          <w:i/>
          <w:color w:val="000000" w:themeColor="text1"/>
          <w:sz w:val="24"/>
          <w:szCs w:val="24"/>
        </w:rPr>
        <w:t>1. Közreműködés az étkeztetésben</w:t>
      </w:r>
    </w:p>
    <w:p w:rsidR="00F65449" w:rsidRPr="002A76CC" w:rsidRDefault="00F65449" w:rsidP="00F65449">
      <w:pPr>
        <w:spacing w:after="0" w:line="240" w:lineRule="auto"/>
        <w:jc w:val="both"/>
        <w:rPr>
          <w:rFonts w:ascii="Garamond" w:hAnsi="Garamond" w:cs="Arial"/>
          <w:i/>
          <w:color w:val="000000" w:themeColor="text1"/>
          <w:sz w:val="24"/>
          <w:szCs w:val="24"/>
        </w:rPr>
      </w:pP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feladatellátás tartalma, módja: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tanyagondnok kiemelt – a vonatkozó rendeletben közvetlen alapfeladatként definiált – feladata az igénybevevők részére a napi egyszeri meleg étel éthordóban történő házhoz szállítása. Az ételszállítás igénybejelentés alapján működik. Kapcsolódó feladata a szolgáltatást igénybe vevőkkel való beszélgetés során a további alapellátási igények felmérése és továbbítása a fenntartó felé.     </w:t>
      </w:r>
    </w:p>
    <w:tbl>
      <w:tblPr>
        <w:tblW w:w="0" w:type="auto"/>
        <w:tblLook w:val="01E0" w:firstRow="1" w:lastRow="1" w:firstColumn="1" w:lastColumn="1" w:noHBand="0" w:noVBand="0"/>
      </w:tblPr>
      <w:tblGrid>
        <w:gridCol w:w="7502"/>
        <w:gridCol w:w="1570"/>
      </w:tblGrid>
      <w:tr w:rsidR="002A76CC" w:rsidRPr="002A76CC" w:rsidTr="00C40175">
        <w:tc>
          <w:tcPr>
            <w:tcW w:w="7621" w:type="dxa"/>
          </w:tcPr>
          <w:p w:rsidR="00F65449" w:rsidRPr="002A76CC" w:rsidRDefault="00F65449" w:rsidP="00C40175">
            <w:pPr>
              <w:spacing w:after="0" w:line="240" w:lineRule="auto"/>
              <w:jc w:val="both"/>
              <w:rPr>
                <w:rFonts w:ascii="Garamond" w:hAnsi="Garamond" w:cs="Arial"/>
                <w:bCs/>
                <w:i/>
                <w:color w:val="000000" w:themeColor="text1"/>
                <w:sz w:val="24"/>
                <w:szCs w:val="24"/>
                <w:u w:val="single"/>
              </w:rPr>
            </w:pPr>
          </w:p>
        </w:tc>
        <w:tc>
          <w:tcPr>
            <w:tcW w:w="1592" w:type="dxa"/>
          </w:tcPr>
          <w:p w:rsidR="00F65449" w:rsidRPr="002A76CC" w:rsidRDefault="00F65449" w:rsidP="00C40175">
            <w:pPr>
              <w:spacing w:after="0" w:line="240" w:lineRule="auto"/>
              <w:jc w:val="both"/>
              <w:rPr>
                <w:rFonts w:ascii="Garamond" w:hAnsi="Garamond" w:cs="Arial"/>
                <w:i/>
                <w:color w:val="000000" w:themeColor="text1"/>
                <w:sz w:val="24"/>
                <w:szCs w:val="24"/>
              </w:rPr>
            </w:pPr>
          </w:p>
        </w:tc>
      </w:tr>
    </w:tbl>
    <w:p w:rsidR="00F65449" w:rsidRPr="002A76CC" w:rsidRDefault="00F65449" w:rsidP="00F65449">
      <w:pPr>
        <w:spacing w:after="0" w:line="240" w:lineRule="auto"/>
        <w:jc w:val="both"/>
        <w:rPr>
          <w:rFonts w:ascii="Garamond" w:hAnsi="Garamond" w:cs="Arial"/>
          <w:b/>
          <w:i/>
          <w:color w:val="000000" w:themeColor="text1"/>
          <w:sz w:val="24"/>
          <w:szCs w:val="24"/>
        </w:rPr>
      </w:pPr>
      <w:r w:rsidRPr="002A76CC">
        <w:rPr>
          <w:rFonts w:ascii="Garamond" w:hAnsi="Garamond" w:cs="Arial"/>
          <w:b/>
          <w:i/>
          <w:color w:val="000000" w:themeColor="text1"/>
          <w:sz w:val="24"/>
          <w:szCs w:val="24"/>
        </w:rPr>
        <w:t xml:space="preserve">2. Közreműködés a házi segítségnyújtás biztosításában </w:t>
      </w:r>
    </w:p>
    <w:p w:rsidR="00F65449" w:rsidRPr="002A76CC" w:rsidRDefault="00F65449" w:rsidP="00F65449">
      <w:pPr>
        <w:spacing w:after="0" w:line="240" w:lineRule="auto"/>
        <w:jc w:val="both"/>
        <w:rPr>
          <w:rFonts w:ascii="Garamond" w:hAnsi="Garamond" w:cs="Arial"/>
          <w:i/>
          <w:color w:val="000000" w:themeColor="text1"/>
          <w:sz w:val="24"/>
          <w:szCs w:val="24"/>
        </w:rPr>
      </w:pP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feladatellátás tartalma, módja:</w:t>
      </w:r>
    </w:p>
    <w:p w:rsidR="00F65449" w:rsidRPr="002A76CC" w:rsidRDefault="00F65449" w:rsidP="00F65449">
      <w:pPr>
        <w:pStyle w:val="Szvegtrzs3"/>
        <w:tabs>
          <w:tab w:val="center" w:pos="2268"/>
          <w:tab w:val="center" w:pos="6804"/>
        </w:tabs>
        <w:spacing w:after="0"/>
        <w:jc w:val="both"/>
        <w:rPr>
          <w:rFonts w:ascii="Garamond" w:hAnsi="Garamond"/>
          <w:i/>
          <w:iCs/>
          <w:color w:val="000000" w:themeColor="text1"/>
          <w:sz w:val="24"/>
          <w:szCs w:val="24"/>
        </w:rPr>
      </w:pPr>
      <w:r w:rsidRPr="002A76CC">
        <w:rPr>
          <w:rFonts w:ascii="Garamond" w:hAnsi="Garamond"/>
          <w:i/>
          <w:iCs/>
          <w:color w:val="000000" w:themeColor="text1"/>
          <w:sz w:val="24"/>
          <w:szCs w:val="24"/>
        </w:rPr>
        <w:t xml:space="preserve">A házi segítségnyújtás keretében a tanyagondnok közreműködik az alábbi feladatok ellátásában is: etetés, gyógyszerezés, személyi higiénia biztosítása, egészségügyi ellátások stb. </w:t>
      </w:r>
    </w:p>
    <w:p w:rsidR="00F65449" w:rsidRPr="002A76CC" w:rsidRDefault="00F65449" w:rsidP="00F65449">
      <w:pPr>
        <w:spacing w:after="0" w:line="240" w:lineRule="auto"/>
        <w:jc w:val="both"/>
        <w:rPr>
          <w:rFonts w:ascii="Garamond" w:hAnsi="Garamond" w:cs="Arial"/>
          <w:i/>
          <w:color w:val="000000" w:themeColor="text1"/>
          <w:sz w:val="24"/>
          <w:szCs w:val="24"/>
        </w:rPr>
      </w:pP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tanyagondnok segítséget nyújthat a rászorultak fizikai erejét és/vagy mozgásképességét meghaladó feladatok megoldásában: </w:t>
      </w:r>
    </w:p>
    <w:p w:rsidR="00F65449" w:rsidRPr="002A76CC" w:rsidRDefault="00F65449" w:rsidP="00F65449">
      <w:pPr>
        <w:numPr>
          <w:ilvl w:val="0"/>
          <w:numId w:val="4"/>
        </w:numPr>
        <w:spacing w:after="0" w:line="240" w:lineRule="auto"/>
        <w:ind w:left="811"/>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ház körüli, szakképesítést nem igénylő feladatok (villanykörte, gázpalack, zár stb. cseréje), </w:t>
      </w:r>
    </w:p>
    <w:p w:rsidR="00F65449" w:rsidRPr="002A76CC" w:rsidRDefault="00F65449" w:rsidP="00F65449">
      <w:pPr>
        <w:numPr>
          <w:ilvl w:val="0"/>
          <w:numId w:val="4"/>
        </w:numPr>
        <w:spacing w:after="0" w:line="240" w:lineRule="auto"/>
        <w:ind w:left="811"/>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kisebb, speciális szakértelmet nem igénylő javítások, </w:t>
      </w:r>
    </w:p>
    <w:p w:rsidR="00F65449" w:rsidRPr="002A76CC" w:rsidRDefault="00F65449" w:rsidP="00F65449">
      <w:pPr>
        <w:numPr>
          <w:ilvl w:val="0"/>
          <w:numId w:val="4"/>
        </w:numPr>
        <w:spacing w:after="0" w:line="240" w:lineRule="auto"/>
        <w:ind w:left="811"/>
        <w:jc w:val="both"/>
        <w:rPr>
          <w:rFonts w:ascii="Garamond" w:hAnsi="Garamond" w:cs="Arial"/>
          <w:i/>
          <w:color w:val="000000" w:themeColor="text1"/>
          <w:sz w:val="24"/>
          <w:szCs w:val="24"/>
        </w:rPr>
      </w:pPr>
      <w:r w:rsidRPr="002A76CC">
        <w:rPr>
          <w:rFonts w:ascii="Garamond" w:hAnsi="Garamond" w:cs="Arial"/>
          <w:i/>
          <w:color w:val="000000" w:themeColor="text1"/>
          <w:sz w:val="24"/>
          <w:szCs w:val="24"/>
        </w:rPr>
        <w:t>nehezebb tárgyak mozgatása, hó-eltakarítás, fűnyírás (szükség esetén közhasznú munkások bevonásával)</w:t>
      </w:r>
    </w:p>
    <w:p w:rsidR="00F65449" w:rsidRPr="002A76CC" w:rsidRDefault="00F65449" w:rsidP="00F65449">
      <w:pPr>
        <w:numPr>
          <w:ilvl w:val="0"/>
          <w:numId w:val="4"/>
        </w:numPr>
        <w:spacing w:after="0" w:line="240" w:lineRule="auto"/>
        <w:ind w:left="811"/>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napi életvitel fenntartásához szükséges alapvető élelmiszerek, vegyi áruk, fogyasztási cikkek stb. beszerzése. A tanyagondnok a bevásárlási kérelmeket írásban rögzíti, a vásárlás igénylőjétől előleget vesz át, és a kért árucikkeket helyben</w:t>
      </w:r>
      <w:r w:rsidR="00E455F8" w:rsidRPr="002A76CC">
        <w:rPr>
          <w:rFonts w:ascii="Garamond" w:hAnsi="Garamond" w:cs="Arial"/>
          <w:i/>
          <w:color w:val="000000" w:themeColor="text1"/>
          <w:sz w:val="24"/>
          <w:szCs w:val="24"/>
        </w:rPr>
        <w:t xml:space="preserve"> vásárolja</w:t>
      </w:r>
      <w:r w:rsidRPr="002A76CC">
        <w:rPr>
          <w:rFonts w:ascii="Garamond" w:hAnsi="Garamond" w:cs="Arial"/>
          <w:i/>
          <w:color w:val="000000" w:themeColor="text1"/>
          <w:sz w:val="24"/>
          <w:szCs w:val="24"/>
        </w:rPr>
        <w:t xml:space="preserve"> meg. A vásárlásról köteles nyugtát kérni, és a vásárolt árucikkekre az igénybevevőtől kapott készpénzzel, a bizonylat átadásával – a beszerzett áru átadásával egyidejűleg! – elszámolni. </w:t>
      </w:r>
    </w:p>
    <w:p w:rsidR="00F65449" w:rsidRPr="002A76CC" w:rsidRDefault="00F65449" w:rsidP="00F65449">
      <w:pPr>
        <w:spacing w:after="0" w:line="240" w:lineRule="auto"/>
        <w:jc w:val="both"/>
        <w:rPr>
          <w:rFonts w:ascii="Garamond" w:hAnsi="Garamond" w:cs="Arial"/>
          <w:b/>
          <w:i/>
          <w:color w:val="000000" w:themeColor="text1"/>
          <w:sz w:val="24"/>
          <w:szCs w:val="24"/>
        </w:rPr>
      </w:pPr>
    </w:p>
    <w:p w:rsidR="00F65449" w:rsidRPr="002A76CC" w:rsidRDefault="00F65449" w:rsidP="00F65449">
      <w:pPr>
        <w:spacing w:after="0" w:line="240" w:lineRule="auto"/>
        <w:jc w:val="both"/>
        <w:rPr>
          <w:rFonts w:ascii="Garamond" w:hAnsi="Garamond" w:cs="Arial"/>
          <w:b/>
          <w:i/>
          <w:color w:val="000000" w:themeColor="text1"/>
          <w:sz w:val="24"/>
          <w:szCs w:val="24"/>
        </w:rPr>
      </w:pPr>
    </w:p>
    <w:p w:rsidR="00F65449" w:rsidRPr="002A76CC" w:rsidRDefault="00F65449" w:rsidP="00F65449">
      <w:pPr>
        <w:spacing w:after="0" w:line="240" w:lineRule="auto"/>
        <w:jc w:val="both"/>
        <w:rPr>
          <w:rFonts w:ascii="Garamond" w:hAnsi="Garamond" w:cs="Arial"/>
          <w:b/>
          <w:i/>
          <w:color w:val="000000" w:themeColor="text1"/>
          <w:sz w:val="24"/>
          <w:szCs w:val="24"/>
        </w:rPr>
      </w:pPr>
      <w:r w:rsidRPr="002A76CC">
        <w:rPr>
          <w:rFonts w:ascii="Garamond" w:hAnsi="Garamond" w:cs="Arial"/>
          <w:b/>
          <w:i/>
          <w:color w:val="000000" w:themeColor="text1"/>
          <w:sz w:val="24"/>
          <w:szCs w:val="24"/>
        </w:rPr>
        <w:lastRenderedPageBreak/>
        <w:t xml:space="preserve">3. Közreműködés a közösségi és szociális információk szolgáltatásában - heti rendszerességgel </w:t>
      </w:r>
    </w:p>
    <w:p w:rsidR="00F65449" w:rsidRPr="002A76CC" w:rsidRDefault="00F65449" w:rsidP="00F65449">
      <w:pPr>
        <w:spacing w:after="0" w:line="240" w:lineRule="auto"/>
        <w:jc w:val="both"/>
        <w:rPr>
          <w:rFonts w:ascii="Garamond" w:hAnsi="Garamond" w:cs="Arial"/>
          <w:i/>
          <w:color w:val="000000" w:themeColor="text1"/>
          <w:sz w:val="24"/>
          <w:szCs w:val="24"/>
        </w:rPr>
      </w:pP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feladatellátás tartalma: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szociális biztonság megteremtéséhez és a helyi közösségi életbe való bekapcsolódáshoz szükséges információk eljuttatása a település lakói számára. A tanyagondnok feladata: a helyben és a kistérségben, illetve a Szegeden elérhető szolgáltatások igénybevételének lehetőségeire vonatkozó információforrások és információk felkutatása, és a lakosság ezek alapján történő tájékoztatása.</w:t>
      </w:r>
    </w:p>
    <w:p w:rsidR="00F65449" w:rsidRPr="002A76CC" w:rsidRDefault="00F65449" w:rsidP="00F65449">
      <w:pPr>
        <w:spacing w:after="0" w:line="240" w:lineRule="auto"/>
        <w:jc w:val="both"/>
        <w:rPr>
          <w:rFonts w:ascii="Garamond" w:hAnsi="Garamond" w:cs="Arial"/>
          <w:bCs/>
          <w:i/>
          <w:iCs/>
          <w:color w:val="000000" w:themeColor="text1"/>
          <w:sz w:val="24"/>
          <w:szCs w:val="24"/>
        </w:rPr>
      </w:pPr>
    </w:p>
    <w:p w:rsidR="00F65449" w:rsidRPr="002A76CC" w:rsidRDefault="00F65449" w:rsidP="00F65449">
      <w:pPr>
        <w:spacing w:after="0" w:line="240" w:lineRule="auto"/>
        <w:jc w:val="both"/>
        <w:rPr>
          <w:rFonts w:ascii="Garamond" w:hAnsi="Garamond" w:cs="Arial"/>
          <w:b/>
          <w:i/>
          <w:color w:val="000000" w:themeColor="text1"/>
          <w:sz w:val="24"/>
          <w:szCs w:val="24"/>
        </w:rPr>
      </w:pPr>
      <w:r w:rsidRPr="002A76CC">
        <w:rPr>
          <w:rFonts w:ascii="Garamond" w:hAnsi="Garamond" w:cs="Arial"/>
          <w:b/>
          <w:i/>
          <w:color w:val="000000" w:themeColor="text1"/>
          <w:sz w:val="24"/>
          <w:szCs w:val="24"/>
        </w:rPr>
        <w:t xml:space="preserve">4. Közreműködés az egyéb alapszolgáltatásokhoz való hozzáférésben  </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feladatellátás tartalma, módja: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tanyagondnok fontos feladata A szociális igazgatásról és a szociális ellátásokról szóló 1993. évi III. törvényben meghatározott szociális alapszolgáltatások, valamint a gyermekjóléti szolgálat igénybevételéhez nyújtott segítség, az ezen intézményekkel, szakembereikkel való folyamatos kapcsolattartás, igény esetén a szakemberek szállítása.  </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magatehetetlen személyek esetében gondoskodik a hozzátartozók értesítéséről, a kórházba vagy otthonba került egyedülálló falusi lakosokat látogatja.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szállítási szolgáltatás a hozzátartozóik jelzése, bejelentése alapján vehető igénybe. </w:t>
      </w:r>
    </w:p>
    <w:p w:rsidR="00F65449" w:rsidRPr="002A76CC" w:rsidRDefault="00F65449" w:rsidP="00F65449">
      <w:pPr>
        <w:spacing w:after="0" w:line="240" w:lineRule="auto"/>
        <w:jc w:val="both"/>
        <w:rPr>
          <w:rFonts w:ascii="Garamond" w:hAnsi="Garamond" w:cs="Arial"/>
          <w:i/>
          <w:color w:val="000000" w:themeColor="text1"/>
          <w:sz w:val="24"/>
          <w:szCs w:val="24"/>
        </w:rPr>
      </w:pPr>
    </w:p>
    <w:p w:rsidR="00F65449" w:rsidRPr="002A76CC" w:rsidRDefault="00F65449" w:rsidP="00F65449">
      <w:pPr>
        <w:spacing w:after="0" w:line="240" w:lineRule="auto"/>
        <w:jc w:val="both"/>
        <w:rPr>
          <w:rFonts w:ascii="Garamond" w:hAnsi="Garamond" w:cs="Arial"/>
          <w:b/>
          <w:i/>
          <w:color w:val="000000" w:themeColor="text1"/>
          <w:sz w:val="24"/>
          <w:szCs w:val="24"/>
        </w:rPr>
      </w:pPr>
      <w:r w:rsidRPr="002A76CC">
        <w:rPr>
          <w:rFonts w:ascii="Garamond" w:hAnsi="Garamond" w:cs="Arial"/>
          <w:b/>
          <w:i/>
          <w:color w:val="000000" w:themeColor="text1"/>
          <w:sz w:val="24"/>
          <w:szCs w:val="24"/>
        </w:rPr>
        <w:t>5. Az egészségügyi ellátáshoz való hozzájutás segítése</w:t>
      </w:r>
    </w:p>
    <w:p w:rsidR="00F65449" w:rsidRPr="002A76CC" w:rsidRDefault="00F65449" w:rsidP="00F65449">
      <w:pPr>
        <w:spacing w:after="0" w:line="240" w:lineRule="auto"/>
        <w:jc w:val="both"/>
        <w:rPr>
          <w:rFonts w:ascii="Garamond" w:hAnsi="Garamond" w:cs="Arial"/>
          <w:b/>
          <w:i/>
          <w:color w:val="000000" w:themeColor="text1"/>
          <w:sz w:val="24"/>
          <w:szCs w:val="24"/>
        </w:rPr>
      </w:pP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feladatellátás tartalma, módja: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feladat három fő területet érint: a betegek háziorvoshoz és egyéb egészségügyi intézménybe szállítását valamint a gyógyszerek kiváltását, illetve a gyógyászati segédeszközök beszerzését.    </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tanyagondnoki szolgálat alapfeladata, hogy a településen élő betegek minél gyorsabban jussanak el a megfelelő orvoshoz, jussanak gyógyszereikhez.</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szállítási feladatot igény szerint kell ellátni, indokolt esetben a saját településen belül is. A tanyagondnok a betegszállítás tekintetében kompetenciáját nem lépheti át, a sürgősségi betegszállítást nem helyettesítheti. Kizárólag járóbeteg-szállítást végezhet, kivéve, ha a mentő kihívására – vagy megérkezésére nincs lehetőség. </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járó-betegek tanyagondnoki gépjárművel történő szállításához nincs szükség ÁNTSZ engedélyre, tekintve, hogy ez szerepel a tanyagondnoki szolgáltatás alapfeladataiban, amelyet a többször módosított 1/2000-es SZCSM-rendelet tartalmaz.</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betegszállítás biztonságos megoldása érdekében a tanyagondnoknak rendelkeznie kell az alapvető elsősegély-nyújtási ismeretekkel. </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tanyagondnok munkájával hozzájárul a lakosok egészségi állapotának megőrzéséhez azáltal is, hogy aktívan részt vesz a betegségmegelőző tevékenységek, akciók szervezésében, tájékozódik és tájékoztatja a lakosságot a szűrővizsgálatok lehetőségéről, helyszínéről, időpontjáról.</w:t>
      </w:r>
    </w:p>
    <w:p w:rsidR="00F65449" w:rsidRPr="002A76CC" w:rsidRDefault="00F65449" w:rsidP="00F65449">
      <w:pPr>
        <w:spacing w:after="0" w:line="240" w:lineRule="auto"/>
        <w:jc w:val="both"/>
        <w:rPr>
          <w:rFonts w:ascii="Garamond" w:hAnsi="Garamond" w:cs="Arial"/>
          <w:b/>
          <w:i/>
          <w:color w:val="000000" w:themeColor="text1"/>
          <w:sz w:val="24"/>
          <w:szCs w:val="24"/>
        </w:rPr>
      </w:pPr>
    </w:p>
    <w:p w:rsidR="00F65449" w:rsidRPr="002A76CC" w:rsidRDefault="00F65449" w:rsidP="00F65449">
      <w:pPr>
        <w:spacing w:after="0" w:line="240" w:lineRule="auto"/>
        <w:jc w:val="both"/>
        <w:rPr>
          <w:rFonts w:ascii="Garamond" w:hAnsi="Garamond" w:cs="Arial"/>
          <w:b/>
          <w:i/>
          <w:color w:val="000000" w:themeColor="text1"/>
          <w:sz w:val="24"/>
          <w:szCs w:val="24"/>
        </w:rPr>
      </w:pPr>
      <w:r w:rsidRPr="002A76CC">
        <w:rPr>
          <w:rFonts w:ascii="Garamond" w:hAnsi="Garamond" w:cs="Arial"/>
          <w:b/>
          <w:i/>
          <w:color w:val="000000" w:themeColor="text1"/>
          <w:sz w:val="24"/>
          <w:szCs w:val="24"/>
        </w:rPr>
        <w:t xml:space="preserve">6. Gyermekszállítás, </w:t>
      </w:r>
      <w:r w:rsidR="00AF574F" w:rsidRPr="002A76CC">
        <w:rPr>
          <w:rFonts w:ascii="Garamond" w:hAnsi="Garamond" w:cs="Arial"/>
          <w:b/>
          <w:i/>
          <w:color w:val="000000" w:themeColor="text1"/>
          <w:sz w:val="24"/>
          <w:szCs w:val="24"/>
        </w:rPr>
        <w:t xml:space="preserve">bölcsődések </w:t>
      </w:r>
      <w:r w:rsidRPr="002A76CC">
        <w:rPr>
          <w:rFonts w:ascii="Garamond" w:hAnsi="Garamond" w:cs="Arial"/>
          <w:b/>
          <w:i/>
          <w:color w:val="000000" w:themeColor="text1"/>
          <w:sz w:val="24"/>
          <w:szCs w:val="24"/>
        </w:rPr>
        <w:t>óvodások, iskolások szállítása</w:t>
      </w:r>
    </w:p>
    <w:p w:rsidR="00F65449" w:rsidRPr="002A76CC" w:rsidRDefault="00F65449" w:rsidP="00F65449">
      <w:pPr>
        <w:spacing w:after="0" w:line="240" w:lineRule="auto"/>
        <w:jc w:val="both"/>
        <w:rPr>
          <w:rFonts w:ascii="Garamond" w:hAnsi="Garamond" w:cs="Arial"/>
          <w:i/>
          <w:color w:val="000000" w:themeColor="text1"/>
          <w:sz w:val="24"/>
          <w:szCs w:val="24"/>
        </w:rPr>
      </w:pP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feladatellátás tartalma: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tömegközlekedés hiányosságai miatt és a gyermekek biztonságos közlekedése érdekében a tanyagondnoki gépjármű részt vesz a gyermekek szállításában. A gyermekszállítási feladatok egyik része a tankötelezettség megoldásában történő segítségnyújtás, másik része pedig a tanyákon élő gyermekek esélyegyenlőségét biztosító szolgáltatásokhoz való hozzájutás segítése (logopédiai és egyéb fejlesztő foglalkozások, néptánc). </w:t>
      </w:r>
    </w:p>
    <w:p w:rsidR="00AA30B6" w:rsidRPr="002A76CC" w:rsidRDefault="00AA30B6" w:rsidP="00AF574F">
      <w:pPr>
        <w:spacing w:after="0" w:line="240" w:lineRule="auto"/>
        <w:rPr>
          <w:rFonts w:ascii="Garamond" w:hAnsi="Garamond" w:cs="Arial"/>
          <w:b/>
          <w:i/>
          <w:color w:val="000000" w:themeColor="text1"/>
          <w:szCs w:val="24"/>
        </w:rPr>
      </w:pPr>
    </w:p>
    <w:p w:rsidR="00AF574F" w:rsidRPr="002A76CC" w:rsidRDefault="00AF574F" w:rsidP="00AF574F">
      <w:pPr>
        <w:spacing w:after="0" w:line="240" w:lineRule="auto"/>
        <w:rPr>
          <w:rFonts w:ascii="Garamond" w:hAnsi="Garamond" w:cs="Arial"/>
          <w:color w:val="000000" w:themeColor="text1"/>
          <w:sz w:val="24"/>
          <w:szCs w:val="24"/>
        </w:rPr>
      </w:pPr>
      <w:r w:rsidRPr="002A76CC">
        <w:rPr>
          <w:rFonts w:ascii="Garamond" w:hAnsi="Garamond" w:cs="Arial"/>
          <w:color w:val="000000" w:themeColor="text1"/>
          <w:sz w:val="24"/>
          <w:szCs w:val="24"/>
        </w:rPr>
        <w:t xml:space="preserve">Az igénybevétel módja: </w:t>
      </w:r>
    </w:p>
    <w:p w:rsidR="00AF574F" w:rsidRPr="002A76CC" w:rsidRDefault="00AF574F" w:rsidP="00504CF3">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Az I-III. számú tanyagondnoki körzetek gyermekszállítási kapacitása összesen 9 fő. </w:t>
      </w:r>
    </w:p>
    <w:p w:rsidR="002A76CC" w:rsidRDefault="00AF574F" w:rsidP="00504CF3">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Elsősorban bölcsődébe és óvodába történik szállítá</w:t>
      </w:r>
      <w:r w:rsidR="00504CF3" w:rsidRPr="002A76CC">
        <w:rPr>
          <w:rFonts w:ascii="Garamond" w:hAnsi="Garamond" w:cs="Arial"/>
          <w:color w:val="000000" w:themeColor="text1"/>
          <w:sz w:val="24"/>
          <w:szCs w:val="24"/>
        </w:rPr>
        <w:t xml:space="preserve">s. Ha </w:t>
      </w:r>
      <w:r w:rsidRPr="002A76CC">
        <w:rPr>
          <w:rFonts w:ascii="Garamond" w:hAnsi="Garamond" w:cs="Arial"/>
          <w:color w:val="000000" w:themeColor="text1"/>
          <w:sz w:val="24"/>
          <w:szCs w:val="24"/>
        </w:rPr>
        <w:t xml:space="preserve">a férőhelyszám lehetővé teszi, akkor az általános iskola 1-2. osztályos tanulóit </w:t>
      </w:r>
      <w:r w:rsidR="00504CF3" w:rsidRPr="002A76CC">
        <w:rPr>
          <w:rFonts w:ascii="Garamond" w:hAnsi="Garamond" w:cs="Arial"/>
          <w:color w:val="000000" w:themeColor="text1"/>
          <w:sz w:val="24"/>
          <w:szCs w:val="24"/>
        </w:rPr>
        <w:t xml:space="preserve">is </w:t>
      </w:r>
      <w:r w:rsidRPr="002A76CC">
        <w:rPr>
          <w:rFonts w:ascii="Garamond" w:hAnsi="Garamond" w:cs="Arial"/>
          <w:color w:val="000000" w:themeColor="text1"/>
          <w:sz w:val="24"/>
          <w:szCs w:val="24"/>
        </w:rPr>
        <w:t xml:space="preserve">tudja a szolgálat szállítani – amennyiben az oktatási </w:t>
      </w:r>
    </w:p>
    <w:p w:rsidR="002A76CC" w:rsidRDefault="002A76CC" w:rsidP="00504CF3">
      <w:pPr>
        <w:spacing w:after="0" w:line="240" w:lineRule="auto"/>
        <w:jc w:val="both"/>
        <w:rPr>
          <w:rFonts w:ascii="Garamond" w:hAnsi="Garamond" w:cs="Arial"/>
          <w:color w:val="000000" w:themeColor="text1"/>
          <w:sz w:val="24"/>
          <w:szCs w:val="24"/>
        </w:rPr>
      </w:pPr>
    </w:p>
    <w:p w:rsidR="002A76CC" w:rsidRDefault="002A76CC" w:rsidP="00504CF3">
      <w:pPr>
        <w:spacing w:after="0" w:line="240" w:lineRule="auto"/>
        <w:jc w:val="both"/>
        <w:rPr>
          <w:rFonts w:ascii="Garamond" w:hAnsi="Garamond" w:cs="Arial"/>
          <w:color w:val="000000" w:themeColor="text1"/>
          <w:sz w:val="24"/>
          <w:szCs w:val="24"/>
        </w:rPr>
      </w:pPr>
    </w:p>
    <w:p w:rsidR="002A76CC" w:rsidRDefault="002A76CC" w:rsidP="00504CF3">
      <w:pPr>
        <w:spacing w:after="0" w:line="240" w:lineRule="auto"/>
        <w:jc w:val="both"/>
        <w:rPr>
          <w:rFonts w:ascii="Garamond" w:hAnsi="Garamond" w:cs="Arial"/>
          <w:color w:val="000000" w:themeColor="text1"/>
          <w:sz w:val="24"/>
          <w:szCs w:val="24"/>
        </w:rPr>
      </w:pPr>
    </w:p>
    <w:p w:rsidR="00504CF3" w:rsidRPr="002A76CC" w:rsidRDefault="00AF574F" w:rsidP="00504CF3">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intézmény </w:t>
      </w:r>
      <w:r w:rsidR="00504CF3" w:rsidRPr="002A76CC">
        <w:rPr>
          <w:rFonts w:ascii="Garamond" w:hAnsi="Garamond" w:cs="Arial"/>
          <w:color w:val="000000" w:themeColor="text1"/>
          <w:sz w:val="24"/>
          <w:szCs w:val="24"/>
        </w:rPr>
        <w:t xml:space="preserve">tömegközlekedési eszközzel nem közelíthető meg (az oktatási intézmény fenntartója </w:t>
      </w:r>
      <w:r w:rsidRPr="002A76CC">
        <w:rPr>
          <w:rFonts w:ascii="Garamond" w:hAnsi="Garamond" w:cs="Arial"/>
          <w:color w:val="000000" w:themeColor="text1"/>
          <w:sz w:val="24"/>
          <w:szCs w:val="24"/>
        </w:rPr>
        <w:t>helyközi bérletet biztosít a tanulók számára</w:t>
      </w:r>
      <w:r w:rsidR="00504CF3" w:rsidRPr="002A76CC">
        <w:rPr>
          <w:rFonts w:ascii="Garamond" w:hAnsi="Garamond" w:cs="Arial"/>
          <w:color w:val="000000" w:themeColor="text1"/>
          <w:sz w:val="24"/>
          <w:szCs w:val="24"/>
        </w:rPr>
        <w:t xml:space="preserve">). </w:t>
      </w:r>
    </w:p>
    <w:p w:rsidR="00504CF3" w:rsidRPr="002A76CC" w:rsidRDefault="00504CF3" w:rsidP="00504CF3">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 szállítási igényt Móczár Gabriella asszisztensnél kell benyújtani írásban, az erre a célra rendszeresített kérelem adatlapon</w:t>
      </w:r>
      <w:r w:rsidR="00B91DEE" w:rsidRPr="002A76CC">
        <w:rPr>
          <w:rFonts w:ascii="Garamond" w:hAnsi="Garamond" w:cs="Arial"/>
          <w:color w:val="000000" w:themeColor="text1"/>
          <w:sz w:val="24"/>
          <w:szCs w:val="24"/>
        </w:rPr>
        <w:t xml:space="preserve"> (7. számú függelék).</w:t>
      </w:r>
      <w:r w:rsidRPr="002A76CC">
        <w:rPr>
          <w:rFonts w:ascii="Garamond" w:hAnsi="Garamond" w:cs="Arial"/>
          <w:color w:val="000000" w:themeColor="text1"/>
          <w:sz w:val="24"/>
          <w:szCs w:val="24"/>
        </w:rPr>
        <w:t xml:space="preserve"> Ezt követően a Homokhát Szociális Központ (6794 Üllés Radnai utca 22.) családsegítőjével kell együttműködni, aki környezettanulmányt készít az igénylő család lakóhelyén. Az együttműködési megállapodás</w:t>
      </w:r>
      <w:r w:rsidR="00B91DEE" w:rsidRPr="002A76CC">
        <w:rPr>
          <w:rFonts w:ascii="Garamond" w:hAnsi="Garamond" w:cs="Arial"/>
          <w:color w:val="000000" w:themeColor="text1"/>
          <w:sz w:val="24"/>
          <w:szCs w:val="24"/>
        </w:rPr>
        <w:t xml:space="preserve"> (8. számú függelék) </w:t>
      </w:r>
      <w:r w:rsidRPr="002A76CC">
        <w:rPr>
          <w:rFonts w:ascii="Garamond" w:hAnsi="Garamond" w:cs="Arial"/>
          <w:color w:val="000000" w:themeColor="text1"/>
          <w:sz w:val="24"/>
          <w:szCs w:val="24"/>
        </w:rPr>
        <w:t xml:space="preserve">megkötése - amelyben szabályozásra kerülnek a szállítás feltételei - után történhet csak a szállítás. A gyermekszállításnál előnyt élveznek a sajátos nevelési igényű, valamint a hátrányos- és halmozottan hátrányos helyzetű gyermekek. A szállítási kérelmek évente felülvizsgálatra kerülnek. </w:t>
      </w:r>
    </w:p>
    <w:p w:rsidR="00504CF3" w:rsidRPr="002A76CC" w:rsidRDefault="00504CF3" w:rsidP="00AF574F">
      <w:pPr>
        <w:spacing w:after="0" w:line="240" w:lineRule="auto"/>
        <w:rPr>
          <w:rFonts w:ascii="Garamond" w:hAnsi="Garamond" w:cs="Arial"/>
          <w:color w:val="000000" w:themeColor="text1"/>
          <w:sz w:val="24"/>
          <w:szCs w:val="24"/>
        </w:rPr>
      </w:pPr>
    </w:p>
    <w:p w:rsidR="00F65449" w:rsidRPr="002A76CC" w:rsidRDefault="00F65449" w:rsidP="00F65449">
      <w:pPr>
        <w:spacing w:after="0" w:line="240" w:lineRule="auto"/>
        <w:jc w:val="center"/>
        <w:rPr>
          <w:rFonts w:ascii="Garamond" w:hAnsi="Garamond" w:cs="Arial"/>
          <w:b/>
          <w:i/>
          <w:color w:val="000000" w:themeColor="text1"/>
          <w:sz w:val="28"/>
          <w:szCs w:val="28"/>
        </w:rPr>
      </w:pPr>
      <w:r w:rsidRPr="002A76CC">
        <w:rPr>
          <w:rFonts w:ascii="Garamond" w:hAnsi="Garamond" w:cs="Arial"/>
          <w:b/>
          <w:i/>
          <w:color w:val="000000" w:themeColor="text1"/>
          <w:sz w:val="28"/>
          <w:szCs w:val="28"/>
        </w:rPr>
        <w:t>B/ A tanyagondnoki szolgáltatás közvetlen, személyes szolgáltatásokon belüli kiegészítő feladatai</w:t>
      </w:r>
    </w:p>
    <w:p w:rsidR="00F65449" w:rsidRPr="002A76CC" w:rsidRDefault="00F65449" w:rsidP="00F65449">
      <w:pPr>
        <w:spacing w:after="0" w:line="240" w:lineRule="auto"/>
        <w:jc w:val="both"/>
        <w:rPr>
          <w:rFonts w:ascii="Garamond" w:hAnsi="Garamond" w:cs="Arial"/>
          <w:i/>
          <w:color w:val="000000" w:themeColor="text1"/>
          <w:sz w:val="28"/>
          <w:szCs w:val="28"/>
        </w:rPr>
      </w:pPr>
    </w:p>
    <w:p w:rsidR="00F65449" w:rsidRPr="002A76CC" w:rsidRDefault="00F65449" w:rsidP="00F65449">
      <w:pPr>
        <w:spacing w:after="0" w:line="240" w:lineRule="auto"/>
        <w:jc w:val="both"/>
        <w:rPr>
          <w:rFonts w:ascii="Garamond" w:hAnsi="Garamond" w:cs="Arial"/>
          <w:b/>
          <w:i/>
          <w:color w:val="000000" w:themeColor="text1"/>
          <w:sz w:val="24"/>
          <w:szCs w:val="24"/>
        </w:rPr>
      </w:pPr>
      <w:smartTag w:uri="urn:schemas-microsoft-com:office:smarttags" w:element="metricconverter">
        <w:smartTagPr>
          <w:attr w:name="ProductID" w:val="1. a"/>
        </w:smartTagPr>
        <w:r w:rsidRPr="002A76CC">
          <w:rPr>
            <w:rFonts w:ascii="Garamond" w:hAnsi="Garamond" w:cs="Arial"/>
            <w:b/>
            <w:i/>
            <w:color w:val="000000" w:themeColor="text1"/>
            <w:sz w:val="24"/>
            <w:szCs w:val="24"/>
          </w:rPr>
          <w:t>1. A</w:t>
        </w:r>
      </w:smartTag>
      <w:r w:rsidRPr="002A76CC">
        <w:rPr>
          <w:rFonts w:ascii="Garamond" w:hAnsi="Garamond" w:cs="Arial"/>
          <w:b/>
          <w:i/>
          <w:color w:val="000000" w:themeColor="text1"/>
          <w:sz w:val="24"/>
          <w:szCs w:val="24"/>
        </w:rPr>
        <w:t xml:space="preserve"> közösségi, művelődési, sport- és szabadidős rendezvények szervezése, segítése </w:t>
      </w:r>
    </w:p>
    <w:p w:rsidR="00F65449" w:rsidRPr="002A76CC" w:rsidRDefault="00F65449" w:rsidP="00F65449">
      <w:pPr>
        <w:spacing w:after="0" w:line="240" w:lineRule="auto"/>
        <w:jc w:val="both"/>
        <w:rPr>
          <w:rFonts w:ascii="Garamond" w:hAnsi="Garamond" w:cs="Arial"/>
          <w:i/>
          <w:color w:val="000000" w:themeColor="text1"/>
          <w:sz w:val="24"/>
          <w:szCs w:val="24"/>
        </w:rPr>
      </w:pP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feladatellátás tartalma: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tanyagondnoki szolgálat egyik fő célja a településen élők életminőségének javítása. Ez jelenti a helyi társadalom demokratikus működéséből fakadó élénk közéletet, civil szervezetek létét és működését, amit a szolgálat fenntartója támogat. </w:t>
      </w:r>
    </w:p>
    <w:p w:rsidR="00F65449" w:rsidRPr="002A76CC" w:rsidRDefault="00F65449" w:rsidP="00F65449">
      <w:pPr>
        <w:spacing w:after="0" w:line="240" w:lineRule="auto"/>
        <w:jc w:val="both"/>
        <w:rPr>
          <w:rFonts w:ascii="Garamond" w:hAnsi="Garamond" w:cs="Arial"/>
          <w:b/>
          <w:i/>
          <w:color w:val="000000" w:themeColor="text1"/>
          <w:sz w:val="24"/>
          <w:szCs w:val="24"/>
        </w:rPr>
      </w:pPr>
    </w:p>
    <w:p w:rsidR="00F65449" w:rsidRPr="002A76CC" w:rsidRDefault="00F65449" w:rsidP="00F65449">
      <w:pPr>
        <w:spacing w:after="0" w:line="240" w:lineRule="auto"/>
        <w:jc w:val="both"/>
        <w:rPr>
          <w:rFonts w:ascii="Garamond" w:hAnsi="Garamond" w:cs="Arial"/>
          <w:b/>
          <w:i/>
          <w:color w:val="000000" w:themeColor="text1"/>
          <w:sz w:val="24"/>
          <w:szCs w:val="24"/>
        </w:rPr>
      </w:pPr>
      <w:r w:rsidRPr="002A76CC">
        <w:rPr>
          <w:rFonts w:ascii="Garamond" w:hAnsi="Garamond" w:cs="Arial"/>
          <w:b/>
          <w:i/>
          <w:color w:val="000000" w:themeColor="text1"/>
          <w:sz w:val="24"/>
          <w:szCs w:val="24"/>
        </w:rPr>
        <w:t>2. Egyéni hivatalos ügyek intézésének segítése, lakossági igények továbbítása</w:t>
      </w:r>
    </w:p>
    <w:p w:rsidR="00F65449" w:rsidRPr="002A76CC" w:rsidRDefault="00F65449" w:rsidP="00F65449">
      <w:pPr>
        <w:spacing w:after="0" w:line="240" w:lineRule="auto"/>
        <w:jc w:val="both"/>
        <w:rPr>
          <w:rFonts w:ascii="Garamond" w:hAnsi="Garamond" w:cs="Arial"/>
          <w:i/>
          <w:color w:val="000000" w:themeColor="text1"/>
          <w:sz w:val="24"/>
          <w:szCs w:val="24"/>
        </w:rPr>
      </w:pP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feladatellátás tartalma: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Segítségnyújtás a lakosság hivatalos ügyeinek intézésében, amely történik a szolgáltatást igénylők adott hivatalokba, intézményekbe történő szállításával, illetve az ügyek tanyagondnokok által történő elintézésével. Ide tartozik a különféle ügyek elintézéséről (milyen ügyben hova kell fordulni, hol, milyen dokumentumokat kell beszerezni, ill. benyújtani) való tájékozódás és tájékoztatás is. </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tanyagondnok munkája során köteles a lakosságot érintő gondokat az önkormányzat felé tolmácsolni, valamint az önkormányzat intézkedéseit a lakossággal megismertetni, és a visszajelzéseket továbbítani. Feladatellátása során rendszeres kapcsolatban van a lakossággal, problémáikat, kéréseiket meghallgatja. </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Az önkormányzati munkát segíti a hivatal leveleinek, szórólapjainak kézbesítésével, a hirdetmények hirdetőtáblára történő kihelyezésével.</w:t>
      </w:r>
    </w:p>
    <w:p w:rsidR="00F65449" w:rsidRPr="002A76CC" w:rsidRDefault="00F65449" w:rsidP="00F65449">
      <w:pPr>
        <w:spacing w:after="0" w:line="240" w:lineRule="auto"/>
        <w:jc w:val="both"/>
        <w:rPr>
          <w:rFonts w:ascii="Garamond" w:hAnsi="Garamond" w:cs="Arial"/>
          <w:b/>
          <w:i/>
          <w:color w:val="000000" w:themeColor="text1"/>
          <w:sz w:val="24"/>
          <w:szCs w:val="24"/>
        </w:rPr>
      </w:pPr>
    </w:p>
    <w:p w:rsidR="00F65449" w:rsidRPr="002A76CC" w:rsidRDefault="00F65449" w:rsidP="00F65449">
      <w:pPr>
        <w:spacing w:after="0" w:line="240" w:lineRule="auto"/>
        <w:jc w:val="both"/>
        <w:rPr>
          <w:rFonts w:ascii="Garamond" w:hAnsi="Garamond" w:cs="Arial"/>
          <w:b/>
          <w:i/>
          <w:color w:val="000000" w:themeColor="text1"/>
          <w:sz w:val="24"/>
          <w:szCs w:val="24"/>
        </w:rPr>
      </w:pPr>
      <w:r w:rsidRPr="002A76CC">
        <w:rPr>
          <w:rFonts w:ascii="Garamond" w:hAnsi="Garamond" w:cs="Arial"/>
          <w:b/>
          <w:i/>
          <w:color w:val="000000" w:themeColor="text1"/>
          <w:sz w:val="24"/>
          <w:szCs w:val="24"/>
        </w:rPr>
        <w:t>3. Egyéb lakossági szolgáltatások biztosításában való közreműködés</w:t>
      </w:r>
    </w:p>
    <w:p w:rsidR="00F65449" w:rsidRPr="002A76CC" w:rsidRDefault="00F65449" w:rsidP="00F65449">
      <w:pPr>
        <w:spacing w:after="0" w:line="240" w:lineRule="auto"/>
        <w:jc w:val="both"/>
        <w:rPr>
          <w:rFonts w:ascii="Garamond" w:hAnsi="Garamond" w:cs="Arial"/>
          <w:i/>
          <w:color w:val="000000" w:themeColor="text1"/>
          <w:sz w:val="24"/>
          <w:szCs w:val="24"/>
        </w:rPr>
      </w:pP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 A feladatellátás tartalma: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Napi beszerzések: a mindennapi megélhetéshez szükséges áruk (pl. alapvető élelmiszerek beszerzése és házhoz szállítása)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Nagybevásárlás: az igénybevevők bevásárlóközpontokba való eljuttatásával vagy – megbízásuk alapján – a tanyagondnok által történő nagyobb tételben történő egyidejű beszerzések, melyek egyik célja az ellátottak korlátozott anyagi lehetőségeinek kímélése a bevásárlással elérhető megtakarítással. </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A saját fogyasztás céljára háziállatot tartó lakosok számára táp, állatgyógyszerek és az állattartáshoz szükséges egyéb eszközök, gépek beszerzése és házhoz szállítása.</w:t>
      </w: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Tartós fogyasztási cikkek, háztartási és mezőgazdasági kisgépek szervizbe szállítása.</w:t>
      </w:r>
    </w:p>
    <w:p w:rsidR="00F65449" w:rsidRPr="002A76CC" w:rsidRDefault="00F65449" w:rsidP="00F65449">
      <w:pPr>
        <w:spacing w:after="0" w:line="240" w:lineRule="auto"/>
        <w:jc w:val="both"/>
        <w:rPr>
          <w:rFonts w:ascii="Garamond" w:hAnsi="Garamond" w:cs="Arial"/>
          <w:i/>
          <w:color w:val="000000" w:themeColor="text1"/>
          <w:szCs w:val="24"/>
        </w:rPr>
      </w:pPr>
    </w:p>
    <w:p w:rsidR="002A76CC" w:rsidRDefault="002A76CC" w:rsidP="00F65449">
      <w:pPr>
        <w:spacing w:after="0" w:line="240" w:lineRule="auto"/>
        <w:jc w:val="center"/>
        <w:rPr>
          <w:rFonts w:ascii="Garamond" w:hAnsi="Garamond" w:cs="Arial"/>
          <w:b/>
          <w:i/>
          <w:color w:val="000000" w:themeColor="text1"/>
          <w:sz w:val="28"/>
          <w:szCs w:val="28"/>
        </w:rPr>
      </w:pPr>
    </w:p>
    <w:p w:rsidR="003A773C" w:rsidRDefault="003A773C" w:rsidP="00F65449">
      <w:pPr>
        <w:spacing w:after="0" w:line="240" w:lineRule="auto"/>
        <w:jc w:val="center"/>
        <w:rPr>
          <w:rFonts w:ascii="Garamond" w:hAnsi="Garamond" w:cs="Arial"/>
          <w:b/>
          <w:i/>
          <w:color w:val="000000" w:themeColor="text1"/>
          <w:sz w:val="28"/>
          <w:szCs w:val="28"/>
        </w:rPr>
      </w:pPr>
    </w:p>
    <w:p w:rsidR="00F65449" w:rsidRPr="002A76CC" w:rsidRDefault="00F65449" w:rsidP="002A76CC">
      <w:pPr>
        <w:spacing w:after="0" w:line="240" w:lineRule="auto"/>
        <w:jc w:val="center"/>
        <w:rPr>
          <w:rFonts w:ascii="Garamond" w:hAnsi="Garamond" w:cs="Arial"/>
          <w:b/>
          <w:i/>
          <w:color w:val="000000" w:themeColor="text1"/>
          <w:sz w:val="28"/>
          <w:szCs w:val="28"/>
        </w:rPr>
      </w:pPr>
      <w:r w:rsidRPr="002A76CC">
        <w:rPr>
          <w:rFonts w:ascii="Garamond" w:hAnsi="Garamond" w:cs="Arial"/>
          <w:b/>
          <w:i/>
          <w:color w:val="000000" w:themeColor="text1"/>
          <w:sz w:val="28"/>
          <w:szCs w:val="28"/>
        </w:rPr>
        <w:lastRenderedPageBreak/>
        <w:t xml:space="preserve">C/ A tanyagondnoki </w:t>
      </w:r>
      <w:proofErr w:type="gramStart"/>
      <w:r w:rsidRPr="002A76CC">
        <w:rPr>
          <w:rFonts w:ascii="Garamond" w:hAnsi="Garamond" w:cs="Arial"/>
          <w:b/>
          <w:i/>
          <w:color w:val="000000" w:themeColor="text1"/>
          <w:sz w:val="28"/>
          <w:szCs w:val="28"/>
        </w:rPr>
        <w:t>szolgáltatás  által</w:t>
      </w:r>
      <w:proofErr w:type="gramEnd"/>
      <w:r w:rsidRPr="002A76CC">
        <w:rPr>
          <w:rFonts w:ascii="Garamond" w:hAnsi="Garamond" w:cs="Arial"/>
          <w:b/>
          <w:i/>
          <w:color w:val="000000" w:themeColor="text1"/>
          <w:sz w:val="28"/>
          <w:szCs w:val="28"/>
        </w:rPr>
        <w:t xml:space="preserve"> nyújtott közvetett – az önkormányzati feladatok megoldását segítő – szolgáltatások</w:t>
      </w:r>
    </w:p>
    <w:p w:rsidR="00F65449" w:rsidRPr="002A76CC" w:rsidRDefault="00F65449" w:rsidP="00F65449">
      <w:pPr>
        <w:spacing w:after="0" w:line="240" w:lineRule="auto"/>
        <w:jc w:val="both"/>
        <w:rPr>
          <w:rFonts w:ascii="Garamond" w:hAnsi="Garamond" w:cs="Arial"/>
          <w:i/>
          <w:color w:val="000000" w:themeColor="text1"/>
          <w:sz w:val="28"/>
          <w:szCs w:val="28"/>
        </w:rPr>
      </w:pPr>
    </w:p>
    <w:p w:rsidR="00F65449" w:rsidRPr="002A76CC" w:rsidRDefault="00F65449" w:rsidP="00F65449">
      <w:pPr>
        <w:spacing w:after="0" w:line="240" w:lineRule="auto"/>
        <w:jc w:val="both"/>
        <w:rPr>
          <w:rFonts w:ascii="Garamond" w:hAnsi="Garamond" w:cs="Arial"/>
          <w:i/>
          <w:color w:val="000000" w:themeColor="text1"/>
          <w:sz w:val="24"/>
          <w:szCs w:val="24"/>
        </w:rPr>
      </w:pPr>
      <w:r w:rsidRPr="002A76CC">
        <w:rPr>
          <w:rFonts w:ascii="Garamond" w:hAnsi="Garamond" w:cs="Arial"/>
          <w:i/>
          <w:color w:val="000000" w:themeColor="text1"/>
          <w:sz w:val="24"/>
          <w:szCs w:val="24"/>
        </w:rPr>
        <w:t xml:space="preserve">A tanyagondnok – amennyiben ez nem a személyes segítségnyújtás rovására történik - közreműködik azon önkormányzati feladatok megoldásában is, amelyeknek ugyancsak célja szintén a falu lakosságának minél jobb ellátása, tájékoztatása, de amely feladatokat nem személyesen és közvetlenül az egyes rászorulók, igénybevevők számára végzi. </w:t>
      </w:r>
    </w:p>
    <w:p w:rsidR="004E5BCD" w:rsidRPr="002A76CC" w:rsidRDefault="004E5BCD" w:rsidP="00F65449">
      <w:pPr>
        <w:spacing w:after="0" w:line="240" w:lineRule="auto"/>
        <w:jc w:val="both"/>
        <w:rPr>
          <w:rFonts w:ascii="Garamond" w:hAnsi="Garamond" w:cs="Arial"/>
          <w:b/>
          <w:i/>
          <w:color w:val="000000" w:themeColor="text1"/>
          <w:sz w:val="24"/>
          <w:szCs w:val="24"/>
          <w:u w:val="single"/>
        </w:rPr>
      </w:pPr>
    </w:p>
    <w:p w:rsidR="00F65449" w:rsidRPr="002A76CC" w:rsidRDefault="00F65449" w:rsidP="00F65449">
      <w:pPr>
        <w:spacing w:after="0" w:line="240" w:lineRule="auto"/>
        <w:jc w:val="both"/>
        <w:rPr>
          <w:rFonts w:ascii="Garamond" w:hAnsi="Garamond" w:cs="Arial"/>
          <w:i/>
          <w:color w:val="000000" w:themeColor="text1"/>
          <w:sz w:val="24"/>
          <w:szCs w:val="24"/>
          <w:u w:val="single"/>
        </w:rPr>
      </w:pPr>
      <w:r w:rsidRPr="002A76CC">
        <w:rPr>
          <w:rFonts w:ascii="Garamond" w:hAnsi="Garamond" w:cs="Arial"/>
          <w:i/>
          <w:color w:val="000000" w:themeColor="text1"/>
          <w:sz w:val="24"/>
          <w:szCs w:val="24"/>
          <w:u w:val="single"/>
        </w:rPr>
        <w:t xml:space="preserve">- ételszállítás önkormányzati intézménybe (óvoda, bölcsőde) – óvodai nevelési és bölcsődei ellátási napokon </w:t>
      </w:r>
    </w:p>
    <w:p w:rsidR="00F65449" w:rsidRPr="002A76CC" w:rsidRDefault="00F65449" w:rsidP="00F65449">
      <w:pPr>
        <w:tabs>
          <w:tab w:val="left" w:pos="2805"/>
        </w:tabs>
        <w:spacing w:after="0" w:line="240" w:lineRule="auto"/>
        <w:jc w:val="both"/>
        <w:rPr>
          <w:rFonts w:ascii="Garamond" w:hAnsi="Garamond" w:cs="Arial"/>
          <w:bCs/>
          <w:i/>
          <w:iCs/>
          <w:color w:val="000000" w:themeColor="text1"/>
          <w:sz w:val="24"/>
          <w:szCs w:val="24"/>
        </w:rPr>
      </w:pPr>
      <w:r w:rsidRPr="002A76CC">
        <w:rPr>
          <w:rFonts w:ascii="Garamond" w:hAnsi="Garamond" w:cs="Arial"/>
          <w:bCs/>
          <w:i/>
          <w:iCs/>
          <w:color w:val="000000" w:themeColor="text1"/>
          <w:sz w:val="24"/>
          <w:szCs w:val="24"/>
        </w:rPr>
        <w:t>I. tany</w:t>
      </w:r>
      <w:r w:rsidR="00425E40" w:rsidRPr="002A76CC">
        <w:rPr>
          <w:rFonts w:ascii="Garamond" w:hAnsi="Garamond" w:cs="Arial"/>
          <w:bCs/>
          <w:i/>
          <w:iCs/>
          <w:color w:val="000000" w:themeColor="text1"/>
          <w:sz w:val="24"/>
          <w:szCs w:val="24"/>
        </w:rPr>
        <w:t xml:space="preserve">agondnoki körzet              </w:t>
      </w:r>
      <w:r w:rsidR="00792C27" w:rsidRPr="002A76CC">
        <w:rPr>
          <w:rFonts w:ascii="Garamond" w:hAnsi="Garamond" w:cs="Arial"/>
          <w:bCs/>
          <w:i/>
          <w:iCs/>
          <w:color w:val="000000" w:themeColor="text1"/>
          <w:sz w:val="24"/>
          <w:szCs w:val="24"/>
        </w:rPr>
        <w:t>91</w:t>
      </w:r>
      <w:r w:rsidRPr="002A76CC">
        <w:rPr>
          <w:rFonts w:ascii="Garamond" w:hAnsi="Garamond" w:cs="Arial"/>
          <w:bCs/>
          <w:i/>
          <w:iCs/>
          <w:color w:val="000000" w:themeColor="text1"/>
          <w:sz w:val="24"/>
          <w:szCs w:val="24"/>
        </w:rPr>
        <w:t xml:space="preserve"> </w:t>
      </w:r>
      <w:proofErr w:type="gramStart"/>
      <w:r w:rsidRPr="002A76CC">
        <w:rPr>
          <w:rFonts w:ascii="Garamond" w:hAnsi="Garamond" w:cs="Arial"/>
          <w:bCs/>
          <w:i/>
          <w:iCs/>
          <w:color w:val="000000" w:themeColor="text1"/>
          <w:sz w:val="24"/>
          <w:szCs w:val="24"/>
        </w:rPr>
        <w:t>főre  (</w:t>
      </w:r>
      <w:proofErr w:type="gramEnd"/>
      <w:r w:rsidRPr="002A76CC">
        <w:rPr>
          <w:rFonts w:ascii="Garamond" w:hAnsi="Garamond" w:cs="Arial"/>
          <w:bCs/>
          <w:i/>
          <w:iCs/>
          <w:color w:val="000000" w:themeColor="text1"/>
          <w:sz w:val="24"/>
          <w:szCs w:val="24"/>
        </w:rPr>
        <w:t xml:space="preserve">Reggeli) </w:t>
      </w:r>
    </w:p>
    <w:p w:rsidR="00F65449" w:rsidRPr="002A76CC" w:rsidRDefault="00F65449" w:rsidP="00F65449">
      <w:pPr>
        <w:tabs>
          <w:tab w:val="left" w:pos="2805"/>
        </w:tabs>
        <w:spacing w:after="0" w:line="240" w:lineRule="auto"/>
        <w:jc w:val="both"/>
        <w:rPr>
          <w:rFonts w:ascii="Garamond" w:hAnsi="Garamond" w:cs="Arial"/>
          <w:b/>
          <w:bCs/>
          <w:i/>
          <w:iCs/>
          <w:color w:val="000000" w:themeColor="text1"/>
          <w:sz w:val="24"/>
          <w:szCs w:val="24"/>
        </w:rPr>
      </w:pPr>
      <w:r w:rsidRPr="002A76CC">
        <w:rPr>
          <w:rFonts w:ascii="Garamond" w:hAnsi="Garamond" w:cs="Arial"/>
          <w:bCs/>
          <w:i/>
          <w:iCs/>
          <w:color w:val="000000" w:themeColor="text1"/>
          <w:sz w:val="24"/>
          <w:szCs w:val="24"/>
        </w:rPr>
        <w:t xml:space="preserve">III.  </w:t>
      </w:r>
      <w:r w:rsidR="00425E40" w:rsidRPr="002A76CC">
        <w:rPr>
          <w:rFonts w:ascii="Garamond" w:hAnsi="Garamond" w:cs="Arial"/>
          <w:bCs/>
          <w:i/>
          <w:iCs/>
          <w:color w:val="000000" w:themeColor="text1"/>
          <w:sz w:val="24"/>
          <w:szCs w:val="24"/>
        </w:rPr>
        <w:t xml:space="preserve"> tanyagondnoki körzet       </w:t>
      </w:r>
      <w:r w:rsidR="00792C27" w:rsidRPr="002A76CC">
        <w:rPr>
          <w:rFonts w:ascii="Garamond" w:hAnsi="Garamond" w:cs="Arial"/>
          <w:bCs/>
          <w:i/>
          <w:iCs/>
          <w:color w:val="000000" w:themeColor="text1"/>
          <w:sz w:val="24"/>
          <w:szCs w:val="24"/>
        </w:rPr>
        <w:t>113</w:t>
      </w:r>
      <w:r w:rsidRPr="002A76CC">
        <w:rPr>
          <w:rFonts w:ascii="Garamond" w:hAnsi="Garamond" w:cs="Arial"/>
          <w:bCs/>
          <w:i/>
          <w:iCs/>
          <w:color w:val="000000" w:themeColor="text1"/>
          <w:sz w:val="24"/>
          <w:szCs w:val="24"/>
        </w:rPr>
        <w:t xml:space="preserve"> </w:t>
      </w:r>
      <w:proofErr w:type="gramStart"/>
      <w:r w:rsidRPr="002A76CC">
        <w:rPr>
          <w:rFonts w:ascii="Garamond" w:hAnsi="Garamond" w:cs="Arial"/>
          <w:bCs/>
          <w:i/>
          <w:iCs/>
          <w:color w:val="000000" w:themeColor="text1"/>
          <w:sz w:val="24"/>
          <w:szCs w:val="24"/>
        </w:rPr>
        <w:t>főre  (</w:t>
      </w:r>
      <w:proofErr w:type="gramEnd"/>
      <w:r w:rsidRPr="002A76CC">
        <w:rPr>
          <w:rFonts w:ascii="Garamond" w:hAnsi="Garamond" w:cs="Arial"/>
          <w:bCs/>
          <w:i/>
          <w:iCs/>
          <w:color w:val="000000" w:themeColor="text1"/>
          <w:sz w:val="24"/>
          <w:szCs w:val="24"/>
        </w:rPr>
        <w:t>Ebéd)</w:t>
      </w:r>
      <w:r w:rsidRPr="002A76CC">
        <w:rPr>
          <w:rFonts w:ascii="Garamond" w:hAnsi="Garamond" w:cs="Arial"/>
          <w:b/>
          <w:bCs/>
          <w:i/>
          <w:iCs/>
          <w:color w:val="000000" w:themeColor="text1"/>
          <w:sz w:val="24"/>
          <w:szCs w:val="24"/>
        </w:rPr>
        <w:t xml:space="preserve"> </w:t>
      </w:r>
    </w:p>
    <w:p w:rsidR="00F65449" w:rsidRPr="002A76CC" w:rsidRDefault="00F65449" w:rsidP="00F65449">
      <w:pPr>
        <w:spacing w:after="0" w:line="240" w:lineRule="auto"/>
        <w:jc w:val="both"/>
        <w:rPr>
          <w:rFonts w:ascii="Garamond" w:hAnsi="Garamond" w:cs="Arial"/>
          <w:color w:val="000000" w:themeColor="text1"/>
          <w:sz w:val="24"/>
          <w:szCs w:val="24"/>
          <w:u w:val="single"/>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u w:val="single"/>
        </w:rPr>
        <w:t>- önkormányzati, intézményi információk közvetítése a lakosság részére (írásos anyagok,</w:t>
      </w:r>
      <w:r w:rsidRPr="002A76CC">
        <w:rPr>
          <w:rFonts w:ascii="Garamond" w:hAnsi="Garamond" w:cs="Arial"/>
          <w:color w:val="000000" w:themeColor="text1"/>
          <w:sz w:val="24"/>
          <w:szCs w:val="24"/>
        </w:rPr>
        <w:t xml:space="preserve"> szórólapok terjesztése – a helyi hirdetőtáblákon való elhelyezés, illetve a szórólapok házhoz juttatása), hangosbemondón történő tájékoztatás, valamint az egyéb önkormányzati fenntartású és finanszírozású médiákon (helyi tv, rádió, újság) történő tájékoztatásban való közreműködés.</w:t>
      </w:r>
    </w:p>
    <w:p w:rsidR="00F65449" w:rsidRPr="002A76CC" w:rsidRDefault="00F65449" w:rsidP="00F65449">
      <w:pPr>
        <w:spacing w:after="0" w:line="240" w:lineRule="auto"/>
        <w:jc w:val="both"/>
        <w:rPr>
          <w:rFonts w:ascii="Garamond" w:hAnsi="Garamond" w:cs="Arial"/>
          <w:color w:val="000000" w:themeColor="text1"/>
          <w:sz w:val="28"/>
          <w:szCs w:val="28"/>
        </w:rPr>
      </w:pPr>
    </w:p>
    <w:p w:rsidR="00F65449" w:rsidRPr="002A76CC" w:rsidRDefault="00F65449" w:rsidP="00F65449">
      <w:pPr>
        <w:tabs>
          <w:tab w:val="left" w:pos="7125"/>
        </w:tabs>
        <w:spacing w:after="0" w:line="240" w:lineRule="auto"/>
        <w:jc w:val="center"/>
        <w:rPr>
          <w:rFonts w:ascii="Garamond" w:hAnsi="Garamond" w:cs="Arial"/>
          <w:b/>
          <w:color w:val="000000" w:themeColor="text1"/>
          <w:sz w:val="28"/>
          <w:szCs w:val="28"/>
        </w:rPr>
      </w:pPr>
      <w:r w:rsidRPr="002A76CC">
        <w:rPr>
          <w:rFonts w:ascii="Garamond" w:hAnsi="Garamond" w:cs="Arial"/>
          <w:b/>
          <w:color w:val="000000" w:themeColor="text1"/>
          <w:sz w:val="28"/>
          <w:szCs w:val="28"/>
        </w:rPr>
        <w:t>D/ A tanyagondnoki szolgáltatás által nyújtott egyéb szolgáltatások</w:t>
      </w:r>
    </w:p>
    <w:p w:rsidR="00F65449" w:rsidRPr="002A76CC" w:rsidRDefault="00F65449" w:rsidP="00F65449">
      <w:pPr>
        <w:spacing w:after="0" w:line="240" w:lineRule="auto"/>
        <w:jc w:val="both"/>
        <w:rPr>
          <w:rFonts w:ascii="Garamond" w:hAnsi="Garamond" w:cs="Arial"/>
          <w:color w:val="000000" w:themeColor="text1"/>
          <w:sz w:val="28"/>
          <w:szCs w:val="28"/>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 tanyagondnoki szolgálat a tanyagondnoki gépjárművel a személyes szociális segítségnyújtást végezve egyúttal részét képezi annak a közlekedési rendszernek, amelynek révén a helyi lakosság általános szükségleteinek kielégítését az emberek szállításával segíti. Településenként, a földrajzi és tömegközlekedési adottságoktól függően változó mértékben a tanyagondnoki szolgálat közreműködik a településen élők tömegközlekedéshez való hozzájutásában.</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tömegközlekedés elégtelensége (ritka járatok, megállók távolsága) okot ad a tanyagondnoki tevékenységi kör közlekedési szolgáltatásokkal történő bővítésére.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i/>
          <w:color w:val="000000" w:themeColor="text1"/>
          <w:sz w:val="24"/>
          <w:szCs w:val="24"/>
        </w:rPr>
        <w:t xml:space="preserve">A feladatellátás módja: </w:t>
      </w:r>
      <w:r w:rsidRPr="002A76CC">
        <w:rPr>
          <w:rFonts w:ascii="Garamond" w:hAnsi="Garamond" w:cs="Arial"/>
          <w:color w:val="000000" w:themeColor="text1"/>
          <w:sz w:val="24"/>
          <w:szCs w:val="24"/>
        </w:rPr>
        <w:t>összehangolva az alapellátási feladatokkal</w:t>
      </w:r>
      <w:r w:rsidR="00792C27" w:rsidRPr="002A76CC">
        <w:rPr>
          <w:rFonts w:ascii="Garamond" w:hAnsi="Garamond" w:cs="Arial"/>
          <w:color w:val="000000" w:themeColor="text1"/>
          <w:sz w:val="24"/>
          <w:szCs w:val="24"/>
        </w:rPr>
        <w:t xml:space="preserve">: </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Közreműködés a tömegközlekedésben való hozzájutásban – napi rendszerességben </w:t>
      </w:r>
    </w:p>
    <w:p w:rsidR="00F65449" w:rsidRPr="002A76CC" w:rsidRDefault="00F65449" w:rsidP="00F65449">
      <w:pPr>
        <w:spacing w:after="0" w:line="240" w:lineRule="auto"/>
        <w:rPr>
          <w:rFonts w:ascii="Garamond" w:hAnsi="Garamond" w:cs="Arial"/>
          <w:b/>
          <w:color w:val="000000" w:themeColor="text1"/>
          <w:sz w:val="28"/>
          <w:szCs w:val="28"/>
        </w:rPr>
      </w:pPr>
    </w:p>
    <w:p w:rsidR="00F65449" w:rsidRPr="002A76CC" w:rsidRDefault="00F65449" w:rsidP="00F65449">
      <w:pPr>
        <w:spacing w:after="0" w:line="240" w:lineRule="auto"/>
        <w:jc w:val="center"/>
        <w:rPr>
          <w:rFonts w:ascii="Garamond" w:hAnsi="Garamond" w:cs="Arial"/>
          <w:b/>
          <w:color w:val="000000" w:themeColor="text1"/>
          <w:sz w:val="28"/>
          <w:szCs w:val="28"/>
        </w:rPr>
      </w:pPr>
      <w:r w:rsidRPr="002A76CC">
        <w:rPr>
          <w:rFonts w:ascii="Garamond" w:hAnsi="Garamond" w:cs="Arial"/>
          <w:b/>
          <w:color w:val="000000" w:themeColor="text1"/>
          <w:sz w:val="28"/>
          <w:szCs w:val="28"/>
        </w:rPr>
        <w:t>E/ A tanyagondnoki szolgáltatás összteljesítményét jelző mutatók</w:t>
      </w:r>
    </w:p>
    <w:p w:rsidR="00F65449" w:rsidRPr="002A76CC" w:rsidRDefault="00F65449" w:rsidP="00F65449">
      <w:pPr>
        <w:spacing w:after="0" w:line="240" w:lineRule="auto"/>
        <w:jc w:val="both"/>
        <w:rPr>
          <w:rFonts w:ascii="Garamond" w:hAnsi="Garamond" w:cs="Arial"/>
          <w:color w:val="000000" w:themeColor="text1"/>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 tanyagondnoki tevékenység településen belüli és településen kívüli feladatellátást egyaránt feltételez. A tanyagondnoki feladatok közül néhány esetben (házi segítségnyújtás egyes elemei, információszolgáltatás, közösségi rendezvények szervezése) nélkülözhető a gépjármű használata, de a szolgáltatás elemeinek túlnyomó többsége a gépjármű igénybevételével látható el.</w:t>
      </w:r>
    </w:p>
    <w:p w:rsidR="00F65449" w:rsidRPr="002A76CC" w:rsidRDefault="00F65449" w:rsidP="00F65449">
      <w:pPr>
        <w:spacing w:after="0" w:line="240" w:lineRule="auto"/>
        <w:jc w:val="both"/>
        <w:rPr>
          <w:rFonts w:ascii="Garamond" w:hAnsi="Garamond" w:cs="Arial"/>
          <w:i/>
          <w:iCs/>
          <w:color w:val="000000" w:themeColor="text1"/>
          <w:sz w:val="24"/>
          <w:szCs w:val="24"/>
        </w:rPr>
      </w:pPr>
      <w:r w:rsidRPr="002A76CC">
        <w:rPr>
          <w:rFonts w:ascii="Garamond" w:hAnsi="Garamond" w:cs="Arial"/>
          <w:color w:val="000000" w:themeColor="text1"/>
          <w:sz w:val="24"/>
          <w:szCs w:val="24"/>
        </w:rPr>
        <w:t xml:space="preserve"> </w:t>
      </w:r>
    </w:p>
    <w:p w:rsidR="00AD77B7" w:rsidRPr="002A76CC" w:rsidRDefault="00F65449" w:rsidP="00F65449">
      <w:pPr>
        <w:spacing w:after="0" w:line="240" w:lineRule="auto"/>
        <w:jc w:val="center"/>
        <w:rPr>
          <w:rFonts w:ascii="Garamond" w:hAnsi="Garamond" w:cs="Arial"/>
          <w:b/>
          <w:i/>
          <w:iCs/>
          <w:color w:val="000000" w:themeColor="text1"/>
          <w:sz w:val="24"/>
          <w:szCs w:val="24"/>
        </w:rPr>
      </w:pPr>
      <w:bookmarkStart w:id="1" w:name="_Hlk482258507"/>
      <w:r w:rsidRPr="002A76CC">
        <w:rPr>
          <w:rFonts w:ascii="Garamond" w:hAnsi="Garamond" w:cs="Arial"/>
          <w:b/>
          <w:i/>
          <w:iCs/>
          <w:color w:val="000000" w:themeColor="text1"/>
          <w:sz w:val="24"/>
          <w:szCs w:val="24"/>
        </w:rPr>
        <w:t xml:space="preserve">A tanyagondnoki körzetek gépjármű igénybevételi mutatói </w:t>
      </w:r>
      <w:r w:rsidR="00C40175" w:rsidRPr="002A76CC">
        <w:rPr>
          <w:rFonts w:ascii="Garamond" w:hAnsi="Garamond" w:cs="Arial"/>
          <w:b/>
          <w:i/>
          <w:iCs/>
          <w:color w:val="000000" w:themeColor="text1"/>
          <w:sz w:val="24"/>
          <w:szCs w:val="24"/>
        </w:rPr>
        <w:t xml:space="preserve"> </w:t>
      </w:r>
    </w:p>
    <w:bookmarkEnd w:id="1"/>
    <w:p w:rsidR="002A76CC" w:rsidRPr="002A76CC" w:rsidRDefault="00425E40" w:rsidP="002A76CC">
      <w:pPr>
        <w:spacing w:after="0" w:line="240" w:lineRule="auto"/>
        <w:jc w:val="center"/>
        <w:rPr>
          <w:rFonts w:ascii="Garamond" w:hAnsi="Garamond" w:cs="Arial"/>
          <w:i/>
          <w:iCs/>
          <w:color w:val="000000" w:themeColor="text1"/>
          <w:sz w:val="24"/>
          <w:szCs w:val="24"/>
        </w:rPr>
      </w:pPr>
      <w:r w:rsidRPr="002A76CC">
        <w:rPr>
          <w:rFonts w:ascii="Garamond" w:hAnsi="Garamond" w:cs="Arial"/>
          <w:i/>
          <w:iCs/>
          <w:color w:val="000000" w:themeColor="text1"/>
          <w:sz w:val="24"/>
          <w:szCs w:val="24"/>
        </w:rPr>
        <w:t>(201</w:t>
      </w:r>
      <w:r w:rsidR="00792C27" w:rsidRPr="002A76CC">
        <w:rPr>
          <w:rFonts w:ascii="Garamond" w:hAnsi="Garamond" w:cs="Arial"/>
          <w:i/>
          <w:iCs/>
          <w:color w:val="000000" w:themeColor="text1"/>
          <w:sz w:val="24"/>
          <w:szCs w:val="24"/>
        </w:rPr>
        <w:t>8</w:t>
      </w:r>
      <w:r w:rsidR="00F65449" w:rsidRPr="002A76CC">
        <w:rPr>
          <w:rFonts w:ascii="Garamond" w:hAnsi="Garamond" w:cs="Arial"/>
          <w:i/>
          <w:iCs/>
          <w:color w:val="000000" w:themeColor="text1"/>
          <w:sz w:val="24"/>
          <w:szCs w:val="24"/>
        </w:rPr>
        <w:t>. év</w:t>
      </w:r>
      <w:r w:rsidR="00AD77B7" w:rsidRPr="002A76CC">
        <w:rPr>
          <w:rFonts w:ascii="Garamond" w:hAnsi="Garamond" w:cs="Arial"/>
          <w:i/>
          <w:iCs/>
          <w:color w:val="000000" w:themeColor="text1"/>
          <w:sz w:val="24"/>
          <w:szCs w:val="24"/>
        </w:rPr>
        <w:t xml:space="preserve">) </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2704"/>
        <w:gridCol w:w="2372"/>
        <w:gridCol w:w="855"/>
        <w:gridCol w:w="1273"/>
      </w:tblGrid>
      <w:tr w:rsidR="002A76CC" w:rsidRPr="002A76CC" w:rsidTr="00C40175">
        <w:trPr>
          <w:gridAfter w:val="2"/>
          <w:wAfter w:w="2128" w:type="dxa"/>
        </w:trPr>
        <w:tc>
          <w:tcPr>
            <w:tcW w:w="2637" w:type="dxa"/>
            <w:tcBorders>
              <w:bottom w:val="single" w:sz="4" w:space="0" w:color="auto"/>
            </w:tcBorders>
            <w:shd w:val="clear" w:color="auto" w:fill="F3F3F3"/>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Tanyagondnoki körzet száma </w:t>
            </w:r>
          </w:p>
        </w:tc>
        <w:tc>
          <w:tcPr>
            <w:tcW w:w="2704" w:type="dxa"/>
            <w:shd w:val="clear" w:color="auto" w:fill="F3F3F3"/>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Gépjármű típusa/rendszáma </w:t>
            </w:r>
          </w:p>
        </w:tc>
        <w:tc>
          <w:tcPr>
            <w:tcW w:w="2372" w:type="dxa"/>
            <w:shd w:val="clear" w:color="auto" w:fill="F3F3F3"/>
          </w:tcPr>
          <w:p w:rsidR="00F65449" w:rsidRPr="002A76CC" w:rsidRDefault="00F65449" w:rsidP="00C40175">
            <w:pPr>
              <w:spacing w:after="0" w:line="240" w:lineRule="auto"/>
              <w:jc w:val="center"/>
              <w:rPr>
                <w:rFonts w:ascii="Garamond" w:hAnsi="Garamond" w:cs="Arial"/>
                <w:color w:val="000000" w:themeColor="text1"/>
                <w:szCs w:val="24"/>
              </w:rPr>
            </w:pPr>
            <w:r w:rsidRPr="002A76CC">
              <w:rPr>
                <w:rFonts w:ascii="Garamond" w:hAnsi="Garamond" w:cs="Arial"/>
                <w:color w:val="000000" w:themeColor="text1"/>
                <w:szCs w:val="24"/>
              </w:rPr>
              <w:t>Futott km</w:t>
            </w:r>
          </w:p>
        </w:tc>
      </w:tr>
      <w:tr w:rsidR="002A76CC" w:rsidRPr="002A76CC" w:rsidTr="00C40175">
        <w:trPr>
          <w:gridAfter w:val="2"/>
          <w:wAfter w:w="2128" w:type="dxa"/>
          <w:trHeight w:val="270"/>
        </w:trPr>
        <w:tc>
          <w:tcPr>
            <w:tcW w:w="2637" w:type="dxa"/>
            <w:shd w:val="clear" w:color="auto" w:fill="F3F3F3"/>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I.</w:t>
            </w:r>
            <w:r w:rsidR="00AD77B7" w:rsidRPr="002A76CC">
              <w:rPr>
                <w:rFonts w:ascii="Garamond" w:hAnsi="Garamond" w:cs="Arial"/>
                <w:color w:val="000000" w:themeColor="text1"/>
                <w:szCs w:val="24"/>
              </w:rPr>
              <w:t xml:space="preserve"> </w:t>
            </w:r>
            <w:r w:rsidRPr="002A76CC">
              <w:rPr>
                <w:rFonts w:ascii="Garamond" w:hAnsi="Garamond" w:cs="Arial"/>
                <w:color w:val="000000" w:themeColor="text1"/>
                <w:szCs w:val="24"/>
              </w:rPr>
              <w:t xml:space="preserve">Tanyagondnoki Körzet </w:t>
            </w:r>
          </w:p>
        </w:tc>
        <w:tc>
          <w:tcPr>
            <w:tcW w:w="2704" w:type="dxa"/>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SKODA YETI</w:t>
            </w:r>
          </w:p>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MVU-173</w:t>
            </w:r>
          </w:p>
        </w:tc>
        <w:tc>
          <w:tcPr>
            <w:tcW w:w="2372" w:type="dxa"/>
            <w:shd w:val="clear" w:color="auto" w:fill="auto"/>
          </w:tcPr>
          <w:p w:rsidR="00F65449" w:rsidRPr="002A76CC" w:rsidRDefault="00792C27" w:rsidP="004225BC">
            <w:pPr>
              <w:spacing w:after="0" w:line="240" w:lineRule="auto"/>
              <w:jc w:val="center"/>
              <w:rPr>
                <w:rFonts w:ascii="Garamond" w:hAnsi="Garamond" w:cs="Arial"/>
                <w:color w:val="000000" w:themeColor="text1"/>
                <w:szCs w:val="24"/>
              </w:rPr>
            </w:pPr>
            <w:r w:rsidRPr="002A76CC">
              <w:rPr>
                <w:rFonts w:ascii="Garamond" w:hAnsi="Garamond" w:cs="Arial"/>
                <w:color w:val="000000" w:themeColor="text1"/>
                <w:szCs w:val="24"/>
              </w:rPr>
              <w:t>19996</w:t>
            </w:r>
          </w:p>
        </w:tc>
      </w:tr>
      <w:tr w:rsidR="002A76CC" w:rsidRPr="002A76CC" w:rsidTr="00C40175">
        <w:trPr>
          <w:gridAfter w:val="2"/>
          <w:wAfter w:w="2128" w:type="dxa"/>
          <w:trHeight w:val="405"/>
        </w:trPr>
        <w:tc>
          <w:tcPr>
            <w:tcW w:w="2637" w:type="dxa"/>
            <w:shd w:val="clear" w:color="auto" w:fill="F3F3F3"/>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II.</w:t>
            </w:r>
            <w:r w:rsidR="00AD77B7" w:rsidRPr="002A76CC">
              <w:rPr>
                <w:rFonts w:ascii="Garamond" w:hAnsi="Garamond" w:cs="Arial"/>
                <w:color w:val="000000" w:themeColor="text1"/>
                <w:szCs w:val="24"/>
              </w:rPr>
              <w:t xml:space="preserve"> </w:t>
            </w:r>
            <w:r w:rsidRPr="002A76CC">
              <w:rPr>
                <w:rFonts w:ascii="Garamond" w:hAnsi="Garamond" w:cs="Arial"/>
                <w:color w:val="000000" w:themeColor="text1"/>
                <w:szCs w:val="24"/>
              </w:rPr>
              <w:t xml:space="preserve">Tanyagondnoki Körzet </w:t>
            </w:r>
          </w:p>
        </w:tc>
        <w:tc>
          <w:tcPr>
            <w:tcW w:w="2704" w:type="dxa"/>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SKODA YETI</w:t>
            </w:r>
          </w:p>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MVU-174</w:t>
            </w:r>
          </w:p>
        </w:tc>
        <w:tc>
          <w:tcPr>
            <w:tcW w:w="2372" w:type="dxa"/>
          </w:tcPr>
          <w:p w:rsidR="00F65449" w:rsidRPr="002A76CC" w:rsidRDefault="00792C27" w:rsidP="004225BC">
            <w:pPr>
              <w:spacing w:after="0" w:line="240" w:lineRule="auto"/>
              <w:jc w:val="center"/>
              <w:rPr>
                <w:rFonts w:ascii="Garamond" w:hAnsi="Garamond" w:cs="Arial"/>
                <w:color w:val="000000" w:themeColor="text1"/>
                <w:szCs w:val="24"/>
              </w:rPr>
            </w:pPr>
            <w:r w:rsidRPr="002A76CC">
              <w:rPr>
                <w:rFonts w:ascii="Garamond" w:hAnsi="Garamond" w:cs="Arial"/>
                <w:color w:val="000000" w:themeColor="text1"/>
                <w:szCs w:val="24"/>
              </w:rPr>
              <w:t>23079</w:t>
            </w:r>
          </w:p>
        </w:tc>
      </w:tr>
      <w:tr w:rsidR="002A76CC" w:rsidRPr="002A76CC" w:rsidTr="00C40175">
        <w:trPr>
          <w:gridAfter w:val="2"/>
          <w:wAfter w:w="2128" w:type="dxa"/>
        </w:trPr>
        <w:tc>
          <w:tcPr>
            <w:tcW w:w="2637" w:type="dxa"/>
            <w:shd w:val="clear" w:color="auto" w:fill="F3F3F3"/>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III. Tanyagondnoki Körzet </w:t>
            </w:r>
          </w:p>
        </w:tc>
        <w:tc>
          <w:tcPr>
            <w:tcW w:w="2704" w:type="dxa"/>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SKODA YETI</w:t>
            </w:r>
          </w:p>
          <w:p w:rsidR="00606D70"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NHS-474</w:t>
            </w:r>
          </w:p>
        </w:tc>
        <w:tc>
          <w:tcPr>
            <w:tcW w:w="2372" w:type="dxa"/>
          </w:tcPr>
          <w:p w:rsidR="00F65449" w:rsidRPr="002A76CC" w:rsidRDefault="00792C27" w:rsidP="00C40175">
            <w:pPr>
              <w:spacing w:after="0" w:line="240" w:lineRule="auto"/>
              <w:jc w:val="center"/>
              <w:rPr>
                <w:rFonts w:ascii="Garamond" w:hAnsi="Garamond" w:cs="Arial"/>
                <w:color w:val="000000" w:themeColor="text1"/>
                <w:szCs w:val="24"/>
              </w:rPr>
            </w:pPr>
            <w:r w:rsidRPr="002A76CC">
              <w:rPr>
                <w:rFonts w:ascii="Garamond" w:hAnsi="Garamond" w:cs="Arial"/>
                <w:color w:val="000000" w:themeColor="text1"/>
                <w:szCs w:val="24"/>
              </w:rPr>
              <w:t>17519</w:t>
            </w:r>
          </w:p>
        </w:tc>
      </w:tr>
      <w:tr w:rsidR="002A76CC" w:rsidRPr="002A76CC" w:rsidTr="00FB2C98">
        <w:trPr>
          <w:gridAfter w:val="2"/>
          <w:wAfter w:w="2128" w:type="dxa"/>
        </w:trPr>
        <w:tc>
          <w:tcPr>
            <w:tcW w:w="2637" w:type="dxa"/>
            <w:shd w:val="clear" w:color="auto" w:fill="F3F3F3"/>
          </w:tcPr>
          <w:p w:rsidR="00792C27" w:rsidRPr="002A76CC" w:rsidRDefault="00792C27" w:rsidP="00FB2C98">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I-III körzet helyettesítő autó </w:t>
            </w:r>
          </w:p>
        </w:tc>
        <w:tc>
          <w:tcPr>
            <w:tcW w:w="2704" w:type="dxa"/>
          </w:tcPr>
          <w:p w:rsidR="00792C27" w:rsidRPr="002A76CC" w:rsidRDefault="00792C27" w:rsidP="00FB2C98">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Suzuki </w:t>
            </w:r>
            <w:proofErr w:type="spellStart"/>
            <w:r w:rsidRPr="002A76CC">
              <w:rPr>
                <w:rFonts w:ascii="Garamond" w:hAnsi="Garamond" w:cs="Arial"/>
                <w:color w:val="000000" w:themeColor="text1"/>
                <w:szCs w:val="24"/>
              </w:rPr>
              <w:t>Ignis</w:t>
            </w:r>
            <w:proofErr w:type="spellEnd"/>
          </w:p>
          <w:p w:rsidR="00792C27" w:rsidRPr="002A76CC" w:rsidRDefault="00792C27" w:rsidP="00FB2C98">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JDY-530</w:t>
            </w:r>
          </w:p>
        </w:tc>
        <w:tc>
          <w:tcPr>
            <w:tcW w:w="2372" w:type="dxa"/>
          </w:tcPr>
          <w:p w:rsidR="00792C27" w:rsidRPr="002A76CC" w:rsidRDefault="00792C27" w:rsidP="00FB2C98">
            <w:pPr>
              <w:spacing w:after="0" w:line="240" w:lineRule="auto"/>
              <w:jc w:val="center"/>
              <w:rPr>
                <w:rFonts w:ascii="Garamond" w:hAnsi="Garamond" w:cs="Arial"/>
                <w:color w:val="000000" w:themeColor="text1"/>
                <w:szCs w:val="24"/>
              </w:rPr>
            </w:pPr>
            <w:r w:rsidRPr="002A76CC">
              <w:rPr>
                <w:rFonts w:ascii="Garamond" w:hAnsi="Garamond" w:cs="Arial"/>
                <w:color w:val="000000" w:themeColor="text1"/>
                <w:szCs w:val="24"/>
              </w:rPr>
              <w:t>13354</w:t>
            </w:r>
          </w:p>
        </w:tc>
      </w:tr>
      <w:tr w:rsidR="00F65449" w:rsidRPr="00135C0E" w:rsidTr="00C40175">
        <w:trPr>
          <w:gridAfter w:val="2"/>
          <w:wAfter w:w="2128" w:type="dxa"/>
        </w:trPr>
        <w:tc>
          <w:tcPr>
            <w:tcW w:w="2637" w:type="dxa"/>
            <w:shd w:val="clear" w:color="auto" w:fill="F3F3F3"/>
          </w:tcPr>
          <w:p w:rsidR="00F65449" w:rsidRPr="00135C0E" w:rsidRDefault="00F65449" w:rsidP="00C40175">
            <w:pPr>
              <w:spacing w:after="0" w:line="240" w:lineRule="auto"/>
              <w:jc w:val="both"/>
              <w:rPr>
                <w:rFonts w:ascii="Garamond" w:hAnsi="Garamond" w:cs="Arial"/>
                <w:b/>
                <w:color w:val="000000" w:themeColor="text1"/>
                <w:szCs w:val="24"/>
              </w:rPr>
            </w:pPr>
            <w:r w:rsidRPr="00135C0E">
              <w:rPr>
                <w:rFonts w:ascii="Garamond" w:hAnsi="Garamond" w:cs="Arial"/>
                <w:b/>
                <w:color w:val="000000" w:themeColor="text1"/>
                <w:szCs w:val="24"/>
              </w:rPr>
              <w:t xml:space="preserve">Összesen – I-III. körzet </w:t>
            </w:r>
          </w:p>
        </w:tc>
        <w:tc>
          <w:tcPr>
            <w:tcW w:w="2704" w:type="dxa"/>
          </w:tcPr>
          <w:p w:rsidR="00F65449" w:rsidRPr="00135C0E" w:rsidRDefault="00F65449" w:rsidP="00C40175">
            <w:pPr>
              <w:spacing w:after="0" w:line="240" w:lineRule="auto"/>
              <w:jc w:val="both"/>
              <w:rPr>
                <w:rFonts w:ascii="Garamond" w:hAnsi="Garamond" w:cs="Arial"/>
                <w:b/>
                <w:color w:val="000000" w:themeColor="text1"/>
                <w:szCs w:val="24"/>
              </w:rPr>
            </w:pPr>
            <w:r w:rsidRPr="00135C0E">
              <w:rPr>
                <w:rFonts w:ascii="Garamond" w:hAnsi="Garamond" w:cs="Arial"/>
                <w:b/>
                <w:color w:val="000000" w:themeColor="text1"/>
                <w:szCs w:val="24"/>
              </w:rPr>
              <w:t>-</w:t>
            </w:r>
          </w:p>
        </w:tc>
        <w:tc>
          <w:tcPr>
            <w:tcW w:w="2372" w:type="dxa"/>
          </w:tcPr>
          <w:p w:rsidR="00F65449" w:rsidRPr="00135C0E" w:rsidRDefault="00792C27" w:rsidP="00C40175">
            <w:pPr>
              <w:spacing w:after="0" w:line="240" w:lineRule="auto"/>
              <w:jc w:val="center"/>
              <w:rPr>
                <w:rFonts w:ascii="Garamond" w:hAnsi="Garamond" w:cs="Arial"/>
                <w:b/>
                <w:color w:val="000000" w:themeColor="text1"/>
                <w:szCs w:val="24"/>
              </w:rPr>
            </w:pPr>
            <w:r w:rsidRPr="00135C0E">
              <w:rPr>
                <w:rFonts w:ascii="Garamond" w:hAnsi="Garamond" w:cs="Arial"/>
                <w:b/>
                <w:color w:val="000000" w:themeColor="text1"/>
                <w:szCs w:val="24"/>
              </w:rPr>
              <w:t>73948</w:t>
            </w:r>
          </w:p>
          <w:p w:rsidR="00F65449" w:rsidRPr="00135C0E" w:rsidRDefault="00F65449" w:rsidP="00C40175">
            <w:pPr>
              <w:spacing w:after="0" w:line="240" w:lineRule="auto"/>
              <w:jc w:val="center"/>
              <w:rPr>
                <w:rFonts w:ascii="Garamond" w:hAnsi="Garamond" w:cs="Arial"/>
                <w:b/>
                <w:color w:val="000000" w:themeColor="text1"/>
                <w:szCs w:val="24"/>
              </w:rPr>
            </w:pPr>
          </w:p>
        </w:tc>
      </w:tr>
      <w:tr w:rsidR="00F65449" w:rsidRPr="00792C27" w:rsidTr="00C401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68" w:type="dxa"/>
            <w:gridSpan w:val="4"/>
          </w:tcPr>
          <w:p w:rsidR="00F65449" w:rsidRPr="002A76CC" w:rsidRDefault="00F65449" w:rsidP="00C40175">
            <w:pPr>
              <w:spacing w:after="0" w:line="240" w:lineRule="auto"/>
              <w:jc w:val="both"/>
              <w:rPr>
                <w:rFonts w:ascii="Garamond" w:hAnsi="Garamond" w:cs="Arial"/>
                <w:color w:val="000000" w:themeColor="text1"/>
                <w:szCs w:val="24"/>
              </w:rPr>
            </w:pP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fenntartó, a tanyagondnok és a helyi közösség számára egyaránt fontos, hogy a tanyagondnoki szolgálat teljesítményét, hatékonyságát ismerje. A hatékonyság egyik  mutatója az ellátott lakosságnak az összlakossághoz viszonyított aránya. Cél, hogy ez az arány minél magasabb legyen, a tanyagondnoki szolgáltatás igénybevételére jogosultak minél nagyobb hányada részesülhessen a szolgáltatásban. </w:t>
            </w:r>
          </w:p>
          <w:p w:rsidR="00F65449" w:rsidRPr="002A76CC" w:rsidRDefault="00F65449" w:rsidP="00C40175">
            <w:pPr>
              <w:spacing w:after="0" w:line="240" w:lineRule="auto"/>
              <w:jc w:val="both"/>
              <w:rPr>
                <w:rFonts w:ascii="Garamond" w:hAnsi="Garamond" w:cs="Arial"/>
                <w:b/>
                <w:bCs/>
                <w:color w:val="000000" w:themeColor="text1"/>
                <w:sz w:val="28"/>
                <w:szCs w:val="28"/>
                <w:u w:val="single"/>
              </w:rPr>
            </w:pPr>
          </w:p>
          <w:p w:rsidR="00F65449" w:rsidRPr="002A76CC" w:rsidRDefault="00F65449" w:rsidP="00C40175">
            <w:pPr>
              <w:spacing w:after="0" w:line="240" w:lineRule="auto"/>
              <w:ind w:right="-288"/>
              <w:jc w:val="both"/>
              <w:rPr>
                <w:rFonts w:ascii="Garamond" w:hAnsi="Garamond" w:cs="Arial"/>
                <w:b/>
                <w:bCs/>
                <w:color w:val="000000" w:themeColor="text1"/>
                <w:sz w:val="28"/>
                <w:szCs w:val="28"/>
                <w:u w:val="single"/>
              </w:rPr>
            </w:pPr>
            <w:r w:rsidRPr="002A76CC">
              <w:rPr>
                <w:rFonts w:ascii="Garamond" w:hAnsi="Garamond" w:cs="Arial"/>
                <w:b/>
                <w:bCs/>
                <w:color w:val="000000" w:themeColor="text1"/>
                <w:sz w:val="28"/>
                <w:szCs w:val="28"/>
                <w:u w:val="single"/>
              </w:rPr>
              <w:t>d) Az ellátás igénybevételének módja</w:t>
            </w:r>
          </w:p>
          <w:p w:rsidR="00F65449" w:rsidRPr="002A76CC" w:rsidRDefault="00F65449" w:rsidP="00C40175">
            <w:pPr>
              <w:spacing w:after="0" w:line="240" w:lineRule="auto"/>
              <w:jc w:val="both"/>
              <w:rPr>
                <w:rFonts w:ascii="Garamond" w:hAnsi="Garamond" w:cs="Arial"/>
                <w:b/>
                <w:bCs/>
                <w:color w:val="000000" w:themeColor="text1"/>
                <w:sz w:val="28"/>
                <w:szCs w:val="28"/>
              </w:rPr>
            </w:pP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Az intézményi jogviszony keletkezése, a tanyagondnoki ellátás igénybevétele - az 1993. évi III. törvény 93.§-a értelmében – önkéntes.  </w:t>
            </w:r>
          </w:p>
          <w:p w:rsidR="00F65449" w:rsidRPr="002A76CC" w:rsidRDefault="00F65449" w:rsidP="00C40175">
            <w:pPr>
              <w:spacing w:after="0" w:line="240" w:lineRule="auto"/>
              <w:jc w:val="both"/>
              <w:rPr>
                <w:rFonts w:ascii="Garamond" w:hAnsi="Garamond" w:cs="Arial"/>
                <w:color w:val="000000" w:themeColor="text1"/>
                <w:sz w:val="24"/>
                <w:szCs w:val="24"/>
              </w:rPr>
            </w:pP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Az ellátást igénybevevő illetve törvényes képviselője</w:t>
            </w: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   személyesen általában az igénybevételkor, </w:t>
            </w: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telefonon a</w:t>
            </w:r>
            <w:r w:rsidR="00792C27" w:rsidRPr="002A76CC">
              <w:rPr>
                <w:rFonts w:ascii="Garamond" w:hAnsi="Garamond" w:cs="Arial"/>
                <w:color w:val="000000" w:themeColor="text1"/>
                <w:sz w:val="24"/>
                <w:szCs w:val="24"/>
              </w:rPr>
              <w:t xml:space="preserve">z asszisztens </w:t>
            </w:r>
            <w:r w:rsidRPr="002A76CC">
              <w:rPr>
                <w:rFonts w:ascii="Garamond" w:hAnsi="Garamond" w:cs="Arial"/>
                <w:color w:val="000000" w:themeColor="text1"/>
                <w:sz w:val="24"/>
                <w:szCs w:val="24"/>
              </w:rPr>
              <w:t xml:space="preserve">útján  </w:t>
            </w: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-az </w:t>
            </w:r>
            <w:proofErr w:type="spellStart"/>
            <w:r w:rsidRPr="002A76CC">
              <w:rPr>
                <w:rFonts w:ascii="Garamond" w:hAnsi="Garamond" w:cs="Arial"/>
                <w:color w:val="000000" w:themeColor="text1"/>
                <w:sz w:val="24"/>
                <w:szCs w:val="24"/>
              </w:rPr>
              <w:t>Üllési</w:t>
            </w:r>
            <w:proofErr w:type="spellEnd"/>
            <w:r w:rsidRPr="002A76CC">
              <w:rPr>
                <w:rFonts w:ascii="Garamond" w:hAnsi="Garamond" w:cs="Arial"/>
                <w:color w:val="000000" w:themeColor="text1"/>
                <w:sz w:val="24"/>
                <w:szCs w:val="24"/>
              </w:rPr>
              <w:t xml:space="preserve"> Tagintézmény                                 06-30-349-5469-es telefonszámán, </w:t>
            </w: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-valamint az egyes tanyagondnokok telefonszámán kérheti: </w:t>
            </w: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I. tanyagondnoki körzet tanyagondnokának telefonszáma</w:t>
            </w:r>
            <w:r w:rsidRPr="002A76CC">
              <w:rPr>
                <w:rFonts w:ascii="Garamond" w:hAnsi="Garamond" w:cs="Arial"/>
                <w:color w:val="000000" w:themeColor="text1"/>
                <w:sz w:val="24"/>
                <w:szCs w:val="24"/>
              </w:rPr>
              <w:tab/>
              <w:t>- 06-30/974-8983</w:t>
            </w: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II. tanyagondnoki körzet tanyagondnokának telefonszáma </w:t>
            </w:r>
            <w:r w:rsidRPr="002A76CC">
              <w:rPr>
                <w:rFonts w:ascii="Garamond" w:hAnsi="Garamond" w:cs="Arial"/>
                <w:color w:val="000000" w:themeColor="text1"/>
                <w:sz w:val="24"/>
                <w:szCs w:val="24"/>
              </w:rPr>
              <w:tab/>
              <w:t>- 06-30/527-2984</w:t>
            </w: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III. tanyagondnoki körzet tanyagondnokának telefonszáma</w:t>
            </w:r>
            <w:r w:rsidRPr="002A76CC">
              <w:rPr>
                <w:rFonts w:ascii="Garamond" w:hAnsi="Garamond" w:cs="Arial"/>
                <w:color w:val="000000" w:themeColor="text1"/>
                <w:sz w:val="24"/>
                <w:szCs w:val="24"/>
              </w:rPr>
              <w:tab/>
              <w:t>- 06-30/698-8547</w:t>
            </w:r>
          </w:p>
          <w:p w:rsidR="00F65449" w:rsidRPr="002A76CC" w:rsidRDefault="00F65449" w:rsidP="00C40175">
            <w:pPr>
              <w:spacing w:after="0" w:line="240" w:lineRule="auto"/>
              <w:jc w:val="both"/>
              <w:rPr>
                <w:rFonts w:ascii="Garamond" w:hAnsi="Garamond" w:cs="Arial"/>
                <w:color w:val="000000" w:themeColor="text1"/>
                <w:sz w:val="24"/>
                <w:szCs w:val="24"/>
              </w:rPr>
            </w:pP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tanyagondnoki szolgáltatás igénybevétele iránti kérelemről, – a szervezési, irányítási és egyes adminisztrációs feladatokat megbízási szerződéssel ellátó – Móczár Gabriella, </w:t>
            </w:r>
            <w:r w:rsidR="00792C27" w:rsidRPr="002A76CC">
              <w:rPr>
                <w:rFonts w:ascii="Garamond" w:hAnsi="Garamond" w:cs="Arial"/>
                <w:color w:val="000000" w:themeColor="text1"/>
                <w:sz w:val="24"/>
                <w:szCs w:val="24"/>
              </w:rPr>
              <w:t>asszisztens</w:t>
            </w:r>
            <w:r w:rsidRPr="002A76CC">
              <w:rPr>
                <w:rFonts w:ascii="Garamond" w:hAnsi="Garamond" w:cs="Arial"/>
                <w:color w:val="000000" w:themeColor="text1"/>
                <w:sz w:val="24"/>
                <w:szCs w:val="24"/>
              </w:rPr>
              <w:t xml:space="preserve"> dönt. </w:t>
            </w:r>
          </w:p>
          <w:p w:rsidR="00F65449" w:rsidRPr="002A76CC" w:rsidRDefault="00F65449" w:rsidP="00C40175">
            <w:pPr>
              <w:spacing w:after="0" w:line="240" w:lineRule="auto"/>
              <w:jc w:val="both"/>
              <w:rPr>
                <w:rFonts w:ascii="Garamond" w:hAnsi="Garamond" w:cs="Arial"/>
                <w:color w:val="000000" w:themeColor="text1"/>
                <w:sz w:val="24"/>
                <w:szCs w:val="24"/>
              </w:rPr>
            </w:pP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Az igénybevétel dokumentálása az 1/2000 (I.7) </w:t>
            </w:r>
            <w:proofErr w:type="spellStart"/>
            <w:r w:rsidRPr="002A76CC">
              <w:rPr>
                <w:rFonts w:ascii="Garamond" w:hAnsi="Garamond" w:cs="Arial"/>
                <w:color w:val="000000" w:themeColor="text1"/>
                <w:sz w:val="24"/>
                <w:szCs w:val="24"/>
              </w:rPr>
              <w:t>SzCsM</w:t>
            </w:r>
            <w:proofErr w:type="spellEnd"/>
            <w:r w:rsidRPr="002A76CC">
              <w:rPr>
                <w:rFonts w:ascii="Garamond" w:hAnsi="Garamond" w:cs="Arial"/>
                <w:color w:val="000000" w:themeColor="text1"/>
                <w:sz w:val="24"/>
                <w:szCs w:val="24"/>
              </w:rPr>
              <w:t xml:space="preserve"> rendelet 8. számú mellékletében található Tevékenységnaplóban történik (</w:t>
            </w:r>
            <w:r w:rsidR="00CE3413" w:rsidRPr="002A76CC">
              <w:rPr>
                <w:rFonts w:ascii="Garamond" w:hAnsi="Garamond" w:cs="Arial"/>
                <w:color w:val="000000" w:themeColor="text1"/>
                <w:sz w:val="24"/>
                <w:szCs w:val="24"/>
              </w:rPr>
              <w:t>6</w:t>
            </w:r>
            <w:r w:rsidRPr="002A76CC">
              <w:rPr>
                <w:rFonts w:ascii="Garamond" w:hAnsi="Garamond" w:cs="Arial"/>
                <w:color w:val="000000" w:themeColor="text1"/>
                <w:sz w:val="24"/>
                <w:szCs w:val="24"/>
              </w:rPr>
              <w:t xml:space="preserve">. számú függelék), melyet – tanyagondnoki körzetenként a szolgáltatás minden napján, naponként külön lapon kell vezetni. </w:t>
            </w: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Tevékenységnaplóban vezetett szolgáltatások elvégzésének elismerését a fenntartó által megbízott </w:t>
            </w:r>
            <w:r w:rsidR="00792C27" w:rsidRPr="002A76CC">
              <w:rPr>
                <w:rFonts w:ascii="Garamond" w:hAnsi="Garamond" w:cs="Arial"/>
                <w:color w:val="000000" w:themeColor="text1"/>
                <w:sz w:val="24"/>
                <w:szCs w:val="24"/>
              </w:rPr>
              <w:t>asszisztens</w:t>
            </w:r>
            <w:r w:rsidRPr="002A76CC">
              <w:rPr>
                <w:rFonts w:ascii="Garamond" w:hAnsi="Garamond" w:cs="Arial"/>
                <w:color w:val="000000" w:themeColor="text1"/>
                <w:sz w:val="24"/>
                <w:szCs w:val="24"/>
              </w:rPr>
              <w:t xml:space="preserve"> aláírásával igazolja. </w:t>
            </w:r>
          </w:p>
          <w:p w:rsidR="00F65449" w:rsidRPr="002A76CC" w:rsidRDefault="00F65449" w:rsidP="00C40175">
            <w:pPr>
              <w:spacing w:after="0" w:line="240" w:lineRule="auto"/>
              <w:jc w:val="both"/>
              <w:rPr>
                <w:rFonts w:ascii="Garamond" w:hAnsi="Garamond" w:cs="Arial"/>
                <w:color w:val="000000" w:themeColor="text1"/>
                <w:sz w:val="24"/>
                <w:szCs w:val="24"/>
              </w:rPr>
            </w:pP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w:t>
            </w:r>
            <w:r w:rsidR="00E455F8" w:rsidRPr="002A76CC">
              <w:rPr>
                <w:rFonts w:ascii="Garamond" w:hAnsi="Garamond" w:cs="Arial"/>
                <w:color w:val="000000" w:themeColor="text1"/>
                <w:sz w:val="24"/>
                <w:szCs w:val="24"/>
              </w:rPr>
              <w:t>z</w:t>
            </w:r>
            <w:r w:rsidRPr="002A76CC">
              <w:rPr>
                <w:rFonts w:ascii="Garamond" w:hAnsi="Garamond" w:cs="Arial"/>
                <w:color w:val="000000" w:themeColor="text1"/>
                <w:sz w:val="24"/>
                <w:szCs w:val="24"/>
              </w:rPr>
              <w:t xml:space="preserve"> </w:t>
            </w:r>
            <w:r w:rsidR="00792C27" w:rsidRPr="002A76CC">
              <w:rPr>
                <w:rFonts w:ascii="Garamond" w:hAnsi="Garamond" w:cs="Arial"/>
                <w:color w:val="000000" w:themeColor="text1"/>
                <w:sz w:val="24"/>
                <w:szCs w:val="24"/>
              </w:rPr>
              <w:t>asszisztens</w:t>
            </w:r>
            <w:r w:rsidRPr="002A76CC">
              <w:rPr>
                <w:rFonts w:ascii="Garamond" w:hAnsi="Garamond" w:cs="Arial"/>
                <w:color w:val="000000" w:themeColor="text1"/>
                <w:sz w:val="24"/>
                <w:szCs w:val="24"/>
              </w:rPr>
              <w:t xml:space="preserve"> a döntésről értesíti az ellátást igénylőt, illetve törvényes képviselőjét. </w:t>
            </w: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Elutasítás esetén az értesítés – a döntés elleni jogorvoslat biztosítása érdekében - írásban történik. </w:t>
            </w:r>
          </w:p>
          <w:p w:rsidR="00F65449" w:rsidRPr="002A76CC" w:rsidRDefault="00F65449" w:rsidP="00C40175">
            <w:pPr>
              <w:spacing w:after="0" w:line="240" w:lineRule="auto"/>
              <w:jc w:val="both"/>
              <w:rPr>
                <w:rFonts w:ascii="Garamond" w:hAnsi="Garamond" w:cs="Arial"/>
                <w:color w:val="000000" w:themeColor="text1"/>
                <w:sz w:val="24"/>
                <w:szCs w:val="24"/>
              </w:rPr>
            </w:pPr>
          </w:p>
          <w:p w:rsidR="00F65449" w:rsidRPr="002A76CC" w:rsidRDefault="00F65449" w:rsidP="00C40175">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tanyagondnoki szolgáltatást az 1993. évi III. törvény 115/A.§ (1) a) pontja alapján térítésmentesen kell biztosítani. </w:t>
            </w:r>
          </w:p>
          <w:p w:rsidR="00F65449" w:rsidRPr="002A76CC" w:rsidRDefault="00F65449" w:rsidP="00C40175">
            <w:pPr>
              <w:spacing w:after="0" w:line="240" w:lineRule="auto"/>
              <w:jc w:val="both"/>
              <w:rPr>
                <w:rFonts w:ascii="Garamond" w:hAnsi="Garamond"/>
                <w:color w:val="000000" w:themeColor="text1"/>
              </w:rPr>
            </w:pPr>
          </w:p>
        </w:tc>
        <w:tc>
          <w:tcPr>
            <w:tcW w:w="1273" w:type="dxa"/>
          </w:tcPr>
          <w:p w:rsidR="00F65449" w:rsidRPr="00792C27" w:rsidRDefault="00F65449" w:rsidP="00C40175">
            <w:pPr>
              <w:spacing w:after="0" w:line="240" w:lineRule="auto"/>
              <w:jc w:val="both"/>
              <w:rPr>
                <w:rFonts w:ascii="Garamond" w:hAnsi="Garamond" w:cs="Arial"/>
                <w:i/>
                <w:color w:val="7030A0"/>
                <w:szCs w:val="24"/>
              </w:rPr>
            </w:pPr>
          </w:p>
        </w:tc>
      </w:tr>
      <w:tr w:rsidR="00F65449" w:rsidRPr="006C084E" w:rsidTr="00C401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68" w:type="dxa"/>
            <w:gridSpan w:val="4"/>
          </w:tcPr>
          <w:p w:rsidR="00F65449" w:rsidRPr="002A76CC" w:rsidRDefault="00F65449" w:rsidP="001601E0">
            <w:pPr>
              <w:spacing w:after="0" w:line="240" w:lineRule="auto"/>
              <w:jc w:val="both"/>
              <w:rPr>
                <w:rFonts w:ascii="Garamond" w:hAnsi="Garamond" w:cs="Arial"/>
                <w:b/>
                <w:bCs/>
                <w:color w:val="000000" w:themeColor="text1"/>
                <w:sz w:val="32"/>
                <w:szCs w:val="32"/>
                <w:u w:val="single"/>
              </w:rPr>
            </w:pPr>
            <w:r w:rsidRPr="002A76CC">
              <w:rPr>
                <w:rFonts w:ascii="Garamond" w:hAnsi="Garamond" w:cs="Arial"/>
                <w:b/>
                <w:bCs/>
                <w:color w:val="000000" w:themeColor="text1"/>
                <w:sz w:val="32"/>
                <w:szCs w:val="32"/>
                <w:u w:val="single"/>
              </w:rPr>
              <w:t>e) A szolgáltatásról szóló tájékoztatás helyi módja</w:t>
            </w:r>
          </w:p>
          <w:p w:rsidR="00F65449" w:rsidRPr="002A76CC" w:rsidRDefault="00F65449" w:rsidP="001601E0">
            <w:pPr>
              <w:spacing w:after="0" w:line="240" w:lineRule="auto"/>
              <w:jc w:val="both"/>
              <w:rPr>
                <w:rFonts w:ascii="Garamond" w:hAnsi="Garamond" w:cs="Arial"/>
                <w:color w:val="000000" w:themeColor="text1"/>
                <w:sz w:val="28"/>
                <w:szCs w:val="28"/>
              </w:rPr>
            </w:pPr>
          </w:p>
          <w:p w:rsidR="00F65449" w:rsidRPr="002A76CC" w:rsidRDefault="00F65449"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tanyagondnoki szolgáltatásokról szóló tájékoztatás a helyben szokásos módon kerül közzétételre:  </w:t>
            </w:r>
          </w:p>
          <w:p w:rsidR="00F65449" w:rsidRPr="002A76CC" w:rsidRDefault="00F65449"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hirdetményben: Üllés Nagyközségi Önkormányzat hivatalának hirdetőtábláján</w:t>
            </w:r>
          </w:p>
          <w:p w:rsidR="00F65449" w:rsidRPr="002A76CC" w:rsidRDefault="00F65449"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helyi rendezvényeken: pl. közmeghallgatás</w:t>
            </w:r>
          </w:p>
          <w:p w:rsidR="00F65449" w:rsidRPr="002A76CC" w:rsidRDefault="00F65449"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 Üllés Nagyközségi Képviselőtestület hivatalos lapjában, az Üllési Körkép havilapban     </w:t>
            </w:r>
          </w:p>
          <w:p w:rsidR="00F65449" w:rsidRPr="002A76CC" w:rsidRDefault="00F65449"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személyesen, élőszóban: a tanyagondnok, a polgármester/fenntartó útján.</w:t>
            </w:r>
          </w:p>
          <w:p w:rsidR="00F65449" w:rsidRPr="002A76CC" w:rsidRDefault="00F65449" w:rsidP="001601E0">
            <w:pPr>
              <w:spacing w:after="0" w:line="240" w:lineRule="auto"/>
              <w:jc w:val="both"/>
              <w:rPr>
                <w:rFonts w:ascii="Garamond" w:hAnsi="Garamond" w:cs="Arial"/>
                <w:color w:val="000000" w:themeColor="text1"/>
                <w:sz w:val="24"/>
                <w:szCs w:val="24"/>
              </w:rPr>
            </w:pPr>
          </w:p>
          <w:p w:rsidR="00F65449" w:rsidRPr="002A76CC" w:rsidRDefault="00F65449"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szolgáltatásokkal, és a felmerülő problémákkal kapcsolatban tájékoztatást </w:t>
            </w:r>
          </w:p>
          <w:p w:rsidR="00F65449" w:rsidRPr="002A76CC" w:rsidRDefault="00F65449"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munkaidejében a 3 tanyagondnoknál,</w:t>
            </w:r>
          </w:p>
          <w:p w:rsidR="00F65449" w:rsidRPr="002A76CC" w:rsidRDefault="00F65449"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 ügyfélfogadási időben Nagy Attila Gyula polgármesternél </w:t>
            </w:r>
          </w:p>
          <w:p w:rsidR="00F65449" w:rsidRPr="002A76CC" w:rsidRDefault="00F65449" w:rsidP="001601E0">
            <w:pPr>
              <w:spacing w:after="0" w:line="240" w:lineRule="auto"/>
              <w:jc w:val="both"/>
              <w:rPr>
                <w:rFonts w:ascii="Garamond" w:hAnsi="Garamond"/>
                <w:color w:val="000000" w:themeColor="text1"/>
                <w:sz w:val="24"/>
                <w:szCs w:val="24"/>
              </w:rPr>
            </w:pPr>
            <w:r w:rsidRPr="002A76CC">
              <w:rPr>
                <w:rFonts w:ascii="Garamond" w:hAnsi="Garamond" w:cs="Arial"/>
                <w:color w:val="000000" w:themeColor="text1"/>
                <w:sz w:val="24"/>
                <w:szCs w:val="24"/>
              </w:rPr>
              <w:t xml:space="preserve">- </w:t>
            </w:r>
            <w:r w:rsidRPr="002A76CC">
              <w:rPr>
                <w:rFonts w:ascii="Garamond" w:hAnsi="Garamond"/>
                <w:color w:val="000000" w:themeColor="text1"/>
                <w:sz w:val="24"/>
                <w:szCs w:val="24"/>
              </w:rPr>
              <w:t xml:space="preserve">Üllési Tagintézmény vezetőjénél, Móczár Gabriella, </w:t>
            </w:r>
            <w:r w:rsidR="00792C27" w:rsidRPr="002A76CC">
              <w:rPr>
                <w:rFonts w:ascii="Garamond" w:hAnsi="Garamond"/>
                <w:color w:val="000000" w:themeColor="text1"/>
                <w:sz w:val="24"/>
                <w:szCs w:val="24"/>
              </w:rPr>
              <w:t>asszisztensnél</w:t>
            </w:r>
            <w:r w:rsidRPr="002A76CC">
              <w:rPr>
                <w:rFonts w:ascii="Garamond" w:hAnsi="Garamond"/>
                <w:color w:val="000000" w:themeColor="text1"/>
                <w:sz w:val="24"/>
                <w:szCs w:val="24"/>
              </w:rPr>
              <w:t xml:space="preserve"> kaphatnak. </w:t>
            </w:r>
          </w:p>
          <w:p w:rsidR="00F65449" w:rsidRPr="002A76CC" w:rsidRDefault="00F65449" w:rsidP="001601E0">
            <w:pPr>
              <w:spacing w:after="0" w:line="240" w:lineRule="auto"/>
              <w:jc w:val="both"/>
              <w:rPr>
                <w:rFonts w:ascii="Garamond" w:hAnsi="Garamond" w:cs="Arial"/>
                <w:color w:val="000000" w:themeColor="text1"/>
                <w:sz w:val="24"/>
                <w:szCs w:val="24"/>
              </w:rPr>
            </w:pPr>
          </w:p>
          <w:p w:rsidR="00F65449" w:rsidRPr="002A76CC" w:rsidRDefault="00F65449" w:rsidP="001601E0">
            <w:pPr>
              <w:spacing w:after="0" w:line="240" w:lineRule="auto"/>
              <w:jc w:val="both"/>
              <w:rPr>
                <w:rFonts w:ascii="Garamond" w:hAnsi="Garamond" w:cs="Arial"/>
                <w:color w:val="000000" w:themeColor="text1"/>
                <w:szCs w:val="24"/>
              </w:rPr>
            </w:pPr>
            <w:r w:rsidRPr="002A76CC">
              <w:rPr>
                <w:rFonts w:ascii="Garamond" w:hAnsi="Garamond" w:cs="Arial"/>
                <w:color w:val="000000" w:themeColor="text1"/>
                <w:sz w:val="24"/>
                <w:szCs w:val="24"/>
              </w:rPr>
              <w:t>- A tájékoztatás alapja a helyi önkormányzatnak a tanyagondnoki szolgáltatást is magában foglaló – A személyes gondoskodást nyújtó szociális ellátásokról és azok térítési díjáról szóló 6/2014.(IV.10.)önkormányzati rendelete, illetve az ellátás szakmai programja.</w:t>
            </w:r>
            <w:r w:rsidRPr="002A76CC">
              <w:rPr>
                <w:rFonts w:ascii="Garamond" w:hAnsi="Garamond" w:cs="Arial"/>
                <w:color w:val="000000" w:themeColor="text1"/>
                <w:szCs w:val="24"/>
              </w:rPr>
              <w:t xml:space="preserve"> </w:t>
            </w:r>
          </w:p>
        </w:tc>
        <w:tc>
          <w:tcPr>
            <w:tcW w:w="1273" w:type="dxa"/>
          </w:tcPr>
          <w:p w:rsidR="00F65449" w:rsidRPr="006C084E" w:rsidRDefault="00F65449" w:rsidP="001601E0">
            <w:pPr>
              <w:spacing w:after="0" w:line="240" w:lineRule="auto"/>
              <w:jc w:val="both"/>
              <w:rPr>
                <w:rFonts w:ascii="Garamond" w:hAnsi="Garamond" w:cs="Arial"/>
                <w:color w:val="000000"/>
                <w:szCs w:val="24"/>
              </w:rPr>
            </w:pPr>
          </w:p>
        </w:tc>
      </w:tr>
      <w:tr w:rsidR="00F65449" w:rsidRPr="006C084E" w:rsidTr="00C401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68" w:type="dxa"/>
            <w:gridSpan w:val="4"/>
          </w:tcPr>
          <w:p w:rsidR="00F65449" w:rsidRPr="00792C27" w:rsidRDefault="00F65449" w:rsidP="001601E0">
            <w:pPr>
              <w:spacing w:after="0" w:line="240" w:lineRule="auto"/>
              <w:jc w:val="both"/>
              <w:rPr>
                <w:rFonts w:ascii="Garamond" w:hAnsi="Garamond"/>
                <w:color w:val="7030A0"/>
                <w:u w:val="single"/>
              </w:rPr>
            </w:pPr>
          </w:p>
        </w:tc>
        <w:tc>
          <w:tcPr>
            <w:tcW w:w="1273" w:type="dxa"/>
          </w:tcPr>
          <w:p w:rsidR="00F65449" w:rsidRPr="006C084E" w:rsidRDefault="00F65449" w:rsidP="001601E0">
            <w:pPr>
              <w:spacing w:after="0" w:line="240" w:lineRule="auto"/>
              <w:jc w:val="both"/>
              <w:rPr>
                <w:rFonts w:ascii="Garamond" w:hAnsi="Garamond" w:cs="Arial"/>
                <w:color w:val="000000"/>
                <w:szCs w:val="24"/>
              </w:rPr>
            </w:pPr>
          </w:p>
        </w:tc>
      </w:tr>
      <w:tr w:rsidR="00F65449" w:rsidRPr="006C084E" w:rsidTr="00C401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68" w:type="dxa"/>
            <w:gridSpan w:val="4"/>
          </w:tcPr>
          <w:p w:rsidR="00F65449" w:rsidRPr="006C084E" w:rsidRDefault="00F65449" w:rsidP="001601E0">
            <w:pPr>
              <w:spacing w:after="0" w:line="240" w:lineRule="auto"/>
              <w:jc w:val="both"/>
              <w:rPr>
                <w:rFonts w:ascii="Garamond" w:hAnsi="Garamond"/>
                <w:color w:val="000000"/>
              </w:rPr>
            </w:pPr>
          </w:p>
        </w:tc>
        <w:tc>
          <w:tcPr>
            <w:tcW w:w="1273" w:type="dxa"/>
          </w:tcPr>
          <w:p w:rsidR="00F65449" w:rsidRPr="006C084E" w:rsidRDefault="00F65449" w:rsidP="001601E0">
            <w:pPr>
              <w:spacing w:after="0" w:line="240" w:lineRule="auto"/>
              <w:jc w:val="both"/>
              <w:rPr>
                <w:rFonts w:ascii="Garamond" w:hAnsi="Garamond" w:cs="Arial"/>
                <w:color w:val="000000"/>
                <w:szCs w:val="24"/>
              </w:rPr>
            </w:pPr>
          </w:p>
        </w:tc>
      </w:tr>
    </w:tbl>
    <w:p w:rsidR="00F65449" w:rsidRPr="002A76CC" w:rsidRDefault="00F65449" w:rsidP="001601E0">
      <w:pPr>
        <w:spacing w:after="0" w:line="240" w:lineRule="auto"/>
        <w:jc w:val="both"/>
        <w:rPr>
          <w:rFonts w:ascii="Garamond" w:hAnsi="Garamond" w:cs="Arial"/>
          <w:b/>
          <w:bCs/>
          <w:color w:val="000000" w:themeColor="text1"/>
          <w:sz w:val="32"/>
          <w:szCs w:val="32"/>
          <w:u w:val="single"/>
        </w:rPr>
      </w:pPr>
      <w:r w:rsidRPr="002A76CC">
        <w:rPr>
          <w:rFonts w:ascii="Garamond" w:hAnsi="Garamond" w:cs="Arial"/>
          <w:b/>
          <w:bCs/>
          <w:color w:val="000000" w:themeColor="text1"/>
          <w:sz w:val="32"/>
          <w:szCs w:val="32"/>
          <w:u w:val="single"/>
        </w:rPr>
        <w:t xml:space="preserve">g) Az ellátottak és a személyes gondoskodást végző személyek jogainak védelmével kapcsolatos szabályok </w:t>
      </w:r>
    </w:p>
    <w:p w:rsidR="00F65449" w:rsidRPr="002A76CC" w:rsidRDefault="00F65449" w:rsidP="001601E0">
      <w:pPr>
        <w:spacing w:after="0" w:line="240" w:lineRule="auto"/>
        <w:jc w:val="both"/>
        <w:rPr>
          <w:rFonts w:ascii="Garamond" w:hAnsi="Garamond" w:cs="Arial"/>
          <w:b/>
          <w:bCs/>
          <w:color w:val="000000" w:themeColor="text1"/>
          <w:sz w:val="28"/>
          <w:szCs w:val="28"/>
        </w:rPr>
      </w:pPr>
    </w:p>
    <w:p w:rsidR="00F65449" w:rsidRPr="002A76CC" w:rsidRDefault="00F65449" w:rsidP="001601E0">
      <w:pPr>
        <w:spacing w:after="0" w:line="240" w:lineRule="auto"/>
        <w:rPr>
          <w:rFonts w:ascii="Garamond" w:hAnsi="Garamond" w:cs="Arial"/>
          <w:b/>
          <w:color w:val="000000" w:themeColor="text1"/>
          <w:sz w:val="24"/>
          <w:szCs w:val="24"/>
        </w:rPr>
      </w:pPr>
      <w:r w:rsidRPr="002A76CC">
        <w:rPr>
          <w:rFonts w:ascii="Garamond" w:hAnsi="Garamond" w:cs="Arial"/>
          <w:b/>
          <w:color w:val="000000" w:themeColor="text1"/>
          <w:sz w:val="24"/>
          <w:szCs w:val="24"/>
        </w:rPr>
        <w:t>Az ellátottak jogainak biztosítása a tanyago</w:t>
      </w:r>
      <w:r w:rsidR="001601E0" w:rsidRPr="002A76CC">
        <w:rPr>
          <w:rFonts w:ascii="Garamond" w:hAnsi="Garamond" w:cs="Arial"/>
          <w:b/>
          <w:color w:val="000000" w:themeColor="text1"/>
          <w:sz w:val="24"/>
          <w:szCs w:val="24"/>
        </w:rPr>
        <w:t>ndnoki szolgálat működése során</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Az ellátásban részesülő számára az igénybe vett ellátáshoz kapcsolódó, az 1993. évi III. 94/E. paragrafusában meghatározott általános és speciális jogokat biztosítani kell.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tanyagondnoki szolgáltatást igénybe vevőnek joga van szociális helyzetére, egészségi és mentális állapotának megfelelő, és a szolgáltatás által nyújtható teljes körű ellátásra, valamint egyéni szükségletei, speciális helyzete vagy állapota alapján az egyéni ellátás, szolgáltatás igénybevételére. </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 szociális szolgáltatások biztosítása során az egyenlő bánásmód követelményét be kell tartani.</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Az ellátást igénybevevőnek joga van az intézmény működésével, gazdálkodásával kapcsolatos legfontosabb adatok megismeréséhez. Ennek teljesítése érdekében a</w:t>
      </w:r>
      <w:r w:rsidR="0019028E" w:rsidRPr="002A76CC">
        <w:rPr>
          <w:rFonts w:ascii="Garamond" w:hAnsi="Garamond" w:cs="Arial"/>
          <w:color w:val="000000" w:themeColor="text1"/>
          <w:sz w:val="24"/>
          <w:szCs w:val="24"/>
        </w:rPr>
        <w:t xml:space="preserve">z asszisztens </w:t>
      </w:r>
      <w:r w:rsidRPr="002A76CC">
        <w:rPr>
          <w:rFonts w:ascii="Garamond" w:hAnsi="Garamond" w:cs="Arial"/>
          <w:color w:val="000000" w:themeColor="text1"/>
          <w:sz w:val="24"/>
          <w:szCs w:val="24"/>
        </w:rPr>
        <w:t>évente tájékoztatót készít az intézmény gazdálkodásáról és azt az intézményben jól látható helyen kifüggeszti, illetve szükség esetén szóban ad tájékoztatást az ellátást igénybevevő részére.</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szociális szolgáltatások biztosítás során tilos a hátrányos megkülönböztetés bármilyen okból, így különösen az ellátott neme, vallása, nemzeti, etnikai hovatartozása, politikai vagy más véleménye, kora, cselekvőképességének hiánya, vagy korlátozottsága, fogyatékossága, születése, vagy egyéb helyzete miatt.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 tanyagondnok a szolgálat által biztosított szolgáltatást köteles olyan módon végzi, hogy figyelemmel legyen az ellátást igénybe vevőket megillető alkotmányos alapjogok maradéktalan és teljes körű tiszteletben tartására, különös figyelemmel az élethez, emberi méltósághoz, a testi épséghez valamint a testi-lelki egészséghez való jogra.</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tanyagondnoki szolgálat 3 körzetében dolgozó tanyagondnok az ellátottak élethelyzetéből adódó szükségleteit kötelesek kielégíteni.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outlineLvl w:val="0"/>
        <w:rPr>
          <w:rFonts w:ascii="Garamond" w:hAnsi="Garamond"/>
          <w:color w:val="000000" w:themeColor="text1"/>
          <w:sz w:val="24"/>
          <w:szCs w:val="24"/>
          <w:u w:val="single"/>
        </w:rPr>
      </w:pPr>
      <w:r w:rsidRPr="002A76CC">
        <w:rPr>
          <w:rFonts w:ascii="Garamond" w:hAnsi="Garamond"/>
          <w:color w:val="000000" w:themeColor="text1"/>
          <w:sz w:val="24"/>
          <w:szCs w:val="24"/>
          <w:u w:val="single"/>
        </w:rPr>
        <w:t>Jogorvoslati lehetőség:</w:t>
      </w:r>
    </w:p>
    <w:p w:rsidR="00F65449" w:rsidRPr="002A76CC" w:rsidRDefault="00F65449" w:rsidP="00F65449">
      <w:pPr>
        <w:spacing w:after="0" w:line="240" w:lineRule="auto"/>
        <w:jc w:val="both"/>
        <w:outlineLvl w:val="0"/>
        <w:rPr>
          <w:rFonts w:ascii="Garamond" w:hAnsi="Garamond"/>
          <w:color w:val="000000" w:themeColor="text1"/>
          <w:sz w:val="24"/>
          <w:szCs w:val="24"/>
        </w:rPr>
      </w:pPr>
      <w:r w:rsidRPr="002A76CC">
        <w:rPr>
          <w:rFonts w:ascii="Garamond" w:hAnsi="Garamond"/>
          <w:color w:val="000000" w:themeColor="text1"/>
          <w:sz w:val="24"/>
          <w:szCs w:val="24"/>
        </w:rPr>
        <w:t>Panaszával Üllés Nagyközségi Önkormányzathoz (</w:t>
      </w:r>
      <w:r w:rsidRPr="002A76CC">
        <w:rPr>
          <w:rFonts w:ascii="Garamond" w:hAnsi="Garamond"/>
          <w:i/>
          <w:color w:val="000000" w:themeColor="text1"/>
          <w:sz w:val="24"/>
          <w:szCs w:val="24"/>
        </w:rPr>
        <w:t xml:space="preserve">6794 Üllés Dorozsmai út 40.), </w:t>
      </w:r>
      <w:r w:rsidRPr="002A76CC">
        <w:rPr>
          <w:rFonts w:ascii="Garamond" w:hAnsi="Garamond"/>
          <w:color w:val="000000" w:themeColor="text1"/>
          <w:sz w:val="24"/>
          <w:szCs w:val="24"/>
        </w:rPr>
        <w:t>vagy a Szociális Központban</w:t>
      </w:r>
      <w:r w:rsidRPr="002A76CC">
        <w:rPr>
          <w:rFonts w:ascii="Garamond" w:hAnsi="Garamond"/>
          <w:i/>
          <w:color w:val="000000" w:themeColor="text1"/>
          <w:sz w:val="24"/>
          <w:szCs w:val="24"/>
        </w:rPr>
        <w:t xml:space="preserve"> (6794 Üllés Radnai utca 22.) </w:t>
      </w:r>
      <w:r w:rsidRPr="002A76CC">
        <w:rPr>
          <w:rFonts w:ascii="Garamond" w:hAnsi="Garamond"/>
          <w:color w:val="000000" w:themeColor="text1"/>
          <w:sz w:val="24"/>
          <w:szCs w:val="24"/>
        </w:rPr>
        <w:t>Móczár Gabriella</w:t>
      </w:r>
      <w:r w:rsidR="0019028E" w:rsidRPr="002A76CC">
        <w:rPr>
          <w:rFonts w:ascii="Garamond" w:hAnsi="Garamond"/>
          <w:color w:val="000000" w:themeColor="text1"/>
          <w:sz w:val="24"/>
          <w:szCs w:val="24"/>
        </w:rPr>
        <w:t xml:space="preserve"> asszisztenshez</w:t>
      </w:r>
      <w:r w:rsidRPr="002A76CC">
        <w:rPr>
          <w:rFonts w:ascii="Garamond" w:hAnsi="Garamond"/>
          <w:i/>
          <w:color w:val="000000" w:themeColor="text1"/>
          <w:sz w:val="24"/>
          <w:szCs w:val="24"/>
        </w:rPr>
        <w:t xml:space="preserve"> </w:t>
      </w:r>
      <w:r w:rsidRPr="002A76CC">
        <w:rPr>
          <w:rFonts w:ascii="Garamond" w:hAnsi="Garamond"/>
          <w:color w:val="000000" w:themeColor="text1"/>
          <w:sz w:val="24"/>
          <w:szCs w:val="24"/>
        </w:rPr>
        <w:t>írásban, vagy szóban (</w:t>
      </w:r>
      <w:r w:rsidRPr="002A76CC">
        <w:rPr>
          <w:rFonts w:ascii="Garamond" w:hAnsi="Garamond"/>
          <w:i/>
          <w:color w:val="000000" w:themeColor="text1"/>
          <w:sz w:val="24"/>
          <w:szCs w:val="24"/>
        </w:rPr>
        <w:t>melyet jegyzőkönyvbe kell foglalni)</w:t>
      </w:r>
      <w:r w:rsidRPr="002A76CC">
        <w:rPr>
          <w:rFonts w:ascii="Garamond" w:hAnsi="Garamond"/>
          <w:color w:val="000000" w:themeColor="text1"/>
          <w:sz w:val="24"/>
          <w:szCs w:val="24"/>
        </w:rPr>
        <w:t xml:space="preserve"> fordulhat. </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Amennyiben a szolgáltatás igénylője a jogorvoslati eljárást nem tartja kielégítőnek, az ellátott-jogi képviselő útján érvényesítheti jogait.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bCs/>
          <w:i/>
          <w:iCs/>
          <w:color w:val="000000" w:themeColor="text1"/>
          <w:sz w:val="24"/>
          <w:szCs w:val="24"/>
        </w:rPr>
      </w:pPr>
      <w:r w:rsidRPr="002A76CC">
        <w:rPr>
          <w:rFonts w:ascii="Garamond" w:hAnsi="Garamond"/>
          <w:bCs/>
          <w:i/>
          <w:iCs/>
          <w:color w:val="000000" w:themeColor="text1"/>
          <w:sz w:val="24"/>
          <w:szCs w:val="24"/>
          <w:u w:val="single"/>
        </w:rPr>
        <w:t>Ellátott jogi képviselő:</w:t>
      </w:r>
      <w:r w:rsidRPr="002A76CC">
        <w:rPr>
          <w:rFonts w:ascii="Garamond" w:hAnsi="Garamond"/>
          <w:bCs/>
          <w:i/>
          <w:iCs/>
          <w:color w:val="000000" w:themeColor="text1"/>
          <w:sz w:val="24"/>
          <w:szCs w:val="24"/>
        </w:rPr>
        <w:t xml:space="preserve"> </w:t>
      </w:r>
    </w:p>
    <w:p w:rsidR="00F65449" w:rsidRPr="002A76CC" w:rsidRDefault="00425E40"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Ladányi Mónika,</w:t>
      </w:r>
      <w:r w:rsidRPr="002A76CC">
        <w:rPr>
          <w:rFonts w:ascii="Garamond" w:hAnsi="Garamond"/>
          <w:b/>
          <w:color w:val="000000" w:themeColor="text1"/>
          <w:sz w:val="24"/>
          <w:szCs w:val="24"/>
        </w:rPr>
        <w:t xml:space="preserve"> </w:t>
      </w:r>
      <w:r w:rsidRPr="002A76CC">
        <w:rPr>
          <w:rFonts w:ascii="Garamond" w:hAnsi="Garamond"/>
          <w:color w:val="000000" w:themeColor="text1"/>
          <w:sz w:val="24"/>
          <w:szCs w:val="24"/>
        </w:rPr>
        <w:t>tel: 06/2</w:t>
      </w:r>
      <w:r w:rsidR="00F65449" w:rsidRPr="002A76CC">
        <w:rPr>
          <w:rFonts w:ascii="Garamond" w:hAnsi="Garamond"/>
          <w:color w:val="000000" w:themeColor="text1"/>
          <w:sz w:val="24"/>
          <w:szCs w:val="24"/>
        </w:rPr>
        <w:t>0/489-960</w:t>
      </w:r>
      <w:r w:rsidRPr="002A76CC">
        <w:rPr>
          <w:rFonts w:ascii="Garamond" w:hAnsi="Garamond"/>
          <w:color w:val="000000" w:themeColor="text1"/>
          <w:sz w:val="24"/>
          <w:szCs w:val="24"/>
        </w:rPr>
        <w:t>5 e-mail: monika.ladanyi@ijb.emmi.gov.hu</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Részletes információ Üllési Polgármesteri Hivatal és az </w:t>
      </w:r>
      <w:r w:rsidRPr="002A76CC">
        <w:rPr>
          <w:rFonts w:ascii="Garamond" w:hAnsi="Garamond"/>
          <w:color w:val="000000" w:themeColor="text1"/>
          <w:sz w:val="24"/>
          <w:szCs w:val="24"/>
        </w:rPr>
        <w:t>Üllési Tagintézményben</w:t>
      </w:r>
      <w:r w:rsidRPr="002A76CC">
        <w:rPr>
          <w:rFonts w:ascii="Garamond" w:hAnsi="Garamond" w:cs="Arial"/>
          <w:color w:val="000000" w:themeColor="text1"/>
          <w:sz w:val="24"/>
          <w:szCs w:val="24"/>
        </w:rPr>
        <w:t xml:space="preserve"> jól látható helyen, olvasható nyomtatásban került kifüggesztésre.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b/>
          <w:color w:val="000000" w:themeColor="text1"/>
          <w:sz w:val="24"/>
          <w:szCs w:val="24"/>
        </w:rPr>
      </w:pPr>
      <w:r w:rsidRPr="002A76CC">
        <w:rPr>
          <w:rFonts w:ascii="Garamond" w:hAnsi="Garamond" w:cs="Arial"/>
          <w:b/>
          <w:color w:val="000000" w:themeColor="text1"/>
          <w:sz w:val="24"/>
          <w:szCs w:val="24"/>
        </w:rPr>
        <w:t>A tanyagondnoki szolgáltatást végzők jogai</w:t>
      </w:r>
    </w:p>
    <w:p w:rsidR="00F65449" w:rsidRPr="002A76CC" w:rsidRDefault="00F65449" w:rsidP="00F65449">
      <w:pPr>
        <w:spacing w:after="0" w:line="240" w:lineRule="auto"/>
        <w:jc w:val="center"/>
        <w:rPr>
          <w:rFonts w:ascii="Garamond" w:hAnsi="Garamond" w:cs="Arial"/>
          <w:b/>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A tanyagondnoki szolgáltatást végző, közalkalmazotti jogviszonyban foglalkoztatott –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 A munkavállaló munkakörében – esetlegesen – történő felelősségre vonása csak a fentiekkel arányosítható. </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 A tanyagondnok jogosult munkavállalói jogainak érvényesítésére a Munka Törvénykönyvéről és a Közalkalmazottak jogállásáról szóló törvény alapján. </w:t>
      </w:r>
    </w:p>
    <w:p w:rsidR="00F65449" w:rsidRPr="002A76CC" w:rsidRDefault="00F65449" w:rsidP="00F65449">
      <w:pPr>
        <w:spacing w:after="0" w:line="240" w:lineRule="auto"/>
        <w:jc w:val="both"/>
        <w:rPr>
          <w:rFonts w:ascii="Garamond" w:hAnsi="Garamond" w:cs="Arial"/>
          <w:color w:val="000000" w:themeColor="text1"/>
          <w:szCs w:val="24"/>
        </w:rPr>
      </w:pPr>
    </w:p>
    <w:p w:rsidR="00F65449" w:rsidRPr="002A76CC" w:rsidRDefault="00F65449" w:rsidP="00F65449">
      <w:pPr>
        <w:spacing w:after="0" w:line="240" w:lineRule="auto"/>
        <w:jc w:val="center"/>
        <w:rPr>
          <w:rFonts w:ascii="Garamond" w:hAnsi="Garamond" w:cs="Arial"/>
          <w:b/>
          <w:color w:val="000000" w:themeColor="text1"/>
          <w:sz w:val="28"/>
          <w:szCs w:val="28"/>
        </w:rPr>
      </w:pPr>
      <w:r w:rsidRPr="002A76CC">
        <w:rPr>
          <w:rFonts w:ascii="Garamond" w:hAnsi="Garamond" w:cs="Arial"/>
          <w:b/>
          <w:color w:val="000000" w:themeColor="text1"/>
          <w:sz w:val="28"/>
          <w:szCs w:val="28"/>
        </w:rPr>
        <w:t>IV. rész</w:t>
      </w:r>
    </w:p>
    <w:p w:rsidR="00F65449" w:rsidRPr="002A76CC" w:rsidRDefault="00F65449" w:rsidP="00F65449">
      <w:pPr>
        <w:spacing w:after="0" w:line="240" w:lineRule="auto"/>
        <w:jc w:val="center"/>
        <w:rPr>
          <w:rFonts w:ascii="Garamond" w:hAnsi="Garamond" w:cs="Arial"/>
          <w:b/>
          <w:color w:val="000000" w:themeColor="text1"/>
          <w:sz w:val="28"/>
          <w:szCs w:val="28"/>
        </w:rPr>
      </w:pPr>
      <w:r w:rsidRPr="002A76CC">
        <w:rPr>
          <w:rFonts w:ascii="Garamond" w:hAnsi="Garamond" w:cs="Arial"/>
          <w:b/>
          <w:color w:val="000000" w:themeColor="text1"/>
          <w:sz w:val="28"/>
          <w:szCs w:val="28"/>
        </w:rPr>
        <w:t>Egyéb – a szolgáltatás fenntartásával kapcsolatos – előírások</w:t>
      </w:r>
    </w:p>
    <w:p w:rsidR="00F65449" w:rsidRPr="002A76CC" w:rsidRDefault="00F65449" w:rsidP="00F65449">
      <w:pPr>
        <w:spacing w:after="0" w:line="240" w:lineRule="auto"/>
        <w:jc w:val="both"/>
        <w:rPr>
          <w:rFonts w:ascii="Garamond" w:hAnsi="Garamond" w:cs="Arial"/>
          <w:color w:val="000000" w:themeColor="text1"/>
          <w:szCs w:val="24"/>
        </w:rPr>
      </w:pPr>
    </w:p>
    <w:p w:rsidR="00F65449" w:rsidRPr="002A76CC" w:rsidRDefault="00F65449" w:rsidP="00F65449">
      <w:pPr>
        <w:spacing w:after="0" w:line="240" w:lineRule="auto"/>
        <w:jc w:val="both"/>
        <w:rPr>
          <w:rFonts w:ascii="Garamond" w:hAnsi="Garamond" w:cs="Arial"/>
          <w:b/>
          <w:color w:val="000000" w:themeColor="text1"/>
          <w:szCs w:val="24"/>
        </w:rPr>
      </w:pPr>
      <w:r w:rsidRPr="002A76CC">
        <w:rPr>
          <w:rFonts w:ascii="Garamond" w:hAnsi="Garamond" w:cs="Arial"/>
          <w:b/>
          <w:color w:val="000000" w:themeColor="text1"/>
          <w:szCs w:val="24"/>
        </w:rPr>
        <w:t>Személyi feltételek</w:t>
      </w:r>
    </w:p>
    <w:p w:rsidR="00F65449" w:rsidRPr="002A76CC" w:rsidRDefault="00F65449" w:rsidP="00F65449">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A tanyagondnokok iskolai végzettsége, képesítése az alábbi: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3022"/>
        <w:gridCol w:w="3014"/>
      </w:tblGrid>
      <w:tr w:rsidR="002A76CC" w:rsidRPr="002A76CC" w:rsidTr="00C40175">
        <w:tc>
          <w:tcPr>
            <w:tcW w:w="3071" w:type="dxa"/>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Körzet/név </w:t>
            </w:r>
          </w:p>
        </w:tc>
        <w:tc>
          <w:tcPr>
            <w:tcW w:w="3071" w:type="dxa"/>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Végzettség </w:t>
            </w:r>
          </w:p>
        </w:tc>
        <w:tc>
          <w:tcPr>
            <w:tcW w:w="3071" w:type="dxa"/>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Jogosítvány típusa</w:t>
            </w:r>
          </w:p>
        </w:tc>
      </w:tr>
      <w:tr w:rsidR="002A76CC" w:rsidRPr="002A76CC" w:rsidTr="00C40175">
        <w:tc>
          <w:tcPr>
            <w:tcW w:w="3071" w:type="dxa"/>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I.tanyagondnoki körzet </w:t>
            </w:r>
          </w:p>
          <w:p w:rsidR="00F65449" w:rsidRPr="002A76CC" w:rsidRDefault="00F65449" w:rsidP="00C40175">
            <w:pPr>
              <w:spacing w:after="0" w:line="240" w:lineRule="auto"/>
              <w:jc w:val="both"/>
              <w:rPr>
                <w:rFonts w:ascii="Garamond" w:hAnsi="Garamond" w:cs="Arial"/>
                <w:color w:val="000000" w:themeColor="text1"/>
                <w:szCs w:val="24"/>
              </w:rPr>
            </w:pPr>
            <w:proofErr w:type="spellStart"/>
            <w:r w:rsidRPr="002A76CC">
              <w:rPr>
                <w:rFonts w:ascii="Garamond" w:hAnsi="Garamond" w:cs="Arial"/>
                <w:color w:val="000000" w:themeColor="text1"/>
                <w:szCs w:val="24"/>
              </w:rPr>
              <w:t>Vörösmartyné</w:t>
            </w:r>
            <w:proofErr w:type="spellEnd"/>
            <w:r w:rsidRPr="002A76CC">
              <w:rPr>
                <w:rFonts w:ascii="Garamond" w:hAnsi="Garamond" w:cs="Arial"/>
                <w:color w:val="000000" w:themeColor="text1"/>
                <w:szCs w:val="24"/>
              </w:rPr>
              <w:t xml:space="preserve"> Sári Csilla </w:t>
            </w:r>
          </w:p>
        </w:tc>
        <w:tc>
          <w:tcPr>
            <w:tcW w:w="3071" w:type="dxa"/>
          </w:tcPr>
          <w:p w:rsidR="00F65449" w:rsidRPr="002A76CC" w:rsidRDefault="00F65449" w:rsidP="00C40175">
            <w:pPr>
              <w:spacing w:after="0" w:line="240" w:lineRule="auto"/>
              <w:rPr>
                <w:rFonts w:ascii="Garamond" w:hAnsi="Garamond"/>
                <w:color w:val="000000" w:themeColor="text1"/>
              </w:rPr>
            </w:pPr>
            <w:r w:rsidRPr="002A76CC">
              <w:rPr>
                <w:rFonts w:ascii="Garamond" w:hAnsi="Garamond"/>
                <w:color w:val="000000" w:themeColor="text1"/>
              </w:rPr>
              <w:t>Érettségi +</w:t>
            </w:r>
          </w:p>
          <w:p w:rsidR="00F65449" w:rsidRPr="002A76CC" w:rsidRDefault="00F65449" w:rsidP="00C40175">
            <w:pPr>
              <w:spacing w:after="0" w:line="240" w:lineRule="auto"/>
              <w:rPr>
                <w:rFonts w:ascii="Garamond" w:hAnsi="Garamond"/>
                <w:color w:val="000000" w:themeColor="text1"/>
              </w:rPr>
            </w:pPr>
            <w:r w:rsidRPr="002A76CC">
              <w:rPr>
                <w:rFonts w:ascii="Garamond" w:hAnsi="Garamond"/>
                <w:color w:val="000000" w:themeColor="text1"/>
              </w:rPr>
              <w:t>Szociális gondozó +</w:t>
            </w:r>
          </w:p>
          <w:p w:rsidR="00F65449" w:rsidRPr="002A76CC" w:rsidRDefault="00F65449" w:rsidP="00C40175">
            <w:pPr>
              <w:spacing w:after="0" w:line="240" w:lineRule="auto"/>
              <w:rPr>
                <w:rFonts w:ascii="Garamond" w:hAnsi="Garamond"/>
                <w:color w:val="000000" w:themeColor="text1"/>
              </w:rPr>
            </w:pPr>
            <w:r w:rsidRPr="002A76CC">
              <w:rPr>
                <w:rFonts w:ascii="Garamond" w:hAnsi="Garamond"/>
                <w:color w:val="000000" w:themeColor="text1"/>
              </w:rPr>
              <w:t>tanyagondnoki képzés</w:t>
            </w:r>
          </w:p>
        </w:tc>
        <w:tc>
          <w:tcPr>
            <w:tcW w:w="3071" w:type="dxa"/>
          </w:tcPr>
          <w:p w:rsidR="00F65449" w:rsidRPr="002A76CC" w:rsidRDefault="00F65449" w:rsidP="00C40175">
            <w:pPr>
              <w:spacing w:after="0" w:line="240" w:lineRule="auto"/>
              <w:jc w:val="both"/>
              <w:rPr>
                <w:rFonts w:ascii="Garamond" w:hAnsi="Garamond" w:cs="Arial"/>
                <w:color w:val="000000" w:themeColor="text1"/>
                <w:szCs w:val="24"/>
              </w:rPr>
            </w:pPr>
          </w:p>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„B” kategóriás </w:t>
            </w:r>
          </w:p>
        </w:tc>
      </w:tr>
      <w:tr w:rsidR="002A76CC" w:rsidRPr="002A76CC" w:rsidTr="00C40175">
        <w:tc>
          <w:tcPr>
            <w:tcW w:w="3071" w:type="dxa"/>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II. tanyagondnoki körzet </w:t>
            </w:r>
          </w:p>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Tóth Andrásné </w:t>
            </w:r>
          </w:p>
        </w:tc>
        <w:tc>
          <w:tcPr>
            <w:tcW w:w="3071" w:type="dxa"/>
          </w:tcPr>
          <w:p w:rsidR="00F65449" w:rsidRPr="002A76CC" w:rsidRDefault="00F65449" w:rsidP="00C40175">
            <w:pPr>
              <w:spacing w:after="0" w:line="240" w:lineRule="auto"/>
              <w:rPr>
                <w:rFonts w:ascii="Garamond" w:hAnsi="Garamond"/>
                <w:color w:val="000000" w:themeColor="text1"/>
              </w:rPr>
            </w:pPr>
            <w:r w:rsidRPr="002A76CC">
              <w:rPr>
                <w:rFonts w:ascii="Garamond" w:hAnsi="Garamond"/>
                <w:color w:val="000000" w:themeColor="text1"/>
              </w:rPr>
              <w:t>Érettségi +</w:t>
            </w:r>
          </w:p>
          <w:p w:rsidR="00F65449" w:rsidRPr="002A76CC" w:rsidRDefault="00F65449" w:rsidP="00C40175">
            <w:pPr>
              <w:spacing w:after="0" w:line="240" w:lineRule="auto"/>
              <w:rPr>
                <w:rFonts w:ascii="Garamond" w:hAnsi="Garamond"/>
                <w:color w:val="000000" w:themeColor="text1"/>
              </w:rPr>
            </w:pPr>
            <w:r w:rsidRPr="002A76CC">
              <w:rPr>
                <w:rFonts w:ascii="Garamond" w:hAnsi="Garamond"/>
                <w:color w:val="000000" w:themeColor="text1"/>
              </w:rPr>
              <w:t>Szociális gondozó +</w:t>
            </w:r>
          </w:p>
          <w:p w:rsidR="00F65449" w:rsidRPr="002A76CC" w:rsidRDefault="00F65449" w:rsidP="00C40175">
            <w:pPr>
              <w:spacing w:after="0" w:line="240" w:lineRule="auto"/>
              <w:rPr>
                <w:rFonts w:ascii="Garamond" w:hAnsi="Garamond"/>
                <w:color w:val="000000" w:themeColor="text1"/>
              </w:rPr>
            </w:pPr>
            <w:r w:rsidRPr="002A76CC">
              <w:rPr>
                <w:rFonts w:ascii="Garamond" w:hAnsi="Garamond"/>
                <w:color w:val="000000" w:themeColor="text1"/>
              </w:rPr>
              <w:t>tanyagondnoki képzés</w:t>
            </w:r>
          </w:p>
        </w:tc>
        <w:tc>
          <w:tcPr>
            <w:tcW w:w="3071" w:type="dxa"/>
          </w:tcPr>
          <w:p w:rsidR="00F65449" w:rsidRPr="002A76CC" w:rsidRDefault="00F65449" w:rsidP="00C40175">
            <w:pPr>
              <w:spacing w:after="0" w:line="240" w:lineRule="auto"/>
              <w:jc w:val="both"/>
              <w:rPr>
                <w:rFonts w:ascii="Garamond" w:hAnsi="Garamond" w:cs="Arial"/>
                <w:color w:val="000000" w:themeColor="text1"/>
                <w:szCs w:val="24"/>
              </w:rPr>
            </w:pPr>
          </w:p>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„B” kategóriás</w:t>
            </w:r>
          </w:p>
        </w:tc>
      </w:tr>
      <w:tr w:rsidR="00C723BE" w:rsidRPr="002A76CC" w:rsidTr="00C40175">
        <w:tc>
          <w:tcPr>
            <w:tcW w:w="3071" w:type="dxa"/>
          </w:tcPr>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III. tanyagondnoki körzet </w:t>
            </w:r>
          </w:p>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 xml:space="preserve">Gábor </w:t>
            </w:r>
            <w:r w:rsidR="00C723BE" w:rsidRPr="002A76CC">
              <w:rPr>
                <w:rFonts w:ascii="Garamond" w:hAnsi="Garamond" w:cs="Arial"/>
                <w:color w:val="000000" w:themeColor="text1"/>
                <w:szCs w:val="24"/>
              </w:rPr>
              <w:t>Anita</w:t>
            </w:r>
          </w:p>
        </w:tc>
        <w:tc>
          <w:tcPr>
            <w:tcW w:w="3071" w:type="dxa"/>
          </w:tcPr>
          <w:p w:rsidR="00F65449" w:rsidRPr="002A76CC" w:rsidRDefault="00C723BE" w:rsidP="00C40175">
            <w:pPr>
              <w:spacing w:after="0" w:line="240" w:lineRule="auto"/>
              <w:rPr>
                <w:rFonts w:ascii="Garamond" w:hAnsi="Garamond"/>
                <w:color w:val="000000" w:themeColor="text1"/>
              </w:rPr>
            </w:pPr>
            <w:r w:rsidRPr="002A76CC">
              <w:rPr>
                <w:rFonts w:ascii="Garamond" w:hAnsi="Garamond"/>
                <w:color w:val="000000" w:themeColor="text1"/>
              </w:rPr>
              <w:t>Érettségi +</w:t>
            </w:r>
          </w:p>
          <w:p w:rsidR="00C723BE" w:rsidRPr="002A76CC" w:rsidRDefault="00C723BE" w:rsidP="00C40175">
            <w:pPr>
              <w:spacing w:after="0" w:line="240" w:lineRule="auto"/>
              <w:rPr>
                <w:rFonts w:ascii="Garamond" w:hAnsi="Garamond"/>
                <w:color w:val="000000" w:themeColor="text1"/>
              </w:rPr>
            </w:pPr>
            <w:r w:rsidRPr="002A76CC">
              <w:rPr>
                <w:rFonts w:ascii="Garamond" w:hAnsi="Garamond"/>
                <w:color w:val="000000" w:themeColor="text1"/>
              </w:rPr>
              <w:t xml:space="preserve">tanyagondnoki képzés folyamatban van </w:t>
            </w:r>
          </w:p>
        </w:tc>
        <w:tc>
          <w:tcPr>
            <w:tcW w:w="3071" w:type="dxa"/>
          </w:tcPr>
          <w:p w:rsidR="00F65449" w:rsidRPr="002A76CC" w:rsidRDefault="00F65449" w:rsidP="00C40175">
            <w:pPr>
              <w:spacing w:after="0" w:line="240" w:lineRule="auto"/>
              <w:jc w:val="both"/>
              <w:rPr>
                <w:rFonts w:ascii="Garamond" w:hAnsi="Garamond" w:cs="Arial"/>
                <w:color w:val="000000" w:themeColor="text1"/>
                <w:szCs w:val="24"/>
              </w:rPr>
            </w:pPr>
          </w:p>
          <w:p w:rsidR="00F65449" w:rsidRPr="002A76CC" w:rsidRDefault="00F65449" w:rsidP="00C40175">
            <w:pPr>
              <w:spacing w:after="0" w:line="240" w:lineRule="auto"/>
              <w:jc w:val="both"/>
              <w:rPr>
                <w:rFonts w:ascii="Garamond" w:hAnsi="Garamond" w:cs="Arial"/>
                <w:color w:val="000000" w:themeColor="text1"/>
                <w:szCs w:val="24"/>
              </w:rPr>
            </w:pPr>
            <w:r w:rsidRPr="002A76CC">
              <w:rPr>
                <w:rFonts w:ascii="Garamond" w:hAnsi="Garamond" w:cs="Arial"/>
                <w:color w:val="000000" w:themeColor="text1"/>
                <w:szCs w:val="24"/>
              </w:rPr>
              <w:t>„B” kategóriás</w:t>
            </w:r>
          </w:p>
          <w:p w:rsidR="00F65449" w:rsidRPr="002A76CC" w:rsidRDefault="00F65449" w:rsidP="00C40175">
            <w:pPr>
              <w:spacing w:after="0" w:line="240" w:lineRule="auto"/>
              <w:jc w:val="both"/>
              <w:rPr>
                <w:rFonts w:ascii="Garamond" w:hAnsi="Garamond" w:cs="Arial"/>
                <w:color w:val="000000" w:themeColor="text1"/>
                <w:szCs w:val="24"/>
              </w:rPr>
            </w:pPr>
          </w:p>
        </w:tc>
      </w:tr>
    </w:tbl>
    <w:p w:rsidR="00F65449" w:rsidRPr="002A76CC" w:rsidRDefault="00F65449" w:rsidP="00F65449">
      <w:pPr>
        <w:spacing w:after="0" w:line="240" w:lineRule="auto"/>
        <w:jc w:val="both"/>
        <w:rPr>
          <w:rFonts w:ascii="Garamond" w:hAnsi="Garamond" w:cs="Arial"/>
          <w:color w:val="000000" w:themeColor="text1"/>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 tanyagondnok köteles elvégezni a fenntartó által finanszírozott, munkakör betöltéséhez szükséges tanyagondnoki alapképzést.</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 köteles a munkáltató által támogatott kötelező továbbképzéseken részt venni, és a közalkalmazottak számára előírt kredit-pontokat megszerezni.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 köteles a szociális szolgáltatást végző munkatársakra vonatkozó etikai szabályokat betartani.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 köteles esetleges egészségügyi, fiziológiai állapotváltozását munkaadójának mielőbb jelenteni, hogy helyettesítése megoldható legyen. Ez különösen vonatkozik a gépjárművezetés alóli felmentésre, amennyiben esetleg más feladatok ellátásban az említett problémák miatt nem akadályozott. </w:t>
      </w:r>
    </w:p>
    <w:p w:rsidR="00F65449" w:rsidRPr="002A76CC" w:rsidRDefault="00F65449" w:rsidP="00F65449">
      <w:pPr>
        <w:spacing w:after="0" w:line="240" w:lineRule="auto"/>
        <w:jc w:val="both"/>
        <w:rPr>
          <w:rFonts w:ascii="Garamond" w:hAnsi="Garamond" w:cs="Arial"/>
          <w:color w:val="000000" w:themeColor="text1"/>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 köteles minden munkanapon, illetve a munkaidőn túli munkába rendelés esetén az előírt időben munkára jelentkezni munkavégzésre alkalmas állapotban, a jelenléti ívet munkába érkezéskor és távozáskor aláírni. </w:t>
      </w:r>
    </w:p>
    <w:p w:rsidR="001601E0" w:rsidRPr="002A76CC" w:rsidRDefault="001601E0"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 a jelenléti íven kívül az alábbi dokumentumokat köteles vezetni: </w:t>
      </w:r>
    </w:p>
    <w:p w:rsidR="001601E0" w:rsidRPr="002A76CC" w:rsidRDefault="001601E0"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az 1/2000.(I.</w:t>
      </w:r>
      <w:proofErr w:type="gramStart"/>
      <w:r w:rsidRPr="002A76CC">
        <w:rPr>
          <w:rFonts w:ascii="Garamond" w:hAnsi="Garamond" w:cs="Arial"/>
          <w:color w:val="000000" w:themeColor="text1"/>
          <w:sz w:val="24"/>
          <w:szCs w:val="24"/>
        </w:rPr>
        <w:t>7)</w:t>
      </w:r>
      <w:proofErr w:type="spellStart"/>
      <w:r w:rsidRPr="002A76CC">
        <w:rPr>
          <w:rFonts w:ascii="Garamond" w:hAnsi="Garamond" w:cs="Arial"/>
          <w:color w:val="000000" w:themeColor="text1"/>
          <w:sz w:val="24"/>
          <w:szCs w:val="24"/>
        </w:rPr>
        <w:t>Sz.Cs.M</w:t>
      </w:r>
      <w:proofErr w:type="spellEnd"/>
      <w:r w:rsidRPr="002A76CC">
        <w:rPr>
          <w:rFonts w:ascii="Garamond" w:hAnsi="Garamond" w:cs="Arial"/>
          <w:color w:val="000000" w:themeColor="text1"/>
          <w:sz w:val="24"/>
          <w:szCs w:val="24"/>
        </w:rPr>
        <w:t>.</w:t>
      </w:r>
      <w:proofErr w:type="gramEnd"/>
      <w:r w:rsidRPr="002A76CC">
        <w:rPr>
          <w:rFonts w:ascii="Garamond" w:hAnsi="Garamond" w:cs="Arial"/>
          <w:color w:val="000000" w:themeColor="text1"/>
          <w:sz w:val="24"/>
          <w:szCs w:val="24"/>
        </w:rPr>
        <w:t xml:space="preserve"> rendelet 8. számú függelék szerinti Tevékenységnapló napi szin</w:t>
      </w:r>
      <w:r w:rsidR="00E53EDC" w:rsidRPr="002A76CC">
        <w:rPr>
          <w:rFonts w:ascii="Garamond" w:hAnsi="Garamond" w:cs="Arial"/>
          <w:color w:val="000000" w:themeColor="text1"/>
          <w:sz w:val="24"/>
          <w:szCs w:val="24"/>
        </w:rPr>
        <w:t>tű vezetése (</w:t>
      </w:r>
      <w:r w:rsidR="00CE3413" w:rsidRPr="002A76CC">
        <w:rPr>
          <w:rFonts w:ascii="Garamond" w:hAnsi="Garamond" w:cs="Arial"/>
          <w:color w:val="000000" w:themeColor="text1"/>
          <w:sz w:val="24"/>
          <w:szCs w:val="24"/>
        </w:rPr>
        <w:t>6</w:t>
      </w:r>
      <w:r w:rsidR="00E53EDC" w:rsidRPr="002A76CC">
        <w:rPr>
          <w:rFonts w:ascii="Garamond" w:hAnsi="Garamond" w:cs="Arial"/>
          <w:color w:val="000000" w:themeColor="text1"/>
          <w:sz w:val="24"/>
          <w:szCs w:val="24"/>
        </w:rPr>
        <w:t>. számú függelék),</w:t>
      </w:r>
    </w:p>
    <w:p w:rsidR="001601E0" w:rsidRPr="002A76CC" w:rsidRDefault="001601E0"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-gépjármű analitika, </w:t>
      </w:r>
    </w:p>
    <w:p w:rsidR="001601E0" w:rsidRPr="002A76CC" w:rsidRDefault="001601E0"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-tevékenységnapló melléklete – </w:t>
      </w:r>
      <w:proofErr w:type="spellStart"/>
      <w:r w:rsidRPr="002A76CC">
        <w:rPr>
          <w:rFonts w:ascii="Garamond" w:hAnsi="Garamond" w:cs="Arial"/>
          <w:color w:val="000000" w:themeColor="text1"/>
          <w:sz w:val="24"/>
          <w:szCs w:val="24"/>
        </w:rPr>
        <w:t>körzetenként</w:t>
      </w:r>
      <w:proofErr w:type="spellEnd"/>
      <w:r w:rsidRPr="002A76CC">
        <w:rPr>
          <w:rFonts w:ascii="Garamond" w:hAnsi="Garamond" w:cs="Arial"/>
          <w:color w:val="000000" w:themeColor="text1"/>
          <w:sz w:val="24"/>
          <w:szCs w:val="24"/>
        </w:rPr>
        <w:t>,</w:t>
      </w:r>
    </w:p>
    <w:p w:rsidR="001601E0" w:rsidRPr="002A76CC" w:rsidRDefault="001601E0" w:rsidP="001601E0">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gépjármű menetlevél (</w:t>
      </w:r>
      <w:r w:rsidR="00B91DEE" w:rsidRPr="002A76CC">
        <w:rPr>
          <w:rFonts w:ascii="Garamond" w:hAnsi="Garamond" w:cs="Arial"/>
          <w:color w:val="000000" w:themeColor="text1"/>
          <w:sz w:val="24"/>
          <w:szCs w:val="24"/>
        </w:rPr>
        <w:t>9</w:t>
      </w:r>
      <w:r w:rsidR="00CE3413" w:rsidRPr="002A76CC">
        <w:rPr>
          <w:rFonts w:ascii="Garamond" w:hAnsi="Garamond" w:cs="Arial"/>
          <w:color w:val="000000" w:themeColor="text1"/>
          <w:sz w:val="24"/>
          <w:szCs w:val="24"/>
        </w:rPr>
        <w:t>.</w:t>
      </w:r>
      <w:r w:rsidRPr="002A76CC">
        <w:rPr>
          <w:rFonts w:ascii="Garamond" w:hAnsi="Garamond" w:cs="Arial"/>
          <w:color w:val="000000" w:themeColor="text1"/>
          <w:sz w:val="24"/>
          <w:szCs w:val="24"/>
        </w:rPr>
        <w:t xml:space="preserve"> számú függelék)</w:t>
      </w:r>
      <w:r w:rsidR="00E53EDC" w:rsidRPr="002A76CC">
        <w:rPr>
          <w:rFonts w:ascii="Garamond" w:hAnsi="Garamond" w:cs="Arial"/>
          <w:color w:val="000000" w:themeColor="text1"/>
          <w:sz w:val="24"/>
          <w:szCs w:val="24"/>
        </w:rPr>
        <w:t>.</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lastRenderedPageBreak/>
        <w:t xml:space="preserve">A tanyagondnok jogosult a szolgáltatással kapcsolatos iratokba betekintetve és a tanyagondnoki gépjármű mellett a feladatellátásához szükséges egyéb - a szolgáltatást fenntartó rendelkezésére álló - eszközöket is használni (számítógép, internet, telefon, </w:t>
      </w:r>
      <w:proofErr w:type="spellStart"/>
      <w:r w:rsidRPr="002A76CC">
        <w:rPr>
          <w:rFonts w:ascii="Garamond" w:hAnsi="Garamond" w:cs="Arial"/>
          <w:color w:val="000000" w:themeColor="text1"/>
          <w:sz w:val="24"/>
          <w:szCs w:val="24"/>
        </w:rPr>
        <w:t>stb</w:t>
      </w:r>
      <w:proofErr w:type="spellEnd"/>
      <w:r w:rsidRPr="002A76CC">
        <w:rPr>
          <w:rFonts w:ascii="Garamond" w:hAnsi="Garamond" w:cs="Arial"/>
          <w:color w:val="000000" w:themeColor="text1"/>
          <w:sz w:val="24"/>
          <w:szCs w:val="24"/>
        </w:rPr>
        <w:t>).</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 számára lehetőséget kell biztosítani – a feladatellátáshoz szükséges – közösségi összejöveteleken való részvételre, a szakmai szervezetekkel, pl. a tanyagondnoki szolgálatot segítő regionális módszertani intézmény, a </w:t>
      </w:r>
      <w:r w:rsidRPr="002A76CC">
        <w:rPr>
          <w:rFonts w:ascii="Garamond" w:hAnsi="Garamond"/>
          <w:color w:val="000000" w:themeColor="text1"/>
          <w:sz w:val="24"/>
          <w:szCs w:val="24"/>
        </w:rPr>
        <w:t>Falugondnokok Duna-Tisza Közi Egyesülete (6000 Kecskemét, Kölcsey utca 21) t</w:t>
      </w:r>
      <w:r w:rsidRPr="002A76CC">
        <w:rPr>
          <w:rFonts w:ascii="Garamond" w:hAnsi="Garamond" w:cs="Arial"/>
          <w:color w:val="000000" w:themeColor="text1"/>
          <w:sz w:val="24"/>
          <w:szCs w:val="24"/>
        </w:rPr>
        <w:t>örténő kapcsolattartásra.</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bCs/>
          <w:color w:val="000000" w:themeColor="text1"/>
          <w:sz w:val="24"/>
          <w:szCs w:val="24"/>
        </w:rPr>
        <w:t>A</w:t>
      </w:r>
      <w:r w:rsidRPr="002A76CC">
        <w:rPr>
          <w:rFonts w:ascii="Garamond" w:hAnsi="Garamond" w:cs="Arial"/>
          <w:color w:val="000000" w:themeColor="text1"/>
          <w:sz w:val="24"/>
          <w:szCs w:val="24"/>
        </w:rPr>
        <w:t xml:space="preserve"> fenntartó a tanyagondnok távolléte esetén is köteles a feladatot ellátni az adott évben előírt munkaórák teljes mennyiségében. </w:t>
      </w:r>
    </w:p>
    <w:p w:rsidR="00C723BE" w:rsidRPr="002A76CC" w:rsidRDefault="00C723BE" w:rsidP="00F65449">
      <w:pPr>
        <w:spacing w:after="0" w:line="240" w:lineRule="auto"/>
        <w:jc w:val="both"/>
        <w:rPr>
          <w:rFonts w:ascii="Garamond" w:hAnsi="Garamond" w:cs="Arial"/>
          <w:color w:val="000000" w:themeColor="text1"/>
          <w:sz w:val="24"/>
          <w:szCs w:val="24"/>
        </w:rPr>
      </w:pPr>
    </w:p>
    <w:p w:rsidR="00F65449" w:rsidRPr="002A76CC" w:rsidRDefault="00F65449" w:rsidP="00C723BE">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A tanyagondnok helyettesítés</w:t>
      </w:r>
      <w:r w:rsidR="00C723BE" w:rsidRPr="002A76CC">
        <w:rPr>
          <w:rFonts w:ascii="Garamond" w:hAnsi="Garamond" w:cs="Arial"/>
          <w:color w:val="000000" w:themeColor="text1"/>
          <w:sz w:val="24"/>
          <w:szCs w:val="24"/>
        </w:rPr>
        <w:t xml:space="preserve">e </w:t>
      </w:r>
      <w:r w:rsidR="00E455F8" w:rsidRPr="002A76CC">
        <w:rPr>
          <w:rFonts w:ascii="Garamond" w:hAnsi="Garamond" w:cs="Arial"/>
          <w:color w:val="000000" w:themeColor="text1"/>
          <w:sz w:val="24"/>
          <w:szCs w:val="24"/>
        </w:rPr>
        <w:t xml:space="preserve">– megbízási szerződéssel - </w:t>
      </w:r>
      <w:r w:rsidR="00C723BE" w:rsidRPr="002A76CC">
        <w:rPr>
          <w:rFonts w:ascii="Garamond" w:hAnsi="Garamond" w:cs="Arial"/>
          <w:color w:val="000000" w:themeColor="text1"/>
          <w:sz w:val="24"/>
          <w:szCs w:val="24"/>
        </w:rPr>
        <w:t xml:space="preserve">Gábor Sándorné Üllés Dózsa György utca </w:t>
      </w:r>
      <w:r w:rsidR="00E455F8" w:rsidRPr="002A76CC">
        <w:rPr>
          <w:rFonts w:ascii="Garamond" w:hAnsi="Garamond" w:cs="Arial"/>
          <w:color w:val="000000" w:themeColor="text1"/>
          <w:sz w:val="24"/>
          <w:szCs w:val="24"/>
        </w:rPr>
        <w:t xml:space="preserve">39. </w:t>
      </w:r>
      <w:r w:rsidR="00C723BE" w:rsidRPr="002A76CC">
        <w:rPr>
          <w:rFonts w:ascii="Garamond" w:hAnsi="Garamond" w:cs="Arial"/>
          <w:color w:val="000000" w:themeColor="text1"/>
          <w:sz w:val="24"/>
          <w:szCs w:val="24"/>
        </w:rPr>
        <w:t>szám alatti lakos</w:t>
      </w:r>
      <w:r w:rsidR="00E455F8" w:rsidRPr="002A76CC">
        <w:rPr>
          <w:rFonts w:ascii="Garamond" w:hAnsi="Garamond" w:cs="Arial"/>
          <w:color w:val="000000" w:themeColor="text1"/>
          <w:sz w:val="24"/>
          <w:szCs w:val="24"/>
        </w:rPr>
        <w:t xml:space="preserve">, </w:t>
      </w:r>
      <w:r w:rsidR="00C723BE" w:rsidRPr="002A76CC">
        <w:rPr>
          <w:rFonts w:ascii="Garamond" w:hAnsi="Garamond" w:cs="Arial"/>
          <w:color w:val="000000" w:themeColor="text1"/>
          <w:sz w:val="24"/>
          <w:szCs w:val="24"/>
        </w:rPr>
        <w:t xml:space="preserve">valamint </w:t>
      </w:r>
      <w:proofErr w:type="spellStart"/>
      <w:r w:rsidRPr="002A76CC">
        <w:rPr>
          <w:rFonts w:ascii="Garamond" w:hAnsi="Garamond" w:cs="Arial"/>
          <w:color w:val="000000" w:themeColor="text1"/>
          <w:sz w:val="24"/>
          <w:szCs w:val="24"/>
        </w:rPr>
        <w:t>Liebhaber</w:t>
      </w:r>
      <w:proofErr w:type="spellEnd"/>
      <w:r w:rsidRPr="002A76CC">
        <w:rPr>
          <w:rFonts w:ascii="Garamond" w:hAnsi="Garamond" w:cs="Arial"/>
          <w:color w:val="000000" w:themeColor="text1"/>
          <w:sz w:val="24"/>
          <w:szCs w:val="24"/>
        </w:rPr>
        <w:t xml:space="preserve"> Gábor mezőőr </w:t>
      </w:r>
      <w:r w:rsidR="00C723BE" w:rsidRPr="002A76CC">
        <w:rPr>
          <w:rFonts w:ascii="Garamond" w:hAnsi="Garamond" w:cs="Arial"/>
          <w:color w:val="000000" w:themeColor="text1"/>
          <w:sz w:val="24"/>
          <w:szCs w:val="24"/>
        </w:rPr>
        <w:t>(</w:t>
      </w:r>
      <w:r w:rsidR="00C723BE" w:rsidRPr="002A76CC">
        <w:rPr>
          <w:rFonts w:ascii="Garamond" w:hAnsi="Garamond" w:cs="Arial"/>
          <w:i/>
          <w:color w:val="000000" w:themeColor="text1"/>
          <w:sz w:val="24"/>
          <w:szCs w:val="24"/>
        </w:rPr>
        <w:t xml:space="preserve">munkaköri leírása kapcsolt munkakörökre vonatkozó részében került szabályozásra) </w:t>
      </w:r>
      <w:r w:rsidRPr="002A76CC">
        <w:rPr>
          <w:rFonts w:ascii="Garamond" w:hAnsi="Garamond" w:cs="Arial"/>
          <w:color w:val="000000" w:themeColor="text1"/>
          <w:sz w:val="24"/>
          <w:szCs w:val="24"/>
        </w:rPr>
        <w:t>által</w:t>
      </w:r>
      <w:r w:rsidR="00C723BE" w:rsidRPr="002A76CC">
        <w:rPr>
          <w:rFonts w:ascii="Garamond" w:hAnsi="Garamond" w:cs="Arial"/>
          <w:color w:val="000000" w:themeColor="text1"/>
          <w:sz w:val="24"/>
          <w:szCs w:val="24"/>
        </w:rPr>
        <w:t xml:space="preserve"> biztosított. </w:t>
      </w:r>
    </w:p>
    <w:p w:rsidR="00F65449" w:rsidRPr="002A76CC" w:rsidRDefault="00F65449" w:rsidP="00F65449">
      <w:pPr>
        <w:spacing w:after="0" w:line="240" w:lineRule="auto"/>
        <w:jc w:val="both"/>
        <w:rPr>
          <w:rFonts w:ascii="Garamond" w:hAnsi="Garamond" w:cs="Arial"/>
          <w:color w:val="000000" w:themeColor="text1"/>
          <w:sz w:val="24"/>
          <w:szCs w:val="24"/>
        </w:rPr>
      </w:pPr>
    </w:p>
    <w:p w:rsidR="00C723BE" w:rsidRPr="002A76CC" w:rsidRDefault="00AB6F35" w:rsidP="00F65449">
      <w:pPr>
        <w:spacing w:after="0" w:line="240" w:lineRule="auto"/>
        <w:jc w:val="both"/>
        <w:rPr>
          <w:rFonts w:ascii="Garamond" w:hAnsi="Garamond" w:cs="Arial"/>
          <w:color w:val="000000" w:themeColor="text1"/>
          <w:sz w:val="24"/>
          <w:szCs w:val="24"/>
        </w:rPr>
      </w:pPr>
      <w:proofErr w:type="gramStart"/>
      <w:r w:rsidRPr="002A76CC">
        <w:rPr>
          <w:rFonts w:ascii="Garamond" w:hAnsi="Garamond" w:cs="Arial"/>
          <w:color w:val="000000" w:themeColor="text1"/>
          <w:sz w:val="24"/>
          <w:szCs w:val="24"/>
        </w:rPr>
        <w:t>( A</w:t>
      </w:r>
      <w:proofErr w:type="gramEnd"/>
      <w:r w:rsidRPr="002A76CC">
        <w:rPr>
          <w:rFonts w:ascii="Garamond" w:hAnsi="Garamond" w:cs="Arial"/>
          <w:color w:val="000000" w:themeColor="text1"/>
          <w:sz w:val="24"/>
          <w:szCs w:val="24"/>
        </w:rPr>
        <w:t xml:space="preserve"> tanyagondnokok, illetve a helyettes munkaköri leírását a Szakmai Program 1-</w:t>
      </w:r>
      <w:r w:rsidR="00C853FA" w:rsidRPr="002A76CC">
        <w:rPr>
          <w:rFonts w:ascii="Garamond" w:hAnsi="Garamond" w:cs="Arial"/>
          <w:color w:val="000000" w:themeColor="text1"/>
          <w:sz w:val="24"/>
          <w:szCs w:val="24"/>
        </w:rPr>
        <w:t>5</w:t>
      </w:r>
      <w:r w:rsidRPr="002A76CC">
        <w:rPr>
          <w:rFonts w:ascii="Garamond" w:hAnsi="Garamond" w:cs="Arial"/>
          <w:color w:val="000000" w:themeColor="text1"/>
          <w:sz w:val="24"/>
          <w:szCs w:val="24"/>
        </w:rPr>
        <w:t xml:space="preserve">. számú függeléke tartalmazza.) </w:t>
      </w:r>
    </w:p>
    <w:p w:rsidR="00AB6F35" w:rsidRPr="002A76CC" w:rsidRDefault="00AB6F35"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both"/>
        <w:rPr>
          <w:rFonts w:ascii="Garamond" w:hAnsi="Garamond" w:cs="Arial"/>
          <w:b/>
          <w:color w:val="000000" w:themeColor="text1"/>
          <w:sz w:val="24"/>
          <w:szCs w:val="24"/>
        </w:rPr>
      </w:pPr>
      <w:r w:rsidRPr="002A76CC">
        <w:rPr>
          <w:rFonts w:ascii="Garamond" w:hAnsi="Garamond" w:cs="Arial"/>
          <w:b/>
          <w:color w:val="000000" w:themeColor="text1"/>
          <w:sz w:val="24"/>
          <w:szCs w:val="24"/>
        </w:rPr>
        <w:t>Tárgyi feltételek</w:t>
      </w:r>
    </w:p>
    <w:p w:rsidR="00F65449" w:rsidRPr="002A76CC" w:rsidRDefault="00F65449" w:rsidP="00F65449">
      <w:pPr>
        <w:spacing w:after="0" w:line="240" w:lineRule="auto"/>
        <w:jc w:val="both"/>
        <w:rPr>
          <w:rFonts w:ascii="Garamond" w:hAnsi="Garamond"/>
          <w:color w:val="000000" w:themeColor="text1"/>
          <w:sz w:val="24"/>
          <w:szCs w:val="24"/>
        </w:rPr>
      </w:pPr>
      <w:r w:rsidRPr="002A76CC">
        <w:rPr>
          <w:rFonts w:ascii="Garamond" w:hAnsi="Garamond"/>
          <w:color w:val="000000" w:themeColor="text1"/>
          <w:sz w:val="24"/>
          <w:szCs w:val="24"/>
        </w:rPr>
        <w:t xml:space="preserve">Az I. körzet ellátása a </w:t>
      </w:r>
      <w:r w:rsidRPr="002A76CC">
        <w:rPr>
          <w:rFonts w:ascii="Garamond" w:hAnsi="Garamond"/>
          <w:color w:val="000000" w:themeColor="text1"/>
          <w:sz w:val="24"/>
          <w:szCs w:val="24"/>
        </w:rPr>
        <w:tab/>
        <w:t xml:space="preserve">Skoda 5L </w:t>
      </w:r>
      <w:proofErr w:type="spellStart"/>
      <w:r w:rsidRPr="002A76CC">
        <w:rPr>
          <w:rFonts w:ascii="Garamond" w:hAnsi="Garamond"/>
          <w:color w:val="000000" w:themeColor="text1"/>
          <w:sz w:val="24"/>
          <w:szCs w:val="24"/>
        </w:rPr>
        <w:t>Yeti</w:t>
      </w:r>
      <w:proofErr w:type="spellEnd"/>
      <w:r w:rsidRPr="002A76CC">
        <w:rPr>
          <w:rFonts w:ascii="Garamond" w:hAnsi="Garamond"/>
          <w:color w:val="000000" w:themeColor="text1"/>
          <w:sz w:val="24"/>
          <w:szCs w:val="24"/>
        </w:rPr>
        <w:t xml:space="preserve"> típusú, </w:t>
      </w:r>
      <w:r w:rsidRPr="002A76CC">
        <w:rPr>
          <w:rFonts w:ascii="Garamond" w:hAnsi="Garamond"/>
          <w:color w:val="000000" w:themeColor="text1"/>
          <w:sz w:val="24"/>
          <w:szCs w:val="24"/>
          <w:u w:val="single"/>
        </w:rPr>
        <w:t>MVU-173 forgalmi rendszámú</w:t>
      </w:r>
      <w:r w:rsidRPr="002A76CC">
        <w:rPr>
          <w:rFonts w:ascii="Garamond" w:hAnsi="Garamond"/>
          <w:color w:val="000000" w:themeColor="text1"/>
          <w:sz w:val="24"/>
          <w:szCs w:val="24"/>
        </w:rPr>
        <w:t xml:space="preserve"> személygépkocsival, </w:t>
      </w:r>
    </w:p>
    <w:p w:rsidR="00F65449" w:rsidRPr="002A76CC" w:rsidRDefault="00F65449" w:rsidP="00F65449">
      <w:pPr>
        <w:spacing w:after="0" w:line="240" w:lineRule="auto"/>
        <w:rPr>
          <w:rFonts w:ascii="Garamond" w:hAnsi="Garamond"/>
          <w:color w:val="000000" w:themeColor="text1"/>
          <w:sz w:val="24"/>
          <w:szCs w:val="24"/>
        </w:rPr>
      </w:pPr>
      <w:r w:rsidRPr="002A76CC">
        <w:rPr>
          <w:rFonts w:ascii="Garamond" w:hAnsi="Garamond"/>
          <w:color w:val="000000" w:themeColor="text1"/>
          <w:sz w:val="24"/>
          <w:szCs w:val="24"/>
        </w:rPr>
        <w:t xml:space="preserve">A II. körzet ellátása a Skoda 5L </w:t>
      </w:r>
      <w:proofErr w:type="spellStart"/>
      <w:r w:rsidRPr="002A76CC">
        <w:rPr>
          <w:rFonts w:ascii="Garamond" w:hAnsi="Garamond"/>
          <w:color w:val="000000" w:themeColor="text1"/>
          <w:sz w:val="24"/>
          <w:szCs w:val="24"/>
        </w:rPr>
        <w:t>Yeti</w:t>
      </w:r>
      <w:proofErr w:type="spellEnd"/>
      <w:r w:rsidRPr="002A76CC">
        <w:rPr>
          <w:rFonts w:ascii="Garamond" w:hAnsi="Garamond"/>
          <w:color w:val="000000" w:themeColor="text1"/>
          <w:sz w:val="24"/>
          <w:szCs w:val="24"/>
        </w:rPr>
        <w:t xml:space="preserve"> típusú,  </w:t>
      </w:r>
      <w:r w:rsidRPr="002A76CC">
        <w:rPr>
          <w:rFonts w:ascii="Garamond" w:hAnsi="Garamond"/>
          <w:color w:val="000000" w:themeColor="text1"/>
          <w:sz w:val="24"/>
          <w:szCs w:val="24"/>
          <w:u w:val="single"/>
        </w:rPr>
        <w:t>MVU-174 forgalmi rendszámú</w:t>
      </w:r>
      <w:r w:rsidRPr="002A76CC">
        <w:rPr>
          <w:rFonts w:ascii="Garamond" w:hAnsi="Garamond"/>
          <w:color w:val="000000" w:themeColor="text1"/>
          <w:sz w:val="24"/>
          <w:szCs w:val="24"/>
        </w:rPr>
        <w:t xml:space="preserve"> személygépkocsival, </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olor w:val="000000" w:themeColor="text1"/>
          <w:sz w:val="24"/>
          <w:szCs w:val="24"/>
        </w:rPr>
        <w:t xml:space="preserve">A III. körzet ellátása a Skoda 5L </w:t>
      </w:r>
      <w:proofErr w:type="spellStart"/>
      <w:r w:rsidRPr="002A76CC">
        <w:rPr>
          <w:rFonts w:ascii="Garamond" w:hAnsi="Garamond"/>
          <w:color w:val="000000" w:themeColor="text1"/>
          <w:sz w:val="24"/>
          <w:szCs w:val="24"/>
        </w:rPr>
        <w:t>Yeti</w:t>
      </w:r>
      <w:proofErr w:type="spellEnd"/>
      <w:r w:rsidRPr="002A76CC">
        <w:rPr>
          <w:rFonts w:ascii="Garamond" w:hAnsi="Garamond"/>
          <w:color w:val="000000" w:themeColor="text1"/>
          <w:sz w:val="24"/>
          <w:szCs w:val="24"/>
        </w:rPr>
        <w:t xml:space="preserve"> típusú NHS-474 forg</w:t>
      </w:r>
      <w:r w:rsidRPr="002A76CC">
        <w:rPr>
          <w:rFonts w:ascii="Garamond" w:hAnsi="Garamond"/>
          <w:color w:val="000000" w:themeColor="text1"/>
          <w:sz w:val="24"/>
          <w:szCs w:val="24"/>
          <w:u w:val="single"/>
        </w:rPr>
        <w:t>almi rendszámú s</w:t>
      </w:r>
      <w:r w:rsidRPr="002A76CC">
        <w:rPr>
          <w:rFonts w:ascii="Garamond" w:hAnsi="Garamond"/>
          <w:color w:val="000000" w:themeColor="text1"/>
          <w:sz w:val="24"/>
          <w:szCs w:val="24"/>
        </w:rPr>
        <w:t xml:space="preserve">zemélygépkocsival történik. </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Az I-III. körzet személygépkocsijának helyettesítése a SUZUKI IGNIS 1.5 GS típusú JDY-530 forgalmi rendszámú személygépkocsival történik. </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tanyagondnoki gépjárművek (3 db Skoda 5L </w:t>
      </w:r>
      <w:proofErr w:type="spellStart"/>
      <w:r w:rsidRPr="002A76CC">
        <w:rPr>
          <w:rFonts w:ascii="Garamond" w:hAnsi="Garamond" w:cs="Arial"/>
          <w:color w:val="000000" w:themeColor="text1"/>
          <w:sz w:val="24"/>
          <w:szCs w:val="24"/>
        </w:rPr>
        <w:t>Yeti</w:t>
      </w:r>
      <w:proofErr w:type="spellEnd"/>
      <w:r w:rsidRPr="002A76CC">
        <w:rPr>
          <w:rFonts w:ascii="Garamond" w:hAnsi="Garamond" w:cs="Arial"/>
          <w:color w:val="000000" w:themeColor="text1"/>
          <w:sz w:val="24"/>
          <w:szCs w:val="24"/>
        </w:rPr>
        <w:t xml:space="preserve">) a napi munka befejezése után az Üllés, Radnai utca 22 szám alatti önkormányzati garázsokban, a helyettesítő gépjármű (Suzuki </w:t>
      </w:r>
      <w:proofErr w:type="spellStart"/>
      <w:r w:rsidRPr="002A76CC">
        <w:rPr>
          <w:rFonts w:ascii="Garamond" w:hAnsi="Garamond" w:cs="Arial"/>
          <w:color w:val="000000" w:themeColor="text1"/>
          <w:sz w:val="24"/>
          <w:szCs w:val="24"/>
        </w:rPr>
        <w:t>Ignis</w:t>
      </w:r>
      <w:proofErr w:type="spellEnd"/>
      <w:r w:rsidRPr="002A76CC">
        <w:rPr>
          <w:rFonts w:ascii="Garamond" w:hAnsi="Garamond" w:cs="Arial"/>
          <w:color w:val="000000" w:themeColor="text1"/>
          <w:sz w:val="24"/>
          <w:szCs w:val="24"/>
        </w:rPr>
        <w:t xml:space="preserve"> 1.5 GS) az Üllési Polgármesteri Hivatal udvarán kerül elhelyezésre, a tanyagondnokok kötelesek a tanyagondnoki gépjárműveket használat után minden nap ezeken a helyeken leállítani. </w:t>
      </w:r>
    </w:p>
    <w:p w:rsidR="00F65449" w:rsidRPr="002A76CC" w:rsidRDefault="00F65449" w:rsidP="00F65449">
      <w:pPr>
        <w:spacing w:after="0" w:line="240" w:lineRule="auto"/>
        <w:jc w:val="both"/>
        <w:rPr>
          <w:rFonts w:ascii="Garamond" w:hAnsi="Garamond" w:cs="Arial"/>
          <w:color w:val="000000" w:themeColor="text1"/>
          <w:sz w:val="24"/>
          <w:szCs w:val="24"/>
        </w:rPr>
      </w:pPr>
      <w:r w:rsidRPr="002A76CC">
        <w:rPr>
          <w:rFonts w:ascii="Garamond" w:hAnsi="Garamond" w:cs="Arial"/>
          <w:color w:val="000000" w:themeColor="text1"/>
          <w:sz w:val="24"/>
          <w:szCs w:val="24"/>
        </w:rPr>
        <w:t xml:space="preserve">A tanyagondnok köteles a gépkocsit rendben, tisztán tartani, a szervizigényt figyelemmel kísérni (km-óraállás), valamint havonta a gépjármű műszaki állapotát ellenőrizni. </w:t>
      </w:r>
    </w:p>
    <w:p w:rsidR="00F65449" w:rsidRPr="002A76CC" w:rsidRDefault="00F65449" w:rsidP="00F65449">
      <w:pPr>
        <w:spacing w:after="0" w:line="240" w:lineRule="auto"/>
        <w:jc w:val="both"/>
        <w:rPr>
          <w:rFonts w:ascii="Garamond" w:hAnsi="Garamond" w:cs="Arial"/>
          <w:color w:val="000000" w:themeColor="text1"/>
          <w:sz w:val="24"/>
          <w:szCs w:val="24"/>
        </w:rPr>
      </w:pPr>
    </w:p>
    <w:p w:rsidR="00E455F8" w:rsidRPr="002A76CC" w:rsidRDefault="00E455F8" w:rsidP="00F65449">
      <w:pPr>
        <w:spacing w:after="0" w:line="240" w:lineRule="auto"/>
        <w:jc w:val="both"/>
        <w:rPr>
          <w:rFonts w:ascii="Garamond" w:hAnsi="Garamond" w:cs="Arial"/>
          <w:iCs/>
          <w:color w:val="000000" w:themeColor="text1"/>
          <w:sz w:val="24"/>
          <w:szCs w:val="24"/>
        </w:rPr>
      </w:pPr>
    </w:p>
    <w:p w:rsidR="00E455F8" w:rsidRPr="002A76CC" w:rsidRDefault="00E455F8" w:rsidP="00F65449">
      <w:pPr>
        <w:spacing w:after="0" w:line="240" w:lineRule="auto"/>
        <w:jc w:val="both"/>
        <w:rPr>
          <w:rFonts w:ascii="Garamond" w:hAnsi="Garamond" w:cs="Arial"/>
          <w:iCs/>
          <w:color w:val="000000" w:themeColor="text1"/>
          <w:sz w:val="24"/>
          <w:szCs w:val="24"/>
        </w:rPr>
      </w:pPr>
    </w:p>
    <w:p w:rsidR="00F65449" w:rsidRPr="002A76CC" w:rsidRDefault="00F65449" w:rsidP="00F65449">
      <w:pPr>
        <w:spacing w:after="0" w:line="240" w:lineRule="auto"/>
        <w:jc w:val="both"/>
        <w:rPr>
          <w:rFonts w:ascii="Garamond" w:hAnsi="Garamond" w:cs="Arial"/>
          <w:iCs/>
          <w:color w:val="000000" w:themeColor="text1"/>
          <w:sz w:val="24"/>
          <w:szCs w:val="24"/>
        </w:rPr>
      </w:pPr>
      <w:r w:rsidRPr="002A76CC">
        <w:rPr>
          <w:rFonts w:ascii="Garamond" w:hAnsi="Garamond" w:cs="Arial"/>
          <w:iCs/>
          <w:color w:val="000000" w:themeColor="text1"/>
          <w:sz w:val="24"/>
          <w:szCs w:val="24"/>
        </w:rPr>
        <w:t>Üllés, 201</w:t>
      </w:r>
      <w:r w:rsidR="00AB6F35" w:rsidRPr="002A76CC">
        <w:rPr>
          <w:rFonts w:ascii="Garamond" w:hAnsi="Garamond" w:cs="Arial"/>
          <w:iCs/>
          <w:color w:val="000000" w:themeColor="text1"/>
          <w:sz w:val="24"/>
          <w:szCs w:val="24"/>
        </w:rPr>
        <w:t>9. március 19.</w:t>
      </w:r>
      <w:r w:rsidRPr="002A76CC">
        <w:rPr>
          <w:rFonts w:ascii="Garamond" w:hAnsi="Garamond" w:cs="Arial"/>
          <w:iCs/>
          <w:color w:val="000000" w:themeColor="text1"/>
          <w:sz w:val="24"/>
          <w:szCs w:val="24"/>
        </w:rPr>
        <w:t xml:space="preserve"> </w:t>
      </w:r>
    </w:p>
    <w:p w:rsidR="00F65449" w:rsidRPr="002A76CC" w:rsidRDefault="00F65449" w:rsidP="00F65449">
      <w:pPr>
        <w:spacing w:after="0" w:line="240" w:lineRule="auto"/>
        <w:jc w:val="both"/>
        <w:rPr>
          <w:rFonts w:ascii="Garamond" w:hAnsi="Garamond" w:cs="Arial"/>
          <w:color w:val="000000" w:themeColor="text1"/>
          <w:sz w:val="24"/>
          <w:szCs w:val="24"/>
        </w:rPr>
      </w:pPr>
    </w:p>
    <w:p w:rsidR="00F65449" w:rsidRPr="002A76CC" w:rsidRDefault="00F65449" w:rsidP="00F65449">
      <w:pPr>
        <w:spacing w:after="0" w:line="240" w:lineRule="auto"/>
        <w:jc w:val="center"/>
        <w:rPr>
          <w:rFonts w:ascii="Garamond" w:hAnsi="Garamond" w:cs="Arial"/>
          <w:color w:val="000000" w:themeColor="text1"/>
          <w:sz w:val="24"/>
          <w:szCs w:val="24"/>
        </w:rPr>
      </w:pPr>
      <w:r w:rsidRPr="002A76CC">
        <w:rPr>
          <w:rFonts w:ascii="Garamond" w:hAnsi="Garamond" w:cs="Arial"/>
          <w:color w:val="000000" w:themeColor="text1"/>
          <w:sz w:val="24"/>
          <w:szCs w:val="24"/>
        </w:rPr>
        <w:t xml:space="preserve">                                                                                          Nagy Attila Gyula</w:t>
      </w:r>
    </w:p>
    <w:p w:rsidR="00F65449" w:rsidRPr="002A76CC" w:rsidRDefault="00F65449" w:rsidP="00F65449">
      <w:pPr>
        <w:spacing w:after="0" w:line="240" w:lineRule="auto"/>
        <w:jc w:val="center"/>
        <w:rPr>
          <w:rFonts w:ascii="Garamond" w:hAnsi="Garamond" w:cs="Arial"/>
          <w:color w:val="000000" w:themeColor="text1"/>
          <w:sz w:val="24"/>
          <w:szCs w:val="24"/>
        </w:rPr>
      </w:pPr>
      <w:r w:rsidRPr="002A76CC">
        <w:rPr>
          <w:rFonts w:ascii="Garamond" w:hAnsi="Garamond" w:cs="Arial"/>
          <w:color w:val="000000" w:themeColor="text1"/>
          <w:sz w:val="24"/>
          <w:szCs w:val="24"/>
        </w:rPr>
        <w:t xml:space="preserve">                                                                                           polgármester</w:t>
      </w:r>
    </w:p>
    <w:p w:rsidR="00F65449" w:rsidRPr="002A76CC" w:rsidRDefault="00F65449" w:rsidP="00F65449">
      <w:pPr>
        <w:spacing w:after="0" w:line="240" w:lineRule="auto"/>
        <w:rPr>
          <w:rFonts w:ascii="Times New Roman" w:hAnsi="Times New Roman" w:cs="Times New Roman"/>
          <w:color w:val="000000" w:themeColor="text1"/>
          <w:sz w:val="24"/>
          <w:szCs w:val="24"/>
        </w:rPr>
      </w:pPr>
    </w:p>
    <w:p w:rsidR="00F65449" w:rsidRDefault="00F65449" w:rsidP="00F65449">
      <w:pPr>
        <w:rPr>
          <w:rFonts w:ascii="Times New Roman" w:hAnsi="Times New Roman" w:cs="Times New Roman"/>
          <w:sz w:val="24"/>
          <w:szCs w:val="24"/>
        </w:rPr>
      </w:pPr>
      <w:r>
        <w:rPr>
          <w:rFonts w:ascii="Times New Roman" w:hAnsi="Times New Roman" w:cs="Times New Roman"/>
          <w:sz w:val="24"/>
          <w:szCs w:val="24"/>
        </w:rPr>
        <w:br w:type="page"/>
      </w:r>
    </w:p>
    <w:p w:rsidR="00F65449" w:rsidRPr="002C6C32" w:rsidRDefault="00F65449" w:rsidP="00F65449">
      <w:pPr>
        <w:tabs>
          <w:tab w:val="left" w:pos="426"/>
          <w:tab w:val="left" w:pos="5529"/>
        </w:tabs>
        <w:spacing w:after="0" w:line="240" w:lineRule="auto"/>
        <w:jc w:val="right"/>
        <w:rPr>
          <w:rFonts w:ascii="Garamond" w:hAnsi="Garamond"/>
          <w:i/>
          <w:color w:val="000000"/>
          <w:sz w:val="24"/>
          <w:szCs w:val="24"/>
        </w:rPr>
      </w:pPr>
      <w:bookmarkStart w:id="2" w:name="_Hlk2675228"/>
      <w:r w:rsidRPr="002C6C32">
        <w:rPr>
          <w:rFonts w:ascii="Garamond" w:hAnsi="Garamond"/>
          <w:bCs/>
          <w:i/>
          <w:iCs/>
          <w:color w:val="000000"/>
          <w:sz w:val="24"/>
          <w:szCs w:val="24"/>
        </w:rPr>
        <w:lastRenderedPageBreak/>
        <w:t>A Tanyagondnoki Szolgálat Szakmai Programjának</w:t>
      </w:r>
      <w:r>
        <w:rPr>
          <w:rFonts w:ascii="Garamond" w:hAnsi="Garamond"/>
          <w:bCs/>
          <w:i/>
          <w:iCs/>
          <w:color w:val="000000"/>
          <w:sz w:val="24"/>
          <w:szCs w:val="24"/>
        </w:rPr>
        <w:t xml:space="preserve"> </w:t>
      </w:r>
      <w:r w:rsidRPr="002C6C32">
        <w:rPr>
          <w:rFonts w:ascii="Garamond" w:hAnsi="Garamond"/>
          <w:bCs/>
          <w:i/>
          <w:iCs/>
          <w:color w:val="000000"/>
          <w:sz w:val="24"/>
          <w:szCs w:val="24"/>
          <w:u w:val="single"/>
        </w:rPr>
        <w:t>1</w:t>
      </w:r>
      <w:r w:rsidRPr="002C6C32">
        <w:rPr>
          <w:rFonts w:ascii="Garamond" w:hAnsi="Garamond"/>
          <w:i/>
          <w:color w:val="000000"/>
          <w:sz w:val="24"/>
          <w:szCs w:val="24"/>
          <w:u w:val="single"/>
        </w:rPr>
        <w:t>. sz. függeléke</w:t>
      </w:r>
      <w:r w:rsidRPr="002C6C32">
        <w:rPr>
          <w:rFonts w:ascii="Garamond" w:hAnsi="Garamond"/>
          <w:i/>
          <w:color w:val="000000"/>
          <w:sz w:val="24"/>
          <w:szCs w:val="24"/>
        </w:rPr>
        <w:t xml:space="preserve"> </w:t>
      </w:r>
    </w:p>
    <w:bookmarkEnd w:id="2"/>
    <w:p w:rsidR="00F65449" w:rsidRPr="00425E40" w:rsidRDefault="00F65449" w:rsidP="00F65449">
      <w:pPr>
        <w:tabs>
          <w:tab w:val="left" w:pos="426"/>
          <w:tab w:val="left" w:pos="5529"/>
        </w:tabs>
        <w:spacing w:after="0" w:line="240" w:lineRule="auto"/>
        <w:jc w:val="both"/>
        <w:rPr>
          <w:rFonts w:ascii="Garamond" w:hAnsi="Garamond"/>
          <w:b/>
          <w:i/>
          <w:color w:val="FF0000"/>
          <w:sz w:val="24"/>
          <w:szCs w:val="24"/>
        </w:rPr>
      </w:pPr>
    </w:p>
    <w:p w:rsidR="00967D5F" w:rsidRDefault="00967D5F" w:rsidP="00F65449">
      <w:pPr>
        <w:adjustRightInd w:val="0"/>
        <w:spacing w:after="0" w:line="240" w:lineRule="auto"/>
        <w:jc w:val="center"/>
        <w:rPr>
          <w:rFonts w:ascii="Garamond" w:hAnsi="Garamond"/>
          <w:b/>
          <w:bCs/>
          <w:iCs/>
          <w:color w:val="000000"/>
          <w:sz w:val="24"/>
          <w:szCs w:val="24"/>
        </w:rPr>
      </w:pPr>
    </w:p>
    <w:p w:rsidR="00967D5F" w:rsidRDefault="00967D5F" w:rsidP="00F65449">
      <w:pPr>
        <w:adjustRightInd w:val="0"/>
        <w:spacing w:after="0" w:line="240" w:lineRule="auto"/>
        <w:jc w:val="center"/>
        <w:rPr>
          <w:rFonts w:ascii="Garamond" w:hAnsi="Garamond"/>
          <w:b/>
          <w:bCs/>
          <w:iCs/>
          <w:color w:val="000000"/>
          <w:sz w:val="24"/>
          <w:szCs w:val="24"/>
        </w:rPr>
      </w:pPr>
    </w:p>
    <w:p w:rsidR="00F65449" w:rsidRPr="00657BC2" w:rsidRDefault="00F65449" w:rsidP="00F65449">
      <w:pPr>
        <w:adjustRightInd w:val="0"/>
        <w:spacing w:after="0" w:line="240" w:lineRule="auto"/>
        <w:jc w:val="center"/>
        <w:rPr>
          <w:rFonts w:ascii="Garamond" w:hAnsi="Garamond"/>
          <w:b/>
          <w:bCs/>
          <w:iCs/>
          <w:color w:val="000000"/>
          <w:sz w:val="24"/>
          <w:szCs w:val="24"/>
        </w:rPr>
      </w:pPr>
      <w:r w:rsidRPr="00657BC2">
        <w:rPr>
          <w:rFonts w:ascii="Garamond" w:hAnsi="Garamond"/>
          <w:b/>
          <w:bCs/>
          <w:iCs/>
          <w:color w:val="000000"/>
          <w:sz w:val="24"/>
          <w:szCs w:val="24"/>
        </w:rPr>
        <w:t xml:space="preserve">MUNKAKÖRI LEÍRÁS </w:t>
      </w:r>
    </w:p>
    <w:p w:rsidR="00F65449" w:rsidRPr="00657BC2" w:rsidRDefault="00F65449" w:rsidP="00F65449">
      <w:pPr>
        <w:adjustRightInd w:val="0"/>
        <w:spacing w:after="0" w:line="240" w:lineRule="auto"/>
        <w:jc w:val="center"/>
        <w:rPr>
          <w:rFonts w:ascii="Garamond" w:hAnsi="Garamond"/>
          <w:b/>
          <w:bCs/>
          <w:color w:val="000000"/>
          <w:sz w:val="24"/>
          <w:szCs w:val="24"/>
        </w:rPr>
      </w:pPr>
      <w:r w:rsidRPr="00657BC2">
        <w:rPr>
          <w:rFonts w:ascii="Garamond" w:hAnsi="Garamond"/>
          <w:b/>
          <w:bCs/>
          <w:color w:val="000000"/>
          <w:sz w:val="24"/>
          <w:szCs w:val="24"/>
        </w:rPr>
        <w:t xml:space="preserve">- TANYAGONDNOK - </w:t>
      </w:r>
    </w:p>
    <w:p w:rsidR="00F65449" w:rsidRPr="00657BC2" w:rsidRDefault="00F65449" w:rsidP="00F65449">
      <w:pPr>
        <w:adjustRightInd w:val="0"/>
        <w:spacing w:after="0" w:line="240" w:lineRule="auto"/>
        <w:jc w:val="center"/>
        <w:rPr>
          <w:rFonts w:ascii="Garamond" w:hAnsi="Garamond"/>
          <w:b/>
          <w:bCs/>
          <w:iCs/>
          <w:color w:val="000000"/>
          <w:sz w:val="24"/>
          <w:szCs w:val="24"/>
        </w:rPr>
      </w:pPr>
    </w:p>
    <w:p w:rsidR="00F65449" w:rsidRPr="00657BC2" w:rsidRDefault="00F65449" w:rsidP="00F65449">
      <w:pPr>
        <w:pStyle w:val="NormlWeb"/>
        <w:spacing w:before="0" w:beforeAutospacing="0" w:after="0" w:afterAutospacing="0"/>
        <w:rPr>
          <w:rFonts w:ascii="Garamond" w:hAnsi="Garamond"/>
          <w:bCs/>
          <w:iCs/>
          <w:u w:val="single"/>
        </w:rPr>
      </w:pPr>
    </w:p>
    <w:p w:rsidR="00F65449" w:rsidRPr="00657BC2" w:rsidRDefault="00F65449" w:rsidP="00F65449">
      <w:pPr>
        <w:pStyle w:val="NormlWeb"/>
        <w:spacing w:before="0" w:beforeAutospacing="0" w:after="0" w:afterAutospacing="0"/>
        <w:rPr>
          <w:rFonts w:ascii="Garamond" w:hAnsi="Garamond"/>
          <w:bCs/>
          <w:iCs/>
          <w:u w:val="single"/>
        </w:rPr>
      </w:pPr>
      <w:r w:rsidRPr="00657BC2">
        <w:rPr>
          <w:rFonts w:ascii="Garamond" w:hAnsi="Garamond"/>
          <w:bCs/>
          <w:iCs/>
          <w:u w:val="single"/>
        </w:rPr>
        <w:t xml:space="preserve">SZEMÉLYES ADATOK: </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Tanyagondnok neve: </w:t>
      </w:r>
      <w:r w:rsidRPr="00657BC2">
        <w:rPr>
          <w:rFonts w:ascii="Garamond" w:hAnsi="Garamond"/>
          <w:bCs/>
          <w:iCs/>
        </w:rPr>
        <w:tab/>
      </w:r>
      <w:r w:rsidRPr="00657BC2">
        <w:rPr>
          <w:rFonts w:ascii="Garamond" w:hAnsi="Garamond"/>
          <w:b/>
          <w:iCs/>
        </w:rPr>
        <w:t>VÖRÖSMARTYNÉ SÁRI CSILLA</w:t>
      </w:r>
      <w:r w:rsidRPr="00657BC2">
        <w:rPr>
          <w:rFonts w:ascii="Garamond" w:hAnsi="Garamond"/>
          <w:bCs/>
          <w:iCs/>
        </w:rPr>
        <w:t xml:space="preserve">  </w:t>
      </w:r>
    </w:p>
    <w:p w:rsidR="00F65449" w:rsidRPr="00657BC2" w:rsidRDefault="003F074A" w:rsidP="00F65449">
      <w:pPr>
        <w:pStyle w:val="NormlWeb"/>
        <w:spacing w:before="0" w:beforeAutospacing="0" w:after="0" w:afterAutospacing="0"/>
        <w:rPr>
          <w:rFonts w:ascii="Garamond" w:hAnsi="Garamond"/>
          <w:bCs/>
          <w:iCs/>
        </w:rPr>
      </w:pPr>
      <w:r>
        <w:rPr>
          <w:rFonts w:ascii="Garamond" w:hAnsi="Garamond"/>
          <w:bCs/>
          <w:iCs/>
        </w:rPr>
        <w:t>születési</w:t>
      </w:r>
      <w:r w:rsidR="00F65449" w:rsidRPr="00657BC2">
        <w:rPr>
          <w:rFonts w:ascii="Garamond" w:hAnsi="Garamond"/>
          <w:bCs/>
          <w:iCs/>
        </w:rPr>
        <w:t xml:space="preserve"> név: </w:t>
      </w:r>
      <w:r w:rsidR="00F65449" w:rsidRPr="00657BC2">
        <w:rPr>
          <w:rFonts w:ascii="Garamond" w:hAnsi="Garamond"/>
          <w:bCs/>
          <w:iCs/>
        </w:rPr>
        <w:tab/>
      </w:r>
      <w:r>
        <w:rPr>
          <w:rFonts w:ascii="Garamond" w:hAnsi="Garamond"/>
          <w:bCs/>
          <w:iCs/>
        </w:rPr>
        <w:tab/>
      </w:r>
      <w:r w:rsidR="00F65449" w:rsidRPr="00657BC2">
        <w:rPr>
          <w:rFonts w:ascii="Garamond" w:hAnsi="Garamond"/>
          <w:bCs/>
          <w:iCs/>
        </w:rPr>
        <w:t>Sári Csilla</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születési helye, ideje: </w:t>
      </w:r>
      <w:r w:rsidRPr="00657BC2">
        <w:rPr>
          <w:rFonts w:ascii="Garamond" w:hAnsi="Garamond"/>
          <w:bCs/>
          <w:iCs/>
        </w:rPr>
        <w:tab/>
        <w:t xml:space="preserve">Kiskunmajsa, 1967. 01.08. </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Anyja neve: </w:t>
      </w:r>
      <w:r w:rsidRPr="00657BC2">
        <w:rPr>
          <w:rFonts w:ascii="Garamond" w:hAnsi="Garamond"/>
          <w:bCs/>
          <w:iCs/>
        </w:rPr>
        <w:tab/>
      </w:r>
      <w:r w:rsidRPr="00657BC2">
        <w:rPr>
          <w:rFonts w:ascii="Garamond" w:hAnsi="Garamond"/>
          <w:bCs/>
          <w:iCs/>
        </w:rPr>
        <w:tab/>
        <w:t xml:space="preserve">Gyuris Mária </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Lakcíme: </w:t>
      </w:r>
      <w:r w:rsidRPr="00657BC2">
        <w:rPr>
          <w:rFonts w:ascii="Garamond" w:hAnsi="Garamond"/>
          <w:bCs/>
          <w:iCs/>
        </w:rPr>
        <w:tab/>
      </w:r>
      <w:r w:rsidRPr="00657BC2">
        <w:rPr>
          <w:rFonts w:ascii="Garamond" w:hAnsi="Garamond"/>
          <w:bCs/>
          <w:iCs/>
        </w:rPr>
        <w:tab/>
        <w:t xml:space="preserve">6794 Üllés Árpád dűlő 19. </w:t>
      </w:r>
    </w:p>
    <w:p w:rsidR="00F65449" w:rsidRPr="00657BC2" w:rsidRDefault="00F65449" w:rsidP="00F65449">
      <w:pPr>
        <w:pStyle w:val="NormlWeb"/>
        <w:spacing w:before="0" w:beforeAutospacing="0" w:after="0" w:afterAutospacing="0"/>
        <w:rPr>
          <w:rFonts w:ascii="Garamond" w:hAnsi="Garamond"/>
          <w:bCs/>
          <w:iCs/>
        </w:rPr>
      </w:pPr>
    </w:p>
    <w:p w:rsidR="00F65449" w:rsidRPr="00657BC2" w:rsidRDefault="00F65449" w:rsidP="00F65449">
      <w:pPr>
        <w:pStyle w:val="NormlWeb"/>
        <w:spacing w:before="0" w:beforeAutospacing="0" w:after="0" w:afterAutospacing="0"/>
        <w:rPr>
          <w:rFonts w:ascii="Garamond" w:hAnsi="Garamond"/>
          <w:bCs/>
          <w:iCs/>
          <w:u w:val="single"/>
        </w:rPr>
      </w:pPr>
      <w:r w:rsidRPr="00657BC2">
        <w:rPr>
          <w:rFonts w:ascii="Garamond" w:hAnsi="Garamond"/>
          <w:bCs/>
          <w:iCs/>
          <w:u w:val="single"/>
        </w:rPr>
        <w:t>MUNKAVÉGZÉSSEL KAPCSOLATOS ADATOK:</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Munkakör megnevezése</w:t>
      </w:r>
      <w:r w:rsidRPr="00657BC2">
        <w:rPr>
          <w:rFonts w:ascii="Garamond" w:hAnsi="Garamond"/>
          <w:bCs/>
          <w:iCs/>
        </w:rPr>
        <w:t xml:space="preserve">: </w:t>
      </w:r>
      <w:r w:rsidRPr="00657BC2">
        <w:rPr>
          <w:rFonts w:ascii="Garamond" w:hAnsi="Garamond"/>
          <w:bCs/>
          <w:iCs/>
        </w:rPr>
        <w:tab/>
      </w:r>
      <w:r w:rsidRPr="00657BC2">
        <w:rPr>
          <w:rFonts w:ascii="Garamond" w:hAnsi="Garamond"/>
          <w:bCs/>
          <w:iCs/>
        </w:rPr>
        <w:tab/>
        <w:t>Tanyagondnok</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Szervezeti egység megnevezése:</w:t>
      </w:r>
      <w:r w:rsidRPr="00657BC2">
        <w:rPr>
          <w:rFonts w:ascii="Garamond" w:hAnsi="Garamond"/>
          <w:bCs/>
          <w:iCs/>
        </w:rPr>
        <w:t xml:space="preserve"> </w:t>
      </w:r>
      <w:r w:rsidRPr="00657BC2">
        <w:rPr>
          <w:rFonts w:ascii="Garamond" w:hAnsi="Garamond"/>
          <w:bCs/>
          <w:iCs/>
        </w:rPr>
        <w:tab/>
        <w:t>Üllés Nagyközségi Önkormányzat</w:t>
      </w:r>
      <w:r w:rsidRPr="00657BC2">
        <w:rPr>
          <w:rFonts w:ascii="Garamond" w:hAnsi="Garamond"/>
          <w:bCs/>
          <w:iCs/>
        </w:rPr>
        <w:tab/>
      </w:r>
    </w:p>
    <w:p w:rsidR="00F65449" w:rsidRPr="00657BC2" w:rsidRDefault="00F65449" w:rsidP="00F65449">
      <w:pPr>
        <w:pStyle w:val="NormlWeb"/>
        <w:spacing w:before="0" w:beforeAutospacing="0" w:after="0" w:afterAutospacing="0"/>
        <w:rPr>
          <w:rFonts w:ascii="Garamond" w:hAnsi="Garamond"/>
          <w:bCs/>
          <w:iCs/>
        </w:rPr>
      </w:pP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 xml:space="preserve">A tanyagondnoki szolgáltatás az önkormányzat szervezetén belül intézményhez nem tartozik, Üllés Nagyközségi Önkormányzat – A Képviselő-testület és szervei Szervezeti és Működési Szabályzatáról szóló </w:t>
      </w:r>
      <w:r>
        <w:rPr>
          <w:rFonts w:ascii="Garamond" w:hAnsi="Garamond"/>
          <w:color w:val="000000"/>
          <w:sz w:val="24"/>
          <w:szCs w:val="24"/>
        </w:rPr>
        <w:t>11</w:t>
      </w:r>
      <w:r w:rsidRPr="00657BC2">
        <w:rPr>
          <w:rFonts w:ascii="Garamond" w:hAnsi="Garamond"/>
          <w:color w:val="000000"/>
          <w:sz w:val="24"/>
          <w:szCs w:val="24"/>
        </w:rPr>
        <w:t>/2016.(VIII.31.)önkormányzati rendelete „Üllés Nagyközségi Önkormányzat alaptevékenységének kormányzati funkciók szerinti részletezés” tárgyú, 5. számú függelékében szerepel.</w:t>
      </w:r>
    </w:p>
    <w:p w:rsidR="00F65449" w:rsidRPr="00657BC2" w:rsidRDefault="00F65449" w:rsidP="00F65449">
      <w:pPr>
        <w:spacing w:after="0" w:line="240" w:lineRule="auto"/>
        <w:rPr>
          <w:rFonts w:ascii="Garamond" w:hAnsi="Garamond"/>
          <w:b/>
          <w:bCs/>
          <w:color w:val="000000"/>
          <w:sz w:val="24"/>
          <w:szCs w:val="24"/>
        </w:rPr>
      </w:pPr>
    </w:p>
    <w:p w:rsidR="00F65449" w:rsidRDefault="00F65449" w:rsidP="00F65449">
      <w:pPr>
        <w:spacing w:after="0" w:line="240" w:lineRule="auto"/>
        <w:jc w:val="both"/>
        <w:rPr>
          <w:rFonts w:ascii="Garamond" w:hAnsi="Garamond"/>
          <w:color w:val="000000"/>
          <w:sz w:val="24"/>
          <w:szCs w:val="24"/>
        </w:rPr>
      </w:pPr>
      <w:r w:rsidRPr="00657BC2">
        <w:rPr>
          <w:rFonts w:ascii="Garamond" w:hAnsi="Garamond"/>
          <w:b/>
          <w:bCs/>
          <w:color w:val="000000"/>
          <w:sz w:val="24"/>
          <w:szCs w:val="24"/>
        </w:rPr>
        <w:t>Munkavégzés pontos helye</w:t>
      </w:r>
      <w:r w:rsidRPr="00657BC2">
        <w:rPr>
          <w:rFonts w:ascii="Garamond" w:hAnsi="Garamond"/>
          <w:color w:val="000000"/>
          <w:sz w:val="24"/>
          <w:szCs w:val="24"/>
        </w:rPr>
        <w:t>: Üllés nagyközség közigazgatási területe, az ellátotti igény szerint.</w:t>
      </w:r>
    </w:p>
    <w:p w:rsidR="00F65449" w:rsidRDefault="00F65449" w:rsidP="00F65449">
      <w:pPr>
        <w:spacing w:after="0" w:line="240" w:lineRule="auto"/>
        <w:jc w:val="both"/>
        <w:rPr>
          <w:rFonts w:ascii="Garamond" w:hAnsi="Garamond"/>
          <w:color w:val="000000"/>
          <w:sz w:val="24"/>
          <w:szCs w:val="24"/>
        </w:rPr>
      </w:pPr>
    </w:p>
    <w:p w:rsidR="00F65449" w:rsidRPr="00071279" w:rsidRDefault="00F65449" w:rsidP="00F65449">
      <w:pPr>
        <w:spacing w:after="0" w:line="240" w:lineRule="auto"/>
        <w:jc w:val="both"/>
        <w:rPr>
          <w:rFonts w:ascii="Garamond" w:hAnsi="Garamond"/>
          <w:b/>
          <w:color w:val="000000"/>
          <w:sz w:val="24"/>
          <w:szCs w:val="24"/>
          <w:u w:val="single"/>
        </w:rPr>
      </w:pPr>
      <w:r w:rsidRPr="009802EE">
        <w:rPr>
          <w:rFonts w:ascii="Garamond" w:hAnsi="Garamond"/>
          <w:b/>
          <w:color w:val="000000"/>
          <w:sz w:val="24"/>
          <w:szCs w:val="24"/>
          <w:u w:val="single"/>
        </w:rPr>
        <w:t xml:space="preserve">Munkakör főbb céljai: </w:t>
      </w:r>
    </w:p>
    <w:p w:rsidR="00F65449" w:rsidRPr="00657BC2" w:rsidRDefault="00F65449" w:rsidP="00F65449">
      <w:pPr>
        <w:spacing w:after="0" w:line="240" w:lineRule="auto"/>
        <w:jc w:val="both"/>
        <w:rPr>
          <w:rFonts w:ascii="Garamond" w:hAnsi="Garamond"/>
          <w:bCs/>
          <w:color w:val="000000"/>
          <w:sz w:val="24"/>
          <w:szCs w:val="24"/>
        </w:rPr>
      </w:pPr>
      <w:r w:rsidRPr="00657BC2">
        <w:rPr>
          <w:rFonts w:ascii="Garamond" w:hAnsi="Garamond"/>
          <w:bCs/>
          <w:color w:val="000000"/>
          <w:sz w:val="24"/>
          <w:szCs w:val="24"/>
        </w:rPr>
        <w:t xml:space="preserve">A tanyagondnoki tevékenység ellátása: </w:t>
      </w:r>
    </w:p>
    <w:p w:rsidR="00F65449" w:rsidRPr="00657BC2" w:rsidRDefault="00F65449" w:rsidP="00F65449">
      <w:pPr>
        <w:spacing w:after="0" w:line="240" w:lineRule="auto"/>
        <w:jc w:val="both"/>
        <w:rPr>
          <w:rFonts w:ascii="Garamond" w:hAnsi="Garamond"/>
          <w:bCs/>
          <w:color w:val="000000"/>
          <w:sz w:val="24"/>
          <w:szCs w:val="24"/>
        </w:rPr>
      </w:pPr>
      <w:r w:rsidRPr="00657BC2">
        <w:rPr>
          <w:rFonts w:ascii="Garamond" w:hAnsi="Garamond"/>
          <w:bCs/>
          <w:color w:val="000000"/>
          <w:sz w:val="24"/>
          <w:szCs w:val="24"/>
        </w:rPr>
        <w:t>az intézményhiányból eredő hátrányok enyhítése, az alapvető szükségletek kielégítését segítő szolgáltatásokhoz, közszolgáltatásokhoz, valamint alapszolgáltatásokhoz való hozzájutás biztosítása, továbbá az egyéni és közösségi szintű szükségletek teljesítésének segítése</w:t>
      </w:r>
    </w:p>
    <w:p w:rsidR="00F65449" w:rsidRPr="00657BC2" w:rsidRDefault="00F65449" w:rsidP="00F65449">
      <w:pPr>
        <w:spacing w:after="0" w:line="240" w:lineRule="auto"/>
        <w:rPr>
          <w:rFonts w:ascii="Garamond" w:hAnsi="Garamond"/>
          <w:color w:val="000000"/>
          <w:sz w:val="24"/>
          <w:szCs w:val="24"/>
        </w:rPr>
      </w:pPr>
    </w:p>
    <w:p w:rsidR="00F65449" w:rsidRPr="00657BC2" w:rsidRDefault="00F65449" w:rsidP="00F65449">
      <w:pPr>
        <w:pStyle w:val="NormlWeb"/>
        <w:spacing w:before="0" w:beforeAutospacing="0" w:after="0" w:afterAutospacing="0"/>
        <w:rPr>
          <w:rFonts w:ascii="Garamond" w:hAnsi="Garamond"/>
        </w:rPr>
      </w:pPr>
      <w:r w:rsidRPr="00657BC2">
        <w:rPr>
          <w:rFonts w:ascii="Garamond" w:hAnsi="Garamond"/>
          <w:b/>
          <w:bCs/>
        </w:rPr>
        <w:t>Munkáltatói jogkör gyakorlója</w:t>
      </w:r>
      <w:r w:rsidRPr="00657BC2">
        <w:rPr>
          <w:rFonts w:ascii="Garamond" w:hAnsi="Garamond"/>
        </w:rPr>
        <w:t xml:space="preserve">: </w:t>
      </w:r>
      <w:r w:rsidRPr="00657BC2">
        <w:rPr>
          <w:rFonts w:ascii="Garamond" w:hAnsi="Garamond"/>
        </w:rPr>
        <w:tab/>
        <w:t xml:space="preserve">Nagy Attila Gyula polgármester </w:t>
      </w:r>
    </w:p>
    <w:p w:rsidR="00F65449" w:rsidRPr="00657BC2" w:rsidRDefault="00F65449" w:rsidP="00F65449">
      <w:pPr>
        <w:pStyle w:val="NormlWeb"/>
        <w:spacing w:before="0" w:beforeAutospacing="0" w:after="0" w:afterAutospacing="0"/>
        <w:rPr>
          <w:rFonts w:ascii="Garamond" w:hAnsi="Garamond"/>
        </w:rPr>
      </w:pPr>
      <w:r w:rsidRPr="00657BC2">
        <w:rPr>
          <w:rFonts w:ascii="Garamond" w:hAnsi="Garamond"/>
        </w:rPr>
        <w:t xml:space="preserve"> </w:t>
      </w:r>
    </w:p>
    <w:p w:rsidR="00F65449" w:rsidRPr="00657BC2" w:rsidRDefault="00F65449" w:rsidP="00F65449">
      <w:pPr>
        <w:pStyle w:val="NormlWeb"/>
        <w:spacing w:before="0" w:beforeAutospacing="0" w:after="0" w:afterAutospacing="0"/>
        <w:rPr>
          <w:rFonts w:ascii="Garamond" w:hAnsi="Garamond"/>
          <w:b/>
          <w:iCs/>
        </w:rPr>
      </w:pPr>
      <w:r w:rsidRPr="00657BC2">
        <w:rPr>
          <w:rFonts w:ascii="Garamond" w:hAnsi="Garamond"/>
          <w:b/>
          <w:iCs/>
        </w:rPr>
        <w:t xml:space="preserve">Munkaköri kapcsolati rendszere </w:t>
      </w:r>
    </w:p>
    <w:p w:rsidR="00F65449" w:rsidRPr="00FC3F49" w:rsidRDefault="00F65449" w:rsidP="00F65449">
      <w:pPr>
        <w:pStyle w:val="NormlWeb"/>
        <w:spacing w:before="0" w:beforeAutospacing="0" w:after="0" w:afterAutospacing="0"/>
        <w:jc w:val="both"/>
        <w:rPr>
          <w:rFonts w:ascii="Garamond" w:hAnsi="Garamond"/>
          <w:bCs/>
          <w:iCs/>
          <w:color w:val="000000" w:themeColor="text1"/>
        </w:rPr>
      </w:pPr>
      <w:r w:rsidRPr="00657BC2">
        <w:rPr>
          <w:rFonts w:ascii="Garamond" w:hAnsi="Garamond"/>
          <w:bCs/>
          <w:iCs/>
        </w:rPr>
        <w:t xml:space="preserve">A tanyagondnok Móczár Gabriellával - a Homokháti Kistérség Többcélú Társulása Integrált Szociális és Gyermekjóléti Központ Üllési Tagintézménye - tagintézmény-vezetőjével </w:t>
      </w:r>
      <w:r w:rsidR="00E455F8">
        <w:rPr>
          <w:rFonts w:ascii="Garamond" w:hAnsi="Garamond"/>
          <w:bCs/>
          <w:iCs/>
        </w:rPr>
        <w:t>–</w:t>
      </w:r>
      <w:r w:rsidRPr="00657BC2">
        <w:rPr>
          <w:rFonts w:ascii="Garamond" w:hAnsi="Garamond"/>
          <w:bCs/>
          <w:iCs/>
        </w:rPr>
        <w:t xml:space="preserve"> </w:t>
      </w:r>
      <w:r w:rsidR="00E455F8" w:rsidRPr="00FC3F49">
        <w:rPr>
          <w:rFonts w:ascii="Garamond" w:hAnsi="Garamond"/>
          <w:bCs/>
          <w:iCs/>
          <w:color w:val="000000" w:themeColor="text1"/>
        </w:rPr>
        <w:t>(asszisztenssel)</w:t>
      </w:r>
      <w:r w:rsidRPr="00FC3F49">
        <w:rPr>
          <w:rFonts w:ascii="Garamond" w:hAnsi="Garamond"/>
          <w:bCs/>
          <w:iCs/>
          <w:color w:val="000000" w:themeColor="text1"/>
        </w:rPr>
        <w:t xml:space="preserve"> áll közvetlen munkakapcsolatban</w:t>
      </w:r>
    </w:p>
    <w:p w:rsidR="00F65449" w:rsidRPr="00657BC2" w:rsidRDefault="00F65449" w:rsidP="00F65449">
      <w:pPr>
        <w:pStyle w:val="NormlWeb"/>
        <w:spacing w:before="0" w:beforeAutospacing="0" w:after="0" w:afterAutospacing="0"/>
        <w:jc w:val="both"/>
        <w:rPr>
          <w:rFonts w:ascii="Garamond" w:hAnsi="Garamond"/>
          <w:bCs/>
          <w:i/>
        </w:rPr>
      </w:pPr>
      <w:r w:rsidRPr="00657BC2">
        <w:rPr>
          <w:rFonts w:ascii="Garamond" w:hAnsi="Garamond"/>
          <w:bCs/>
          <w:i/>
        </w:rPr>
        <w:t>(a</w:t>
      </w:r>
      <w:r w:rsidR="00E455F8">
        <w:rPr>
          <w:rFonts w:ascii="Garamond" w:hAnsi="Garamond"/>
          <w:bCs/>
          <w:i/>
        </w:rPr>
        <w:t xml:space="preserve">z asszisztens </w:t>
      </w:r>
      <w:r w:rsidRPr="00657BC2">
        <w:rPr>
          <w:rFonts w:ascii="Garamond" w:hAnsi="Garamond"/>
          <w:bCs/>
          <w:i/>
        </w:rPr>
        <w:t xml:space="preserve">Megbízási szerződés alapján a tanyagondnoki szolgálattal kapcsolatos szervezési, irányítási és adminisztratív teendők ellátására jogosultsággal rendelkezik) </w:t>
      </w:r>
    </w:p>
    <w:p w:rsidR="00F65449" w:rsidRPr="00657BC2" w:rsidRDefault="00F65449" w:rsidP="00F65449">
      <w:pPr>
        <w:pStyle w:val="NormlWeb"/>
        <w:spacing w:before="0" w:beforeAutospacing="0" w:after="0" w:afterAutospacing="0"/>
        <w:jc w:val="both"/>
        <w:rPr>
          <w:rFonts w:ascii="Garamond" w:hAnsi="Garamond"/>
        </w:rPr>
      </w:pP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Munkaidő:</w:t>
      </w:r>
      <w:r w:rsidRPr="00657BC2">
        <w:rPr>
          <w:rFonts w:ascii="Garamond" w:hAnsi="Garamond"/>
          <w:bCs/>
          <w:iCs/>
        </w:rPr>
        <w:t xml:space="preserve"> </w:t>
      </w:r>
      <w:r w:rsidRPr="00657BC2">
        <w:rPr>
          <w:rFonts w:ascii="Garamond" w:hAnsi="Garamond"/>
          <w:bCs/>
          <w:iCs/>
        </w:rPr>
        <w:tab/>
      </w:r>
      <w:r w:rsidRPr="00657BC2">
        <w:rPr>
          <w:rFonts w:ascii="Garamond" w:hAnsi="Garamond"/>
          <w:bCs/>
          <w:iCs/>
        </w:rPr>
        <w:tab/>
        <w:t>napi 8 óra, heti 40 óra</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Az általános munkaidő-beosztás szerinti munkaidő: hétfőtől-péntekig - 7.30 órától 16 óráig </w:t>
      </w:r>
    </w:p>
    <w:p w:rsidR="00F65449" w:rsidRPr="00657BC2" w:rsidRDefault="00F65449" w:rsidP="00F65449">
      <w:pPr>
        <w:pStyle w:val="NormlWeb"/>
        <w:spacing w:before="0" w:beforeAutospacing="0" w:after="0" w:afterAutospacing="0"/>
        <w:jc w:val="both"/>
        <w:rPr>
          <w:rFonts w:ascii="Garamond" w:hAnsi="Garamond"/>
          <w:bCs/>
          <w:iCs/>
        </w:rPr>
      </w:pPr>
      <w:r w:rsidRPr="00657BC2">
        <w:rPr>
          <w:rFonts w:ascii="Garamond" w:hAnsi="Garamond"/>
          <w:bCs/>
          <w:iCs/>
        </w:rPr>
        <w:t xml:space="preserve">A munkaidőn belüli időszakban, a munkavégzés megszakításával naponta 30 perc munkaközi szünet (ebédidő) jár. </w:t>
      </w:r>
    </w:p>
    <w:p w:rsidR="00F65449" w:rsidRPr="00657BC2" w:rsidRDefault="00F65449" w:rsidP="00F65449">
      <w:pPr>
        <w:pStyle w:val="NormlWeb"/>
        <w:spacing w:before="0" w:beforeAutospacing="0" w:after="0" w:afterAutospacing="0"/>
        <w:jc w:val="both"/>
        <w:rPr>
          <w:rFonts w:ascii="Garamond" w:hAnsi="Garamond"/>
          <w:bCs/>
          <w:iCs/>
        </w:rPr>
      </w:pPr>
    </w:p>
    <w:p w:rsidR="00F65449" w:rsidRPr="00657BC2" w:rsidRDefault="00F65449" w:rsidP="00F65449">
      <w:pPr>
        <w:pStyle w:val="NormlWeb"/>
        <w:spacing w:before="0" w:beforeAutospacing="0" w:after="0" w:afterAutospacing="0"/>
        <w:jc w:val="both"/>
        <w:rPr>
          <w:rFonts w:ascii="Garamond" w:hAnsi="Garamond"/>
          <w:i/>
          <w:iCs/>
        </w:rPr>
      </w:pPr>
      <w:r w:rsidRPr="00657BC2">
        <w:rPr>
          <w:rFonts w:ascii="Garamond" w:hAnsi="Garamond"/>
          <w:i/>
          <w:iCs/>
        </w:rPr>
        <w:t>A tanyagondnoki tevékenységet elsősorban a lakosság igényeinek figyelembevételével, a tényleges, kielégíthető szükségletekhez igazodva köteles végezni.</w:t>
      </w:r>
    </w:p>
    <w:p w:rsidR="00F65449" w:rsidRPr="00657BC2" w:rsidRDefault="00F65449" w:rsidP="00F65449">
      <w:pPr>
        <w:pStyle w:val="NormlWeb"/>
        <w:spacing w:before="0" w:beforeAutospacing="0" w:after="0" w:afterAutospacing="0"/>
        <w:rPr>
          <w:rFonts w:ascii="Garamond" w:hAnsi="Garamond"/>
          <w:b/>
          <w:iCs/>
        </w:rPr>
      </w:pPr>
    </w:p>
    <w:p w:rsidR="00967D5F" w:rsidRDefault="00967D5F" w:rsidP="00F65449">
      <w:pPr>
        <w:pStyle w:val="NormlWeb"/>
        <w:spacing w:before="0" w:beforeAutospacing="0" w:after="0" w:afterAutospacing="0"/>
        <w:rPr>
          <w:rFonts w:ascii="Garamond" w:hAnsi="Garamond"/>
          <w:b/>
          <w:iCs/>
        </w:rPr>
      </w:pPr>
    </w:p>
    <w:p w:rsidR="00F65449" w:rsidRPr="00657BC2" w:rsidRDefault="00F65449" w:rsidP="00F65449">
      <w:pPr>
        <w:pStyle w:val="NormlWeb"/>
        <w:spacing w:before="0" w:beforeAutospacing="0" w:after="0" w:afterAutospacing="0"/>
        <w:rPr>
          <w:rFonts w:ascii="Garamond" w:hAnsi="Garamond"/>
          <w:b/>
          <w:iCs/>
        </w:rPr>
      </w:pPr>
      <w:r w:rsidRPr="00657BC2">
        <w:rPr>
          <w:rFonts w:ascii="Garamond" w:hAnsi="Garamond"/>
          <w:b/>
          <w:iCs/>
        </w:rPr>
        <w:lastRenderedPageBreak/>
        <w:t xml:space="preserve">Munkaköre, feladatok:  </w:t>
      </w:r>
    </w:p>
    <w:p w:rsidR="00F65449" w:rsidRPr="00657BC2" w:rsidRDefault="00F65449" w:rsidP="00F65449">
      <w:pPr>
        <w:spacing w:after="0" w:line="240" w:lineRule="auto"/>
        <w:rPr>
          <w:rFonts w:ascii="Garamond" w:hAnsi="Garamond"/>
          <w:color w:val="000000"/>
          <w:sz w:val="24"/>
          <w:szCs w:val="24"/>
          <w:lang w:val="en"/>
        </w:rPr>
      </w:pPr>
      <w:r w:rsidRPr="00657BC2">
        <w:rPr>
          <w:rFonts w:ascii="Garamond" w:hAnsi="Garamond"/>
          <w:color w:val="000000"/>
          <w:sz w:val="24"/>
          <w:szCs w:val="24"/>
          <w:lang w:val="en"/>
        </w:rPr>
        <w:t xml:space="preserve">A </w:t>
      </w:r>
      <w:proofErr w:type="spellStart"/>
      <w:r w:rsidRPr="00657BC2">
        <w:rPr>
          <w:rFonts w:ascii="Garamond" w:hAnsi="Garamond"/>
          <w:color w:val="000000"/>
          <w:sz w:val="24"/>
          <w:szCs w:val="24"/>
          <w:lang w:val="en"/>
        </w:rPr>
        <w:t>tanyagondnok</w:t>
      </w:r>
      <w:proofErr w:type="spellEnd"/>
    </w:p>
    <w:p w:rsidR="00F65449" w:rsidRPr="00657BC2" w:rsidRDefault="00F65449" w:rsidP="00F65449">
      <w:pPr>
        <w:spacing w:after="0" w:line="240" w:lineRule="auto"/>
        <w:rPr>
          <w:rFonts w:ascii="Garamond" w:hAnsi="Garamond"/>
          <w:color w:val="000000"/>
          <w:sz w:val="24"/>
          <w:szCs w:val="24"/>
          <w:lang w:val="en"/>
        </w:rPr>
      </w:pPr>
      <w:r w:rsidRPr="00657BC2">
        <w:rPr>
          <w:rFonts w:ascii="Garamond" w:hAnsi="Garamond"/>
          <w:color w:val="000000"/>
          <w:sz w:val="24"/>
          <w:szCs w:val="24"/>
          <w:lang w:val="en"/>
        </w:rPr>
        <w:t xml:space="preserve">a) a </w:t>
      </w:r>
      <w:proofErr w:type="spellStart"/>
      <w:r w:rsidRPr="00657BC2">
        <w:rPr>
          <w:rFonts w:ascii="Garamond" w:hAnsi="Garamond"/>
          <w:color w:val="000000"/>
          <w:sz w:val="24"/>
          <w:szCs w:val="24"/>
          <w:lang w:val="en"/>
        </w:rPr>
        <w:t>közreműködik</w:t>
      </w:r>
      <w:proofErr w:type="spellEnd"/>
      <w:r w:rsidRPr="00657BC2">
        <w:rPr>
          <w:rFonts w:ascii="Garamond" w:hAnsi="Garamond"/>
          <w:color w:val="000000"/>
          <w:sz w:val="24"/>
          <w:szCs w:val="24"/>
          <w:lang w:val="en"/>
        </w:rPr>
        <w:t xml:space="preserve">:  </w:t>
      </w:r>
    </w:p>
    <w:p w:rsidR="00F65449" w:rsidRPr="00657BC2" w:rsidRDefault="00F65449" w:rsidP="00F65449">
      <w:pPr>
        <w:numPr>
          <w:ilvl w:val="0"/>
          <w:numId w:val="8"/>
        </w:numPr>
        <w:spacing w:after="0" w:line="240" w:lineRule="auto"/>
        <w:jc w:val="both"/>
        <w:rPr>
          <w:rFonts w:ascii="Garamond" w:hAnsi="Garamond"/>
          <w:color w:val="000000"/>
          <w:sz w:val="24"/>
          <w:szCs w:val="24"/>
        </w:rPr>
      </w:pPr>
      <w:r w:rsidRPr="00657BC2">
        <w:rPr>
          <w:rFonts w:ascii="Garamond" w:hAnsi="Garamond"/>
          <w:color w:val="000000"/>
          <w:sz w:val="24"/>
          <w:szCs w:val="24"/>
        </w:rPr>
        <w:t>az étkeztetésben,</w:t>
      </w:r>
    </w:p>
    <w:p w:rsidR="00F65449" w:rsidRPr="00657BC2" w:rsidRDefault="00F65449" w:rsidP="00F65449">
      <w:pPr>
        <w:spacing w:after="0" w:line="240" w:lineRule="auto"/>
        <w:ind w:left="360"/>
        <w:jc w:val="both"/>
        <w:rPr>
          <w:rFonts w:ascii="Garamond" w:hAnsi="Garamond"/>
          <w:color w:val="000000"/>
          <w:sz w:val="24"/>
          <w:szCs w:val="24"/>
        </w:rPr>
      </w:pPr>
      <w:r w:rsidRPr="00657BC2">
        <w:rPr>
          <w:rFonts w:ascii="Garamond" w:hAnsi="Garamond"/>
          <w:color w:val="000000"/>
          <w:sz w:val="24"/>
          <w:szCs w:val="24"/>
        </w:rPr>
        <w:t>ab) a házi segítségnyújtásban,</w:t>
      </w:r>
    </w:p>
    <w:p w:rsidR="00F65449" w:rsidRPr="00657BC2" w:rsidRDefault="00F65449" w:rsidP="00F65449">
      <w:pPr>
        <w:spacing w:after="0" w:line="240" w:lineRule="auto"/>
        <w:ind w:left="360"/>
        <w:jc w:val="both"/>
        <w:rPr>
          <w:rFonts w:ascii="Garamond" w:hAnsi="Garamond"/>
          <w:color w:val="000000"/>
          <w:sz w:val="24"/>
          <w:szCs w:val="24"/>
        </w:rPr>
      </w:pPr>
      <w:proofErr w:type="spellStart"/>
      <w:r w:rsidRPr="00657BC2">
        <w:rPr>
          <w:rFonts w:ascii="Garamond" w:hAnsi="Garamond"/>
          <w:color w:val="000000"/>
          <w:sz w:val="24"/>
          <w:szCs w:val="24"/>
        </w:rPr>
        <w:t>ac</w:t>
      </w:r>
      <w:proofErr w:type="spellEnd"/>
      <w:r w:rsidRPr="00657BC2">
        <w:rPr>
          <w:rFonts w:ascii="Garamond" w:hAnsi="Garamond"/>
          <w:color w:val="000000"/>
          <w:sz w:val="24"/>
          <w:szCs w:val="24"/>
        </w:rPr>
        <w:t>) a közösségi és szociális információk szolgáltatásában,</w:t>
      </w:r>
    </w:p>
    <w:p w:rsidR="00F65449" w:rsidRPr="00657BC2" w:rsidRDefault="00F65449" w:rsidP="00F65449">
      <w:pPr>
        <w:spacing w:after="0" w:line="240" w:lineRule="auto"/>
        <w:ind w:left="360"/>
        <w:jc w:val="both"/>
        <w:rPr>
          <w:rFonts w:ascii="Garamond" w:hAnsi="Garamond"/>
          <w:color w:val="000000"/>
          <w:sz w:val="24"/>
          <w:szCs w:val="24"/>
        </w:rPr>
      </w:pPr>
      <w:r w:rsidRPr="00657BC2">
        <w:rPr>
          <w:rFonts w:ascii="Garamond" w:hAnsi="Garamond"/>
          <w:color w:val="000000"/>
          <w:sz w:val="24"/>
          <w:szCs w:val="24"/>
        </w:rPr>
        <w:t>ad) az egyéb alapszolgáltatásokhoz való hozzáférésben.</w:t>
      </w:r>
    </w:p>
    <w:p w:rsidR="00F65449" w:rsidRPr="00657BC2" w:rsidRDefault="00F65449" w:rsidP="00F65449">
      <w:pPr>
        <w:spacing w:after="0" w:line="240" w:lineRule="auto"/>
        <w:jc w:val="both"/>
        <w:rPr>
          <w:rFonts w:ascii="Garamond" w:hAnsi="Garamond"/>
          <w:color w:val="000000"/>
          <w:sz w:val="24"/>
          <w:szCs w:val="24"/>
        </w:rPr>
      </w:pP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b)az egészségügyi ellátáshoz való hozzájutás segítésében:</w:t>
      </w:r>
    </w:p>
    <w:p w:rsidR="00F65449" w:rsidRPr="00657BC2" w:rsidRDefault="00F65449" w:rsidP="00F65449">
      <w:pPr>
        <w:spacing w:after="0" w:line="240" w:lineRule="auto"/>
        <w:ind w:left="360"/>
        <w:rPr>
          <w:rFonts w:ascii="Garamond" w:hAnsi="Garamond"/>
          <w:color w:val="000000"/>
          <w:sz w:val="24"/>
          <w:szCs w:val="24"/>
        </w:rPr>
      </w:pPr>
      <w:proofErr w:type="spellStart"/>
      <w:r w:rsidRPr="00657BC2">
        <w:rPr>
          <w:rFonts w:ascii="Garamond" w:hAnsi="Garamond"/>
          <w:color w:val="000000"/>
          <w:sz w:val="24"/>
          <w:szCs w:val="24"/>
        </w:rPr>
        <w:t>ba</w:t>
      </w:r>
      <w:proofErr w:type="spellEnd"/>
      <w:r w:rsidRPr="00657BC2">
        <w:rPr>
          <w:rFonts w:ascii="Garamond" w:hAnsi="Garamond"/>
          <w:color w:val="000000"/>
          <w:sz w:val="24"/>
          <w:szCs w:val="24"/>
        </w:rPr>
        <w:t xml:space="preserve">) háziorvosi rendelésre szállítás, </w:t>
      </w:r>
    </w:p>
    <w:p w:rsidR="00F65449" w:rsidRPr="00657BC2" w:rsidRDefault="00F65449" w:rsidP="00F65449">
      <w:pPr>
        <w:spacing w:after="0" w:line="240" w:lineRule="auto"/>
        <w:ind w:left="360"/>
        <w:rPr>
          <w:rFonts w:ascii="Garamond" w:hAnsi="Garamond"/>
          <w:color w:val="000000"/>
          <w:sz w:val="24"/>
          <w:szCs w:val="24"/>
        </w:rPr>
      </w:pPr>
      <w:proofErr w:type="spellStart"/>
      <w:r w:rsidRPr="00657BC2">
        <w:rPr>
          <w:rFonts w:ascii="Garamond" w:hAnsi="Garamond"/>
          <w:color w:val="000000"/>
          <w:sz w:val="24"/>
          <w:szCs w:val="24"/>
        </w:rPr>
        <w:t>bb</w:t>
      </w:r>
      <w:proofErr w:type="spellEnd"/>
      <w:r w:rsidRPr="00657BC2">
        <w:rPr>
          <w:rFonts w:ascii="Garamond" w:hAnsi="Garamond"/>
          <w:color w:val="000000"/>
          <w:sz w:val="24"/>
          <w:szCs w:val="24"/>
        </w:rPr>
        <w:t xml:space="preserve">)egyéb egészségügyi intézménybe szállítás,  </w:t>
      </w:r>
    </w:p>
    <w:p w:rsidR="00F65449" w:rsidRPr="00657BC2" w:rsidRDefault="00F65449" w:rsidP="00F65449">
      <w:pPr>
        <w:spacing w:after="0" w:line="240" w:lineRule="auto"/>
        <w:ind w:left="360"/>
        <w:rPr>
          <w:rFonts w:ascii="Garamond" w:hAnsi="Garamond"/>
          <w:color w:val="000000"/>
          <w:sz w:val="24"/>
          <w:szCs w:val="24"/>
        </w:rPr>
      </w:pPr>
      <w:proofErr w:type="spellStart"/>
      <w:r w:rsidRPr="00657BC2">
        <w:rPr>
          <w:rFonts w:ascii="Garamond" w:hAnsi="Garamond"/>
          <w:color w:val="000000"/>
          <w:sz w:val="24"/>
          <w:szCs w:val="24"/>
        </w:rPr>
        <w:t>bc</w:t>
      </w:r>
      <w:proofErr w:type="spellEnd"/>
      <w:r w:rsidRPr="00657BC2">
        <w:rPr>
          <w:rFonts w:ascii="Garamond" w:hAnsi="Garamond"/>
          <w:color w:val="000000"/>
          <w:sz w:val="24"/>
          <w:szCs w:val="24"/>
        </w:rPr>
        <w:t>) a gyógyszerkiváltás és a gyógyászati segédeszközökhöz való hozzájutás biztosítása.</w:t>
      </w:r>
    </w:p>
    <w:p w:rsidR="00E455F8" w:rsidRPr="00FC3F49" w:rsidRDefault="00E455F8" w:rsidP="00E455F8">
      <w:pPr>
        <w:spacing w:after="0" w:line="240" w:lineRule="auto"/>
        <w:jc w:val="both"/>
        <w:rPr>
          <w:rFonts w:ascii="Garamond" w:hAnsi="Garamond" w:cs="Arial"/>
          <w:color w:val="000000" w:themeColor="text1"/>
          <w:sz w:val="24"/>
          <w:szCs w:val="24"/>
        </w:rPr>
      </w:pPr>
      <w:r w:rsidRPr="00FC3F49">
        <w:rPr>
          <w:rFonts w:ascii="Garamond" w:hAnsi="Garamond"/>
          <w:color w:val="000000" w:themeColor="text1"/>
          <w:sz w:val="24"/>
          <w:szCs w:val="24"/>
        </w:rPr>
        <w:t xml:space="preserve">c)gyermekszállítás: bölcsődések, óvodások, iskolások nevelési-oktatási intézménybe szállítása </w:t>
      </w:r>
    </w:p>
    <w:p w:rsidR="00F65449" w:rsidRPr="00657BC2" w:rsidRDefault="00F65449" w:rsidP="00F65449">
      <w:pPr>
        <w:autoSpaceDE w:val="0"/>
        <w:autoSpaceDN w:val="0"/>
        <w:adjustRightInd w:val="0"/>
        <w:spacing w:after="0" w:line="240" w:lineRule="auto"/>
        <w:jc w:val="both"/>
        <w:rPr>
          <w:rFonts w:ascii="Garamond" w:hAnsi="Garamond"/>
          <w:color w:val="000000"/>
          <w:sz w:val="24"/>
          <w:szCs w:val="24"/>
        </w:rPr>
      </w:pPr>
    </w:p>
    <w:p w:rsidR="00F65449" w:rsidRPr="00657BC2" w:rsidRDefault="00F65449" w:rsidP="00F65449">
      <w:pPr>
        <w:autoSpaceDE w:val="0"/>
        <w:autoSpaceDN w:val="0"/>
        <w:adjustRightInd w:val="0"/>
        <w:spacing w:after="0" w:line="240" w:lineRule="auto"/>
        <w:jc w:val="both"/>
        <w:rPr>
          <w:rFonts w:ascii="Garamond" w:hAnsi="Garamond"/>
          <w:color w:val="000000"/>
          <w:sz w:val="24"/>
          <w:szCs w:val="24"/>
          <w:u w:val="single"/>
        </w:rPr>
      </w:pPr>
      <w:r w:rsidRPr="00657BC2">
        <w:rPr>
          <w:rFonts w:ascii="Garamond" w:hAnsi="Garamond"/>
          <w:color w:val="000000"/>
          <w:sz w:val="24"/>
          <w:szCs w:val="24"/>
          <w:u w:val="single"/>
        </w:rPr>
        <w:t xml:space="preserve">A tanyagondnok közreműködik a kiegészítő feladatnak minősülő a lakossági szolgáltatásokban: </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d)a közösségi, művelődési, sport- és szabadidős rendezvények szervezése, segítése,</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e) egyéni hivatalos ügyek intézésének segítése, lakossági igények továbbítása,</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f)egyéb lakossági szolgáltatások biztosításában való közreműködés, valamint egyéb alapszolgáltatások biztosításában való közreműködés.</w:t>
      </w:r>
    </w:p>
    <w:p w:rsidR="00F65449" w:rsidRPr="00657BC2" w:rsidRDefault="00F65449" w:rsidP="00F65449">
      <w:pPr>
        <w:spacing w:after="0" w:line="240" w:lineRule="auto"/>
        <w:ind w:left="360"/>
        <w:jc w:val="both"/>
        <w:rPr>
          <w:rFonts w:ascii="Garamond" w:hAnsi="Garamond"/>
          <w:color w:val="000000"/>
          <w:sz w:val="24"/>
          <w:szCs w:val="24"/>
        </w:rPr>
      </w:pPr>
    </w:p>
    <w:p w:rsidR="00F65449" w:rsidRPr="00657BC2" w:rsidRDefault="00F65449" w:rsidP="00F65449">
      <w:pPr>
        <w:spacing w:after="0" w:line="240" w:lineRule="auto"/>
        <w:jc w:val="both"/>
        <w:rPr>
          <w:rFonts w:ascii="Garamond" w:hAnsi="Garamond"/>
          <w:color w:val="000000"/>
          <w:sz w:val="24"/>
          <w:szCs w:val="24"/>
          <w:u w:val="single"/>
        </w:rPr>
      </w:pPr>
      <w:r w:rsidRPr="00657BC2">
        <w:rPr>
          <w:rFonts w:ascii="Garamond" w:hAnsi="Garamond"/>
          <w:color w:val="000000"/>
          <w:sz w:val="24"/>
          <w:szCs w:val="24"/>
          <w:u w:val="single"/>
        </w:rPr>
        <w:t xml:space="preserve">A tanyagondnok közreműködik az önkormányzati feladatok megoldását segítő, közvetett szolgáltatásban: </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g)önkormányzati, intézményi információk közvetítése a lakosság részére,</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h)tanyagondnoki szolgálat műkö</w:t>
      </w:r>
      <w:r>
        <w:rPr>
          <w:rFonts w:ascii="Garamond" w:hAnsi="Garamond"/>
          <w:color w:val="000000"/>
          <w:sz w:val="24"/>
          <w:szCs w:val="24"/>
        </w:rPr>
        <w:t>d</w:t>
      </w:r>
      <w:r w:rsidRPr="00657BC2">
        <w:rPr>
          <w:rFonts w:ascii="Garamond" w:hAnsi="Garamond"/>
          <w:color w:val="000000"/>
          <w:sz w:val="24"/>
          <w:szCs w:val="24"/>
        </w:rPr>
        <w:t xml:space="preserve">tetésével kapcsolatos  teendők ellátása, </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i) a tömegközlekedéshez való hozzájutásban.</w:t>
      </w:r>
    </w:p>
    <w:p w:rsidR="00F65449" w:rsidRPr="00657BC2" w:rsidRDefault="00F65449" w:rsidP="00F65449">
      <w:pPr>
        <w:pStyle w:val="NormlWeb"/>
        <w:spacing w:before="0" w:beforeAutospacing="0" w:after="0" w:afterAutospacing="0"/>
        <w:jc w:val="both"/>
        <w:rPr>
          <w:rFonts w:ascii="Garamond" w:hAnsi="Garamond"/>
          <w:bCs/>
          <w:i/>
        </w:rPr>
      </w:pPr>
    </w:p>
    <w:p w:rsidR="00F65449" w:rsidRPr="00657BC2" w:rsidRDefault="00F65449" w:rsidP="00F65449">
      <w:pPr>
        <w:pStyle w:val="NormlWeb"/>
        <w:spacing w:before="0" w:beforeAutospacing="0" w:after="0" w:afterAutospacing="0"/>
        <w:jc w:val="both"/>
        <w:rPr>
          <w:rFonts w:ascii="Garamond" w:hAnsi="Garamond"/>
          <w:bCs/>
          <w:i/>
        </w:rPr>
      </w:pPr>
      <w:r w:rsidRPr="00657BC2">
        <w:rPr>
          <w:rFonts w:ascii="Garamond" w:hAnsi="Garamond"/>
          <w:bCs/>
          <w:i/>
        </w:rPr>
        <w:t xml:space="preserve">A tanyagondnok közreműködik a munkakörébe tartozó egyéb feladatok ellátásában: </w:t>
      </w:r>
    </w:p>
    <w:p w:rsidR="00F65449" w:rsidRPr="00657BC2" w:rsidRDefault="00F65449" w:rsidP="00F65449">
      <w:pPr>
        <w:numPr>
          <w:ilvl w:val="0"/>
          <w:numId w:val="9"/>
        </w:numPr>
        <w:spacing w:after="0" w:line="240" w:lineRule="auto"/>
        <w:jc w:val="both"/>
        <w:rPr>
          <w:rFonts w:ascii="Garamond" w:hAnsi="Garamond"/>
          <w:b/>
          <w:bCs/>
          <w:color w:val="000000"/>
          <w:sz w:val="24"/>
          <w:szCs w:val="24"/>
        </w:rPr>
      </w:pPr>
      <w:r w:rsidRPr="00657BC2">
        <w:rPr>
          <w:rFonts w:ascii="Garamond" w:hAnsi="Garamond"/>
          <w:color w:val="000000"/>
          <w:sz w:val="24"/>
          <w:szCs w:val="24"/>
        </w:rPr>
        <w:t xml:space="preserve">vezeti a rábízott gépjárművet – melyért anyagi felelősséggel tartozik, felel annak megfelelő kezeléséért, karbantartásáért és tisztántartásáért, </w:t>
      </w:r>
    </w:p>
    <w:p w:rsidR="00F65449" w:rsidRPr="00657BC2" w:rsidRDefault="00F65449" w:rsidP="00F65449">
      <w:pPr>
        <w:numPr>
          <w:ilvl w:val="0"/>
          <w:numId w:val="9"/>
        </w:numPr>
        <w:spacing w:after="0" w:line="240" w:lineRule="auto"/>
        <w:jc w:val="both"/>
        <w:rPr>
          <w:rFonts w:ascii="Garamond" w:hAnsi="Garamond"/>
          <w:color w:val="000000"/>
          <w:sz w:val="24"/>
          <w:szCs w:val="24"/>
        </w:rPr>
      </w:pPr>
      <w:r w:rsidRPr="00657BC2">
        <w:rPr>
          <w:rFonts w:ascii="Garamond" w:hAnsi="Garamond"/>
          <w:color w:val="000000"/>
          <w:sz w:val="24"/>
          <w:szCs w:val="24"/>
        </w:rPr>
        <w:t xml:space="preserve">ételszállítás önkormányzati intézményekbe, </w:t>
      </w:r>
    </w:p>
    <w:p w:rsidR="00F65449" w:rsidRPr="00657BC2" w:rsidRDefault="00F65449" w:rsidP="00F65449">
      <w:pPr>
        <w:numPr>
          <w:ilvl w:val="0"/>
          <w:numId w:val="9"/>
        </w:numPr>
        <w:spacing w:after="0" w:line="240" w:lineRule="auto"/>
        <w:jc w:val="both"/>
        <w:rPr>
          <w:rFonts w:ascii="Garamond" w:hAnsi="Garamond"/>
          <w:color w:val="000000"/>
          <w:sz w:val="24"/>
          <w:szCs w:val="24"/>
        </w:rPr>
      </w:pPr>
      <w:r w:rsidRPr="00657BC2">
        <w:rPr>
          <w:rFonts w:ascii="Garamond" w:hAnsi="Garamond"/>
          <w:color w:val="000000"/>
          <w:sz w:val="24"/>
          <w:szCs w:val="24"/>
        </w:rPr>
        <w:t xml:space="preserve">beszedi az étkezési térítési díjakat, azzal a </w:t>
      </w:r>
      <w:r w:rsidRPr="00657BC2">
        <w:rPr>
          <w:rFonts w:ascii="Garamond" w:hAnsi="Garamond"/>
          <w:iCs/>
          <w:color w:val="000000"/>
          <w:sz w:val="24"/>
          <w:szCs w:val="24"/>
        </w:rPr>
        <w:t>Homokháti Kistérség Többcélú Társulása Integrált Szociális és Gyermekjóléti Központ Üllési Tagintézménye tagintézmény-vezetőjének (</w:t>
      </w:r>
      <w:r w:rsidR="00FE458B">
        <w:rPr>
          <w:rFonts w:ascii="Garamond" w:hAnsi="Garamond"/>
          <w:iCs/>
          <w:color w:val="000000"/>
          <w:sz w:val="24"/>
          <w:szCs w:val="24"/>
        </w:rPr>
        <w:t>asszisztens</w:t>
      </w:r>
      <w:r w:rsidRPr="00657BC2">
        <w:rPr>
          <w:rFonts w:ascii="Garamond" w:hAnsi="Garamond"/>
          <w:iCs/>
          <w:color w:val="000000"/>
          <w:sz w:val="24"/>
          <w:szCs w:val="24"/>
        </w:rPr>
        <w:t xml:space="preserve">) </w:t>
      </w:r>
      <w:r w:rsidRPr="00657BC2">
        <w:rPr>
          <w:rFonts w:ascii="Garamond" w:hAnsi="Garamond"/>
          <w:color w:val="000000"/>
          <w:sz w:val="24"/>
          <w:szCs w:val="24"/>
        </w:rPr>
        <w:t>rendszeresen elszámol,</w:t>
      </w:r>
    </w:p>
    <w:p w:rsidR="00F65449" w:rsidRPr="00657BC2" w:rsidRDefault="00F65449" w:rsidP="00F65449">
      <w:pPr>
        <w:numPr>
          <w:ilvl w:val="0"/>
          <w:numId w:val="9"/>
        </w:numPr>
        <w:spacing w:after="0" w:line="240" w:lineRule="auto"/>
        <w:jc w:val="both"/>
        <w:rPr>
          <w:rFonts w:ascii="Garamond" w:hAnsi="Garamond"/>
          <w:color w:val="000000"/>
          <w:sz w:val="24"/>
          <w:szCs w:val="24"/>
        </w:rPr>
      </w:pPr>
      <w:r w:rsidRPr="00657BC2">
        <w:rPr>
          <w:rFonts w:ascii="Garamond" w:hAnsi="Garamond"/>
          <w:color w:val="000000"/>
          <w:sz w:val="24"/>
          <w:szCs w:val="24"/>
        </w:rPr>
        <w:t>betartja a tűz-és munkavédelmi előírásokat,</w:t>
      </w:r>
    </w:p>
    <w:p w:rsidR="00F65449" w:rsidRPr="00657BC2" w:rsidRDefault="00F65449" w:rsidP="00F65449">
      <w:pPr>
        <w:numPr>
          <w:ilvl w:val="0"/>
          <w:numId w:val="9"/>
        </w:numPr>
        <w:spacing w:after="0" w:line="240" w:lineRule="auto"/>
        <w:jc w:val="both"/>
        <w:rPr>
          <w:rFonts w:ascii="Garamond" w:hAnsi="Garamond"/>
          <w:color w:val="000000"/>
          <w:sz w:val="24"/>
          <w:szCs w:val="24"/>
        </w:rPr>
      </w:pPr>
      <w:r w:rsidRPr="00657BC2">
        <w:rPr>
          <w:rFonts w:ascii="Garamond" w:hAnsi="Garamond"/>
          <w:color w:val="000000"/>
          <w:sz w:val="24"/>
          <w:szCs w:val="24"/>
        </w:rPr>
        <w:t>vezeti a munkájához kapcsolódó a szakmai dokumentációt.</w:t>
      </w:r>
    </w:p>
    <w:p w:rsidR="00F65449" w:rsidRPr="00657BC2" w:rsidRDefault="00F65449" w:rsidP="00F65449">
      <w:pPr>
        <w:pStyle w:val="NormlWeb"/>
        <w:spacing w:before="0" w:beforeAutospacing="0" w:after="0" w:afterAutospacing="0"/>
        <w:rPr>
          <w:rFonts w:ascii="Garamond" w:hAnsi="Garamond"/>
          <w:bCs/>
          <w:iCs/>
        </w:rPr>
      </w:pPr>
    </w:p>
    <w:p w:rsidR="00F65449" w:rsidRPr="00FC3F49" w:rsidRDefault="00F65449" w:rsidP="00F65449">
      <w:pPr>
        <w:pStyle w:val="NormlWeb"/>
        <w:spacing w:before="0" w:beforeAutospacing="0" w:after="0" w:afterAutospacing="0"/>
        <w:jc w:val="both"/>
        <w:rPr>
          <w:rFonts w:ascii="Garamond" w:hAnsi="Garamond"/>
          <w:bCs/>
          <w:i/>
          <w:color w:val="000000" w:themeColor="text1"/>
        </w:rPr>
      </w:pPr>
      <w:r w:rsidRPr="00657BC2">
        <w:rPr>
          <w:rFonts w:ascii="Garamond" w:hAnsi="Garamond"/>
          <w:bCs/>
          <w:iCs/>
        </w:rPr>
        <w:t xml:space="preserve">A </w:t>
      </w:r>
      <w:r w:rsidRPr="00657BC2">
        <w:rPr>
          <w:rFonts w:ascii="Garamond" w:hAnsi="Garamond"/>
          <w:bCs/>
          <w:i/>
        </w:rPr>
        <w:t xml:space="preserve">tanyagondnok azokat a munkaköri leírásban nem szereplő feladatokat is köteles ellátni, amelyekkel a munkáltató, vagy Móczár Gabriella, a Homokháti Kistérség </w:t>
      </w:r>
      <w:r w:rsidRPr="00FC3F49">
        <w:rPr>
          <w:rFonts w:ascii="Garamond" w:hAnsi="Garamond"/>
          <w:bCs/>
          <w:i/>
          <w:color w:val="000000" w:themeColor="text1"/>
        </w:rPr>
        <w:t xml:space="preserve">Többcélú Társulása Integrált Szociális és Gyermekjóléti Központ Üllési Tagintézménye tagintézmény-vezetője - </w:t>
      </w:r>
      <w:r w:rsidR="00FE458B" w:rsidRPr="00FC3F49">
        <w:rPr>
          <w:rFonts w:ascii="Garamond" w:hAnsi="Garamond"/>
          <w:bCs/>
          <w:i/>
          <w:color w:val="000000" w:themeColor="text1"/>
        </w:rPr>
        <w:t>asszisztens</w:t>
      </w:r>
      <w:r w:rsidRPr="00FC3F49">
        <w:rPr>
          <w:rFonts w:ascii="Garamond" w:hAnsi="Garamond"/>
          <w:bCs/>
          <w:i/>
          <w:color w:val="000000" w:themeColor="text1"/>
        </w:rPr>
        <w:t xml:space="preserve"> - megbízza. </w:t>
      </w:r>
    </w:p>
    <w:p w:rsidR="00F65449" w:rsidRPr="00FC3F49" w:rsidRDefault="00F65449" w:rsidP="00F65449">
      <w:pPr>
        <w:spacing w:after="0" w:line="240" w:lineRule="auto"/>
        <w:rPr>
          <w:rFonts w:ascii="Garamond" w:hAnsi="Garamond"/>
          <w:color w:val="000000" w:themeColor="text1"/>
          <w:sz w:val="24"/>
          <w:szCs w:val="24"/>
        </w:rPr>
      </w:pPr>
    </w:p>
    <w:p w:rsidR="00F65449" w:rsidRPr="00657BC2" w:rsidRDefault="00F65449" w:rsidP="00F65449">
      <w:pPr>
        <w:pStyle w:val="NormlWeb"/>
        <w:spacing w:before="0" w:beforeAutospacing="0" w:after="0" w:afterAutospacing="0"/>
        <w:jc w:val="both"/>
        <w:rPr>
          <w:rFonts w:ascii="Garamond" w:hAnsi="Garamond"/>
          <w:b/>
          <w:bCs/>
        </w:rPr>
      </w:pPr>
      <w:r w:rsidRPr="00657BC2">
        <w:rPr>
          <w:rFonts w:ascii="Garamond" w:hAnsi="Garamond"/>
          <w:b/>
          <w:bCs/>
        </w:rPr>
        <w:t xml:space="preserve">Felelősségi körök: </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 xml:space="preserve">A tanyagondnok köteles: </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a) munkahelyén, illetőleg az előírt helyen és időben, munkára képes állapotban megjelenni és a munkaidejét munkával tölteni, illetőleg ez alatt munkavégzés céljából a munkáltató rendelkezésére állni,</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 xml:space="preserve">b) munkáját az elvárható szakértelemmel és gondossággal, a munkájára vonatkozó szabályok, előírások és utasítások szerint végezni, felettese utasításait végrehajtani, </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 xml:space="preserve">c) munkatársaival együttműködni, és munkáját úgy végezni, valamint általában olyan magatartást tanúsítani, hogy ez más egészségét és testi épségét ne veszélyeztesse, munkáját ne zavarja, anyagi károsodását vagy helytelen megítélését ne idézze elő, </w:t>
      </w:r>
    </w:p>
    <w:p w:rsidR="00FE458B" w:rsidRDefault="00F65449" w:rsidP="00F65449">
      <w:pPr>
        <w:pStyle w:val="NormlWeb"/>
        <w:spacing w:before="0" w:beforeAutospacing="0" w:after="0" w:afterAutospacing="0"/>
        <w:jc w:val="both"/>
        <w:rPr>
          <w:rFonts w:ascii="Garamond" w:hAnsi="Garamond"/>
        </w:rPr>
      </w:pPr>
      <w:r w:rsidRPr="00657BC2">
        <w:rPr>
          <w:rFonts w:ascii="Garamond" w:hAnsi="Garamond"/>
        </w:rPr>
        <w:t>d) munkáját személyesen ellátni,</w:t>
      </w:r>
    </w:p>
    <w:p w:rsidR="00FE458B" w:rsidRDefault="00F65449" w:rsidP="00F65449">
      <w:pPr>
        <w:pStyle w:val="NormlWeb"/>
        <w:spacing w:before="0" w:beforeAutospacing="0" w:after="0" w:afterAutospacing="0"/>
        <w:jc w:val="both"/>
        <w:rPr>
          <w:rFonts w:ascii="Garamond" w:hAnsi="Garamond"/>
        </w:rPr>
      </w:pPr>
      <w:r w:rsidRPr="00657BC2">
        <w:rPr>
          <w:rFonts w:ascii="Garamond" w:hAnsi="Garamond"/>
        </w:rPr>
        <w:lastRenderedPageBreak/>
        <w:br/>
        <w:t>e) a munkaviszonyra vonatkozó szabályokban és a kinevezésében megállapított, a munkakörhöz és feladatkörhöz kapcsolódó előkészítő és befejező munkákat elvégezni, a feladatköréhez tartozó technikai feladatokat ellátni.</w:t>
      </w:r>
    </w:p>
    <w:p w:rsidR="00F65449" w:rsidRPr="00657BC2" w:rsidRDefault="00F65449" w:rsidP="00F65449">
      <w:pPr>
        <w:pStyle w:val="NormlWeb"/>
        <w:spacing w:before="0" w:beforeAutospacing="0" w:after="0" w:afterAutospacing="0"/>
        <w:jc w:val="both"/>
        <w:rPr>
          <w:rFonts w:ascii="Garamond" w:hAnsi="Garamond"/>
        </w:rPr>
      </w:pP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A tanyagondnok felelős a feladat és hatáskörében, valamint a saját munkakörében felmerülő feladatok elvégzéséért. A kapott utasítások és a határidők figyelembevételével köteles ellátni munkaterületén belül felmerülő állandó és időszakos feladatokat. Kártérítési felelősség megállapítása esetén a reá vonatkozó szabályok szerint felel.</w:t>
      </w:r>
    </w:p>
    <w:p w:rsidR="00F65449" w:rsidRDefault="00F65449" w:rsidP="00F65449">
      <w:pPr>
        <w:pStyle w:val="Default"/>
        <w:jc w:val="both"/>
        <w:rPr>
          <w:rFonts w:ascii="Garamond" w:hAnsi="Garamond"/>
        </w:rPr>
      </w:pPr>
      <w:r w:rsidRPr="00657BC2">
        <w:rPr>
          <w:rFonts w:ascii="Garamond" w:hAnsi="Garamond"/>
        </w:rPr>
        <w:t>Különös felelősséggel tartozik a rendelkezésére, a munkavégzéséhez szükséges személygépkocsi rendeltetésszerű használatáért.</w:t>
      </w:r>
      <w:r w:rsidR="00967D5F">
        <w:rPr>
          <w:rFonts w:ascii="Garamond" w:hAnsi="Garamond"/>
        </w:rPr>
        <w:t xml:space="preserve"> </w:t>
      </w:r>
    </w:p>
    <w:p w:rsidR="00967D5F" w:rsidRPr="00967D5F" w:rsidRDefault="00967D5F" w:rsidP="00F65449">
      <w:pPr>
        <w:pStyle w:val="Default"/>
        <w:jc w:val="both"/>
        <w:rPr>
          <w:rFonts w:ascii="Garamond" w:hAnsi="Garamond"/>
        </w:rPr>
      </w:pPr>
    </w:p>
    <w:p w:rsidR="00F65449" w:rsidRPr="00FC3F49" w:rsidRDefault="00F65449" w:rsidP="00F65449">
      <w:pPr>
        <w:pStyle w:val="Default"/>
        <w:jc w:val="both"/>
        <w:rPr>
          <w:rFonts w:ascii="Garamond" w:hAnsi="Garamond"/>
          <w:b/>
          <w:color w:val="000000" w:themeColor="text1"/>
        </w:rPr>
      </w:pPr>
      <w:r w:rsidRPr="00FC3F49">
        <w:rPr>
          <w:rFonts w:ascii="Garamond" w:hAnsi="Garamond"/>
          <w:b/>
          <w:color w:val="000000" w:themeColor="text1"/>
        </w:rPr>
        <w:t xml:space="preserve">Helyettesítés módja: </w:t>
      </w:r>
    </w:p>
    <w:p w:rsidR="00F65449" w:rsidRPr="00FC3F49" w:rsidRDefault="00C853FA" w:rsidP="00F65449">
      <w:pPr>
        <w:spacing w:after="0" w:line="240" w:lineRule="auto"/>
        <w:jc w:val="both"/>
        <w:rPr>
          <w:rFonts w:ascii="Garamond" w:hAnsi="Garamond"/>
          <w:color w:val="000000" w:themeColor="text1"/>
          <w:sz w:val="24"/>
          <w:szCs w:val="24"/>
        </w:rPr>
      </w:pPr>
      <w:r w:rsidRPr="00FC3F49">
        <w:rPr>
          <w:rFonts w:ascii="Garamond" w:hAnsi="Garamond" w:cs="Arial"/>
          <w:color w:val="000000" w:themeColor="text1"/>
          <w:sz w:val="24"/>
          <w:szCs w:val="24"/>
        </w:rPr>
        <w:t xml:space="preserve">A tanyagondnok helyettesítése – megbízási szerződéssel - Gábor Sándorné Üllés Dózsa György utca 39. szám alatti lakos, valamint </w:t>
      </w:r>
      <w:proofErr w:type="spellStart"/>
      <w:r w:rsidRPr="00FC3F49">
        <w:rPr>
          <w:rFonts w:ascii="Garamond" w:hAnsi="Garamond" w:cs="Arial"/>
          <w:color w:val="000000" w:themeColor="text1"/>
          <w:sz w:val="24"/>
          <w:szCs w:val="24"/>
        </w:rPr>
        <w:t>Liebhaber</w:t>
      </w:r>
      <w:proofErr w:type="spellEnd"/>
      <w:r w:rsidRPr="00FC3F49">
        <w:rPr>
          <w:rFonts w:ascii="Garamond" w:hAnsi="Garamond" w:cs="Arial"/>
          <w:color w:val="000000" w:themeColor="text1"/>
          <w:sz w:val="24"/>
          <w:szCs w:val="24"/>
        </w:rPr>
        <w:t xml:space="preserve"> Gábor mezőőr (</w:t>
      </w:r>
      <w:r w:rsidRPr="00FC3F49">
        <w:rPr>
          <w:rFonts w:ascii="Garamond" w:hAnsi="Garamond" w:cs="Arial"/>
          <w:i/>
          <w:color w:val="000000" w:themeColor="text1"/>
          <w:sz w:val="24"/>
          <w:szCs w:val="24"/>
        </w:rPr>
        <w:t xml:space="preserve">munkaköri leírása kapcsolt munkakörökre vonatkozó részében került szabályozásra) </w:t>
      </w:r>
      <w:r w:rsidRPr="00FC3F49">
        <w:rPr>
          <w:rFonts w:ascii="Garamond" w:hAnsi="Garamond" w:cs="Arial"/>
          <w:color w:val="000000" w:themeColor="text1"/>
          <w:sz w:val="24"/>
          <w:szCs w:val="24"/>
        </w:rPr>
        <w:t xml:space="preserve">által biztosított, </w:t>
      </w:r>
      <w:r w:rsidR="00F65449" w:rsidRPr="00FC3F49">
        <w:rPr>
          <w:rFonts w:ascii="Garamond" w:hAnsi="Garamond"/>
          <w:color w:val="000000" w:themeColor="text1"/>
          <w:sz w:val="24"/>
          <w:szCs w:val="24"/>
        </w:rPr>
        <w:t>aki</w:t>
      </w:r>
      <w:r w:rsidR="00B66CE7" w:rsidRPr="00FC3F49">
        <w:rPr>
          <w:rFonts w:ascii="Garamond" w:hAnsi="Garamond"/>
          <w:color w:val="000000" w:themeColor="text1"/>
          <w:sz w:val="24"/>
          <w:szCs w:val="24"/>
        </w:rPr>
        <w:t>k</w:t>
      </w:r>
      <w:r w:rsidR="00F65449" w:rsidRPr="00FC3F49">
        <w:rPr>
          <w:rFonts w:ascii="Garamond" w:hAnsi="Garamond"/>
          <w:color w:val="000000" w:themeColor="text1"/>
          <w:sz w:val="24"/>
          <w:szCs w:val="24"/>
        </w:rPr>
        <w:t xml:space="preserve">nek a munkaköri leírása </w:t>
      </w:r>
      <w:r w:rsidR="00B66CE7" w:rsidRPr="00FC3F49">
        <w:rPr>
          <w:rFonts w:ascii="Garamond" w:hAnsi="Garamond"/>
          <w:color w:val="000000" w:themeColor="text1"/>
          <w:sz w:val="24"/>
          <w:szCs w:val="24"/>
        </w:rPr>
        <w:t xml:space="preserve">a Tanyagondnoki szolgáltatás 4-5. számú függelékében került rögzítésre. </w:t>
      </w:r>
    </w:p>
    <w:p w:rsidR="00C853FA" w:rsidRPr="00657BC2" w:rsidRDefault="00C853FA" w:rsidP="00F65449">
      <w:pPr>
        <w:spacing w:after="0" w:line="240" w:lineRule="auto"/>
        <w:jc w:val="both"/>
        <w:rPr>
          <w:rFonts w:ascii="Garamond" w:hAnsi="Garamond"/>
          <w:color w:val="FF0000"/>
          <w:sz w:val="24"/>
          <w:szCs w:val="24"/>
        </w:rPr>
      </w:pPr>
    </w:p>
    <w:p w:rsidR="00F65449" w:rsidRPr="00657BC2" w:rsidRDefault="00F65449" w:rsidP="00F65449">
      <w:pPr>
        <w:pStyle w:val="Default"/>
        <w:rPr>
          <w:rFonts w:ascii="Garamond" w:hAnsi="Garamond"/>
        </w:rPr>
      </w:pPr>
      <w:r w:rsidRPr="00657BC2">
        <w:rPr>
          <w:rFonts w:ascii="Garamond" w:hAnsi="Garamond"/>
          <w:b/>
          <w:bCs/>
        </w:rPr>
        <w:t xml:space="preserve">A tanyagondnok jogai: </w:t>
      </w:r>
    </w:p>
    <w:p w:rsidR="00F65449" w:rsidRPr="00657BC2" w:rsidRDefault="00F65449" w:rsidP="00F65449">
      <w:pPr>
        <w:pStyle w:val="Default"/>
        <w:jc w:val="both"/>
        <w:rPr>
          <w:rFonts w:ascii="Garamond" w:hAnsi="Garamond"/>
        </w:rPr>
      </w:pPr>
      <w:r w:rsidRPr="00657BC2">
        <w:rPr>
          <w:rFonts w:ascii="Garamond" w:hAnsi="Garamond"/>
        </w:rPr>
        <w:t>1. Különböző szervezeteknél, intézményeknél szolgáltatóknál a település lakói nevében eljárhat.</w:t>
      </w:r>
    </w:p>
    <w:p w:rsidR="00F65449" w:rsidRPr="00657BC2" w:rsidRDefault="00F65449" w:rsidP="00F65449">
      <w:pPr>
        <w:pStyle w:val="Default"/>
        <w:jc w:val="both"/>
        <w:rPr>
          <w:rFonts w:ascii="Garamond" w:hAnsi="Garamond"/>
        </w:rPr>
      </w:pPr>
      <w:r w:rsidRPr="00657BC2">
        <w:rPr>
          <w:rFonts w:ascii="Garamond" w:hAnsi="Garamond"/>
        </w:rPr>
        <w:t xml:space="preserve">2. Használhatja a munkájához Üllés Nagyközségi Önkormányzat infrastruktúráját, technikai felszerelését. </w:t>
      </w:r>
    </w:p>
    <w:p w:rsidR="00F65449" w:rsidRPr="00657BC2" w:rsidRDefault="00F65449" w:rsidP="00F65449">
      <w:pPr>
        <w:pStyle w:val="Default"/>
        <w:jc w:val="both"/>
        <w:rPr>
          <w:rFonts w:ascii="Garamond" w:hAnsi="Garamond"/>
        </w:rPr>
      </w:pPr>
      <w:r w:rsidRPr="00657BC2">
        <w:rPr>
          <w:rFonts w:ascii="Garamond" w:hAnsi="Garamond"/>
        </w:rPr>
        <w:t xml:space="preserve">3. Munkájához igényelheti a polgármester, a jegyző, az Önkormányzat dolgozói, a háziorvos, védőnő, Családsegítő Szolgálat stb. segítségét. </w:t>
      </w:r>
    </w:p>
    <w:p w:rsidR="00F65449" w:rsidRPr="00657BC2" w:rsidRDefault="00F65449" w:rsidP="00F65449">
      <w:pPr>
        <w:pStyle w:val="Default"/>
        <w:jc w:val="both"/>
        <w:rPr>
          <w:rFonts w:ascii="Garamond" w:hAnsi="Garamond"/>
        </w:rPr>
      </w:pPr>
      <w:r w:rsidRPr="00657BC2">
        <w:rPr>
          <w:rFonts w:ascii="Garamond" w:hAnsi="Garamond"/>
        </w:rPr>
        <w:t xml:space="preserve">4. A tanyagondnoki képzéseken, továbbképzéseken, fórumokon, rendezvényeken, tréningeken - előzetes egyeztetés alapján - rendszeresen részt vehet. </w:t>
      </w:r>
    </w:p>
    <w:p w:rsidR="00F65449" w:rsidRPr="00657BC2" w:rsidRDefault="00F65449" w:rsidP="00F65449">
      <w:pPr>
        <w:pStyle w:val="NormlWeb"/>
        <w:spacing w:before="0" w:beforeAutospacing="0" w:after="0" w:afterAutospacing="0"/>
        <w:jc w:val="both"/>
        <w:rPr>
          <w:rFonts w:ascii="Garamond" w:hAnsi="Garamond"/>
        </w:rPr>
      </w:pP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Bérezés:</w:t>
      </w:r>
      <w:r w:rsidRPr="00657BC2">
        <w:rPr>
          <w:rFonts w:ascii="Garamond" w:hAnsi="Garamond"/>
          <w:bCs/>
          <w:iCs/>
        </w:rPr>
        <w:t xml:space="preserve"> </w:t>
      </w:r>
      <w:r w:rsidRPr="00657BC2">
        <w:rPr>
          <w:rFonts w:ascii="Garamond" w:hAnsi="Garamond"/>
          <w:bCs/>
          <w:iCs/>
        </w:rPr>
        <w:tab/>
      </w:r>
      <w:r w:rsidRPr="00657BC2">
        <w:rPr>
          <w:rFonts w:ascii="Garamond" w:hAnsi="Garamond"/>
          <w:bCs/>
          <w:iCs/>
        </w:rPr>
        <w:tab/>
      </w:r>
      <w:r w:rsidRPr="00657BC2">
        <w:rPr>
          <w:rFonts w:ascii="Garamond" w:hAnsi="Garamond"/>
          <w:bCs/>
          <w:iCs/>
        </w:rPr>
        <w:tab/>
      </w:r>
      <w:r w:rsidRPr="00657BC2">
        <w:rPr>
          <w:rFonts w:ascii="Garamond" w:hAnsi="Garamond"/>
          <w:bCs/>
          <w:iCs/>
        </w:rPr>
        <w:tab/>
        <w:t xml:space="preserve">Közalkalmazotti besorolás szerint történik.  </w:t>
      </w:r>
    </w:p>
    <w:p w:rsidR="00F65449" w:rsidRPr="00657BC2" w:rsidRDefault="00F65449" w:rsidP="00F65449">
      <w:pPr>
        <w:pStyle w:val="NormlWeb"/>
        <w:spacing w:before="0" w:beforeAutospacing="0" w:after="0" w:afterAutospacing="0"/>
        <w:ind w:left="3540" w:hanging="3540"/>
        <w:jc w:val="both"/>
        <w:rPr>
          <w:rFonts w:ascii="Garamond" w:hAnsi="Garamond"/>
        </w:rPr>
      </w:pPr>
    </w:p>
    <w:p w:rsidR="00F65449" w:rsidRPr="00657BC2" w:rsidRDefault="00F65449" w:rsidP="00F65449">
      <w:pPr>
        <w:pStyle w:val="NormlWeb"/>
        <w:spacing w:before="0" w:beforeAutospacing="0" w:after="0" w:afterAutospacing="0"/>
        <w:ind w:left="3540" w:hanging="3540"/>
        <w:jc w:val="both"/>
        <w:rPr>
          <w:rFonts w:ascii="Garamond" w:hAnsi="Garamond"/>
        </w:rPr>
      </w:pPr>
      <w:r w:rsidRPr="00657BC2">
        <w:rPr>
          <w:rFonts w:ascii="Garamond" w:hAnsi="Garamond"/>
          <w:b/>
          <w:bCs/>
        </w:rPr>
        <w:t xml:space="preserve">Munkaruha </w:t>
      </w:r>
      <w:proofErr w:type="gramStart"/>
      <w:r w:rsidRPr="00657BC2">
        <w:rPr>
          <w:rFonts w:ascii="Garamond" w:hAnsi="Garamond"/>
          <w:b/>
          <w:bCs/>
        </w:rPr>
        <w:t>juttatás</w:t>
      </w:r>
      <w:r w:rsidRPr="00657BC2">
        <w:rPr>
          <w:rFonts w:ascii="Garamond" w:hAnsi="Garamond"/>
        </w:rPr>
        <w:t xml:space="preserve">:   </w:t>
      </w:r>
      <w:proofErr w:type="gramEnd"/>
      <w:r w:rsidRPr="00657BC2">
        <w:rPr>
          <w:rFonts w:ascii="Garamond" w:hAnsi="Garamond"/>
        </w:rPr>
        <w:t xml:space="preserve">                     </w:t>
      </w:r>
      <w:r w:rsidR="003F074A">
        <w:rPr>
          <w:rFonts w:ascii="Garamond" w:hAnsi="Garamond"/>
        </w:rPr>
        <w:t xml:space="preserve"> </w:t>
      </w:r>
      <w:r w:rsidRPr="00657BC2">
        <w:rPr>
          <w:rFonts w:ascii="Garamond" w:hAnsi="Garamond"/>
        </w:rPr>
        <w:t>Üllés Nagyközségi Önkormányzat Munkaruha Szabályzata és az önkormányzat éves költségvetéséről szóló rendelete szerint</w:t>
      </w:r>
    </w:p>
    <w:p w:rsidR="00F65449" w:rsidRPr="00657BC2" w:rsidRDefault="00F65449" w:rsidP="00F65449">
      <w:pPr>
        <w:pStyle w:val="NormlWeb"/>
        <w:spacing w:before="0" w:beforeAutospacing="0" w:after="0" w:afterAutospacing="0"/>
        <w:ind w:left="3540" w:hanging="3540"/>
        <w:jc w:val="both"/>
        <w:rPr>
          <w:rFonts w:ascii="Garamond" w:hAnsi="Garamond"/>
        </w:rPr>
      </w:pP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b/>
          <w:bCs/>
        </w:rPr>
        <w:t>Egyéb juttatás</w:t>
      </w:r>
      <w:r w:rsidRPr="00657BC2">
        <w:rPr>
          <w:rFonts w:ascii="Garamond" w:hAnsi="Garamond"/>
        </w:rPr>
        <w:t xml:space="preserve">: </w:t>
      </w:r>
      <w:r w:rsidRPr="00657BC2">
        <w:rPr>
          <w:rFonts w:ascii="Garamond" w:hAnsi="Garamond"/>
        </w:rPr>
        <w:tab/>
      </w:r>
      <w:r w:rsidRPr="00657BC2">
        <w:rPr>
          <w:rFonts w:ascii="Garamond" w:hAnsi="Garamond"/>
        </w:rPr>
        <w:tab/>
      </w:r>
      <w:r w:rsidRPr="00657BC2">
        <w:rPr>
          <w:rFonts w:ascii="Garamond" w:hAnsi="Garamond"/>
        </w:rPr>
        <w:tab/>
        <w:t xml:space="preserve">Üllési Polgármesteri Hivatal Közszolgálati Szabályzata </w:t>
      </w:r>
    </w:p>
    <w:p w:rsidR="00F65449" w:rsidRPr="00657BC2" w:rsidRDefault="00F65449" w:rsidP="00F65449">
      <w:pPr>
        <w:pStyle w:val="NormlWeb"/>
        <w:spacing w:before="0" w:beforeAutospacing="0" w:after="0" w:afterAutospacing="0"/>
        <w:ind w:left="3540"/>
        <w:jc w:val="both"/>
        <w:rPr>
          <w:rFonts w:ascii="Garamond" w:hAnsi="Garamond"/>
        </w:rPr>
      </w:pPr>
      <w:r w:rsidRPr="00657BC2">
        <w:rPr>
          <w:rFonts w:ascii="Garamond" w:hAnsi="Garamond"/>
        </w:rPr>
        <w:t xml:space="preserve">alapján </w:t>
      </w:r>
    </w:p>
    <w:p w:rsidR="00F65449" w:rsidRPr="00657BC2" w:rsidRDefault="00F65449" w:rsidP="00F65449">
      <w:pPr>
        <w:pStyle w:val="NormlWeb"/>
        <w:spacing w:before="0" w:beforeAutospacing="0" w:after="0" w:afterAutospacing="0"/>
        <w:ind w:left="3540"/>
        <w:jc w:val="both"/>
        <w:rPr>
          <w:rFonts w:ascii="Garamond" w:hAnsi="Garamond"/>
        </w:rPr>
      </w:pPr>
      <w:r w:rsidRPr="00657BC2">
        <w:rPr>
          <w:rFonts w:ascii="Garamond" w:hAnsi="Garamond"/>
        </w:rPr>
        <w:t xml:space="preserve">Üllés Nagyközségi Önkormányzat Tanyagondnoki Szolgálatás </w:t>
      </w:r>
      <w:proofErr w:type="spellStart"/>
      <w:r w:rsidRPr="00657BC2">
        <w:rPr>
          <w:rFonts w:ascii="Garamond" w:hAnsi="Garamond"/>
        </w:rPr>
        <w:t>Cafetéria</w:t>
      </w:r>
      <w:proofErr w:type="spellEnd"/>
      <w:r w:rsidRPr="00657BC2">
        <w:rPr>
          <w:rFonts w:ascii="Garamond" w:hAnsi="Garamond"/>
        </w:rPr>
        <w:t xml:space="preserve"> Szabályzata alapján </w:t>
      </w:r>
    </w:p>
    <w:p w:rsidR="00F65449" w:rsidRPr="00657BC2" w:rsidRDefault="00F65449" w:rsidP="00F65449">
      <w:pPr>
        <w:pStyle w:val="NormlWeb"/>
        <w:spacing w:before="0" w:beforeAutospacing="0" w:after="0" w:afterAutospacing="0"/>
        <w:jc w:val="both"/>
        <w:rPr>
          <w:rFonts w:ascii="Garamond" w:hAnsi="Garamond"/>
        </w:rPr>
      </w:pP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Ü l </w:t>
      </w:r>
      <w:proofErr w:type="spellStart"/>
      <w:r w:rsidRPr="00657BC2">
        <w:rPr>
          <w:rFonts w:ascii="Garamond" w:hAnsi="Garamond"/>
          <w:bCs/>
          <w:iCs/>
        </w:rPr>
        <w:t>l</w:t>
      </w:r>
      <w:proofErr w:type="spellEnd"/>
      <w:r w:rsidRPr="00657BC2">
        <w:rPr>
          <w:rFonts w:ascii="Garamond" w:hAnsi="Garamond"/>
          <w:bCs/>
          <w:iCs/>
        </w:rPr>
        <w:t xml:space="preserve"> é s, 201</w:t>
      </w:r>
      <w:r w:rsidR="00FE458B">
        <w:rPr>
          <w:rFonts w:ascii="Garamond" w:hAnsi="Garamond"/>
          <w:bCs/>
          <w:iCs/>
        </w:rPr>
        <w:t xml:space="preserve">9. március 19. </w:t>
      </w:r>
      <w:r w:rsidRPr="00657BC2">
        <w:rPr>
          <w:rFonts w:ascii="Garamond" w:hAnsi="Garamond"/>
          <w:bCs/>
          <w:iCs/>
        </w:rPr>
        <w:t xml:space="preserve"> </w:t>
      </w:r>
    </w:p>
    <w:p w:rsidR="00F65449" w:rsidRPr="00657BC2" w:rsidRDefault="00F65449" w:rsidP="00F65449">
      <w:pPr>
        <w:pStyle w:val="NormlWeb"/>
        <w:spacing w:before="0" w:beforeAutospacing="0" w:after="0" w:afterAutospacing="0"/>
        <w:rPr>
          <w:rFonts w:ascii="Garamond" w:hAnsi="Garamond"/>
          <w:bCs/>
          <w:iCs/>
        </w:rPr>
      </w:pPr>
    </w:p>
    <w:p w:rsidR="00F65449" w:rsidRPr="00657BC2"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Nagy Attila Gyula</w:t>
      </w:r>
      <w:r>
        <w:rPr>
          <w:rFonts w:ascii="Garamond" w:hAnsi="Garamond"/>
          <w:bCs/>
          <w:iCs/>
        </w:rPr>
        <w:t>.</w:t>
      </w:r>
    </w:p>
    <w:p w:rsidR="00F65449" w:rsidRPr="00657BC2"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polgármester</w:t>
      </w:r>
    </w:p>
    <w:p w:rsidR="00F65449" w:rsidRPr="00657BC2"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 xml:space="preserve">munkáltató </w:t>
      </w:r>
    </w:p>
    <w:p w:rsidR="00F65449" w:rsidRPr="00657BC2" w:rsidRDefault="00F65449" w:rsidP="00F65449">
      <w:pPr>
        <w:pStyle w:val="NormlWeb"/>
        <w:spacing w:before="0" w:beforeAutospacing="0" w:after="0" w:afterAutospacing="0"/>
        <w:jc w:val="center"/>
        <w:rPr>
          <w:rFonts w:ascii="Garamond" w:hAnsi="Garamond"/>
          <w:bCs/>
          <w:iCs/>
        </w:rPr>
      </w:pPr>
    </w:p>
    <w:p w:rsidR="00F65449" w:rsidRPr="00657BC2" w:rsidRDefault="00F65449" w:rsidP="00F65449">
      <w:pPr>
        <w:pStyle w:val="NormlWeb"/>
        <w:spacing w:before="0" w:beforeAutospacing="0" w:after="0" w:afterAutospacing="0"/>
        <w:jc w:val="both"/>
        <w:rPr>
          <w:rFonts w:ascii="Garamond" w:hAnsi="Garamond"/>
          <w:bCs/>
          <w:iCs/>
        </w:rPr>
      </w:pPr>
      <w:r w:rsidRPr="00657BC2">
        <w:rPr>
          <w:rFonts w:ascii="Garamond" w:hAnsi="Garamond"/>
          <w:bCs/>
          <w:iCs/>
        </w:rPr>
        <w:t xml:space="preserve">A munkaköri leírást tudomásul vettem, egy példányt a mai napon átvettem: </w:t>
      </w:r>
    </w:p>
    <w:p w:rsidR="00F65449" w:rsidRPr="00657BC2" w:rsidRDefault="00F65449" w:rsidP="00F65449">
      <w:pPr>
        <w:pStyle w:val="NormlWeb"/>
        <w:spacing w:before="0" w:beforeAutospacing="0" w:after="0" w:afterAutospacing="0"/>
        <w:jc w:val="both"/>
        <w:rPr>
          <w:rFonts w:ascii="Garamond" w:hAnsi="Garamond"/>
          <w:bCs/>
          <w:iCs/>
        </w:rPr>
      </w:pPr>
    </w:p>
    <w:p w:rsidR="00F65449" w:rsidRPr="00657BC2" w:rsidRDefault="00967D5F" w:rsidP="00967D5F">
      <w:pPr>
        <w:pStyle w:val="NormlWeb"/>
        <w:spacing w:before="0" w:beforeAutospacing="0" w:after="0" w:afterAutospacing="0"/>
        <w:rPr>
          <w:rFonts w:ascii="Garamond" w:hAnsi="Garamond"/>
          <w:bCs/>
          <w:iCs/>
        </w:rPr>
      </w:pPr>
      <w:r>
        <w:rPr>
          <w:rFonts w:ascii="Garamond" w:hAnsi="Garamond"/>
          <w:bCs/>
          <w:iCs/>
        </w:rPr>
        <w:t xml:space="preserve">Ü l </w:t>
      </w:r>
      <w:proofErr w:type="spellStart"/>
      <w:r>
        <w:rPr>
          <w:rFonts w:ascii="Garamond" w:hAnsi="Garamond"/>
          <w:bCs/>
          <w:iCs/>
        </w:rPr>
        <w:t>l</w:t>
      </w:r>
      <w:proofErr w:type="spellEnd"/>
      <w:r>
        <w:rPr>
          <w:rFonts w:ascii="Garamond" w:hAnsi="Garamond"/>
          <w:bCs/>
          <w:iCs/>
        </w:rPr>
        <w:t xml:space="preserve"> é s, 201</w:t>
      </w:r>
      <w:r w:rsidR="00FE458B">
        <w:rPr>
          <w:rFonts w:ascii="Garamond" w:hAnsi="Garamond"/>
          <w:bCs/>
          <w:iCs/>
        </w:rPr>
        <w:t xml:space="preserve">9. március 20. </w:t>
      </w:r>
    </w:p>
    <w:p w:rsidR="00F65449" w:rsidRPr="00657BC2" w:rsidRDefault="00F65449" w:rsidP="00F65449">
      <w:pPr>
        <w:pStyle w:val="NormlWeb"/>
        <w:spacing w:before="0" w:beforeAutospacing="0" w:after="0" w:afterAutospacing="0"/>
        <w:jc w:val="center"/>
        <w:rPr>
          <w:rFonts w:ascii="Garamond" w:hAnsi="Garamond"/>
          <w:bCs/>
          <w:iCs/>
        </w:rPr>
      </w:pPr>
      <w:proofErr w:type="spellStart"/>
      <w:r w:rsidRPr="00657BC2">
        <w:rPr>
          <w:rFonts w:ascii="Garamond" w:hAnsi="Garamond"/>
          <w:bCs/>
          <w:iCs/>
        </w:rPr>
        <w:t>Vörösmartyné</w:t>
      </w:r>
      <w:proofErr w:type="spellEnd"/>
      <w:r w:rsidRPr="00657BC2">
        <w:rPr>
          <w:rFonts w:ascii="Garamond" w:hAnsi="Garamond"/>
          <w:bCs/>
          <w:iCs/>
        </w:rPr>
        <w:t xml:space="preserve"> Sári Csilla</w:t>
      </w:r>
      <w:r>
        <w:rPr>
          <w:rFonts w:ascii="Garamond" w:hAnsi="Garamond"/>
          <w:bCs/>
          <w:iCs/>
        </w:rPr>
        <w:t xml:space="preserve"> </w:t>
      </w:r>
    </w:p>
    <w:p w:rsidR="00F65449" w:rsidRPr="00657BC2"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 xml:space="preserve">tanyagondnok </w:t>
      </w:r>
    </w:p>
    <w:p w:rsidR="00B66CE7" w:rsidRDefault="00F65449" w:rsidP="00F65449">
      <w:pPr>
        <w:tabs>
          <w:tab w:val="left" w:pos="426"/>
          <w:tab w:val="left" w:pos="5529"/>
        </w:tabs>
        <w:spacing w:after="0" w:line="240" w:lineRule="auto"/>
        <w:jc w:val="right"/>
        <w:rPr>
          <w:rFonts w:ascii="Garamond" w:hAnsi="Garamond"/>
          <w:bCs/>
          <w:iCs/>
          <w:color w:val="000000"/>
          <w:sz w:val="24"/>
          <w:szCs w:val="24"/>
        </w:rPr>
      </w:pPr>
      <w:r w:rsidRPr="00657BC2">
        <w:rPr>
          <w:rFonts w:ascii="Garamond" w:hAnsi="Garamond"/>
          <w:bCs/>
          <w:iCs/>
          <w:color w:val="000000"/>
          <w:sz w:val="24"/>
          <w:szCs w:val="24"/>
        </w:rPr>
        <w:br w:type="page"/>
      </w:r>
    </w:p>
    <w:p w:rsidR="00B66CE7" w:rsidRDefault="00B66CE7" w:rsidP="00F65449">
      <w:pPr>
        <w:tabs>
          <w:tab w:val="left" w:pos="426"/>
          <w:tab w:val="left" w:pos="5529"/>
        </w:tabs>
        <w:spacing w:after="0" w:line="240" w:lineRule="auto"/>
        <w:jc w:val="right"/>
        <w:rPr>
          <w:rFonts w:ascii="Garamond" w:hAnsi="Garamond"/>
          <w:bCs/>
          <w:iCs/>
          <w:color w:val="000000"/>
          <w:sz w:val="24"/>
          <w:szCs w:val="24"/>
        </w:rPr>
      </w:pPr>
    </w:p>
    <w:p w:rsidR="00F65449" w:rsidRPr="002C6C32" w:rsidRDefault="00F65449" w:rsidP="00F65449">
      <w:pPr>
        <w:tabs>
          <w:tab w:val="left" w:pos="426"/>
          <w:tab w:val="left" w:pos="5529"/>
        </w:tabs>
        <w:spacing w:after="0" w:line="240" w:lineRule="auto"/>
        <w:jc w:val="right"/>
        <w:rPr>
          <w:rFonts w:ascii="Garamond" w:hAnsi="Garamond"/>
          <w:i/>
          <w:color w:val="000000"/>
          <w:sz w:val="24"/>
          <w:szCs w:val="24"/>
        </w:rPr>
      </w:pPr>
      <w:r w:rsidRPr="002C6C32">
        <w:rPr>
          <w:rFonts w:ascii="Garamond" w:hAnsi="Garamond"/>
          <w:bCs/>
          <w:i/>
          <w:iCs/>
          <w:color w:val="000000"/>
          <w:sz w:val="24"/>
          <w:szCs w:val="24"/>
        </w:rPr>
        <w:t xml:space="preserve">A Tanyagondnoki Szolgáltatás Szakmai Programjának </w:t>
      </w:r>
      <w:r w:rsidRPr="002C6C32">
        <w:rPr>
          <w:rFonts w:ascii="Garamond" w:hAnsi="Garamond"/>
          <w:bCs/>
          <w:i/>
          <w:iCs/>
          <w:color w:val="000000"/>
          <w:sz w:val="24"/>
          <w:szCs w:val="24"/>
          <w:u w:val="single"/>
        </w:rPr>
        <w:t>2</w:t>
      </w:r>
      <w:r w:rsidRPr="002C6C32">
        <w:rPr>
          <w:rFonts w:ascii="Garamond" w:hAnsi="Garamond"/>
          <w:i/>
          <w:color w:val="000000"/>
          <w:sz w:val="24"/>
          <w:szCs w:val="24"/>
          <w:u w:val="single"/>
        </w:rPr>
        <w:t>. sz. függeléke</w:t>
      </w:r>
      <w:r w:rsidRPr="002C6C32">
        <w:rPr>
          <w:rFonts w:ascii="Garamond" w:hAnsi="Garamond"/>
          <w:i/>
          <w:color w:val="000000"/>
          <w:sz w:val="24"/>
          <w:szCs w:val="24"/>
        </w:rPr>
        <w:t xml:space="preserve"> </w:t>
      </w:r>
    </w:p>
    <w:p w:rsidR="00F65449" w:rsidRPr="00657BC2" w:rsidRDefault="00F65449" w:rsidP="00F65449">
      <w:pPr>
        <w:tabs>
          <w:tab w:val="left" w:pos="426"/>
          <w:tab w:val="left" w:pos="5529"/>
        </w:tabs>
        <w:spacing w:after="0" w:line="240" w:lineRule="auto"/>
        <w:jc w:val="right"/>
        <w:rPr>
          <w:rFonts w:ascii="Garamond" w:hAnsi="Garamond"/>
          <w:b/>
          <w:bCs/>
          <w:iCs/>
          <w:color w:val="000000"/>
          <w:sz w:val="24"/>
          <w:szCs w:val="24"/>
        </w:rPr>
      </w:pPr>
    </w:p>
    <w:p w:rsidR="00F65449" w:rsidRPr="00657BC2" w:rsidRDefault="00F65449" w:rsidP="00F65449">
      <w:pPr>
        <w:tabs>
          <w:tab w:val="left" w:pos="426"/>
          <w:tab w:val="left" w:pos="5529"/>
        </w:tabs>
        <w:spacing w:after="0" w:line="240" w:lineRule="auto"/>
        <w:jc w:val="center"/>
        <w:rPr>
          <w:rFonts w:ascii="Garamond" w:hAnsi="Garamond"/>
          <w:b/>
          <w:bCs/>
          <w:iCs/>
          <w:color w:val="000000"/>
          <w:sz w:val="24"/>
          <w:szCs w:val="24"/>
        </w:rPr>
      </w:pPr>
      <w:r w:rsidRPr="00657BC2">
        <w:rPr>
          <w:rFonts w:ascii="Garamond" w:hAnsi="Garamond"/>
          <w:b/>
          <w:bCs/>
          <w:iCs/>
          <w:color w:val="000000"/>
          <w:sz w:val="24"/>
          <w:szCs w:val="24"/>
        </w:rPr>
        <w:t>MUNKAKÖRI LEÍRÁS</w:t>
      </w:r>
    </w:p>
    <w:p w:rsidR="00F65449" w:rsidRPr="00657BC2" w:rsidRDefault="00F65449" w:rsidP="00F65449">
      <w:pPr>
        <w:adjustRightInd w:val="0"/>
        <w:spacing w:after="0" w:line="240" w:lineRule="auto"/>
        <w:jc w:val="center"/>
        <w:rPr>
          <w:rFonts w:ascii="Garamond" w:hAnsi="Garamond"/>
          <w:b/>
          <w:bCs/>
          <w:color w:val="000000"/>
          <w:sz w:val="24"/>
          <w:szCs w:val="24"/>
        </w:rPr>
      </w:pPr>
      <w:r w:rsidRPr="00657BC2">
        <w:rPr>
          <w:rFonts w:ascii="Garamond" w:hAnsi="Garamond"/>
          <w:b/>
          <w:bCs/>
          <w:color w:val="000000"/>
          <w:sz w:val="24"/>
          <w:szCs w:val="24"/>
        </w:rPr>
        <w:t xml:space="preserve">TANYAGONDNOK </w:t>
      </w:r>
    </w:p>
    <w:p w:rsidR="00F65449" w:rsidRPr="00657BC2" w:rsidRDefault="00F65449" w:rsidP="00F65449">
      <w:pPr>
        <w:adjustRightInd w:val="0"/>
        <w:spacing w:after="0" w:line="240" w:lineRule="auto"/>
        <w:jc w:val="center"/>
        <w:rPr>
          <w:rFonts w:ascii="Garamond" w:hAnsi="Garamond"/>
          <w:b/>
          <w:bCs/>
          <w:iCs/>
          <w:color w:val="000000"/>
          <w:sz w:val="24"/>
          <w:szCs w:val="24"/>
        </w:rPr>
      </w:pPr>
    </w:p>
    <w:p w:rsidR="00F65449" w:rsidRPr="00657BC2" w:rsidRDefault="00F65449" w:rsidP="00F65449">
      <w:pPr>
        <w:pStyle w:val="NormlWeb"/>
        <w:spacing w:before="0" w:beforeAutospacing="0" w:after="0" w:afterAutospacing="0"/>
        <w:rPr>
          <w:rFonts w:ascii="Garamond" w:hAnsi="Garamond"/>
          <w:bCs/>
          <w:iCs/>
          <w:u w:val="single"/>
        </w:rPr>
      </w:pPr>
      <w:r w:rsidRPr="00657BC2">
        <w:rPr>
          <w:rFonts w:ascii="Garamond" w:hAnsi="Garamond"/>
          <w:bCs/>
          <w:iCs/>
          <w:u w:val="single"/>
        </w:rPr>
        <w:t xml:space="preserve">SZEMÉLYES ADATOK: </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Tanyagondnok neve: </w:t>
      </w:r>
      <w:r w:rsidRPr="00657BC2">
        <w:rPr>
          <w:rFonts w:ascii="Garamond" w:hAnsi="Garamond"/>
          <w:bCs/>
          <w:iCs/>
        </w:rPr>
        <w:tab/>
      </w:r>
      <w:r w:rsidRPr="00657BC2">
        <w:rPr>
          <w:rFonts w:ascii="Garamond" w:hAnsi="Garamond"/>
          <w:b/>
          <w:iCs/>
        </w:rPr>
        <w:t>TÓTH ANDRÁSNÉ</w:t>
      </w:r>
      <w:r w:rsidRPr="00657BC2">
        <w:rPr>
          <w:rFonts w:ascii="Garamond" w:hAnsi="Garamond"/>
          <w:bCs/>
          <w:iCs/>
        </w:rPr>
        <w:t xml:space="preserve">  </w:t>
      </w:r>
    </w:p>
    <w:p w:rsidR="00F65449" w:rsidRPr="00657BC2" w:rsidRDefault="003F074A" w:rsidP="00F65449">
      <w:pPr>
        <w:pStyle w:val="NormlWeb"/>
        <w:spacing w:before="0" w:beforeAutospacing="0" w:after="0" w:afterAutospacing="0"/>
        <w:rPr>
          <w:rFonts w:ascii="Garamond" w:hAnsi="Garamond"/>
          <w:bCs/>
          <w:iCs/>
        </w:rPr>
      </w:pPr>
      <w:r>
        <w:rPr>
          <w:rFonts w:ascii="Garamond" w:hAnsi="Garamond"/>
          <w:bCs/>
          <w:iCs/>
        </w:rPr>
        <w:t>születési</w:t>
      </w:r>
      <w:r w:rsidR="00F65449" w:rsidRPr="00657BC2">
        <w:rPr>
          <w:rFonts w:ascii="Garamond" w:hAnsi="Garamond"/>
          <w:bCs/>
          <w:iCs/>
        </w:rPr>
        <w:t xml:space="preserve"> név: </w:t>
      </w:r>
      <w:r w:rsidR="00F65449" w:rsidRPr="00657BC2">
        <w:rPr>
          <w:rFonts w:ascii="Garamond" w:hAnsi="Garamond"/>
          <w:bCs/>
          <w:iCs/>
        </w:rPr>
        <w:tab/>
        <w:t xml:space="preserve">Tóth Erika </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születési helye, ideje: </w:t>
      </w:r>
      <w:r w:rsidRPr="00657BC2">
        <w:rPr>
          <w:rFonts w:ascii="Garamond" w:hAnsi="Garamond"/>
          <w:bCs/>
          <w:iCs/>
        </w:rPr>
        <w:tab/>
        <w:t xml:space="preserve">Szeged, 1962. 02.14. </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Anyja neve: </w:t>
      </w:r>
      <w:r w:rsidRPr="00657BC2">
        <w:rPr>
          <w:rFonts w:ascii="Garamond" w:hAnsi="Garamond"/>
          <w:bCs/>
          <w:iCs/>
        </w:rPr>
        <w:tab/>
      </w:r>
      <w:r w:rsidRPr="00657BC2">
        <w:rPr>
          <w:rFonts w:ascii="Garamond" w:hAnsi="Garamond"/>
          <w:bCs/>
          <w:iCs/>
        </w:rPr>
        <w:tab/>
        <w:t xml:space="preserve">Szarka Magdolna </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Lakcíme: </w:t>
      </w:r>
      <w:r w:rsidRPr="00657BC2">
        <w:rPr>
          <w:rFonts w:ascii="Garamond" w:hAnsi="Garamond"/>
          <w:bCs/>
          <w:iCs/>
        </w:rPr>
        <w:tab/>
      </w:r>
      <w:r w:rsidRPr="00657BC2">
        <w:rPr>
          <w:rFonts w:ascii="Garamond" w:hAnsi="Garamond"/>
          <w:bCs/>
          <w:iCs/>
        </w:rPr>
        <w:tab/>
        <w:t>6794 Üllés Bem József utca 14.</w:t>
      </w:r>
    </w:p>
    <w:p w:rsidR="00F65449" w:rsidRPr="00657BC2" w:rsidRDefault="00F65449" w:rsidP="00F65449">
      <w:pPr>
        <w:pStyle w:val="NormlWeb"/>
        <w:spacing w:before="0" w:beforeAutospacing="0" w:after="0" w:afterAutospacing="0"/>
        <w:rPr>
          <w:rFonts w:ascii="Garamond" w:hAnsi="Garamond"/>
          <w:bCs/>
          <w:iCs/>
        </w:rPr>
      </w:pPr>
    </w:p>
    <w:p w:rsidR="00F65449" w:rsidRPr="00657BC2" w:rsidRDefault="00F65449" w:rsidP="00F65449">
      <w:pPr>
        <w:pStyle w:val="NormlWeb"/>
        <w:spacing w:before="0" w:beforeAutospacing="0" w:after="0" w:afterAutospacing="0"/>
        <w:rPr>
          <w:rFonts w:ascii="Garamond" w:hAnsi="Garamond"/>
          <w:bCs/>
          <w:iCs/>
          <w:u w:val="single"/>
        </w:rPr>
      </w:pPr>
      <w:r w:rsidRPr="00657BC2">
        <w:rPr>
          <w:rFonts w:ascii="Garamond" w:hAnsi="Garamond"/>
          <w:bCs/>
          <w:iCs/>
          <w:u w:val="single"/>
        </w:rPr>
        <w:t>MUNKAVÉGZÉSSEL KAPCSOLATOS ADATOK:</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Munkakör megnevezése</w:t>
      </w:r>
      <w:r w:rsidRPr="00657BC2">
        <w:rPr>
          <w:rFonts w:ascii="Garamond" w:hAnsi="Garamond"/>
          <w:bCs/>
          <w:iCs/>
        </w:rPr>
        <w:t xml:space="preserve">: </w:t>
      </w:r>
      <w:r w:rsidRPr="00657BC2">
        <w:rPr>
          <w:rFonts w:ascii="Garamond" w:hAnsi="Garamond"/>
          <w:bCs/>
          <w:iCs/>
        </w:rPr>
        <w:tab/>
      </w:r>
      <w:r w:rsidRPr="00657BC2">
        <w:rPr>
          <w:rFonts w:ascii="Garamond" w:hAnsi="Garamond"/>
          <w:bCs/>
          <w:iCs/>
        </w:rPr>
        <w:tab/>
        <w:t>Tanyagondnok</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Szervezeti egység megnevezése:</w:t>
      </w:r>
      <w:r w:rsidRPr="00657BC2">
        <w:rPr>
          <w:rFonts w:ascii="Garamond" w:hAnsi="Garamond"/>
          <w:bCs/>
          <w:iCs/>
        </w:rPr>
        <w:t xml:space="preserve"> </w:t>
      </w:r>
      <w:r w:rsidRPr="00657BC2">
        <w:rPr>
          <w:rFonts w:ascii="Garamond" w:hAnsi="Garamond"/>
          <w:bCs/>
          <w:iCs/>
        </w:rPr>
        <w:tab/>
        <w:t>Üllés Nagyközségi Önkormányzat</w:t>
      </w:r>
      <w:r w:rsidRPr="00657BC2">
        <w:rPr>
          <w:rFonts w:ascii="Garamond" w:hAnsi="Garamond"/>
          <w:bCs/>
          <w:iCs/>
        </w:rPr>
        <w:tab/>
      </w:r>
    </w:p>
    <w:p w:rsidR="00F65449" w:rsidRPr="00657BC2" w:rsidRDefault="00F65449" w:rsidP="00F65449">
      <w:pPr>
        <w:spacing w:after="0" w:line="240" w:lineRule="auto"/>
        <w:rPr>
          <w:rFonts w:ascii="Garamond" w:hAnsi="Garamond"/>
          <w:color w:val="000000"/>
          <w:sz w:val="24"/>
          <w:szCs w:val="24"/>
        </w:rPr>
      </w:pP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 xml:space="preserve">A tanyagondnoki szolgáltatás az önkormányzat szervezetén belül intézményhez nem tartozik, Üllés Nagyközségi Önkormányzat – A Képviselő-testület és szervei Szervezeti és Működési Szabályzatáról szóló </w:t>
      </w:r>
      <w:r>
        <w:rPr>
          <w:rFonts w:ascii="Garamond" w:hAnsi="Garamond"/>
          <w:color w:val="000000"/>
          <w:sz w:val="24"/>
          <w:szCs w:val="24"/>
        </w:rPr>
        <w:t>11</w:t>
      </w:r>
      <w:r w:rsidRPr="00657BC2">
        <w:rPr>
          <w:rFonts w:ascii="Garamond" w:hAnsi="Garamond"/>
          <w:color w:val="000000"/>
          <w:sz w:val="24"/>
          <w:szCs w:val="24"/>
        </w:rPr>
        <w:t>/2016.(VIII.31.)önkormányzati rendelete „Üllés Nagyközségi Önkormányzat alaptevékenységének kormányzati funkciók szerinti részletezés” tárgyú, 5. számú függelékében szerepel.</w:t>
      </w:r>
    </w:p>
    <w:p w:rsidR="00F65449" w:rsidRPr="00657BC2" w:rsidRDefault="00F65449" w:rsidP="00F65449">
      <w:pPr>
        <w:spacing w:after="0" w:line="240" w:lineRule="auto"/>
        <w:rPr>
          <w:rFonts w:ascii="Garamond" w:hAnsi="Garamond"/>
          <w:b/>
          <w:bCs/>
          <w:color w:val="000000"/>
          <w:sz w:val="24"/>
          <w:szCs w:val="24"/>
        </w:rPr>
      </w:pP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b/>
          <w:bCs/>
          <w:color w:val="000000"/>
          <w:sz w:val="24"/>
          <w:szCs w:val="24"/>
        </w:rPr>
        <w:t>Munkavégzés pontos helye</w:t>
      </w:r>
      <w:r w:rsidRPr="00657BC2">
        <w:rPr>
          <w:rFonts w:ascii="Garamond" w:hAnsi="Garamond"/>
          <w:color w:val="000000"/>
          <w:sz w:val="24"/>
          <w:szCs w:val="24"/>
        </w:rPr>
        <w:t>: Üllés nagyközség közigazgatási területe, az ellátotti igény szerint.</w:t>
      </w:r>
    </w:p>
    <w:p w:rsidR="00F65449" w:rsidRPr="00657BC2" w:rsidRDefault="00F65449" w:rsidP="00F65449">
      <w:pPr>
        <w:spacing w:after="0" w:line="240" w:lineRule="auto"/>
        <w:rPr>
          <w:rFonts w:ascii="Garamond" w:hAnsi="Garamond"/>
          <w:b/>
          <w:bCs/>
          <w:color w:val="000000"/>
          <w:sz w:val="24"/>
          <w:szCs w:val="24"/>
        </w:rPr>
      </w:pPr>
    </w:p>
    <w:p w:rsidR="00F65449" w:rsidRPr="009802EE" w:rsidRDefault="00F65449" w:rsidP="00F65449">
      <w:pPr>
        <w:spacing w:after="0" w:line="240" w:lineRule="auto"/>
        <w:jc w:val="both"/>
        <w:rPr>
          <w:rFonts w:ascii="Garamond" w:hAnsi="Garamond"/>
          <w:b/>
          <w:color w:val="000000"/>
          <w:sz w:val="24"/>
          <w:szCs w:val="24"/>
          <w:u w:val="single"/>
        </w:rPr>
      </w:pPr>
      <w:r w:rsidRPr="009802EE">
        <w:rPr>
          <w:rFonts w:ascii="Garamond" w:hAnsi="Garamond"/>
          <w:b/>
          <w:color w:val="000000"/>
          <w:sz w:val="24"/>
          <w:szCs w:val="24"/>
          <w:u w:val="single"/>
        </w:rPr>
        <w:t xml:space="preserve">Munkakör főbb céljai: </w:t>
      </w:r>
    </w:p>
    <w:p w:rsidR="00F65449" w:rsidRPr="00657BC2" w:rsidRDefault="00F65449" w:rsidP="00F65449">
      <w:pPr>
        <w:spacing w:after="0" w:line="240" w:lineRule="auto"/>
        <w:jc w:val="both"/>
        <w:rPr>
          <w:rFonts w:ascii="Garamond" w:hAnsi="Garamond"/>
          <w:bCs/>
          <w:color w:val="000000"/>
          <w:sz w:val="24"/>
          <w:szCs w:val="24"/>
        </w:rPr>
      </w:pPr>
      <w:r w:rsidRPr="00657BC2">
        <w:rPr>
          <w:rFonts w:ascii="Garamond" w:hAnsi="Garamond"/>
          <w:bCs/>
          <w:color w:val="000000"/>
          <w:sz w:val="24"/>
          <w:szCs w:val="24"/>
        </w:rPr>
        <w:t xml:space="preserve">A tanyagondnoki tevékenység ellátása: </w:t>
      </w:r>
    </w:p>
    <w:p w:rsidR="00F65449" w:rsidRPr="00657BC2" w:rsidRDefault="00F65449" w:rsidP="00F65449">
      <w:pPr>
        <w:spacing w:after="0" w:line="240" w:lineRule="auto"/>
        <w:jc w:val="both"/>
        <w:rPr>
          <w:rFonts w:ascii="Garamond" w:hAnsi="Garamond"/>
          <w:bCs/>
          <w:color w:val="000000"/>
          <w:sz w:val="24"/>
          <w:szCs w:val="24"/>
        </w:rPr>
      </w:pPr>
      <w:r w:rsidRPr="00657BC2">
        <w:rPr>
          <w:rFonts w:ascii="Garamond" w:hAnsi="Garamond"/>
          <w:bCs/>
          <w:color w:val="000000"/>
          <w:sz w:val="24"/>
          <w:szCs w:val="24"/>
        </w:rPr>
        <w:t>az intézményhiányból eredő hátrányok enyhítése, az alapvető szükségletek kielégítését segítő szolgáltatásokhoz, közszolgáltatásokhoz, valamint alapszolgáltatásokhoz való hozzájutás biztosítása, továbbá az egyéni és közösségi szintű szükségletek teljesítésének segítése</w:t>
      </w:r>
    </w:p>
    <w:p w:rsidR="00F65449" w:rsidRPr="00657BC2" w:rsidRDefault="00F65449" w:rsidP="00F65449">
      <w:pPr>
        <w:spacing w:after="0" w:line="240" w:lineRule="auto"/>
        <w:rPr>
          <w:rFonts w:ascii="Garamond" w:hAnsi="Garamond"/>
          <w:color w:val="000000"/>
          <w:sz w:val="24"/>
          <w:szCs w:val="24"/>
        </w:rPr>
      </w:pPr>
    </w:p>
    <w:p w:rsidR="00F65449" w:rsidRPr="00657BC2" w:rsidRDefault="00F65449" w:rsidP="00F65449">
      <w:pPr>
        <w:pStyle w:val="NormlWeb"/>
        <w:spacing w:before="0" w:beforeAutospacing="0" w:after="0" w:afterAutospacing="0"/>
        <w:rPr>
          <w:rFonts w:ascii="Garamond" w:hAnsi="Garamond"/>
        </w:rPr>
      </w:pPr>
      <w:r w:rsidRPr="00657BC2">
        <w:rPr>
          <w:rFonts w:ascii="Garamond" w:hAnsi="Garamond"/>
          <w:b/>
          <w:bCs/>
        </w:rPr>
        <w:t>Munkáltatói jogkör gyakorlója</w:t>
      </w:r>
      <w:r w:rsidRPr="00657BC2">
        <w:rPr>
          <w:rFonts w:ascii="Garamond" w:hAnsi="Garamond"/>
        </w:rPr>
        <w:t xml:space="preserve">: </w:t>
      </w:r>
      <w:r w:rsidRPr="00657BC2">
        <w:rPr>
          <w:rFonts w:ascii="Garamond" w:hAnsi="Garamond"/>
        </w:rPr>
        <w:tab/>
        <w:t xml:space="preserve">Nagy Attila Gyula polgármester </w:t>
      </w:r>
    </w:p>
    <w:p w:rsidR="00F65449" w:rsidRPr="00657BC2" w:rsidRDefault="00F65449" w:rsidP="00F65449">
      <w:pPr>
        <w:pStyle w:val="NormlWeb"/>
        <w:spacing w:before="0" w:beforeAutospacing="0" w:after="0" w:afterAutospacing="0"/>
        <w:rPr>
          <w:rFonts w:ascii="Garamond" w:hAnsi="Garamond"/>
          <w:b/>
          <w:iCs/>
        </w:rPr>
      </w:pPr>
    </w:p>
    <w:p w:rsidR="00F65449" w:rsidRPr="00FC3F49" w:rsidRDefault="00F65449" w:rsidP="00F65449">
      <w:pPr>
        <w:pStyle w:val="NormlWeb"/>
        <w:spacing w:before="0" w:beforeAutospacing="0" w:after="0" w:afterAutospacing="0"/>
        <w:rPr>
          <w:rFonts w:ascii="Garamond" w:hAnsi="Garamond"/>
          <w:b/>
          <w:iCs/>
          <w:color w:val="000000" w:themeColor="text1"/>
        </w:rPr>
      </w:pPr>
      <w:r w:rsidRPr="00FC3F49">
        <w:rPr>
          <w:rFonts w:ascii="Garamond" w:hAnsi="Garamond"/>
          <w:b/>
          <w:iCs/>
          <w:color w:val="000000" w:themeColor="text1"/>
        </w:rPr>
        <w:t xml:space="preserve">Munkaköri kapcsolati rendszere </w:t>
      </w:r>
    </w:p>
    <w:p w:rsidR="00F65449" w:rsidRPr="00FC3F49" w:rsidRDefault="00F65449" w:rsidP="00F65449">
      <w:pPr>
        <w:pStyle w:val="NormlWeb"/>
        <w:spacing w:before="0" w:beforeAutospacing="0" w:after="0" w:afterAutospacing="0"/>
        <w:jc w:val="both"/>
        <w:rPr>
          <w:rFonts w:ascii="Garamond" w:hAnsi="Garamond"/>
          <w:bCs/>
          <w:iCs/>
          <w:color w:val="000000" w:themeColor="text1"/>
        </w:rPr>
      </w:pPr>
      <w:r w:rsidRPr="00FC3F49">
        <w:rPr>
          <w:rFonts w:ascii="Garamond" w:hAnsi="Garamond"/>
          <w:bCs/>
          <w:iCs/>
          <w:color w:val="000000" w:themeColor="text1"/>
        </w:rPr>
        <w:t xml:space="preserve">A tanyagondnok Móczár Gabriellával, - a Homokháti Kistérség Többcélú Társulása Integrált Szociális és Gyermekjóléti Központ Üllési Tagintézménye - tagintézmény-vezetőjével </w:t>
      </w:r>
      <w:r w:rsidR="00A34ABC" w:rsidRPr="00FC3F49">
        <w:rPr>
          <w:rFonts w:ascii="Garamond" w:hAnsi="Garamond"/>
          <w:bCs/>
          <w:iCs/>
          <w:color w:val="000000" w:themeColor="text1"/>
        </w:rPr>
        <w:t>(asszisztens)</w:t>
      </w:r>
      <w:r w:rsidRPr="00FC3F49">
        <w:rPr>
          <w:rFonts w:ascii="Garamond" w:hAnsi="Garamond"/>
          <w:bCs/>
          <w:iCs/>
          <w:color w:val="000000" w:themeColor="text1"/>
        </w:rPr>
        <w:t xml:space="preserve"> áll közvetlen munkakapcsolatban</w:t>
      </w:r>
    </w:p>
    <w:p w:rsidR="00F65449" w:rsidRPr="00FC3F49" w:rsidRDefault="00F65449" w:rsidP="00F65449">
      <w:pPr>
        <w:pStyle w:val="NormlWeb"/>
        <w:spacing w:before="0" w:beforeAutospacing="0" w:after="0" w:afterAutospacing="0"/>
        <w:jc w:val="both"/>
        <w:rPr>
          <w:rFonts w:ascii="Garamond" w:hAnsi="Garamond"/>
          <w:bCs/>
          <w:iCs/>
          <w:color w:val="000000" w:themeColor="text1"/>
        </w:rPr>
      </w:pPr>
    </w:p>
    <w:p w:rsidR="00F65449" w:rsidRPr="00657BC2" w:rsidRDefault="00F65449" w:rsidP="00F65449">
      <w:pPr>
        <w:pStyle w:val="NormlWeb"/>
        <w:spacing w:before="0" w:beforeAutospacing="0" w:after="0" w:afterAutospacing="0"/>
        <w:jc w:val="both"/>
        <w:rPr>
          <w:rFonts w:ascii="Garamond" w:hAnsi="Garamond"/>
          <w:bCs/>
          <w:i/>
        </w:rPr>
      </w:pPr>
      <w:r w:rsidRPr="00FC3F49">
        <w:rPr>
          <w:rFonts w:ascii="Garamond" w:hAnsi="Garamond"/>
          <w:bCs/>
          <w:i/>
          <w:color w:val="000000" w:themeColor="text1"/>
        </w:rPr>
        <w:t>(a</w:t>
      </w:r>
      <w:r w:rsidR="00A34ABC" w:rsidRPr="00FC3F49">
        <w:rPr>
          <w:rFonts w:ascii="Garamond" w:hAnsi="Garamond"/>
          <w:bCs/>
          <w:i/>
          <w:color w:val="000000" w:themeColor="text1"/>
        </w:rPr>
        <w:t xml:space="preserve">z asszisztens </w:t>
      </w:r>
      <w:r w:rsidRPr="00FC3F49">
        <w:rPr>
          <w:rFonts w:ascii="Garamond" w:hAnsi="Garamond"/>
          <w:bCs/>
          <w:i/>
          <w:color w:val="000000" w:themeColor="text1"/>
        </w:rPr>
        <w:t xml:space="preserve">Megbízási szerződés alapján a tanyagondnoki szolgálattal kapcsolatos szervezési, irányítási és adminisztratív teendők ellátására </w:t>
      </w:r>
      <w:r w:rsidRPr="00657BC2">
        <w:rPr>
          <w:rFonts w:ascii="Garamond" w:hAnsi="Garamond"/>
          <w:bCs/>
          <w:i/>
        </w:rPr>
        <w:t xml:space="preserve">jogosultsággal rendelkezik) </w:t>
      </w:r>
    </w:p>
    <w:p w:rsidR="00F65449" w:rsidRPr="00657BC2" w:rsidRDefault="00F65449" w:rsidP="00F65449">
      <w:pPr>
        <w:pStyle w:val="NormlWeb"/>
        <w:spacing w:before="0" w:beforeAutospacing="0" w:after="0" w:afterAutospacing="0"/>
        <w:rPr>
          <w:rFonts w:ascii="Garamond" w:hAnsi="Garamond"/>
        </w:rPr>
      </w:pP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Munkaidő:</w:t>
      </w:r>
      <w:r w:rsidRPr="00657BC2">
        <w:rPr>
          <w:rFonts w:ascii="Garamond" w:hAnsi="Garamond"/>
          <w:bCs/>
          <w:iCs/>
        </w:rPr>
        <w:t xml:space="preserve"> </w:t>
      </w:r>
      <w:r w:rsidRPr="00657BC2">
        <w:rPr>
          <w:rFonts w:ascii="Garamond" w:hAnsi="Garamond"/>
          <w:bCs/>
          <w:iCs/>
        </w:rPr>
        <w:tab/>
      </w:r>
      <w:r w:rsidRPr="00657BC2">
        <w:rPr>
          <w:rFonts w:ascii="Garamond" w:hAnsi="Garamond"/>
          <w:bCs/>
          <w:iCs/>
        </w:rPr>
        <w:tab/>
        <w:t>napi 8 óra, heti 40 óra</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Az általános munkaidő-beosztás szerinti munkaidő: hétfőtől-péntekig - 7.30 órától 16 óráig </w:t>
      </w:r>
    </w:p>
    <w:p w:rsidR="00F65449" w:rsidRPr="00657BC2" w:rsidRDefault="00F65449" w:rsidP="00F65449">
      <w:pPr>
        <w:pStyle w:val="NormlWeb"/>
        <w:spacing w:before="0" w:beforeAutospacing="0" w:after="0" w:afterAutospacing="0"/>
        <w:jc w:val="both"/>
        <w:rPr>
          <w:rFonts w:ascii="Garamond" w:hAnsi="Garamond"/>
          <w:bCs/>
          <w:iCs/>
        </w:rPr>
      </w:pPr>
      <w:r w:rsidRPr="00657BC2">
        <w:rPr>
          <w:rFonts w:ascii="Garamond" w:hAnsi="Garamond"/>
          <w:bCs/>
          <w:iCs/>
        </w:rPr>
        <w:t xml:space="preserve">A munkaidőn belüli időszakban, a munkavégzés megszakításával naponta 30 perc munkaközi szünet (ebédidő) jár. </w:t>
      </w:r>
    </w:p>
    <w:p w:rsidR="00F65449" w:rsidRPr="00657BC2" w:rsidRDefault="00F65449" w:rsidP="00F65449">
      <w:pPr>
        <w:spacing w:after="0" w:line="240" w:lineRule="auto"/>
        <w:rPr>
          <w:rFonts w:ascii="Garamond" w:hAnsi="Garamond"/>
          <w:color w:val="000000"/>
          <w:sz w:val="24"/>
          <w:szCs w:val="24"/>
        </w:rPr>
      </w:pPr>
    </w:p>
    <w:p w:rsidR="00F65449" w:rsidRPr="00657BC2" w:rsidRDefault="00F65449" w:rsidP="00F65449">
      <w:pPr>
        <w:pStyle w:val="NormlWeb"/>
        <w:spacing w:before="0" w:beforeAutospacing="0" w:after="0" w:afterAutospacing="0"/>
        <w:rPr>
          <w:rFonts w:ascii="Garamond" w:hAnsi="Garamond"/>
        </w:rPr>
      </w:pPr>
      <w:r w:rsidRPr="00657BC2">
        <w:rPr>
          <w:rFonts w:ascii="Garamond" w:hAnsi="Garamond"/>
        </w:rPr>
        <w:t>A tanyagondnoki tevékenységet elsősorban a lakosság igényeinek figyelembevételével, a tényleges, kielégíthető szükségletekhez igazodva köteles végezni.</w:t>
      </w:r>
    </w:p>
    <w:p w:rsidR="00F65449" w:rsidRPr="00657BC2" w:rsidRDefault="00F65449" w:rsidP="00F65449">
      <w:pPr>
        <w:pStyle w:val="NormlWeb"/>
        <w:spacing w:before="0" w:beforeAutospacing="0" w:after="0" w:afterAutospacing="0"/>
        <w:rPr>
          <w:rFonts w:ascii="Garamond" w:hAnsi="Garamond"/>
          <w:b/>
          <w:iCs/>
        </w:rPr>
      </w:pPr>
    </w:p>
    <w:p w:rsidR="00B66CE7" w:rsidRDefault="00B66CE7" w:rsidP="00F65449">
      <w:pPr>
        <w:pStyle w:val="NormlWeb"/>
        <w:spacing w:before="0" w:beforeAutospacing="0" w:after="0" w:afterAutospacing="0"/>
        <w:rPr>
          <w:rFonts w:ascii="Garamond" w:hAnsi="Garamond"/>
          <w:b/>
          <w:iCs/>
        </w:rPr>
      </w:pPr>
    </w:p>
    <w:p w:rsidR="00B66CE7" w:rsidRDefault="00B66CE7" w:rsidP="00F65449">
      <w:pPr>
        <w:pStyle w:val="NormlWeb"/>
        <w:spacing w:before="0" w:beforeAutospacing="0" w:after="0" w:afterAutospacing="0"/>
        <w:rPr>
          <w:rFonts w:ascii="Garamond" w:hAnsi="Garamond"/>
          <w:b/>
          <w:iCs/>
        </w:rPr>
      </w:pPr>
    </w:p>
    <w:p w:rsidR="00F65449" w:rsidRPr="00657BC2" w:rsidRDefault="00F65449" w:rsidP="00F65449">
      <w:pPr>
        <w:pStyle w:val="NormlWeb"/>
        <w:spacing w:before="0" w:beforeAutospacing="0" w:after="0" w:afterAutospacing="0"/>
        <w:rPr>
          <w:rFonts w:ascii="Garamond" w:hAnsi="Garamond"/>
          <w:b/>
          <w:iCs/>
        </w:rPr>
      </w:pPr>
      <w:r w:rsidRPr="00657BC2">
        <w:rPr>
          <w:rFonts w:ascii="Garamond" w:hAnsi="Garamond"/>
          <w:b/>
          <w:iCs/>
        </w:rPr>
        <w:lastRenderedPageBreak/>
        <w:t xml:space="preserve">Munkaköre, feladatok:  </w:t>
      </w:r>
    </w:p>
    <w:p w:rsidR="00F65449" w:rsidRPr="00657BC2" w:rsidRDefault="00F65449" w:rsidP="00F65449">
      <w:pPr>
        <w:spacing w:after="0" w:line="240" w:lineRule="auto"/>
        <w:rPr>
          <w:rFonts w:ascii="Garamond" w:hAnsi="Garamond"/>
          <w:color w:val="000000"/>
          <w:sz w:val="24"/>
          <w:szCs w:val="24"/>
          <w:lang w:val="en"/>
        </w:rPr>
      </w:pPr>
      <w:r w:rsidRPr="00657BC2">
        <w:rPr>
          <w:rFonts w:ascii="Garamond" w:hAnsi="Garamond"/>
          <w:color w:val="000000"/>
          <w:sz w:val="24"/>
          <w:szCs w:val="24"/>
          <w:lang w:val="en"/>
        </w:rPr>
        <w:t xml:space="preserve">A </w:t>
      </w:r>
      <w:proofErr w:type="spellStart"/>
      <w:r w:rsidRPr="00657BC2">
        <w:rPr>
          <w:rFonts w:ascii="Garamond" w:hAnsi="Garamond"/>
          <w:color w:val="000000"/>
          <w:sz w:val="24"/>
          <w:szCs w:val="24"/>
          <w:lang w:val="en"/>
        </w:rPr>
        <w:t>tanyagondnok</w:t>
      </w:r>
      <w:proofErr w:type="spellEnd"/>
    </w:p>
    <w:p w:rsidR="00F65449" w:rsidRPr="00657BC2" w:rsidRDefault="00F65449" w:rsidP="00F65449">
      <w:pPr>
        <w:spacing w:after="0" w:line="240" w:lineRule="auto"/>
        <w:rPr>
          <w:rFonts w:ascii="Garamond" w:hAnsi="Garamond"/>
          <w:color w:val="000000"/>
          <w:sz w:val="24"/>
          <w:szCs w:val="24"/>
          <w:lang w:val="en"/>
        </w:rPr>
      </w:pPr>
      <w:r w:rsidRPr="00657BC2">
        <w:rPr>
          <w:rFonts w:ascii="Garamond" w:hAnsi="Garamond"/>
          <w:color w:val="000000"/>
          <w:sz w:val="24"/>
          <w:szCs w:val="24"/>
          <w:lang w:val="en"/>
        </w:rPr>
        <w:t xml:space="preserve">a) a </w:t>
      </w:r>
      <w:proofErr w:type="spellStart"/>
      <w:r w:rsidRPr="00657BC2">
        <w:rPr>
          <w:rFonts w:ascii="Garamond" w:hAnsi="Garamond"/>
          <w:color w:val="000000"/>
          <w:sz w:val="24"/>
          <w:szCs w:val="24"/>
          <w:lang w:val="en"/>
        </w:rPr>
        <w:t>közreműködik</w:t>
      </w:r>
      <w:proofErr w:type="spellEnd"/>
      <w:r w:rsidRPr="00657BC2">
        <w:rPr>
          <w:rFonts w:ascii="Garamond" w:hAnsi="Garamond"/>
          <w:color w:val="000000"/>
          <w:sz w:val="24"/>
          <w:szCs w:val="24"/>
          <w:lang w:val="en"/>
        </w:rPr>
        <w:t xml:space="preserve">:  </w:t>
      </w:r>
    </w:p>
    <w:p w:rsidR="00F65449" w:rsidRPr="00657BC2" w:rsidRDefault="00F65449" w:rsidP="00F65449">
      <w:pPr>
        <w:numPr>
          <w:ilvl w:val="0"/>
          <w:numId w:val="8"/>
        </w:numPr>
        <w:spacing w:after="0" w:line="240" w:lineRule="auto"/>
        <w:jc w:val="both"/>
        <w:rPr>
          <w:rFonts w:ascii="Garamond" w:hAnsi="Garamond"/>
          <w:color w:val="000000"/>
          <w:sz w:val="24"/>
          <w:szCs w:val="24"/>
        </w:rPr>
      </w:pPr>
      <w:r w:rsidRPr="00657BC2">
        <w:rPr>
          <w:rFonts w:ascii="Garamond" w:hAnsi="Garamond"/>
          <w:color w:val="000000"/>
          <w:sz w:val="24"/>
          <w:szCs w:val="24"/>
        </w:rPr>
        <w:t>az étkeztetésben,</w:t>
      </w:r>
    </w:p>
    <w:p w:rsidR="00F65449" w:rsidRPr="00657BC2" w:rsidRDefault="00F65449" w:rsidP="00F65449">
      <w:pPr>
        <w:spacing w:after="0" w:line="240" w:lineRule="auto"/>
        <w:ind w:left="360"/>
        <w:jc w:val="both"/>
        <w:rPr>
          <w:rFonts w:ascii="Garamond" w:hAnsi="Garamond"/>
          <w:color w:val="000000"/>
          <w:sz w:val="24"/>
          <w:szCs w:val="24"/>
        </w:rPr>
      </w:pPr>
      <w:r w:rsidRPr="00657BC2">
        <w:rPr>
          <w:rFonts w:ascii="Garamond" w:hAnsi="Garamond"/>
          <w:color w:val="000000"/>
          <w:sz w:val="24"/>
          <w:szCs w:val="24"/>
        </w:rPr>
        <w:t>ab) a házi segítségnyújtásban,</w:t>
      </w:r>
    </w:p>
    <w:p w:rsidR="00F65449" w:rsidRPr="00657BC2" w:rsidRDefault="00F65449" w:rsidP="00F65449">
      <w:pPr>
        <w:spacing w:after="0" w:line="240" w:lineRule="auto"/>
        <w:ind w:left="360"/>
        <w:jc w:val="both"/>
        <w:rPr>
          <w:rFonts w:ascii="Garamond" w:hAnsi="Garamond"/>
          <w:color w:val="000000"/>
          <w:sz w:val="24"/>
          <w:szCs w:val="24"/>
        </w:rPr>
      </w:pPr>
      <w:proofErr w:type="spellStart"/>
      <w:r w:rsidRPr="00657BC2">
        <w:rPr>
          <w:rFonts w:ascii="Garamond" w:hAnsi="Garamond"/>
          <w:color w:val="000000"/>
          <w:sz w:val="24"/>
          <w:szCs w:val="24"/>
        </w:rPr>
        <w:t>ac</w:t>
      </w:r>
      <w:proofErr w:type="spellEnd"/>
      <w:r w:rsidRPr="00657BC2">
        <w:rPr>
          <w:rFonts w:ascii="Garamond" w:hAnsi="Garamond"/>
          <w:color w:val="000000"/>
          <w:sz w:val="24"/>
          <w:szCs w:val="24"/>
        </w:rPr>
        <w:t>) a közösségi és szociális információk szolgáltatásában,</w:t>
      </w:r>
    </w:p>
    <w:p w:rsidR="00F65449" w:rsidRPr="00657BC2" w:rsidRDefault="00F65449" w:rsidP="00F65449">
      <w:pPr>
        <w:spacing w:after="0" w:line="240" w:lineRule="auto"/>
        <w:ind w:left="360"/>
        <w:jc w:val="both"/>
        <w:rPr>
          <w:rFonts w:ascii="Garamond" w:hAnsi="Garamond"/>
          <w:color w:val="000000"/>
          <w:sz w:val="24"/>
          <w:szCs w:val="24"/>
        </w:rPr>
      </w:pPr>
      <w:r w:rsidRPr="00657BC2">
        <w:rPr>
          <w:rFonts w:ascii="Garamond" w:hAnsi="Garamond"/>
          <w:color w:val="000000"/>
          <w:sz w:val="24"/>
          <w:szCs w:val="24"/>
        </w:rPr>
        <w:t>ad) az egyéb alapszolgáltatásokhoz való hozzáférésben.</w:t>
      </w:r>
    </w:p>
    <w:p w:rsidR="00F65449" w:rsidRPr="00657BC2" w:rsidRDefault="00F65449" w:rsidP="00F65449">
      <w:pPr>
        <w:spacing w:after="0" w:line="240" w:lineRule="auto"/>
        <w:jc w:val="both"/>
        <w:rPr>
          <w:rFonts w:ascii="Garamond" w:hAnsi="Garamond"/>
          <w:color w:val="000000"/>
          <w:sz w:val="24"/>
          <w:szCs w:val="24"/>
        </w:rPr>
      </w:pP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b)az egészségügyi ellátáshoz való hozzájutás segítésében:</w:t>
      </w:r>
    </w:p>
    <w:p w:rsidR="00F65449" w:rsidRPr="00657BC2" w:rsidRDefault="00F65449" w:rsidP="00F65449">
      <w:pPr>
        <w:spacing w:after="0" w:line="240" w:lineRule="auto"/>
        <w:ind w:left="360"/>
        <w:rPr>
          <w:rFonts w:ascii="Garamond" w:hAnsi="Garamond"/>
          <w:color w:val="000000"/>
          <w:sz w:val="24"/>
          <w:szCs w:val="24"/>
        </w:rPr>
      </w:pPr>
      <w:proofErr w:type="spellStart"/>
      <w:r w:rsidRPr="00657BC2">
        <w:rPr>
          <w:rFonts w:ascii="Garamond" w:hAnsi="Garamond"/>
          <w:color w:val="000000"/>
          <w:sz w:val="24"/>
          <w:szCs w:val="24"/>
        </w:rPr>
        <w:t>ba</w:t>
      </w:r>
      <w:proofErr w:type="spellEnd"/>
      <w:r w:rsidRPr="00657BC2">
        <w:rPr>
          <w:rFonts w:ascii="Garamond" w:hAnsi="Garamond"/>
          <w:color w:val="000000"/>
          <w:sz w:val="24"/>
          <w:szCs w:val="24"/>
        </w:rPr>
        <w:t xml:space="preserve">) háziorvosi rendelésre szállítás, </w:t>
      </w:r>
    </w:p>
    <w:p w:rsidR="00F65449" w:rsidRPr="00657BC2" w:rsidRDefault="00F65449" w:rsidP="00F65449">
      <w:pPr>
        <w:spacing w:after="0" w:line="240" w:lineRule="auto"/>
        <w:ind w:left="360"/>
        <w:rPr>
          <w:rFonts w:ascii="Garamond" w:hAnsi="Garamond"/>
          <w:color w:val="000000"/>
          <w:sz w:val="24"/>
          <w:szCs w:val="24"/>
        </w:rPr>
      </w:pPr>
      <w:proofErr w:type="spellStart"/>
      <w:r w:rsidRPr="00657BC2">
        <w:rPr>
          <w:rFonts w:ascii="Garamond" w:hAnsi="Garamond"/>
          <w:color w:val="000000"/>
          <w:sz w:val="24"/>
          <w:szCs w:val="24"/>
        </w:rPr>
        <w:t>bb</w:t>
      </w:r>
      <w:proofErr w:type="spellEnd"/>
      <w:r w:rsidRPr="00657BC2">
        <w:rPr>
          <w:rFonts w:ascii="Garamond" w:hAnsi="Garamond"/>
          <w:color w:val="000000"/>
          <w:sz w:val="24"/>
          <w:szCs w:val="24"/>
        </w:rPr>
        <w:t xml:space="preserve">)egyéb egészségügyi intézménybe szállítás,  </w:t>
      </w:r>
    </w:p>
    <w:p w:rsidR="00F65449" w:rsidRPr="00FC3F49" w:rsidRDefault="00F65449" w:rsidP="00F65449">
      <w:pPr>
        <w:spacing w:after="0" w:line="240" w:lineRule="auto"/>
        <w:ind w:left="360"/>
        <w:rPr>
          <w:rFonts w:ascii="Garamond" w:hAnsi="Garamond"/>
          <w:color w:val="000000" w:themeColor="text1"/>
          <w:sz w:val="24"/>
          <w:szCs w:val="24"/>
        </w:rPr>
      </w:pPr>
      <w:proofErr w:type="spellStart"/>
      <w:r w:rsidRPr="00FC3F49">
        <w:rPr>
          <w:rFonts w:ascii="Garamond" w:hAnsi="Garamond"/>
          <w:color w:val="000000" w:themeColor="text1"/>
          <w:sz w:val="24"/>
          <w:szCs w:val="24"/>
        </w:rPr>
        <w:t>bc</w:t>
      </w:r>
      <w:proofErr w:type="spellEnd"/>
      <w:r w:rsidRPr="00FC3F49">
        <w:rPr>
          <w:rFonts w:ascii="Garamond" w:hAnsi="Garamond"/>
          <w:color w:val="000000" w:themeColor="text1"/>
          <w:sz w:val="24"/>
          <w:szCs w:val="24"/>
        </w:rPr>
        <w:t>) a gyógyszerkiváltás és a gyógyászati segédeszközökhöz való hozzájutás biztosítása.</w:t>
      </w:r>
    </w:p>
    <w:p w:rsidR="00A34ABC" w:rsidRPr="00FC3F49" w:rsidRDefault="00A34ABC" w:rsidP="00A34ABC">
      <w:pPr>
        <w:spacing w:after="0" w:line="240" w:lineRule="auto"/>
        <w:jc w:val="both"/>
        <w:rPr>
          <w:rFonts w:ascii="Garamond" w:hAnsi="Garamond" w:cs="Arial"/>
          <w:color w:val="000000" w:themeColor="text1"/>
          <w:sz w:val="24"/>
          <w:szCs w:val="24"/>
        </w:rPr>
      </w:pPr>
      <w:r w:rsidRPr="00FC3F49">
        <w:rPr>
          <w:rFonts w:ascii="Garamond" w:hAnsi="Garamond"/>
          <w:color w:val="000000" w:themeColor="text1"/>
          <w:sz w:val="24"/>
          <w:szCs w:val="24"/>
        </w:rPr>
        <w:t xml:space="preserve">c)gyermekszállítás: bölcsődések, óvodások, iskolások nevelési-oktatási intézménybe szállítása </w:t>
      </w:r>
    </w:p>
    <w:p w:rsidR="00F65449" w:rsidRPr="00657BC2" w:rsidRDefault="00F65449" w:rsidP="00F65449">
      <w:pPr>
        <w:autoSpaceDE w:val="0"/>
        <w:autoSpaceDN w:val="0"/>
        <w:adjustRightInd w:val="0"/>
        <w:spacing w:after="0" w:line="240" w:lineRule="auto"/>
        <w:jc w:val="both"/>
        <w:rPr>
          <w:rFonts w:ascii="Garamond" w:hAnsi="Garamond"/>
          <w:color w:val="000000"/>
          <w:sz w:val="24"/>
          <w:szCs w:val="24"/>
        </w:rPr>
      </w:pPr>
    </w:p>
    <w:p w:rsidR="00F65449" w:rsidRPr="00657BC2" w:rsidRDefault="00F65449" w:rsidP="00F65449">
      <w:pPr>
        <w:autoSpaceDE w:val="0"/>
        <w:autoSpaceDN w:val="0"/>
        <w:adjustRightInd w:val="0"/>
        <w:spacing w:after="0" w:line="240" w:lineRule="auto"/>
        <w:jc w:val="both"/>
        <w:rPr>
          <w:rFonts w:ascii="Garamond" w:hAnsi="Garamond"/>
          <w:color w:val="000000"/>
          <w:sz w:val="24"/>
          <w:szCs w:val="24"/>
          <w:u w:val="single"/>
        </w:rPr>
      </w:pPr>
      <w:r w:rsidRPr="00657BC2">
        <w:rPr>
          <w:rFonts w:ascii="Garamond" w:hAnsi="Garamond"/>
          <w:color w:val="000000"/>
          <w:sz w:val="24"/>
          <w:szCs w:val="24"/>
          <w:u w:val="single"/>
        </w:rPr>
        <w:t xml:space="preserve">A tanyagondnok közreműködik a kiegészítő feladatnak minősülő a lakossági szolgáltatásokban: </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d)a közösségi, művelődési, sport- és szabadidős rendezvények szervezése, segítése,</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e) egyéni hivatalos ügyek intézésének segítése, lakossági igények továbbítása,</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f)egyéb lakossági szolgáltatások biztosításában való közreműködés, valamint egyéb alapszolgáltatások biztosításában való közreműködés.</w:t>
      </w:r>
    </w:p>
    <w:p w:rsidR="00F65449" w:rsidRPr="00657BC2" w:rsidRDefault="00F65449" w:rsidP="00F65449">
      <w:pPr>
        <w:spacing w:after="0" w:line="240" w:lineRule="auto"/>
        <w:ind w:left="360"/>
        <w:jc w:val="both"/>
        <w:rPr>
          <w:rFonts w:ascii="Garamond" w:hAnsi="Garamond"/>
          <w:color w:val="000000"/>
          <w:sz w:val="24"/>
          <w:szCs w:val="24"/>
        </w:rPr>
      </w:pPr>
    </w:p>
    <w:p w:rsidR="00F65449" w:rsidRPr="00657BC2" w:rsidRDefault="00F65449" w:rsidP="00F65449">
      <w:pPr>
        <w:spacing w:after="0" w:line="240" w:lineRule="auto"/>
        <w:jc w:val="both"/>
        <w:rPr>
          <w:rFonts w:ascii="Garamond" w:hAnsi="Garamond"/>
          <w:color w:val="000000"/>
          <w:sz w:val="24"/>
          <w:szCs w:val="24"/>
          <w:u w:val="single"/>
        </w:rPr>
      </w:pPr>
      <w:r w:rsidRPr="00657BC2">
        <w:rPr>
          <w:rFonts w:ascii="Garamond" w:hAnsi="Garamond"/>
          <w:color w:val="000000"/>
          <w:sz w:val="24"/>
          <w:szCs w:val="24"/>
          <w:u w:val="single"/>
        </w:rPr>
        <w:t xml:space="preserve">A tanyagondnok közreműködik az önkormányzati feladatok megoldását segítő, közvetett szolgáltatásban: </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g)önkormányzati, intézményi információk közvetítése a lakosság részére,</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 xml:space="preserve">h)tanyagondnoki szolgálat műkötetésével kapcsolatos  teendők ellátása, </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i) a tömegközlekedéshez való hozzájutásban.</w:t>
      </w:r>
    </w:p>
    <w:p w:rsidR="00F65449" w:rsidRPr="00657BC2" w:rsidRDefault="00F65449" w:rsidP="00F65449">
      <w:pPr>
        <w:pStyle w:val="NormlWeb"/>
        <w:spacing w:before="0" w:beforeAutospacing="0" w:after="0" w:afterAutospacing="0"/>
        <w:jc w:val="both"/>
        <w:rPr>
          <w:rFonts w:ascii="Garamond" w:hAnsi="Garamond"/>
          <w:bCs/>
          <w:i/>
        </w:rPr>
      </w:pPr>
    </w:p>
    <w:p w:rsidR="00F65449" w:rsidRPr="00657BC2" w:rsidRDefault="00F65449" w:rsidP="00F65449">
      <w:pPr>
        <w:pStyle w:val="NormlWeb"/>
        <w:spacing w:before="0" w:beforeAutospacing="0" w:after="0" w:afterAutospacing="0"/>
        <w:jc w:val="both"/>
        <w:rPr>
          <w:rFonts w:ascii="Garamond" w:hAnsi="Garamond"/>
          <w:bCs/>
          <w:i/>
          <w:u w:val="single"/>
        </w:rPr>
      </w:pPr>
      <w:r w:rsidRPr="00657BC2">
        <w:rPr>
          <w:rFonts w:ascii="Garamond" w:hAnsi="Garamond"/>
          <w:bCs/>
          <w:i/>
          <w:u w:val="single"/>
        </w:rPr>
        <w:t xml:space="preserve">A tanyagondnok közreműködik a munkakörébe tartozó egyéb feladatok ellátásában: </w:t>
      </w:r>
    </w:p>
    <w:p w:rsidR="00F65449" w:rsidRPr="00657BC2" w:rsidRDefault="00F65449" w:rsidP="00F65449">
      <w:pPr>
        <w:numPr>
          <w:ilvl w:val="0"/>
          <w:numId w:val="9"/>
        </w:numPr>
        <w:spacing w:after="0" w:line="240" w:lineRule="auto"/>
        <w:jc w:val="both"/>
        <w:rPr>
          <w:rFonts w:ascii="Garamond" w:hAnsi="Garamond"/>
          <w:b/>
          <w:bCs/>
          <w:color w:val="000000"/>
          <w:sz w:val="24"/>
          <w:szCs w:val="24"/>
        </w:rPr>
      </w:pPr>
      <w:r w:rsidRPr="00657BC2">
        <w:rPr>
          <w:rFonts w:ascii="Garamond" w:hAnsi="Garamond"/>
          <w:color w:val="000000"/>
          <w:sz w:val="24"/>
          <w:szCs w:val="24"/>
        </w:rPr>
        <w:t xml:space="preserve">vezeti a rábízott gépjárművet – melyért anyagi felelősséggel tartozik, felel annak megfelelő kezeléséért, karbantartásáért és tisztántartásáért, </w:t>
      </w:r>
    </w:p>
    <w:p w:rsidR="00F65449" w:rsidRPr="00657BC2" w:rsidRDefault="00F65449" w:rsidP="00F65449">
      <w:pPr>
        <w:numPr>
          <w:ilvl w:val="0"/>
          <w:numId w:val="9"/>
        </w:numPr>
        <w:spacing w:after="0" w:line="240" w:lineRule="auto"/>
        <w:jc w:val="both"/>
        <w:rPr>
          <w:rFonts w:ascii="Garamond" w:hAnsi="Garamond"/>
          <w:color w:val="000000"/>
          <w:sz w:val="24"/>
          <w:szCs w:val="24"/>
        </w:rPr>
      </w:pPr>
      <w:r w:rsidRPr="00657BC2">
        <w:rPr>
          <w:rFonts w:ascii="Garamond" w:hAnsi="Garamond"/>
          <w:color w:val="000000"/>
          <w:sz w:val="24"/>
          <w:szCs w:val="24"/>
        </w:rPr>
        <w:t xml:space="preserve">ételszállítás önkormányzati intézményekbe, </w:t>
      </w:r>
    </w:p>
    <w:p w:rsidR="00F65449" w:rsidRPr="00FC3F49" w:rsidRDefault="00F65449" w:rsidP="00F65449">
      <w:pPr>
        <w:numPr>
          <w:ilvl w:val="0"/>
          <w:numId w:val="9"/>
        </w:numPr>
        <w:spacing w:after="0" w:line="240" w:lineRule="auto"/>
        <w:jc w:val="both"/>
        <w:rPr>
          <w:rFonts w:ascii="Garamond" w:hAnsi="Garamond"/>
          <w:color w:val="000000" w:themeColor="text1"/>
          <w:sz w:val="24"/>
          <w:szCs w:val="24"/>
        </w:rPr>
      </w:pPr>
      <w:r w:rsidRPr="00657BC2">
        <w:rPr>
          <w:rFonts w:ascii="Garamond" w:hAnsi="Garamond"/>
          <w:color w:val="000000"/>
          <w:sz w:val="24"/>
          <w:szCs w:val="24"/>
        </w:rPr>
        <w:t xml:space="preserve">beszedi az étkezési térítési díjakat, azzal a </w:t>
      </w:r>
      <w:r w:rsidRPr="00657BC2">
        <w:rPr>
          <w:rFonts w:ascii="Garamond" w:hAnsi="Garamond"/>
          <w:iCs/>
          <w:color w:val="000000"/>
          <w:sz w:val="24"/>
          <w:szCs w:val="24"/>
        </w:rPr>
        <w:t>Homokháti Kistérség Többcélú Társulása Integrált Szociális és Gyermekjóléti Központ Üllési Tagintézménye tagintézmény-</w:t>
      </w:r>
      <w:r w:rsidRPr="00FC3F49">
        <w:rPr>
          <w:rFonts w:ascii="Garamond" w:hAnsi="Garamond"/>
          <w:iCs/>
          <w:color w:val="000000" w:themeColor="text1"/>
          <w:sz w:val="24"/>
          <w:szCs w:val="24"/>
        </w:rPr>
        <w:t>vezetőjének (</w:t>
      </w:r>
      <w:r w:rsidR="00A34ABC" w:rsidRPr="00FC3F49">
        <w:rPr>
          <w:rFonts w:ascii="Garamond" w:hAnsi="Garamond"/>
          <w:iCs/>
          <w:color w:val="000000" w:themeColor="text1"/>
          <w:sz w:val="24"/>
          <w:szCs w:val="24"/>
        </w:rPr>
        <w:t>asszisztens</w:t>
      </w:r>
      <w:r w:rsidRPr="00FC3F49">
        <w:rPr>
          <w:rFonts w:ascii="Garamond" w:hAnsi="Garamond"/>
          <w:iCs/>
          <w:color w:val="000000" w:themeColor="text1"/>
          <w:sz w:val="24"/>
          <w:szCs w:val="24"/>
        </w:rPr>
        <w:t xml:space="preserve">) </w:t>
      </w:r>
      <w:r w:rsidRPr="00FC3F49">
        <w:rPr>
          <w:rFonts w:ascii="Garamond" w:hAnsi="Garamond"/>
          <w:color w:val="000000" w:themeColor="text1"/>
          <w:sz w:val="24"/>
          <w:szCs w:val="24"/>
        </w:rPr>
        <w:t>rendszeresen elszámol,</w:t>
      </w:r>
    </w:p>
    <w:p w:rsidR="00F65449" w:rsidRPr="00FC3F49" w:rsidRDefault="00F65449" w:rsidP="00F65449">
      <w:pPr>
        <w:numPr>
          <w:ilvl w:val="0"/>
          <w:numId w:val="9"/>
        </w:numPr>
        <w:spacing w:after="0" w:line="240" w:lineRule="auto"/>
        <w:jc w:val="both"/>
        <w:rPr>
          <w:rFonts w:ascii="Garamond" w:hAnsi="Garamond"/>
          <w:color w:val="000000" w:themeColor="text1"/>
          <w:sz w:val="24"/>
          <w:szCs w:val="24"/>
        </w:rPr>
      </w:pPr>
      <w:r w:rsidRPr="00FC3F49">
        <w:rPr>
          <w:rFonts w:ascii="Garamond" w:hAnsi="Garamond"/>
          <w:color w:val="000000" w:themeColor="text1"/>
          <w:sz w:val="24"/>
          <w:szCs w:val="24"/>
        </w:rPr>
        <w:t>betartja a tűz-és munkavédelmi előírásokat,</w:t>
      </w:r>
    </w:p>
    <w:p w:rsidR="00F65449" w:rsidRPr="00FC3F49" w:rsidRDefault="00F65449" w:rsidP="00F65449">
      <w:pPr>
        <w:numPr>
          <w:ilvl w:val="0"/>
          <w:numId w:val="9"/>
        </w:numPr>
        <w:spacing w:after="0" w:line="240" w:lineRule="auto"/>
        <w:jc w:val="both"/>
        <w:rPr>
          <w:rFonts w:ascii="Garamond" w:hAnsi="Garamond"/>
          <w:color w:val="000000" w:themeColor="text1"/>
          <w:sz w:val="24"/>
          <w:szCs w:val="24"/>
        </w:rPr>
      </w:pPr>
      <w:r w:rsidRPr="00FC3F49">
        <w:rPr>
          <w:rFonts w:ascii="Garamond" w:hAnsi="Garamond"/>
          <w:color w:val="000000" w:themeColor="text1"/>
          <w:sz w:val="24"/>
          <w:szCs w:val="24"/>
        </w:rPr>
        <w:t>vezeti a munkájához kapcsolódó a szakmai dokumentációt.</w:t>
      </w:r>
    </w:p>
    <w:p w:rsidR="00F65449" w:rsidRPr="00FC3F49" w:rsidRDefault="00F65449" w:rsidP="00F65449">
      <w:pPr>
        <w:pStyle w:val="NormlWeb"/>
        <w:spacing w:before="0" w:beforeAutospacing="0" w:after="0" w:afterAutospacing="0"/>
        <w:rPr>
          <w:rFonts w:ascii="Garamond" w:hAnsi="Garamond"/>
          <w:bCs/>
          <w:iCs/>
          <w:color w:val="000000" w:themeColor="text1"/>
        </w:rPr>
      </w:pPr>
    </w:p>
    <w:p w:rsidR="00F65449" w:rsidRPr="00FC3F49" w:rsidRDefault="00F65449" w:rsidP="00F65449">
      <w:pPr>
        <w:pStyle w:val="NormlWeb"/>
        <w:spacing w:before="0" w:beforeAutospacing="0" w:after="0" w:afterAutospacing="0"/>
        <w:jc w:val="both"/>
        <w:rPr>
          <w:rFonts w:ascii="Garamond" w:hAnsi="Garamond"/>
          <w:bCs/>
          <w:i/>
          <w:color w:val="000000" w:themeColor="text1"/>
        </w:rPr>
      </w:pPr>
      <w:r w:rsidRPr="00FC3F49">
        <w:rPr>
          <w:rFonts w:ascii="Garamond" w:hAnsi="Garamond"/>
          <w:bCs/>
          <w:iCs/>
          <w:color w:val="000000" w:themeColor="text1"/>
        </w:rPr>
        <w:t xml:space="preserve">A </w:t>
      </w:r>
      <w:r w:rsidRPr="00FC3F49">
        <w:rPr>
          <w:rFonts w:ascii="Garamond" w:hAnsi="Garamond"/>
          <w:bCs/>
          <w:i/>
          <w:color w:val="000000" w:themeColor="text1"/>
        </w:rPr>
        <w:t xml:space="preserve">tanyagondnok azokat a munkaköri leírásban nem szereplő feladatokat is köteles ellátni, amelyekkel a munkáltató, vagy Móczár Gabriella, a Homokháti Kistérség Többcélú Társulása Integrált Szociális és Gyermekjóléti Központ Üllési Tagintézménye tagintézmény-vezetője - </w:t>
      </w:r>
      <w:r w:rsidR="00A34ABC" w:rsidRPr="00FC3F49">
        <w:rPr>
          <w:rFonts w:ascii="Garamond" w:hAnsi="Garamond"/>
          <w:bCs/>
          <w:i/>
          <w:color w:val="000000" w:themeColor="text1"/>
        </w:rPr>
        <w:t>asszisztens</w:t>
      </w:r>
      <w:r w:rsidRPr="00FC3F49">
        <w:rPr>
          <w:rFonts w:ascii="Garamond" w:hAnsi="Garamond"/>
          <w:bCs/>
          <w:i/>
          <w:color w:val="000000" w:themeColor="text1"/>
        </w:rPr>
        <w:t xml:space="preserve"> - megbízza. </w:t>
      </w:r>
    </w:p>
    <w:p w:rsidR="00F65449" w:rsidRPr="00FC3F49" w:rsidRDefault="00F65449" w:rsidP="00F65449">
      <w:pPr>
        <w:spacing w:after="0" w:line="240" w:lineRule="auto"/>
        <w:rPr>
          <w:rFonts w:ascii="Garamond" w:hAnsi="Garamond"/>
          <w:color w:val="000000" w:themeColor="text1"/>
          <w:sz w:val="24"/>
          <w:szCs w:val="24"/>
        </w:rPr>
      </w:pPr>
    </w:p>
    <w:p w:rsidR="00F65449" w:rsidRPr="00657BC2" w:rsidRDefault="00F65449" w:rsidP="00F65449">
      <w:pPr>
        <w:pStyle w:val="NormlWeb"/>
        <w:spacing w:before="0" w:beforeAutospacing="0" w:after="0" w:afterAutospacing="0"/>
        <w:jc w:val="both"/>
        <w:rPr>
          <w:rFonts w:ascii="Garamond" w:hAnsi="Garamond"/>
          <w:b/>
          <w:bCs/>
        </w:rPr>
      </w:pPr>
      <w:r w:rsidRPr="00657BC2">
        <w:rPr>
          <w:rFonts w:ascii="Garamond" w:hAnsi="Garamond"/>
          <w:b/>
          <w:bCs/>
        </w:rPr>
        <w:t xml:space="preserve">Felelősségi körök: </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 xml:space="preserve">A tanyagondnok köteles: </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a) munkahelyén, illetőleg az előírt helyen és időben, munkára képes állapotban megjelenni és a munkaidejét munkával tölteni, illetőleg ez alatt munkavégzés céljából a munkáltató rendelkezésére állni,</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 xml:space="preserve">b) munkáját az elvárható szakértelemmel és gondossággal, a munkájára vonatkozó szabályok, előírások és utasítások szerint végezni, felettese utasításait végrehajtani, </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 xml:space="preserve">c) munkatársaival együttműködni, és munkáját úgy végezni, valamint általában olyan magatartást tanúsítani, hogy ez más egészségét és testi épségét ne veszélyeztesse, munkáját ne zavarja, anyagi károsodását vagy helytelen megítélését ne idézze elő, </w:t>
      </w:r>
    </w:p>
    <w:p w:rsidR="00A34ABC" w:rsidRDefault="00F65449" w:rsidP="00F65449">
      <w:pPr>
        <w:pStyle w:val="NormlWeb"/>
        <w:spacing w:before="0" w:beforeAutospacing="0" w:after="0" w:afterAutospacing="0"/>
        <w:jc w:val="both"/>
        <w:rPr>
          <w:rFonts w:ascii="Garamond" w:hAnsi="Garamond"/>
        </w:rPr>
      </w:pPr>
      <w:r w:rsidRPr="00657BC2">
        <w:rPr>
          <w:rFonts w:ascii="Garamond" w:hAnsi="Garamond"/>
        </w:rPr>
        <w:t>d) munkáját személyesen ellátni,</w:t>
      </w:r>
    </w:p>
    <w:p w:rsidR="00A34ABC" w:rsidRDefault="00F65449" w:rsidP="00F65449">
      <w:pPr>
        <w:pStyle w:val="NormlWeb"/>
        <w:spacing w:before="0" w:beforeAutospacing="0" w:after="0" w:afterAutospacing="0"/>
        <w:jc w:val="both"/>
        <w:rPr>
          <w:rFonts w:ascii="Garamond" w:hAnsi="Garamond"/>
        </w:rPr>
      </w:pPr>
      <w:r w:rsidRPr="00657BC2">
        <w:rPr>
          <w:rFonts w:ascii="Garamond" w:hAnsi="Garamond"/>
        </w:rPr>
        <w:lastRenderedPageBreak/>
        <w:t>e) a munkaviszonyra vonatkozó szabályokban és a kinevezésében megállapított, a munkakörhöz és feladatkörhöz kapcsolódó előkészítő és befejező munkákat elvégezni, a feladatköréhez tartozó technikai feladatokat ellátni.</w:t>
      </w:r>
    </w:p>
    <w:p w:rsidR="00F65449" w:rsidRPr="00657BC2" w:rsidRDefault="00F65449" w:rsidP="00F65449">
      <w:pPr>
        <w:pStyle w:val="NormlWeb"/>
        <w:spacing w:before="0" w:beforeAutospacing="0" w:after="0" w:afterAutospacing="0"/>
        <w:jc w:val="both"/>
        <w:rPr>
          <w:rFonts w:ascii="Garamond" w:hAnsi="Garamond"/>
        </w:rPr>
      </w:pP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A tanyagondnok felelős a feladat és hatáskörében, valamint a saját munkakörében felmerülő feladatok elvégzéséért. A kapott utasítások és a határidők figyelembevételével köteles ellátni munkaterületén belül felmerülő állandó és időszakos feladatokat. Kártérítési felelősség megállapítása esetén a reá vonatkozó szabályok szerint felel.</w:t>
      </w:r>
    </w:p>
    <w:p w:rsidR="00F65449" w:rsidRPr="00657BC2" w:rsidRDefault="00F65449" w:rsidP="00F65449">
      <w:pPr>
        <w:pStyle w:val="Default"/>
        <w:jc w:val="both"/>
        <w:rPr>
          <w:rFonts w:ascii="Garamond" w:hAnsi="Garamond"/>
        </w:rPr>
      </w:pPr>
      <w:r w:rsidRPr="00657BC2">
        <w:rPr>
          <w:rFonts w:ascii="Garamond" w:hAnsi="Garamond"/>
        </w:rPr>
        <w:t xml:space="preserve">Különös felelősséggel tartozik a rendelkezésére, a munkavégzéséhez szükséges személygépkocsi rendeltetésszerű használatáért. </w:t>
      </w:r>
    </w:p>
    <w:p w:rsidR="00F65449" w:rsidRPr="00657BC2" w:rsidRDefault="00F65449" w:rsidP="00F65449">
      <w:pPr>
        <w:pStyle w:val="Default"/>
        <w:jc w:val="both"/>
        <w:rPr>
          <w:rFonts w:ascii="Garamond" w:hAnsi="Garamond"/>
          <w:b/>
        </w:rPr>
      </w:pPr>
    </w:p>
    <w:p w:rsidR="00B66CE7" w:rsidRPr="00FC3F49" w:rsidRDefault="00B66CE7" w:rsidP="00B66CE7">
      <w:pPr>
        <w:pStyle w:val="Default"/>
        <w:jc w:val="both"/>
        <w:rPr>
          <w:rFonts w:ascii="Garamond" w:hAnsi="Garamond"/>
          <w:b/>
          <w:color w:val="000000" w:themeColor="text1"/>
        </w:rPr>
      </w:pPr>
      <w:r w:rsidRPr="00FC3F49">
        <w:rPr>
          <w:rFonts w:ascii="Garamond" w:hAnsi="Garamond"/>
          <w:b/>
          <w:color w:val="000000" w:themeColor="text1"/>
        </w:rPr>
        <w:t xml:space="preserve">Helyettesítés módja: </w:t>
      </w:r>
    </w:p>
    <w:p w:rsidR="00B66CE7" w:rsidRPr="00FC3F49" w:rsidRDefault="00B66CE7" w:rsidP="00B66CE7">
      <w:pPr>
        <w:spacing w:after="0" w:line="240" w:lineRule="auto"/>
        <w:jc w:val="both"/>
        <w:rPr>
          <w:rFonts w:ascii="Garamond" w:hAnsi="Garamond"/>
          <w:color w:val="000000" w:themeColor="text1"/>
          <w:sz w:val="24"/>
          <w:szCs w:val="24"/>
        </w:rPr>
      </w:pPr>
      <w:r w:rsidRPr="00FC3F49">
        <w:rPr>
          <w:rFonts w:ascii="Garamond" w:hAnsi="Garamond" w:cs="Arial"/>
          <w:color w:val="000000" w:themeColor="text1"/>
          <w:sz w:val="24"/>
          <w:szCs w:val="24"/>
        </w:rPr>
        <w:t xml:space="preserve">A tanyagondnok helyettesítése – megbízási szerződéssel - Gábor Sándorné Üllés Dózsa György utca 39. szám alatti lakos, valamint </w:t>
      </w:r>
      <w:proofErr w:type="spellStart"/>
      <w:r w:rsidRPr="00FC3F49">
        <w:rPr>
          <w:rFonts w:ascii="Garamond" w:hAnsi="Garamond" w:cs="Arial"/>
          <w:color w:val="000000" w:themeColor="text1"/>
          <w:sz w:val="24"/>
          <w:szCs w:val="24"/>
        </w:rPr>
        <w:t>Liebhaber</w:t>
      </w:r>
      <w:proofErr w:type="spellEnd"/>
      <w:r w:rsidRPr="00FC3F49">
        <w:rPr>
          <w:rFonts w:ascii="Garamond" w:hAnsi="Garamond" w:cs="Arial"/>
          <w:color w:val="000000" w:themeColor="text1"/>
          <w:sz w:val="24"/>
          <w:szCs w:val="24"/>
        </w:rPr>
        <w:t xml:space="preserve"> Gábor mezőőr (</w:t>
      </w:r>
      <w:r w:rsidRPr="00FC3F49">
        <w:rPr>
          <w:rFonts w:ascii="Garamond" w:hAnsi="Garamond" w:cs="Arial"/>
          <w:i/>
          <w:color w:val="000000" w:themeColor="text1"/>
          <w:sz w:val="24"/>
          <w:szCs w:val="24"/>
        </w:rPr>
        <w:t xml:space="preserve">munkaköri leírása kapcsolt munkakörökre vonatkozó részében került szabályozásra) </w:t>
      </w:r>
      <w:r w:rsidRPr="00FC3F49">
        <w:rPr>
          <w:rFonts w:ascii="Garamond" w:hAnsi="Garamond" w:cs="Arial"/>
          <w:color w:val="000000" w:themeColor="text1"/>
          <w:sz w:val="24"/>
          <w:szCs w:val="24"/>
        </w:rPr>
        <w:t xml:space="preserve">által biztosított, </w:t>
      </w:r>
      <w:r w:rsidRPr="00FC3F49">
        <w:rPr>
          <w:rFonts w:ascii="Garamond" w:hAnsi="Garamond"/>
          <w:color w:val="000000" w:themeColor="text1"/>
          <w:sz w:val="24"/>
          <w:szCs w:val="24"/>
        </w:rPr>
        <w:t xml:space="preserve">akiknek a munkaköri leírása a Tanyagondnoki szolgáltatás 4-5. számú függelékében került rögzítésre. </w:t>
      </w:r>
    </w:p>
    <w:p w:rsidR="00F65449" w:rsidRPr="00657BC2" w:rsidRDefault="00F65449" w:rsidP="00F65449">
      <w:pPr>
        <w:pStyle w:val="Default"/>
        <w:jc w:val="both"/>
        <w:rPr>
          <w:rFonts w:ascii="Garamond" w:hAnsi="Garamond"/>
        </w:rPr>
      </w:pPr>
    </w:p>
    <w:p w:rsidR="00F65449" w:rsidRPr="00657BC2" w:rsidRDefault="00F65449" w:rsidP="00F65449">
      <w:pPr>
        <w:pStyle w:val="Default"/>
        <w:rPr>
          <w:rFonts w:ascii="Garamond" w:hAnsi="Garamond"/>
        </w:rPr>
      </w:pPr>
      <w:r w:rsidRPr="00657BC2">
        <w:rPr>
          <w:rFonts w:ascii="Garamond" w:hAnsi="Garamond"/>
          <w:b/>
          <w:bCs/>
        </w:rPr>
        <w:t xml:space="preserve">A tanyagondnok jogai: </w:t>
      </w:r>
    </w:p>
    <w:p w:rsidR="00F65449" w:rsidRPr="00657BC2" w:rsidRDefault="00F65449" w:rsidP="00F65449">
      <w:pPr>
        <w:pStyle w:val="Default"/>
        <w:jc w:val="both"/>
        <w:rPr>
          <w:rFonts w:ascii="Garamond" w:hAnsi="Garamond"/>
        </w:rPr>
      </w:pPr>
      <w:r w:rsidRPr="00657BC2">
        <w:rPr>
          <w:rFonts w:ascii="Garamond" w:hAnsi="Garamond"/>
        </w:rPr>
        <w:t>1. Különböző szervezeteknél, intézményeknél szolgáltatóknál a település lakói nevében eljárhat.</w:t>
      </w:r>
    </w:p>
    <w:p w:rsidR="00F65449" w:rsidRPr="00657BC2" w:rsidRDefault="00F65449" w:rsidP="00F65449">
      <w:pPr>
        <w:pStyle w:val="Default"/>
        <w:jc w:val="both"/>
        <w:rPr>
          <w:rFonts w:ascii="Garamond" w:hAnsi="Garamond"/>
        </w:rPr>
      </w:pPr>
      <w:r w:rsidRPr="00657BC2">
        <w:rPr>
          <w:rFonts w:ascii="Garamond" w:hAnsi="Garamond"/>
        </w:rPr>
        <w:t xml:space="preserve">2. Használhatja a munkájához Üllés Nagyközségi Önkormányzat infrastruktúráját, technikai felszerelését. </w:t>
      </w:r>
    </w:p>
    <w:p w:rsidR="00F65449" w:rsidRPr="00657BC2" w:rsidRDefault="00F65449" w:rsidP="00F65449">
      <w:pPr>
        <w:pStyle w:val="Default"/>
        <w:jc w:val="both"/>
        <w:rPr>
          <w:rFonts w:ascii="Garamond" w:hAnsi="Garamond"/>
        </w:rPr>
      </w:pPr>
      <w:r w:rsidRPr="00657BC2">
        <w:rPr>
          <w:rFonts w:ascii="Garamond" w:hAnsi="Garamond"/>
        </w:rPr>
        <w:t xml:space="preserve">3. Munkájához igényelheti a polgármester, a jegyző, az Önkormányzat dolgozói, a háziorvos, védőnő, Családsegítő Szolgálat stb. segítségét. </w:t>
      </w:r>
    </w:p>
    <w:p w:rsidR="00F65449" w:rsidRPr="00657BC2" w:rsidRDefault="00F65449" w:rsidP="00F65449">
      <w:pPr>
        <w:pStyle w:val="Default"/>
        <w:jc w:val="both"/>
        <w:rPr>
          <w:rFonts w:ascii="Garamond" w:hAnsi="Garamond"/>
        </w:rPr>
      </w:pPr>
      <w:smartTag w:uri="urn:schemas-microsoft-com:office:smarttags" w:element="metricconverter">
        <w:smartTagPr>
          <w:attr w:name="ProductID" w:val="4. A"/>
        </w:smartTagPr>
        <w:r w:rsidRPr="00657BC2">
          <w:rPr>
            <w:rFonts w:ascii="Garamond" w:hAnsi="Garamond"/>
          </w:rPr>
          <w:t>4. A</w:t>
        </w:r>
      </w:smartTag>
      <w:r w:rsidRPr="00657BC2">
        <w:rPr>
          <w:rFonts w:ascii="Garamond" w:hAnsi="Garamond"/>
        </w:rPr>
        <w:t xml:space="preserve"> tanyagondnoki képzéseken, továbbképzéseken, fórumokon, rendezvényeken, tréningeken - előzetes egyeztetés alapján - rendszeresen részt vehet. </w:t>
      </w:r>
    </w:p>
    <w:p w:rsidR="00F65449" w:rsidRPr="00657BC2" w:rsidRDefault="00F65449" w:rsidP="00F65449">
      <w:pPr>
        <w:pStyle w:val="NormlWeb"/>
        <w:spacing w:before="0" w:beforeAutospacing="0" w:after="0" w:afterAutospacing="0"/>
        <w:jc w:val="both"/>
        <w:rPr>
          <w:rFonts w:ascii="Garamond" w:hAnsi="Garamond"/>
        </w:rPr>
      </w:pP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Bérezés:</w:t>
      </w:r>
      <w:r w:rsidRPr="00657BC2">
        <w:rPr>
          <w:rFonts w:ascii="Garamond" w:hAnsi="Garamond"/>
          <w:bCs/>
          <w:iCs/>
        </w:rPr>
        <w:t xml:space="preserve"> </w:t>
      </w:r>
      <w:r w:rsidRPr="00657BC2">
        <w:rPr>
          <w:rFonts w:ascii="Garamond" w:hAnsi="Garamond"/>
          <w:bCs/>
          <w:iCs/>
        </w:rPr>
        <w:tab/>
      </w:r>
      <w:r w:rsidRPr="00657BC2">
        <w:rPr>
          <w:rFonts w:ascii="Garamond" w:hAnsi="Garamond"/>
          <w:bCs/>
          <w:iCs/>
        </w:rPr>
        <w:tab/>
      </w:r>
      <w:r w:rsidRPr="00657BC2">
        <w:rPr>
          <w:rFonts w:ascii="Garamond" w:hAnsi="Garamond"/>
          <w:bCs/>
          <w:iCs/>
        </w:rPr>
        <w:tab/>
      </w:r>
      <w:r w:rsidRPr="00657BC2">
        <w:rPr>
          <w:rFonts w:ascii="Garamond" w:hAnsi="Garamond"/>
          <w:bCs/>
          <w:iCs/>
        </w:rPr>
        <w:tab/>
        <w:t xml:space="preserve">Közalkalmazotti besorolás szerint történik.  </w:t>
      </w:r>
    </w:p>
    <w:p w:rsidR="00F65449" w:rsidRPr="00657BC2" w:rsidRDefault="00F65449" w:rsidP="00F65449">
      <w:pPr>
        <w:pStyle w:val="NormlWeb"/>
        <w:spacing w:before="0" w:beforeAutospacing="0" w:after="0" w:afterAutospacing="0"/>
        <w:ind w:left="3540" w:hanging="3540"/>
        <w:jc w:val="both"/>
        <w:rPr>
          <w:rFonts w:ascii="Garamond" w:hAnsi="Garamond"/>
        </w:rPr>
      </w:pPr>
    </w:p>
    <w:p w:rsidR="00F65449" w:rsidRPr="00657BC2" w:rsidRDefault="00F65449" w:rsidP="00F65449">
      <w:pPr>
        <w:pStyle w:val="NormlWeb"/>
        <w:spacing w:before="0" w:beforeAutospacing="0" w:after="0" w:afterAutospacing="0"/>
        <w:ind w:left="3540" w:hanging="3540"/>
        <w:jc w:val="both"/>
        <w:rPr>
          <w:rFonts w:ascii="Garamond" w:hAnsi="Garamond"/>
        </w:rPr>
      </w:pPr>
      <w:r w:rsidRPr="00657BC2">
        <w:rPr>
          <w:rFonts w:ascii="Garamond" w:hAnsi="Garamond"/>
          <w:b/>
          <w:bCs/>
        </w:rPr>
        <w:t>Munkaruha juttatás</w:t>
      </w:r>
      <w:r w:rsidRPr="00657BC2">
        <w:rPr>
          <w:rFonts w:ascii="Garamond" w:hAnsi="Garamond"/>
        </w:rPr>
        <w:t>:                    Üllés Nagyközségi Önkormányzat Munkaruha Szabályzata és az önkormányzat éves költségvetéséről szóló rendelete szerint</w:t>
      </w:r>
    </w:p>
    <w:p w:rsidR="00F65449" w:rsidRPr="00657BC2" w:rsidRDefault="00F65449" w:rsidP="00F65449">
      <w:pPr>
        <w:pStyle w:val="NormlWeb"/>
        <w:spacing w:before="0" w:beforeAutospacing="0" w:after="0" w:afterAutospacing="0"/>
        <w:ind w:left="3540" w:hanging="3540"/>
        <w:jc w:val="both"/>
        <w:rPr>
          <w:rFonts w:ascii="Garamond" w:hAnsi="Garamond"/>
        </w:rPr>
      </w:pP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b/>
          <w:bCs/>
        </w:rPr>
        <w:t>Egyéb juttatás</w:t>
      </w:r>
      <w:r w:rsidRPr="00657BC2">
        <w:rPr>
          <w:rFonts w:ascii="Garamond" w:hAnsi="Garamond"/>
        </w:rPr>
        <w:t xml:space="preserve">: </w:t>
      </w:r>
      <w:r w:rsidRPr="00657BC2">
        <w:rPr>
          <w:rFonts w:ascii="Garamond" w:hAnsi="Garamond"/>
        </w:rPr>
        <w:tab/>
      </w:r>
      <w:r w:rsidRPr="00657BC2">
        <w:rPr>
          <w:rFonts w:ascii="Garamond" w:hAnsi="Garamond"/>
        </w:rPr>
        <w:tab/>
      </w:r>
      <w:r w:rsidRPr="00657BC2">
        <w:rPr>
          <w:rFonts w:ascii="Garamond" w:hAnsi="Garamond"/>
        </w:rPr>
        <w:tab/>
        <w:t xml:space="preserve">Üllési Polgármesteri Hivatal Közszolgálati Szabályzata </w:t>
      </w:r>
    </w:p>
    <w:p w:rsidR="00F65449" w:rsidRPr="00657BC2" w:rsidRDefault="00F65449" w:rsidP="00F65449">
      <w:pPr>
        <w:pStyle w:val="NormlWeb"/>
        <w:spacing w:before="0" w:beforeAutospacing="0" w:after="0" w:afterAutospacing="0"/>
        <w:ind w:left="3540"/>
        <w:jc w:val="both"/>
        <w:rPr>
          <w:rFonts w:ascii="Garamond" w:hAnsi="Garamond"/>
        </w:rPr>
      </w:pPr>
      <w:r w:rsidRPr="00657BC2">
        <w:rPr>
          <w:rFonts w:ascii="Garamond" w:hAnsi="Garamond"/>
        </w:rPr>
        <w:t xml:space="preserve">alapján </w:t>
      </w:r>
    </w:p>
    <w:p w:rsidR="00F65449" w:rsidRPr="00B66CE7" w:rsidRDefault="00F65449" w:rsidP="00B66CE7">
      <w:pPr>
        <w:pStyle w:val="NormlWeb"/>
        <w:spacing w:before="0" w:beforeAutospacing="0" w:after="0" w:afterAutospacing="0"/>
        <w:ind w:left="3540"/>
        <w:jc w:val="both"/>
        <w:rPr>
          <w:rFonts w:ascii="Garamond" w:hAnsi="Garamond"/>
        </w:rPr>
      </w:pPr>
      <w:r w:rsidRPr="00657BC2">
        <w:rPr>
          <w:rFonts w:ascii="Garamond" w:hAnsi="Garamond"/>
        </w:rPr>
        <w:t xml:space="preserve">Üllés Nagyközségi Önkormányzat Tanyagondnoki Szolgálatás </w:t>
      </w:r>
      <w:proofErr w:type="spellStart"/>
      <w:r w:rsidRPr="00657BC2">
        <w:rPr>
          <w:rFonts w:ascii="Garamond" w:hAnsi="Garamond"/>
        </w:rPr>
        <w:t>Cafetéria</w:t>
      </w:r>
      <w:proofErr w:type="spellEnd"/>
      <w:r w:rsidRPr="00657BC2">
        <w:rPr>
          <w:rFonts w:ascii="Garamond" w:hAnsi="Garamond"/>
        </w:rPr>
        <w:t xml:space="preserve"> Szabályzata alapján </w:t>
      </w:r>
    </w:p>
    <w:p w:rsidR="00F65449" w:rsidRPr="00657BC2" w:rsidRDefault="00F65449" w:rsidP="00F65449">
      <w:pPr>
        <w:pStyle w:val="NormlWeb"/>
        <w:spacing w:before="0" w:beforeAutospacing="0" w:after="0" w:afterAutospacing="0"/>
        <w:jc w:val="both"/>
        <w:rPr>
          <w:rFonts w:ascii="Garamond" w:hAnsi="Garamond"/>
          <w:bCs/>
          <w:iCs/>
        </w:rPr>
      </w:pP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Ü l </w:t>
      </w:r>
      <w:proofErr w:type="spellStart"/>
      <w:r w:rsidRPr="00657BC2">
        <w:rPr>
          <w:rFonts w:ascii="Garamond" w:hAnsi="Garamond"/>
          <w:bCs/>
          <w:iCs/>
        </w:rPr>
        <w:t>l</w:t>
      </w:r>
      <w:proofErr w:type="spellEnd"/>
      <w:r w:rsidRPr="00657BC2">
        <w:rPr>
          <w:rFonts w:ascii="Garamond" w:hAnsi="Garamond"/>
          <w:bCs/>
          <w:iCs/>
        </w:rPr>
        <w:t xml:space="preserve"> é s, 201</w:t>
      </w:r>
      <w:r w:rsidR="00A34ABC">
        <w:rPr>
          <w:rFonts w:ascii="Garamond" w:hAnsi="Garamond"/>
          <w:bCs/>
          <w:iCs/>
        </w:rPr>
        <w:t xml:space="preserve">9. március 19. </w:t>
      </w:r>
      <w:r w:rsidRPr="00657BC2">
        <w:rPr>
          <w:rFonts w:ascii="Garamond" w:hAnsi="Garamond"/>
          <w:bCs/>
          <w:iCs/>
        </w:rPr>
        <w:t xml:space="preserve"> </w:t>
      </w:r>
    </w:p>
    <w:p w:rsidR="00F65449" w:rsidRPr="00657BC2" w:rsidRDefault="00F65449" w:rsidP="00F65449">
      <w:pPr>
        <w:pStyle w:val="NormlWeb"/>
        <w:spacing w:before="0" w:beforeAutospacing="0" w:after="0" w:afterAutospacing="0"/>
        <w:rPr>
          <w:rFonts w:ascii="Garamond" w:hAnsi="Garamond"/>
          <w:bCs/>
          <w:iCs/>
        </w:rPr>
      </w:pPr>
    </w:p>
    <w:p w:rsidR="00D9118B"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Nagy Attila Gyula</w:t>
      </w:r>
      <w:r>
        <w:rPr>
          <w:rFonts w:ascii="Garamond" w:hAnsi="Garamond"/>
          <w:bCs/>
          <w:iCs/>
        </w:rPr>
        <w:t xml:space="preserve"> </w:t>
      </w:r>
    </w:p>
    <w:p w:rsidR="00F65449" w:rsidRPr="00657BC2"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polgármester</w:t>
      </w:r>
    </w:p>
    <w:p w:rsidR="00F65449" w:rsidRPr="00657BC2"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 xml:space="preserve">munkáltató </w:t>
      </w:r>
    </w:p>
    <w:p w:rsidR="00F65449" w:rsidRPr="00657BC2" w:rsidRDefault="00F65449" w:rsidP="00B66CE7">
      <w:pPr>
        <w:pStyle w:val="NormlWeb"/>
        <w:spacing w:before="0" w:beforeAutospacing="0" w:after="0" w:afterAutospacing="0"/>
        <w:rPr>
          <w:rFonts w:ascii="Garamond" w:hAnsi="Garamond"/>
          <w:bCs/>
          <w:iCs/>
        </w:rPr>
      </w:pPr>
    </w:p>
    <w:p w:rsidR="00F65449" w:rsidRPr="00657BC2" w:rsidRDefault="00F65449" w:rsidP="00F65449">
      <w:pPr>
        <w:pStyle w:val="NormlWeb"/>
        <w:spacing w:before="0" w:beforeAutospacing="0" w:after="0" w:afterAutospacing="0"/>
        <w:jc w:val="both"/>
        <w:rPr>
          <w:rFonts w:ascii="Garamond" w:hAnsi="Garamond"/>
          <w:bCs/>
          <w:iCs/>
        </w:rPr>
      </w:pPr>
      <w:r w:rsidRPr="00657BC2">
        <w:rPr>
          <w:rFonts w:ascii="Garamond" w:hAnsi="Garamond"/>
          <w:bCs/>
          <w:iCs/>
        </w:rPr>
        <w:t xml:space="preserve">A munkaköri leírást tudomásul vettem, egy példányt a mai napon átvettem: </w:t>
      </w:r>
    </w:p>
    <w:p w:rsidR="00F65449" w:rsidRPr="00657BC2" w:rsidRDefault="00F65449" w:rsidP="00F65449">
      <w:pPr>
        <w:pStyle w:val="NormlWeb"/>
        <w:spacing w:before="0" w:beforeAutospacing="0" w:after="0" w:afterAutospacing="0"/>
        <w:jc w:val="both"/>
        <w:rPr>
          <w:rFonts w:ascii="Garamond" w:hAnsi="Garamond"/>
          <w:bCs/>
          <w:iCs/>
        </w:rPr>
      </w:pPr>
    </w:p>
    <w:p w:rsidR="00F65449" w:rsidRPr="00657BC2" w:rsidRDefault="00F65449" w:rsidP="00F65449">
      <w:pPr>
        <w:pStyle w:val="NormlWeb"/>
        <w:spacing w:before="0" w:beforeAutospacing="0" w:after="0" w:afterAutospacing="0"/>
        <w:jc w:val="both"/>
        <w:rPr>
          <w:rFonts w:ascii="Garamond" w:hAnsi="Garamond"/>
          <w:bCs/>
          <w:iCs/>
        </w:rPr>
      </w:pP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Ü l </w:t>
      </w:r>
      <w:proofErr w:type="spellStart"/>
      <w:r w:rsidRPr="00657BC2">
        <w:rPr>
          <w:rFonts w:ascii="Garamond" w:hAnsi="Garamond"/>
          <w:bCs/>
          <w:iCs/>
        </w:rPr>
        <w:t>l</w:t>
      </w:r>
      <w:proofErr w:type="spellEnd"/>
      <w:r w:rsidRPr="00657BC2">
        <w:rPr>
          <w:rFonts w:ascii="Garamond" w:hAnsi="Garamond"/>
          <w:bCs/>
          <w:iCs/>
        </w:rPr>
        <w:t xml:space="preserve"> é s, 201</w:t>
      </w:r>
      <w:r w:rsidR="00A34ABC">
        <w:rPr>
          <w:rFonts w:ascii="Garamond" w:hAnsi="Garamond"/>
          <w:bCs/>
          <w:iCs/>
        </w:rPr>
        <w:t xml:space="preserve">9. március 20. </w:t>
      </w:r>
    </w:p>
    <w:p w:rsidR="00F65449" w:rsidRPr="00657BC2" w:rsidRDefault="00F65449" w:rsidP="00F65449">
      <w:pPr>
        <w:pStyle w:val="NormlWeb"/>
        <w:spacing w:before="0" w:beforeAutospacing="0" w:after="0" w:afterAutospacing="0"/>
        <w:rPr>
          <w:rFonts w:ascii="Garamond" w:hAnsi="Garamond"/>
          <w:bCs/>
          <w:iCs/>
        </w:rPr>
      </w:pPr>
    </w:p>
    <w:p w:rsidR="00F65449" w:rsidRPr="00657BC2" w:rsidRDefault="00F65449" w:rsidP="00F65449">
      <w:pPr>
        <w:pStyle w:val="NormlWeb"/>
        <w:spacing w:before="0" w:beforeAutospacing="0" w:after="0" w:afterAutospacing="0"/>
        <w:rPr>
          <w:rFonts w:ascii="Garamond" w:hAnsi="Garamond"/>
          <w:bCs/>
          <w:iCs/>
        </w:rPr>
      </w:pPr>
    </w:p>
    <w:p w:rsidR="00D9118B"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Tóth Andrásné</w:t>
      </w:r>
      <w:r>
        <w:rPr>
          <w:rFonts w:ascii="Garamond" w:hAnsi="Garamond"/>
          <w:bCs/>
          <w:iCs/>
        </w:rPr>
        <w:t xml:space="preserve"> </w:t>
      </w:r>
    </w:p>
    <w:p w:rsidR="00A34ABC" w:rsidRPr="00FC3F49" w:rsidRDefault="00F65449" w:rsidP="00FC3F49">
      <w:pPr>
        <w:pStyle w:val="NormlWeb"/>
        <w:spacing w:before="0" w:beforeAutospacing="0" w:after="0" w:afterAutospacing="0"/>
        <w:jc w:val="center"/>
        <w:rPr>
          <w:rFonts w:ascii="Garamond" w:hAnsi="Garamond"/>
          <w:bCs/>
          <w:iCs/>
        </w:rPr>
      </w:pPr>
      <w:r w:rsidRPr="00657BC2">
        <w:rPr>
          <w:rFonts w:ascii="Garamond" w:hAnsi="Garamond"/>
          <w:bCs/>
          <w:iCs/>
        </w:rPr>
        <w:t xml:space="preserve">tanyagondnok </w:t>
      </w:r>
    </w:p>
    <w:p w:rsidR="00A34ABC" w:rsidRDefault="00A34ABC" w:rsidP="00F65449">
      <w:pPr>
        <w:tabs>
          <w:tab w:val="left" w:pos="426"/>
          <w:tab w:val="left" w:pos="5529"/>
        </w:tabs>
        <w:spacing w:after="0" w:line="240" w:lineRule="auto"/>
        <w:jc w:val="right"/>
        <w:rPr>
          <w:rFonts w:ascii="Garamond" w:hAnsi="Garamond"/>
          <w:bCs/>
          <w:i/>
          <w:iCs/>
          <w:color w:val="000000"/>
          <w:sz w:val="24"/>
          <w:szCs w:val="24"/>
        </w:rPr>
      </w:pPr>
    </w:p>
    <w:p w:rsidR="00F65449" w:rsidRPr="002C6C32" w:rsidRDefault="00F65449" w:rsidP="00F65449">
      <w:pPr>
        <w:tabs>
          <w:tab w:val="left" w:pos="426"/>
          <w:tab w:val="left" w:pos="5529"/>
        </w:tabs>
        <w:spacing w:after="0" w:line="240" w:lineRule="auto"/>
        <w:jc w:val="right"/>
        <w:rPr>
          <w:rFonts w:ascii="Garamond" w:hAnsi="Garamond"/>
          <w:i/>
          <w:color w:val="000000"/>
          <w:sz w:val="24"/>
          <w:szCs w:val="24"/>
        </w:rPr>
      </w:pPr>
      <w:r w:rsidRPr="002C6C32">
        <w:rPr>
          <w:rFonts w:ascii="Garamond" w:hAnsi="Garamond"/>
          <w:bCs/>
          <w:i/>
          <w:iCs/>
          <w:color w:val="000000"/>
          <w:sz w:val="24"/>
          <w:szCs w:val="24"/>
        </w:rPr>
        <w:t>A Tanyagondnoki Szolgáltatás Szakmai Programjának</w:t>
      </w:r>
      <w:r>
        <w:rPr>
          <w:rFonts w:ascii="Garamond" w:hAnsi="Garamond"/>
          <w:bCs/>
          <w:i/>
          <w:iCs/>
          <w:color w:val="000000"/>
          <w:sz w:val="24"/>
          <w:szCs w:val="24"/>
        </w:rPr>
        <w:t xml:space="preserve"> </w:t>
      </w:r>
      <w:r w:rsidRPr="002C6C32">
        <w:rPr>
          <w:rFonts w:ascii="Garamond" w:hAnsi="Garamond"/>
          <w:bCs/>
          <w:i/>
          <w:iCs/>
          <w:color w:val="000000"/>
          <w:sz w:val="24"/>
          <w:szCs w:val="24"/>
        </w:rPr>
        <w:t>3</w:t>
      </w:r>
      <w:r w:rsidRPr="002C6C32">
        <w:rPr>
          <w:rFonts w:ascii="Garamond" w:hAnsi="Garamond"/>
          <w:i/>
          <w:color w:val="000000"/>
          <w:sz w:val="24"/>
          <w:szCs w:val="24"/>
          <w:u w:val="single"/>
        </w:rPr>
        <w:t>. sz. függeléke</w:t>
      </w:r>
      <w:r w:rsidRPr="002C6C32">
        <w:rPr>
          <w:rFonts w:ascii="Garamond" w:hAnsi="Garamond"/>
          <w:i/>
          <w:color w:val="000000"/>
          <w:sz w:val="24"/>
          <w:szCs w:val="24"/>
        </w:rPr>
        <w:t xml:space="preserve"> </w:t>
      </w:r>
    </w:p>
    <w:p w:rsidR="00F65449" w:rsidRPr="00657BC2" w:rsidRDefault="00F65449" w:rsidP="00F65449">
      <w:pPr>
        <w:adjustRightInd w:val="0"/>
        <w:spacing w:after="0" w:line="240" w:lineRule="auto"/>
        <w:jc w:val="center"/>
        <w:rPr>
          <w:rFonts w:ascii="Garamond" w:hAnsi="Garamond"/>
          <w:b/>
          <w:bCs/>
          <w:iCs/>
          <w:color w:val="000000"/>
          <w:sz w:val="24"/>
          <w:szCs w:val="24"/>
        </w:rPr>
      </w:pPr>
    </w:p>
    <w:p w:rsidR="00F65449" w:rsidRPr="00657BC2" w:rsidRDefault="00F65449" w:rsidP="00F65449">
      <w:pPr>
        <w:adjustRightInd w:val="0"/>
        <w:spacing w:after="0" w:line="240" w:lineRule="auto"/>
        <w:jc w:val="center"/>
        <w:rPr>
          <w:rFonts w:ascii="Garamond" w:hAnsi="Garamond"/>
          <w:b/>
          <w:bCs/>
          <w:iCs/>
          <w:color w:val="000000"/>
          <w:sz w:val="24"/>
          <w:szCs w:val="24"/>
        </w:rPr>
      </w:pPr>
      <w:r w:rsidRPr="00657BC2">
        <w:rPr>
          <w:rFonts w:ascii="Garamond" w:hAnsi="Garamond"/>
          <w:b/>
          <w:bCs/>
          <w:iCs/>
          <w:color w:val="000000"/>
          <w:sz w:val="24"/>
          <w:szCs w:val="24"/>
        </w:rPr>
        <w:t>MUNKAKÖRI LEÍRÁS</w:t>
      </w:r>
    </w:p>
    <w:p w:rsidR="00F65449" w:rsidRPr="00657BC2" w:rsidRDefault="00F65449" w:rsidP="00F65449">
      <w:pPr>
        <w:adjustRightInd w:val="0"/>
        <w:spacing w:after="0" w:line="240" w:lineRule="auto"/>
        <w:jc w:val="center"/>
        <w:rPr>
          <w:rFonts w:ascii="Garamond" w:hAnsi="Garamond"/>
          <w:b/>
          <w:bCs/>
          <w:color w:val="000000"/>
          <w:sz w:val="24"/>
          <w:szCs w:val="24"/>
        </w:rPr>
      </w:pPr>
      <w:r w:rsidRPr="00657BC2">
        <w:rPr>
          <w:rFonts w:ascii="Garamond" w:hAnsi="Garamond"/>
          <w:b/>
          <w:bCs/>
          <w:color w:val="000000"/>
          <w:sz w:val="24"/>
          <w:szCs w:val="24"/>
        </w:rPr>
        <w:t xml:space="preserve">TANYAGONDNOK </w:t>
      </w:r>
    </w:p>
    <w:p w:rsidR="00F65449" w:rsidRPr="00657BC2" w:rsidRDefault="00F65449" w:rsidP="00F65449">
      <w:pPr>
        <w:pStyle w:val="NormlWeb"/>
        <w:spacing w:before="0" w:beforeAutospacing="0" w:after="0" w:afterAutospacing="0"/>
        <w:rPr>
          <w:rFonts w:ascii="Garamond" w:hAnsi="Garamond"/>
          <w:bCs/>
          <w:iCs/>
          <w:u w:val="single"/>
        </w:rPr>
      </w:pPr>
      <w:r w:rsidRPr="00657BC2">
        <w:rPr>
          <w:rFonts w:ascii="Garamond" w:hAnsi="Garamond"/>
          <w:bCs/>
          <w:iCs/>
          <w:u w:val="single"/>
        </w:rPr>
        <w:t xml:space="preserve">SZEMÉLYES ADATOK: </w:t>
      </w:r>
    </w:p>
    <w:p w:rsidR="00F65449" w:rsidRPr="00657BC2" w:rsidRDefault="00F65449" w:rsidP="00F65449">
      <w:pPr>
        <w:pStyle w:val="NormlWeb"/>
        <w:spacing w:before="0" w:beforeAutospacing="0" w:after="0" w:afterAutospacing="0"/>
        <w:rPr>
          <w:rFonts w:ascii="Garamond" w:hAnsi="Garamond"/>
          <w:bCs/>
          <w:iCs/>
        </w:rPr>
      </w:pPr>
    </w:p>
    <w:p w:rsidR="00F65449" w:rsidRPr="00FC3F49" w:rsidRDefault="00F65449" w:rsidP="00F65449">
      <w:pPr>
        <w:pStyle w:val="NormlWeb"/>
        <w:spacing w:before="0" w:beforeAutospacing="0" w:after="0" w:afterAutospacing="0"/>
        <w:rPr>
          <w:rFonts w:ascii="Garamond" w:hAnsi="Garamond"/>
          <w:bCs/>
          <w:iCs/>
          <w:color w:val="000000" w:themeColor="text1"/>
        </w:rPr>
      </w:pPr>
      <w:r w:rsidRPr="00FC3F49">
        <w:rPr>
          <w:rFonts w:ascii="Garamond" w:hAnsi="Garamond"/>
          <w:bCs/>
          <w:iCs/>
          <w:color w:val="000000" w:themeColor="text1"/>
        </w:rPr>
        <w:t xml:space="preserve">Tanyagondnok </w:t>
      </w:r>
      <w:proofErr w:type="gramStart"/>
      <w:r w:rsidRPr="00FC3F49">
        <w:rPr>
          <w:rFonts w:ascii="Garamond" w:hAnsi="Garamond"/>
          <w:bCs/>
          <w:iCs/>
          <w:color w:val="000000" w:themeColor="text1"/>
        </w:rPr>
        <w:t xml:space="preserve">neve:  </w:t>
      </w:r>
      <w:r w:rsidRPr="00FC3F49">
        <w:rPr>
          <w:rFonts w:ascii="Garamond" w:hAnsi="Garamond"/>
          <w:b/>
          <w:iCs/>
          <w:color w:val="000000" w:themeColor="text1"/>
        </w:rPr>
        <w:t>GÁBOR</w:t>
      </w:r>
      <w:proofErr w:type="gramEnd"/>
      <w:r w:rsidRPr="00FC3F49">
        <w:rPr>
          <w:rFonts w:ascii="Garamond" w:hAnsi="Garamond"/>
          <w:b/>
          <w:iCs/>
          <w:color w:val="000000" w:themeColor="text1"/>
        </w:rPr>
        <w:t xml:space="preserve"> </w:t>
      </w:r>
      <w:r w:rsidR="001D1319" w:rsidRPr="00FC3F49">
        <w:rPr>
          <w:rFonts w:ascii="Garamond" w:hAnsi="Garamond"/>
          <w:b/>
          <w:iCs/>
          <w:color w:val="000000" w:themeColor="text1"/>
        </w:rPr>
        <w:t xml:space="preserve">ANITA </w:t>
      </w:r>
    </w:p>
    <w:p w:rsidR="00F65449" w:rsidRPr="00FC3F49" w:rsidRDefault="001D1319" w:rsidP="00F65449">
      <w:pPr>
        <w:pStyle w:val="NormlWeb"/>
        <w:spacing w:before="0" w:beforeAutospacing="0" w:after="0" w:afterAutospacing="0"/>
        <w:rPr>
          <w:rFonts w:ascii="Garamond" w:hAnsi="Garamond"/>
          <w:bCs/>
          <w:iCs/>
          <w:color w:val="000000" w:themeColor="text1"/>
        </w:rPr>
      </w:pPr>
      <w:r w:rsidRPr="00FC3F49">
        <w:rPr>
          <w:rFonts w:ascii="Garamond" w:hAnsi="Garamond"/>
          <w:bCs/>
          <w:iCs/>
          <w:color w:val="000000" w:themeColor="text1"/>
        </w:rPr>
        <w:t xml:space="preserve">születési </w:t>
      </w:r>
      <w:r w:rsidR="00F65449" w:rsidRPr="00FC3F49">
        <w:rPr>
          <w:rFonts w:ascii="Garamond" w:hAnsi="Garamond"/>
          <w:bCs/>
          <w:iCs/>
          <w:color w:val="000000" w:themeColor="text1"/>
        </w:rPr>
        <w:t xml:space="preserve">név: </w:t>
      </w:r>
      <w:r w:rsidR="00F65449" w:rsidRPr="00FC3F49">
        <w:rPr>
          <w:rFonts w:ascii="Garamond" w:hAnsi="Garamond"/>
          <w:bCs/>
          <w:iCs/>
          <w:color w:val="000000" w:themeColor="text1"/>
        </w:rPr>
        <w:tab/>
      </w:r>
      <w:r w:rsidR="00F65449" w:rsidRPr="00FC3F49">
        <w:rPr>
          <w:rFonts w:ascii="Garamond" w:hAnsi="Garamond"/>
          <w:bCs/>
          <w:iCs/>
          <w:color w:val="000000" w:themeColor="text1"/>
        </w:rPr>
        <w:tab/>
      </w:r>
      <w:r w:rsidRPr="00FC3F49">
        <w:rPr>
          <w:rFonts w:ascii="Garamond" w:hAnsi="Garamond"/>
          <w:bCs/>
          <w:iCs/>
          <w:color w:val="000000" w:themeColor="text1"/>
        </w:rPr>
        <w:t xml:space="preserve">Gábor Anita </w:t>
      </w:r>
    </w:p>
    <w:p w:rsidR="00F65449" w:rsidRPr="00FC3F49" w:rsidRDefault="00F65449" w:rsidP="00F65449">
      <w:pPr>
        <w:pStyle w:val="NormlWeb"/>
        <w:spacing w:before="0" w:beforeAutospacing="0" w:after="0" w:afterAutospacing="0"/>
        <w:rPr>
          <w:rFonts w:ascii="Garamond" w:hAnsi="Garamond"/>
          <w:bCs/>
          <w:iCs/>
          <w:color w:val="000000" w:themeColor="text1"/>
        </w:rPr>
      </w:pPr>
      <w:r w:rsidRPr="00FC3F49">
        <w:rPr>
          <w:rFonts w:ascii="Garamond" w:hAnsi="Garamond"/>
          <w:bCs/>
          <w:iCs/>
          <w:color w:val="000000" w:themeColor="text1"/>
        </w:rPr>
        <w:t xml:space="preserve">születési helye, ideje: </w:t>
      </w:r>
      <w:r w:rsidRPr="00FC3F49">
        <w:rPr>
          <w:rFonts w:ascii="Garamond" w:hAnsi="Garamond"/>
          <w:bCs/>
          <w:iCs/>
          <w:color w:val="000000" w:themeColor="text1"/>
        </w:rPr>
        <w:tab/>
        <w:t xml:space="preserve">Szeged, </w:t>
      </w:r>
      <w:r w:rsidR="003F074A" w:rsidRPr="00FC3F49">
        <w:rPr>
          <w:rFonts w:ascii="Garamond" w:hAnsi="Garamond"/>
          <w:bCs/>
          <w:iCs/>
          <w:color w:val="000000" w:themeColor="text1"/>
        </w:rPr>
        <w:t>1989. 08.05.</w:t>
      </w:r>
      <w:r w:rsidRPr="00FC3F49">
        <w:rPr>
          <w:rFonts w:ascii="Garamond" w:hAnsi="Garamond"/>
          <w:bCs/>
          <w:iCs/>
          <w:color w:val="000000" w:themeColor="text1"/>
        </w:rPr>
        <w:t xml:space="preserve"> </w:t>
      </w:r>
    </w:p>
    <w:p w:rsidR="00F65449" w:rsidRPr="00FC3F49" w:rsidRDefault="00F65449" w:rsidP="00F65449">
      <w:pPr>
        <w:pStyle w:val="NormlWeb"/>
        <w:spacing w:before="0" w:beforeAutospacing="0" w:after="0" w:afterAutospacing="0"/>
        <w:rPr>
          <w:rFonts w:ascii="Garamond" w:hAnsi="Garamond"/>
          <w:bCs/>
          <w:iCs/>
          <w:color w:val="000000" w:themeColor="text1"/>
        </w:rPr>
      </w:pPr>
      <w:r w:rsidRPr="00FC3F49">
        <w:rPr>
          <w:rFonts w:ascii="Garamond" w:hAnsi="Garamond"/>
          <w:bCs/>
          <w:iCs/>
          <w:color w:val="000000" w:themeColor="text1"/>
        </w:rPr>
        <w:t xml:space="preserve">Anyja neve: </w:t>
      </w:r>
      <w:r w:rsidRPr="00FC3F49">
        <w:rPr>
          <w:rFonts w:ascii="Garamond" w:hAnsi="Garamond"/>
          <w:bCs/>
          <w:iCs/>
          <w:color w:val="000000" w:themeColor="text1"/>
        </w:rPr>
        <w:tab/>
      </w:r>
      <w:r w:rsidRPr="00FC3F49">
        <w:rPr>
          <w:rFonts w:ascii="Garamond" w:hAnsi="Garamond"/>
          <w:bCs/>
          <w:iCs/>
          <w:color w:val="000000" w:themeColor="text1"/>
        </w:rPr>
        <w:tab/>
      </w:r>
      <w:r w:rsidR="003F074A" w:rsidRPr="00FC3F49">
        <w:rPr>
          <w:rFonts w:ascii="Garamond" w:hAnsi="Garamond"/>
          <w:bCs/>
          <w:iCs/>
          <w:color w:val="000000" w:themeColor="text1"/>
        </w:rPr>
        <w:t xml:space="preserve">Dudás Ibolya Erzsébet </w:t>
      </w:r>
      <w:r w:rsidRPr="00FC3F49">
        <w:rPr>
          <w:rFonts w:ascii="Garamond" w:hAnsi="Garamond"/>
          <w:bCs/>
          <w:iCs/>
          <w:color w:val="000000" w:themeColor="text1"/>
        </w:rPr>
        <w:t xml:space="preserve"> </w:t>
      </w:r>
    </w:p>
    <w:p w:rsidR="00F65449" w:rsidRDefault="00F65449" w:rsidP="00F65449">
      <w:pPr>
        <w:pStyle w:val="NormlWeb"/>
        <w:spacing w:before="0" w:beforeAutospacing="0" w:after="0" w:afterAutospacing="0"/>
        <w:rPr>
          <w:rFonts w:ascii="Garamond" w:hAnsi="Garamond"/>
          <w:bCs/>
          <w:iCs/>
          <w:color w:val="000000" w:themeColor="text1"/>
        </w:rPr>
      </w:pPr>
      <w:r w:rsidRPr="00FC3F49">
        <w:rPr>
          <w:rFonts w:ascii="Garamond" w:hAnsi="Garamond"/>
          <w:bCs/>
          <w:iCs/>
          <w:color w:val="000000" w:themeColor="text1"/>
        </w:rPr>
        <w:t xml:space="preserve">Lakcíme: </w:t>
      </w:r>
      <w:r w:rsidRPr="00FC3F49">
        <w:rPr>
          <w:rFonts w:ascii="Garamond" w:hAnsi="Garamond"/>
          <w:bCs/>
          <w:iCs/>
          <w:color w:val="000000" w:themeColor="text1"/>
        </w:rPr>
        <w:tab/>
      </w:r>
      <w:r w:rsidRPr="00FC3F49">
        <w:rPr>
          <w:rFonts w:ascii="Garamond" w:hAnsi="Garamond"/>
          <w:bCs/>
          <w:iCs/>
          <w:color w:val="000000" w:themeColor="text1"/>
        </w:rPr>
        <w:tab/>
        <w:t xml:space="preserve">6794 Üllés </w:t>
      </w:r>
      <w:r w:rsidR="003F074A" w:rsidRPr="00FC3F49">
        <w:rPr>
          <w:rFonts w:ascii="Garamond" w:hAnsi="Garamond"/>
          <w:bCs/>
          <w:iCs/>
          <w:color w:val="000000" w:themeColor="text1"/>
        </w:rPr>
        <w:t>Móra Ferenc utca 104.</w:t>
      </w:r>
    </w:p>
    <w:p w:rsidR="00FC3F49" w:rsidRPr="00FC3F49" w:rsidRDefault="00FC3F49" w:rsidP="00F65449">
      <w:pPr>
        <w:pStyle w:val="NormlWeb"/>
        <w:spacing w:before="0" w:beforeAutospacing="0" w:after="0" w:afterAutospacing="0"/>
        <w:rPr>
          <w:rFonts w:ascii="Garamond" w:hAnsi="Garamond"/>
          <w:bCs/>
          <w:iCs/>
          <w:color w:val="000000" w:themeColor="text1"/>
        </w:rPr>
      </w:pPr>
    </w:p>
    <w:p w:rsidR="00F65449" w:rsidRPr="00657BC2" w:rsidRDefault="00F65449" w:rsidP="00F65449">
      <w:pPr>
        <w:pStyle w:val="NormlWeb"/>
        <w:spacing w:before="0" w:beforeAutospacing="0" w:after="0" w:afterAutospacing="0"/>
        <w:rPr>
          <w:rFonts w:ascii="Garamond" w:hAnsi="Garamond"/>
          <w:bCs/>
          <w:iCs/>
          <w:u w:val="single"/>
        </w:rPr>
      </w:pPr>
      <w:r w:rsidRPr="00657BC2">
        <w:rPr>
          <w:rFonts w:ascii="Garamond" w:hAnsi="Garamond"/>
          <w:bCs/>
          <w:iCs/>
          <w:u w:val="single"/>
        </w:rPr>
        <w:t>MUNKAVÉGZÉSSEL KAPCSOLATOS ADATOK:</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Munkakör megnevezése</w:t>
      </w:r>
      <w:r w:rsidRPr="00657BC2">
        <w:rPr>
          <w:rFonts w:ascii="Garamond" w:hAnsi="Garamond"/>
          <w:bCs/>
          <w:iCs/>
        </w:rPr>
        <w:t xml:space="preserve">: </w:t>
      </w:r>
      <w:r w:rsidRPr="00657BC2">
        <w:rPr>
          <w:rFonts w:ascii="Garamond" w:hAnsi="Garamond"/>
          <w:bCs/>
          <w:iCs/>
        </w:rPr>
        <w:tab/>
      </w:r>
      <w:r w:rsidRPr="00657BC2">
        <w:rPr>
          <w:rFonts w:ascii="Garamond" w:hAnsi="Garamond"/>
          <w:bCs/>
          <w:iCs/>
        </w:rPr>
        <w:tab/>
        <w:t>Tanyagondnok</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Szervezeti egység megnevezése:</w:t>
      </w:r>
      <w:r w:rsidRPr="00657BC2">
        <w:rPr>
          <w:rFonts w:ascii="Garamond" w:hAnsi="Garamond"/>
          <w:bCs/>
          <w:iCs/>
        </w:rPr>
        <w:t xml:space="preserve"> </w:t>
      </w:r>
      <w:r w:rsidRPr="00657BC2">
        <w:rPr>
          <w:rFonts w:ascii="Garamond" w:hAnsi="Garamond"/>
          <w:bCs/>
          <w:iCs/>
        </w:rPr>
        <w:tab/>
        <w:t>Üllés Nagyközségi Önkormányzat</w:t>
      </w:r>
      <w:r w:rsidRPr="00657BC2">
        <w:rPr>
          <w:rFonts w:ascii="Garamond" w:hAnsi="Garamond"/>
          <w:bCs/>
          <w:iCs/>
        </w:rPr>
        <w:tab/>
      </w:r>
    </w:p>
    <w:p w:rsidR="00F65449" w:rsidRPr="00657BC2" w:rsidRDefault="00F65449" w:rsidP="00F65449">
      <w:pPr>
        <w:spacing w:after="0" w:line="240" w:lineRule="auto"/>
        <w:rPr>
          <w:rFonts w:ascii="Garamond" w:hAnsi="Garamond"/>
          <w:color w:val="000000"/>
          <w:sz w:val="24"/>
          <w:szCs w:val="24"/>
        </w:rPr>
      </w:pPr>
    </w:p>
    <w:p w:rsidR="00F65449" w:rsidRPr="00657BC2" w:rsidRDefault="00F65449" w:rsidP="00F65449">
      <w:pPr>
        <w:spacing w:after="0" w:line="240" w:lineRule="auto"/>
        <w:rPr>
          <w:rFonts w:ascii="Garamond" w:hAnsi="Garamond"/>
          <w:color w:val="000000"/>
          <w:sz w:val="24"/>
          <w:szCs w:val="24"/>
        </w:rPr>
      </w:pP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 xml:space="preserve">A tanyagondnoki szolgáltatás az önkormányzat szervezetén belül intézményhez nem tartozik, Üllés Nagyközségi Önkormányzat – A Képviselő-testület és szervei Szervezeti és Működési Szabályzatáról szóló </w:t>
      </w:r>
      <w:r>
        <w:rPr>
          <w:rFonts w:ascii="Garamond" w:hAnsi="Garamond"/>
          <w:color w:val="000000"/>
          <w:sz w:val="24"/>
          <w:szCs w:val="24"/>
        </w:rPr>
        <w:t>11</w:t>
      </w:r>
      <w:r w:rsidRPr="00657BC2">
        <w:rPr>
          <w:rFonts w:ascii="Garamond" w:hAnsi="Garamond"/>
          <w:color w:val="000000"/>
          <w:sz w:val="24"/>
          <w:szCs w:val="24"/>
        </w:rPr>
        <w:t>/2016.(VIII.31.)önkormányzati rendelete „Üllés Nagyközségi Önkormányzat alaptevékenységének kormányzati funkciók szerinti részletezés” tárgyú, 5. számú függelékében szerepel.</w:t>
      </w:r>
    </w:p>
    <w:p w:rsidR="00F65449" w:rsidRPr="00657BC2" w:rsidRDefault="00F65449" w:rsidP="00F65449">
      <w:pPr>
        <w:spacing w:after="0" w:line="240" w:lineRule="auto"/>
        <w:rPr>
          <w:rFonts w:ascii="Garamond" w:hAnsi="Garamond"/>
          <w:b/>
          <w:bCs/>
          <w:color w:val="000000"/>
          <w:sz w:val="24"/>
          <w:szCs w:val="24"/>
        </w:rPr>
      </w:pP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b/>
          <w:bCs/>
          <w:color w:val="000000"/>
          <w:sz w:val="24"/>
          <w:szCs w:val="24"/>
        </w:rPr>
        <w:t>Munkavégzés pontos helye</w:t>
      </w:r>
      <w:r w:rsidRPr="00657BC2">
        <w:rPr>
          <w:rFonts w:ascii="Garamond" w:hAnsi="Garamond"/>
          <w:color w:val="000000"/>
          <w:sz w:val="24"/>
          <w:szCs w:val="24"/>
        </w:rPr>
        <w:t>: Üllés nagyközség közigazgatási területe, az ellátotti igény szerint.</w:t>
      </w:r>
    </w:p>
    <w:p w:rsidR="00F65449" w:rsidRPr="00657BC2" w:rsidRDefault="00F65449" w:rsidP="00F65449">
      <w:pPr>
        <w:spacing w:after="0" w:line="240" w:lineRule="auto"/>
        <w:rPr>
          <w:rFonts w:ascii="Garamond" w:hAnsi="Garamond"/>
          <w:b/>
          <w:bCs/>
          <w:color w:val="000000"/>
          <w:sz w:val="24"/>
          <w:szCs w:val="24"/>
        </w:rPr>
      </w:pPr>
    </w:p>
    <w:p w:rsidR="00F65449" w:rsidRPr="009802EE" w:rsidRDefault="00F65449" w:rsidP="00F65449">
      <w:pPr>
        <w:spacing w:after="0" w:line="240" w:lineRule="auto"/>
        <w:jc w:val="both"/>
        <w:rPr>
          <w:rFonts w:ascii="Garamond" w:hAnsi="Garamond"/>
          <w:b/>
          <w:color w:val="000000"/>
          <w:sz w:val="24"/>
          <w:szCs w:val="24"/>
          <w:u w:val="single"/>
        </w:rPr>
      </w:pPr>
      <w:r w:rsidRPr="009802EE">
        <w:rPr>
          <w:rFonts w:ascii="Garamond" w:hAnsi="Garamond"/>
          <w:b/>
          <w:color w:val="000000"/>
          <w:sz w:val="24"/>
          <w:szCs w:val="24"/>
          <w:u w:val="single"/>
        </w:rPr>
        <w:t xml:space="preserve">Munkakör főbb céljai: </w:t>
      </w:r>
    </w:p>
    <w:p w:rsidR="00F65449" w:rsidRPr="00657BC2" w:rsidRDefault="00F65449" w:rsidP="00F65449">
      <w:pPr>
        <w:spacing w:after="0" w:line="240" w:lineRule="auto"/>
        <w:jc w:val="both"/>
        <w:rPr>
          <w:rFonts w:ascii="Garamond" w:hAnsi="Garamond"/>
          <w:bCs/>
          <w:color w:val="000000"/>
          <w:sz w:val="24"/>
          <w:szCs w:val="24"/>
        </w:rPr>
      </w:pPr>
      <w:r w:rsidRPr="00657BC2">
        <w:rPr>
          <w:rFonts w:ascii="Garamond" w:hAnsi="Garamond"/>
          <w:bCs/>
          <w:color w:val="000000"/>
          <w:sz w:val="24"/>
          <w:szCs w:val="24"/>
        </w:rPr>
        <w:t xml:space="preserve">A tanyagondnoki tevékenység ellátása: </w:t>
      </w:r>
    </w:p>
    <w:p w:rsidR="00F65449" w:rsidRPr="00657BC2" w:rsidRDefault="00F65449" w:rsidP="00F65449">
      <w:pPr>
        <w:spacing w:after="0" w:line="240" w:lineRule="auto"/>
        <w:jc w:val="both"/>
        <w:rPr>
          <w:rFonts w:ascii="Garamond" w:hAnsi="Garamond"/>
          <w:bCs/>
          <w:color w:val="000000"/>
          <w:sz w:val="24"/>
          <w:szCs w:val="24"/>
        </w:rPr>
      </w:pPr>
      <w:r w:rsidRPr="00657BC2">
        <w:rPr>
          <w:rFonts w:ascii="Garamond" w:hAnsi="Garamond"/>
          <w:bCs/>
          <w:color w:val="000000"/>
          <w:sz w:val="24"/>
          <w:szCs w:val="24"/>
        </w:rPr>
        <w:t>az intézményhiányból eredő hátrányok enyhítése, az alapvető szükségletek kielégítését segítő szolgáltatásokhoz, közszolgáltatásokhoz, valamint alapszolgáltatásokhoz való hozzájutás biztosítása, továbbá az egyéni és közösségi szintű szükségletek teljesítésének segítése</w:t>
      </w:r>
    </w:p>
    <w:p w:rsidR="00F65449" w:rsidRPr="00657BC2" w:rsidRDefault="00F65449" w:rsidP="00F65449">
      <w:pPr>
        <w:spacing w:after="0" w:line="240" w:lineRule="auto"/>
        <w:rPr>
          <w:rFonts w:ascii="Garamond" w:hAnsi="Garamond"/>
          <w:color w:val="000000"/>
          <w:sz w:val="24"/>
          <w:szCs w:val="24"/>
        </w:rPr>
      </w:pPr>
    </w:p>
    <w:p w:rsidR="00F65449" w:rsidRPr="00657BC2" w:rsidRDefault="00F65449" w:rsidP="00F65449">
      <w:pPr>
        <w:pStyle w:val="NormlWeb"/>
        <w:spacing w:before="0" w:beforeAutospacing="0" w:after="0" w:afterAutospacing="0"/>
        <w:rPr>
          <w:rFonts w:ascii="Garamond" w:hAnsi="Garamond"/>
        </w:rPr>
      </w:pPr>
      <w:r w:rsidRPr="00657BC2">
        <w:rPr>
          <w:rFonts w:ascii="Garamond" w:hAnsi="Garamond"/>
          <w:b/>
          <w:bCs/>
        </w:rPr>
        <w:t>Munkáltatói jogkör gyakorlója</w:t>
      </w:r>
      <w:r w:rsidRPr="00657BC2">
        <w:rPr>
          <w:rFonts w:ascii="Garamond" w:hAnsi="Garamond"/>
        </w:rPr>
        <w:t xml:space="preserve">: </w:t>
      </w:r>
      <w:r w:rsidRPr="00657BC2">
        <w:rPr>
          <w:rFonts w:ascii="Garamond" w:hAnsi="Garamond"/>
        </w:rPr>
        <w:tab/>
        <w:t xml:space="preserve">Nagy Attila Gyula polgármester </w:t>
      </w:r>
    </w:p>
    <w:p w:rsidR="00F65449" w:rsidRPr="00657BC2" w:rsidRDefault="00F65449" w:rsidP="00F65449">
      <w:pPr>
        <w:pStyle w:val="NormlWeb"/>
        <w:spacing w:before="0" w:beforeAutospacing="0" w:after="0" w:afterAutospacing="0"/>
        <w:rPr>
          <w:rFonts w:ascii="Garamond" w:hAnsi="Garamond"/>
        </w:rPr>
      </w:pPr>
    </w:p>
    <w:p w:rsidR="00F65449" w:rsidRPr="00657BC2" w:rsidRDefault="00F65449" w:rsidP="00F65449">
      <w:pPr>
        <w:pStyle w:val="NormlWeb"/>
        <w:spacing w:before="0" w:beforeAutospacing="0" w:after="0" w:afterAutospacing="0"/>
        <w:rPr>
          <w:rFonts w:ascii="Garamond" w:hAnsi="Garamond"/>
          <w:b/>
          <w:iCs/>
        </w:rPr>
      </w:pPr>
      <w:r w:rsidRPr="00657BC2">
        <w:rPr>
          <w:rFonts w:ascii="Garamond" w:hAnsi="Garamond"/>
          <w:b/>
          <w:iCs/>
        </w:rPr>
        <w:t xml:space="preserve">Munkaköri kapcsolati rendszere </w:t>
      </w:r>
    </w:p>
    <w:p w:rsidR="00F65449" w:rsidRPr="00FC3F49" w:rsidRDefault="00F65449" w:rsidP="00F65449">
      <w:pPr>
        <w:pStyle w:val="NormlWeb"/>
        <w:spacing w:before="0" w:beforeAutospacing="0" w:after="0" w:afterAutospacing="0"/>
        <w:jc w:val="both"/>
        <w:rPr>
          <w:rFonts w:ascii="Garamond" w:hAnsi="Garamond"/>
          <w:bCs/>
          <w:iCs/>
          <w:color w:val="000000" w:themeColor="text1"/>
        </w:rPr>
      </w:pPr>
      <w:r w:rsidRPr="00657BC2">
        <w:rPr>
          <w:rFonts w:ascii="Garamond" w:hAnsi="Garamond"/>
          <w:bCs/>
          <w:iCs/>
        </w:rPr>
        <w:t xml:space="preserve">A tanyagondnok Móczár Gabriellával, - a Homokháti Kistérség Többcélú Társulása Integrált Szociális és Gyermekjóléti Központ Üllési Tagintézménye - tagintézmény-vezetőjével </w:t>
      </w:r>
      <w:r w:rsidR="003F074A">
        <w:rPr>
          <w:rFonts w:ascii="Garamond" w:hAnsi="Garamond"/>
          <w:bCs/>
          <w:iCs/>
        </w:rPr>
        <w:t>–</w:t>
      </w:r>
      <w:r w:rsidRPr="00657BC2">
        <w:rPr>
          <w:rFonts w:ascii="Garamond" w:hAnsi="Garamond"/>
          <w:bCs/>
          <w:iCs/>
        </w:rPr>
        <w:t xml:space="preserve"> </w:t>
      </w:r>
      <w:r w:rsidR="003F074A" w:rsidRPr="00FC3F49">
        <w:rPr>
          <w:rFonts w:ascii="Garamond" w:hAnsi="Garamond"/>
          <w:bCs/>
          <w:iCs/>
          <w:color w:val="000000" w:themeColor="text1"/>
        </w:rPr>
        <w:t xml:space="preserve">(asszisztenssel) </w:t>
      </w:r>
      <w:r w:rsidRPr="00FC3F49">
        <w:rPr>
          <w:rFonts w:ascii="Garamond" w:hAnsi="Garamond"/>
          <w:bCs/>
          <w:iCs/>
          <w:color w:val="000000" w:themeColor="text1"/>
        </w:rPr>
        <w:t>áll közvetlen munkakapcsolatban</w:t>
      </w:r>
    </w:p>
    <w:p w:rsidR="00F65449" w:rsidRPr="00657BC2" w:rsidRDefault="00F65449" w:rsidP="00F65449">
      <w:pPr>
        <w:pStyle w:val="NormlWeb"/>
        <w:spacing w:before="0" w:beforeAutospacing="0" w:after="0" w:afterAutospacing="0"/>
        <w:jc w:val="both"/>
        <w:rPr>
          <w:rFonts w:ascii="Garamond" w:hAnsi="Garamond"/>
          <w:bCs/>
          <w:i/>
        </w:rPr>
      </w:pPr>
      <w:r w:rsidRPr="00657BC2">
        <w:rPr>
          <w:rFonts w:ascii="Garamond" w:hAnsi="Garamond"/>
          <w:bCs/>
          <w:i/>
        </w:rPr>
        <w:t>(a</w:t>
      </w:r>
      <w:r w:rsidR="003F074A">
        <w:rPr>
          <w:rFonts w:ascii="Garamond" w:hAnsi="Garamond"/>
          <w:bCs/>
          <w:i/>
        </w:rPr>
        <w:t>z asszisztens</w:t>
      </w:r>
      <w:r w:rsidRPr="00657BC2">
        <w:rPr>
          <w:rFonts w:ascii="Garamond" w:hAnsi="Garamond"/>
          <w:bCs/>
          <w:i/>
        </w:rPr>
        <w:t xml:space="preserve"> Megbízási szerződés alapján a tanyagondnoki szolgálattal kapcsolatos szervezési, irányítási és adminisztratív teendők ellátására jogosultsággal rendelkezik) </w:t>
      </w:r>
    </w:p>
    <w:p w:rsidR="00F65449" w:rsidRPr="00657BC2" w:rsidRDefault="00F65449" w:rsidP="00F65449">
      <w:pPr>
        <w:pStyle w:val="NormlWeb"/>
        <w:spacing w:before="0" w:beforeAutospacing="0" w:after="0" w:afterAutospacing="0"/>
        <w:rPr>
          <w:rFonts w:ascii="Garamond" w:hAnsi="Garamond"/>
          <w:b/>
          <w:iCs/>
        </w:rPr>
      </w:pP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Munkaidő:</w:t>
      </w:r>
      <w:r w:rsidRPr="00657BC2">
        <w:rPr>
          <w:rFonts w:ascii="Garamond" w:hAnsi="Garamond"/>
          <w:bCs/>
          <w:iCs/>
        </w:rPr>
        <w:t xml:space="preserve"> </w:t>
      </w:r>
      <w:r w:rsidRPr="00657BC2">
        <w:rPr>
          <w:rFonts w:ascii="Garamond" w:hAnsi="Garamond"/>
          <w:bCs/>
          <w:iCs/>
        </w:rPr>
        <w:tab/>
      </w:r>
      <w:r w:rsidRPr="00657BC2">
        <w:rPr>
          <w:rFonts w:ascii="Garamond" w:hAnsi="Garamond"/>
          <w:bCs/>
          <w:iCs/>
        </w:rPr>
        <w:tab/>
        <w:t>napi 8 óra, heti 40 óra</w:t>
      </w: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Az általános munkaidő-beosztás szerinti munkaidő: hétfőtől-péntekig - 7.30 órától 16 óráig </w:t>
      </w:r>
    </w:p>
    <w:p w:rsidR="00F65449" w:rsidRPr="00657BC2" w:rsidRDefault="00F65449" w:rsidP="00F65449">
      <w:pPr>
        <w:pStyle w:val="NormlWeb"/>
        <w:spacing w:before="0" w:beforeAutospacing="0" w:after="0" w:afterAutospacing="0"/>
        <w:jc w:val="both"/>
        <w:rPr>
          <w:rFonts w:ascii="Garamond" w:hAnsi="Garamond"/>
          <w:bCs/>
          <w:iCs/>
        </w:rPr>
      </w:pPr>
      <w:r w:rsidRPr="00657BC2">
        <w:rPr>
          <w:rFonts w:ascii="Garamond" w:hAnsi="Garamond"/>
          <w:bCs/>
          <w:iCs/>
        </w:rPr>
        <w:t xml:space="preserve">A munkaidőn belüli időszakban, a munkavégzés megszakításával naponta 30 perc munkaközi szünet (ebédidő) jár. </w:t>
      </w:r>
    </w:p>
    <w:p w:rsidR="00F65449" w:rsidRPr="00657BC2" w:rsidRDefault="00F65449" w:rsidP="00F65449">
      <w:pPr>
        <w:spacing w:after="0" w:line="240" w:lineRule="auto"/>
        <w:rPr>
          <w:rFonts w:ascii="Garamond" w:hAnsi="Garamond"/>
          <w:color w:val="000000"/>
          <w:sz w:val="24"/>
          <w:szCs w:val="24"/>
        </w:rPr>
      </w:pPr>
    </w:p>
    <w:p w:rsidR="00F65449" w:rsidRPr="00657BC2" w:rsidRDefault="00F65449" w:rsidP="00F65449">
      <w:pPr>
        <w:pStyle w:val="NormlWeb"/>
        <w:spacing w:before="0" w:beforeAutospacing="0" w:after="0" w:afterAutospacing="0"/>
        <w:rPr>
          <w:rFonts w:ascii="Garamond" w:hAnsi="Garamond"/>
        </w:rPr>
      </w:pPr>
      <w:r w:rsidRPr="00657BC2">
        <w:rPr>
          <w:rFonts w:ascii="Garamond" w:hAnsi="Garamond"/>
        </w:rPr>
        <w:t>A tanyagondnoki tevékenységet elsősorban a lakosság igényeinek figyelembevételével, a tényleges, kielégíthető szükségletekhez igazodva köteles végezni.</w:t>
      </w:r>
    </w:p>
    <w:p w:rsidR="00F65449" w:rsidRPr="00657BC2" w:rsidRDefault="00F65449" w:rsidP="00F65449">
      <w:pPr>
        <w:pStyle w:val="NormlWeb"/>
        <w:spacing w:before="0" w:beforeAutospacing="0" w:after="0" w:afterAutospacing="0"/>
        <w:rPr>
          <w:rFonts w:ascii="Garamond" w:hAnsi="Garamond"/>
          <w:b/>
          <w:iCs/>
        </w:rPr>
      </w:pPr>
    </w:p>
    <w:p w:rsidR="00B66CE7" w:rsidRDefault="00B66CE7" w:rsidP="00F65449">
      <w:pPr>
        <w:pStyle w:val="NormlWeb"/>
        <w:spacing w:before="0" w:beforeAutospacing="0" w:after="0" w:afterAutospacing="0"/>
        <w:rPr>
          <w:rFonts w:ascii="Garamond" w:hAnsi="Garamond"/>
          <w:b/>
          <w:iCs/>
        </w:rPr>
      </w:pPr>
    </w:p>
    <w:p w:rsidR="00B66CE7" w:rsidRDefault="00B66CE7" w:rsidP="00F65449">
      <w:pPr>
        <w:pStyle w:val="NormlWeb"/>
        <w:spacing w:before="0" w:beforeAutospacing="0" w:after="0" w:afterAutospacing="0"/>
        <w:rPr>
          <w:rFonts w:ascii="Garamond" w:hAnsi="Garamond"/>
          <w:b/>
          <w:iCs/>
        </w:rPr>
      </w:pPr>
    </w:p>
    <w:p w:rsidR="00F65449" w:rsidRPr="00657BC2" w:rsidRDefault="00F65449" w:rsidP="00F65449">
      <w:pPr>
        <w:pStyle w:val="NormlWeb"/>
        <w:spacing w:before="0" w:beforeAutospacing="0" w:after="0" w:afterAutospacing="0"/>
        <w:rPr>
          <w:rFonts w:ascii="Garamond" w:hAnsi="Garamond"/>
          <w:b/>
          <w:iCs/>
        </w:rPr>
      </w:pPr>
      <w:r w:rsidRPr="00657BC2">
        <w:rPr>
          <w:rFonts w:ascii="Garamond" w:hAnsi="Garamond"/>
          <w:b/>
          <w:iCs/>
        </w:rPr>
        <w:lastRenderedPageBreak/>
        <w:t xml:space="preserve">Munkaköre, feladatok:  </w:t>
      </w:r>
    </w:p>
    <w:p w:rsidR="00F65449" w:rsidRPr="00657BC2" w:rsidRDefault="00F65449" w:rsidP="00F65449">
      <w:pPr>
        <w:spacing w:after="0" w:line="240" w:lineRule="auto"/>
        <w:rPr>
          <w:rFonts w:ascii="Garamond" w:hAnsi="Garamond"/>
          <w:color w:val="000000"/>
          <w:sz w:val="24"/>
          <w:szCs w:val="24"/>
          <w:lang w:val="en"/>
        </w:rPr>
      </w:pPr>
      <w:r w:rsidRPr="00657BC2">
        <w:rPr>
          <w:rFonts w:ascii="Garamond" w:hAnsi="Garamond"/>
          <w:color w:val="000000"/>
          <w:sz w:val="24"/>
          <w:szCs w:val="24"/>
          <w:lang w:val="en"/>
        </w:rPr>
        <w:t xml:space="preserve">A </w:t>
      </w:r>
      <w:proofErr w:type="spellStart"/>
      <w:r w:rsidRPr="00657BC2">
        <w:rPr>
          <w:rFonts w:ascii="Garamond" w:hAnsi="Garamond"/>
          <w:color w:val="000000"/>
          <w:sz w:val="24"/>
          <w:szCs w:val="24"/>
          <w:lang w:val="en"/>
        </w:rPr>
        <w:t>tanyagondnok</w:t>
      </w:r>
      <w:proofErr w:type="spellEnd"/>
    </w:p>
    <w:p w:rsidR="00F65449" w:rsidRPr="00657BC2" w:rsidRDefault="00F65449" w:rsidP="00F65449">
      <w:pPr>
        <w:spacing w:after="0" w:line="240" w:lineRule="auto"/>
        <w:rPr>
          <w:rFonts w:ascii="Garamond" w:hAnsi="Garamond"/>
          <w:color w:val="000000"/>
          <w:sz w:val="24"/>
          <w:szCs w:val="24"/>
          <w:lang w:val="en"/>
        </w:rPr>
      </w:pPr>
      <w:r w:rsidRPr="00657BC2">
        <w:rPr>
          <w:rFonts w:ascii="Garamond" w:hAnsi="Garamond"/>
          <w:color w:val="000000"/>
          <w:sz w:val="24"/>
          <w:szCs w:val="24"/>
          <w:lang w:val="en"/>
        </w:rPr>
        <w:t xml:space="preserve">a) a </w:t>
      </w:r>
      <w:proofErr w:type="spellStart"/>
      <w:r w:rsidRPr="00657BC2">
        <w:rPr>
          <w:rFonts w:ascii="Garamond" w:hAnsi="Garamond"/>
          <w:color w:val="000000"/>
          <w:sz w:val="24"/>
          <w:szCs w:val="24"/>
          <w:lang w:val="en"/>
        </w:rPr>
        <w:t>közreműködik</w:t>
      </w:r>
      <w:proofErr w:type="spellEnd"/>
      <w:r w:rsidRPr="00657BC2">
        <w:rPr>
          <w:rFonts w:ascii="Garamond" w:hAnsi="Garamond"/>
          <w:color w:val="000000"/>
          <w:sz w:val="24"/>
          <w:szCs w:val="24"/>
          <w:lang w:val="en"/>
        </w:rPr>
        <w:t xml:space="preserve">:  </w:t>
      </w:r>
    </w:p>
    <w:p w:rsidR="00F65449" w:rsidRPr="00657BC2" w:rsidRDefault="00F65449" w:rsidP="00F65449">
      <w:pPr>
        <w:numPr>
          <w:ilvl w:val="0"/>
          <w:numId w:val="8"/>
        </w:numPr>
        <w:spacing w:after="0" w:line="240" w:lineRule="auto"/>
        <w:jc w:val="both"/>
        <w:rPr>
          <w:rFonts w:ascii="Garamond" w:hAnsi="Garamond"/>
          <w:color w:val="000000"/>
          <w:sz w:val="24"/>
          <w:szCs w:val="24"/>
        </w:rPr>
      </w:pPr>
      <w:r w:rsidRPr="00657BC2">
        <w:rPr>
          <w:rFonts w:ascii="Garamond" w:hAnsi="Garamond"/>
          <w:color w:val="000000"/>
          <w:sz w:val="24"/>
          <w:szCs w:val="24"/>
        </w:rPr>
        <w:t>az étkeztetésben,</w:t>
      </w:r>
    </w:p>
    <w:p w:rsidR="00F65449" w:rsidRPr="00657BC2" w:rsidRDefault="00F65449" w:rsidP="00F65449">
      <w:pPr>
        <w:spacing w:after="0" w:line="240" w:lineRule="auto"/>
        <w:ind w:left="360"/>
        <w:jc w:val="both"/>
        <w:rPr>
          <w:rFonts w:ascii="Garamond" w:hAnsi="Garamond"/>
          <w:color w:val="000000"/>
          <w:sz w:val="24"/>
          <w:szCs w:val="24"/>
        </w:rPr>
      </w:pPr>
      <w:r w:rsidRPr="00657BC2">
        <w:rPr>
          <w:rFonts w:ascii="Garamond" w:hAnsi="Garamond"/>
          <w:color w:val="000000"/>
          <w:sz w:val="24"/>
          <w:szCs w:val="24"/>
        </w:rPr>
        <w:t>ab) a házi segítségnyújtásban,</w:t>
      </w:r>
    </w:p>
    <w:p w:rsidR="00F65449" w:rsidRPr="00657BC2" w:rsidRDefault="00F65449" w:rsidP="00F65449">
      <w:pPr>
        <w:spacing w:after="0" w:line="240" w:lineRule="auto"/>
        <w:ind w:left="360"/>
        <w:jc w:val="both"/>
        <w:rPr>
          <w:rFonts w:ascii="Garamond" w:hAnsi="Garamond"/>
          <w:color w:val="000000"/>
          <w:sz w:val="24"/>
          <w:szCs w:val="24"/>
        </w:rPr>
      </w:pPr>
      <w:proofErr w:type="spellStart"/>
      <w:r w:rsidRPr="00657BC2">
        <w:rPr>
          <w:rFonts w:ascii="Garamond" w:hAnsi="Garamond"/>
          <w:color w:val="000000"/>
          <w:sz w:val="24"/>
          <w:szCs w:val="24"/>
        </w:rPr>
        <w:t>ac</w:t>
      </w:r>
      <w:proofErr w:type="spellEnd"/>
      <w:r w:rsidRPr="00657BC2">
        <w:rPr>
          <w:rFonts w:ascii="Garamond" w:hAnsi="Garamond"/>
          <w:color w:val="000000"/>
          <w:sz w:val="24"/>
          <w:szCs w:val="24"/>
        </w:rPr>
        <w:t>) a közösségi és szociális információk szolgáltatásában,</w:t>
      </w:r>
    </w:p>
    <w:p w:rsidR="00F65449" w:rsidRPr="00657BC2" w:rsidRDefault="00F65449" w:rsidP="00F65449">
      <w:pPr>
        <w:spacing w:after="0" w:line="240" w:lineRule="auto"/>
        <w:ind w:left="360"/>
        <w:jc w:val="both"/>
        <w:rPr>
          <w:rFonts w:ascii="Garamond" w:hAnsi="Garamond"/>
          <w:color w:val="000000"/>
          <w:sz w:val="24"/>
          <w:szCs w:val="24"/>
        </w:rPr>
      </w:pPr>
      <w:r w:rsidRPr="00657BC2">
        <w:rPr>
          <w:rFonts w:ascii="Garamond" w:hAnsi="Garamond"/>
          <w:color w:val="000000"/>
          <w:sz w:val="24"/>
          <w:szCs w:val="24"/>
        </w:rPr>
        <w:t>ad) az egyéb alapszolgáltatásokhoz való hozzáférésben.</w:t>
      </w:r>
    </w:p>
    <w:p w:rsidR="00F65449" w:rsidRPr="00657BC2" w:rsidRDefault="00F65449" w:rsidP="00F65449">
      <w:pPr>
        <w:spacing w:after="0" w:line="240" w:lineRule="auto"/>
        <w:jc w:val="both"/>
        <w:rPr>
          <w:rFonts w:ascii="Garamond" w:hAnsi="Garamond"/>
          <w:color w:val="000000"/>
          <w:sz w:val="24"/>
          <w:szCs w:val="24"/>
        </w:rPr>
      </w:pP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b)az egészségügyi ellátáshoz való hozzájutás segítésében:</w:t>
      </w:r>
    </w:p>
    <w:p w:rsidR="00F65449" w:rsidRPr="00657BC2" w:rsidRDefault="00F65449" w:rsidP="00F65449">
      <w:pPr>
        <w:spacing w:after="0" w:line="240" w:lineRule="auto"/>
        <w:ind w:left="360"/>
        <w:rPr>
          <w:rFonts w:ascii="Garamond" w:hAnsi="Garamond"/>
          <w:color w:val="000000"/>
          <w:sz w:val="24"/>
          <w:szCs w:val="24"/>
        </w:rPr>
      </w:pPr>
      <w:proofErr w:type="spellStart"/>
      <w:r w:rsidRPr="00657BC2">
        <w:rPr>
          <w:rFonts w:ascii="Garamond" w:hAnsi="Garamond"/>
          <w:color w:val="000000"/>
          <w:sz w:val="24"/>
          <w:szCs w:val="24"/>
        </w:rPr>
        <w:t>ba</w:t>
      </w:r>
      <w:proofErr w:type="spellEnd"/>
      <w:r w:rsidRPr="00657BC2">
        <w:rPr>
          <w:rFonts w:ascii="Garamond" w:hAnsi="Garamond"/>
          <w:color w:val="000000"/>
          <w:sz w:val="24"/>
          <w:szCs w:val="24"/>
        </w:rPr>
        <w:t xml:space="preserve">) háziorvosi rendelésre szállítás, </w:t>
      </w:r>
    </w:p>
    <w:p w:rsidR="00F65449" w:rsidRPr="00657BC2" w:rsidRDefault="00F65449" w:rsidP="00F65449">
      <w:pPr>
        <w:spacing w:after="0" w:line="240" w:lineRule="auto"/>
        <w:ind w:left="360"/>
        <w:rPr>
          <w:rFonts w:ascii="Garamond" w:hAnsi="Garamond"/>
          <w:color w:val="000000"/>
          <w:sz w:val="24"/>
          <w:szCs w:val="24"/>
        </w:rPr>
      </w:pPr>
      <w:proofErr w:type="spellStart"/>
      <w:r w:rsidRPr="00657BC2">
        <w:rPr>
          <w:rFonts w:ascii="Garamond" w:hAnsi="Garamond"/>
          <w:color w:val="000000"/>
          <w:sz w:val="24"/>
          <w:szCs w:val="24"/>
        </w:rPr>
        <w:t>bb</w:t>
      </w:r>
      <w:proofErr w:type="spellEnd"/>
      <w:r w:rsidRPr="00657BC2">
        <w:rPr>
          <w:rFonts w:ascii="Garamond" w:hAnsi="Garamond"/>
          <w:color w:val="000000"/>
          <w:sz w:val="24"/>
          <w:szCs w:val="24"/>
        </w:rPr>
        <w:t xml:space="preserve">)egyéb egészségügyi intézménybe szállítás,  </w:t>
      </w:r>
    </w:p>
    <w:p w:rsidR="00F65449" w:rsidRPr="00657BC2" w:rsidRDefault="00F65449" w:rsidP="00F65449">
      <w:pPr>
        <w:spacing w:after="0" w:line="240" w:lineRule="auto"/>
        <w:ind w:left="360"/>
        <w:rPr>
          <w:rFonts w:ascii="Garamond" w:hAnsi="Garamond"/>
          <w:color w:val="000000"/>
          <w:sz w:val="24"/>
          <w:szCs w:val="24"/>
        </w:rPr>
      </w:pPr>
      <w:proofErr w:type="spellStart"/>
      <w:r w:rsidRPr="00657BC2">
        <w:rPr>
          <w:rFonts w:ascii="Garamond" w:hAnsi="Garamond"/>
          <w:color w:val="000000"/>
          <w:sz w:val="24"/>
          <w:szCs w:val="24"/>
        </w:rPr>
        <w:t>bc</w:t>
      </w:r>
      <w:proofErr w:type="spellEnd"/>
      <w:r w:rsidRPr="00657BC2">
        <w:rPr>
          <w:rFonts w:ascii="Garamond" w:hAnsi="Garamond"/>
          <w:color w:val="000000"/>
          <w:sz w:val="24"/>
          <w:szCs w:val="24"/>
        </w:rPr>
        <w:t>) a gyógyszerkiváltás és a gyógyászati segédeszközökhöz való hozzájutás biztosítása.</w:t>
      </w:r>
    </w:p>
    <w:p w:rsidR="003F074A" w:rsidRPr="00FC3F49" w:rsidRDefault="003F074A" w:rsidP="003F074A">
      <w:pPr>
        <w:spacing w:after="0" w:line="240" w:lineRule="auto"/>
        <w:jc w:val="both"/>
        <w:rPr>
          <w:rFonts w:ascii="Garamond" w:hAnsi="Garamond" w:cs="Arial"/>
          <w:color w:val="000000" w:themeColor="text1"/>
          <w:sz w:val="24"/>
          <w:szCs w:val="24"/>
        </w:rPr>
      </w:pPr>
      <w:r w:rsidRPr="00FC3F49">
        <w:rPr>
          <w:rFonts w:ascii="Garamond" w:hAnsi="Garamond"/>
          <w:color w:val="000000" w:themeColor="text1"/>
          <w:sz w:val="24"/>
          <w:szCs w:val="24"/>
        </w:rPr>
        <w:t xml:space="preserve">c)gyermekszállítás: bölcsődések, óvodások, iskolások nevelési-oktatási intézménybe szállítása </w:t>
      </w:r>
    </w:p>
    <w:p w:rsidR="00F65449" w:rsidRPr="00657BC2" w:rsidRDefault="00F65449" w:rsidP="00F65449">
      <w:pPr>
        <w:autoSpaceDE w:val="0"/>
        <w:autoSpaceDN w:val="0"/>
        <w:adjustRightInd w:val="0"/>
        <w:spacing w:after="0" w:line="240" w:lineRule="auto"/>
        <w:jc w:val="both"/>
        <w:rPr>
          <w:rFonts w:ascii="Garamond" w:hAnsi="Garamond"/>
          <w:color w:val="000000"/>
          <w:sz w:val="24"/>
          <w:szCs w:val="24"/>
        </w:rPr>
      </w:pPr>
    </w:p>
    <w:p w:rsidR="00F65449" w:rsidRPr="00657BC2" w:rsidRDefault="00F65449" w:rsidP="00F65449">
      <w:pPr>
        <w:autoSpaceDE w:val="0"/>
        <w:autoSpaceDN w:val="0"/>
        <w:adjustRightInd w:val="0"/>
        <w:spacing w:after="0" w:line="240" w:lineRule="auto"/>
        <w:jc w:val="both"/>
        <w:rPr>
          <w:rFonts w:ascii="Garamond" w:hAnsi="Garamond"/>
          <w:color w:val="000000"/>
          <w:sz w:val="24"/>
          <w:szCs w:val="24"/>
          <w:u w:val="single"/>
        </w:rPr>
      </w:pPr>
      <w:r w:rsidRPr="00657BC2">
        <w:rPr>
          <w:rFonts w:ascii="Garamond" w:hAnsi="Garamond"/>
          <w:color w:val="000000"/>
          <w:sz w:val="24"/>
          <w:szCs w:val="24"/>
          <w:u w:val="single"/>
        </w:rPr>
        <w:t xml:space="preserve">A tanyagondnok közreműködik a kiegészítő feladatnak minősülő a lakossági szolgáltatásokban: </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d)a közösségi, művelődési, sport- és szabadidős rendezvények szervezése, segítése,</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e) egyéni hivatalos ügyek intézésének segítése, lakossági igények továbbítása,</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f)egyéb lakossági szolgáltatások biztosításában való közreműködés, valamint egyéb alapszolgáltatások biztosításában való közreműködés.</w:t>
      </w:r>
    </w:p>
    <w:p w:rsidR="00F65449" w:rsidRPr="00657BC2" w:rsidRDefault="00F65449" w:rsidP="00F65449">
      <w:pPr>
        <w:spacing w:after="0" w:line="240" w:lineRule="auto"/>
        <w:ind w:left="360"/>
        <w:jc w:val="both"/>
        <w:rPr>
          <w:rFonts w:ascii="Garamond" w:hAnsi="Garamond"/>
          <w:color w:val="000000"/>
          <w:sz w:val="24"/>
          <w:szCs w:val="24"/>
        </w:rPr>
      </w:pPr>
    </w:p>
    <w:p w:rsidR="00F65449" w:rsidRPr="00657BC2" w:rsidRDefault="00F65449" w:rsidP="00F65449">
      <w:pPr>
        <w:spacing w:after="0" w:line="240" w:lineRule="auto"/>
        <w:jc w:val="both"/>
        <w:rPr>
          <w:rFonts w:ascii="Garamond" w:hAnsi="Garamond"/>
          <w:color w:val="000000"/>
          <w:sz w:val="24"/>
          <w:szCs w:val="24"/>
          <w:u w:val="single"/>
        </w:rPr>
      </w:pPr>
      <w:r w:rsidRPr="00657BC2">
        <w:rPr>
          <w:rFonts w:ascii="Garamond" w:hAnsi="Garamond"/>
          <w:color w:val="000000"/>
          <w:sz w:val="24"/>
          <w:szCs w:val="24"/>
          <w:u w:val="single"/>
        </w:rPr>
        <w:t xml:space="preserve">A tanyagondnok közreműködik az önkormányzati feladatok megoldását segítő, közvetett szolgáltatásban: </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g)önkormányzati, intézményi információk közvetítése a lakosság részére,</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 xml:space="preserve">h) tanyagondnoki szolgálat műkötetésével kapcsolatos  teendők ellátása, </w:t>
      </w:r>
    </w:p>
    <w:p w:rsidR="00F65449" w:rsidRPr="00657BC2" w:rsidRDefault="00F65449" w:rsidP="00F65449">
      <w:pPr>
        <w:spacing w:after="0" w:line="240" w:lineRule="auto"/>
        <w:jc w:val="both"/>
        <w:rPr>
          <w:rFonts w:ascii="Garamond" w:hAnsi="Garamond"/>
          <w:color w:val="000000"/>
          <w:sz w:val="24"/>
          <w:szCs w:val="24"/>
        </w:rPr>
      </w:pPr>
      <w:r w:rsidRPr="00657BC2">
        <w:rPr>
          <w:rFonts w:ascii="Garamond" w:hAnsi="Garamond"/>
          <w:color w:val="000000"/>
          <w:sz w:val="24"/>
          <w:szCs w:val="24"/>
        </w:rPr>
        <w:t>i) a tömegközlekedéshez való hozzájutásban.</w:t>
      </w:r>
    </w:p>
    <w:p w:rsidR="00F65449" w:rsidRPr="00657BC2" w:rsidRDefault="00F65449" w:rsidP="00F65449">
      <w:pPr>
        <w:pStyle w:val="NormlWeb"/>
        <w:spacing w:before="0" w:beforeAutospacing="0" w:after="0" w:afterAutospacing="0"/>
        <w:jc w:val="both"/>
        <w:rPr>
          <w:rFonts w:ascii="Garamond" w:hAnsi="Garamond"/>
          <w:bCs/>
          <w:i/>
        </w:rPr>
      </w:pPr>
    </w:p>
    <w:p w:rsidR="00F65449" w:rsidRPr="00657BC2" w:rsidRDefault="00F65449" w:rsidP="00F65449">
      <w:pPr>
        <w:pStyle w:val="NormlWeb"/>
        <w:spacing w:before="0" w:beforeAutospacing="0" w:after="0" w:afterAutospacing="0"/>
        <w:jc w:val="both"/>
        <w:rPr>
          <w:rFonts w:ascii="Garamond" w:hAnsi="Garamond"/>
          <w:bCs/>
          <w:i/>
          <w:u w:val="single"/>
        </w:rPr>
      </w:pPr>
      <w:r w:rsidRPr="00657BC2">
        <w:rPr>
          <w:rFonts w:ascii="Garamond" w:hAnsi="Garamond"/>
          <w:bCs/>
          <w:i/>
          <w:u w:val="single"/>
        </w:rPr>
        <w:t xml:space="preserve">A tanyagondnok közreműködik a munkakörébe tartozó egyéb feladatok ellátásában: </w:t>
      </w:r>
    </w:p>
    <w:p w:rsidR="00F65449" w:rsidRPr="00657BC2" w:rsidRDefault="00F65449" w:rsidP="00F65449">
      <w:pPr>
        <w:numPr>
          <w:ilvl w:val="0"/>
          <w:numId w:val="9"/>
        </w:numPr>
        <w:spacing w:after="0" w:line="240" w:lineRule="auto"/>
        <w:jc w:val="both"/>
        <w:rPr>
          <w:rFonts w:ascii="Garamond" w:hAnsi="Garamond"/>
          <w:color w:val="000000"/>
          <w:sz w:val="24"/>
          <w:szCs w:val="24"/>
        </w:rPr>
      </w:pPr>
      <w:r w:rsidRPr="00657BC2">
        <w:rPr>
          <w:rFonts w:ascii="Garamond" w:hAnsi="Garamond"/>
          <w:color w:val="000000"/>
          <w:sz w:val="24"/>
          <w:szCs w:val="24"/>
        </w:rPr>
        <w:t xml:space="preserve">vezeti a rábízott gépjárművet – melyért anyagi felelősséggel tartozik, felel annak megfelelő kezeléséért, karbantartásáért és tisztántartásáért, </w:t>
      </w:r>
    </w:p>
    <w:p w:rsidR="00F65449" w:rsidRPr="00FC3F49" w:rsidRDefault="00F65449" w:rsidP="00F65449">
      <w:pPr>
        <w:numPr>
          <w:ilvl w:val="0"/>
          <w:numId w:val="9"/>
        </w:numPr>
        <w:spacing w:after="0" w:line="240" w:lineRule="auto"/>
        <w:jc w:val="both"/>
        <w:rPr>
          <w:rFonts w:ascii="Garamond" w:hAnsi="Garamond"/>
          <w:color w:val="000000" w:themeColor="text1"/>
          <w:sz w:val="24"/>
          <w:szCs w:val="24"/>
        </w:rPr>
      </w:pPr>
      <w:r w:rsidRPr="00657BC2">
        <w:rPr>
          <w:rFonts w:ascii="Garamond" w:hAnsi="Garamond"/>
          <w:color w:val="000000"/>
          <w:sz w:val="24"/>
          <w:szCs w:val="24"/>
        </w:rPr>
        <w:t xml:space="preserve">beszedi az étkezési térítési díjakat, azzal a </w:t>
      </w:r>
      <w:r w:rsidRPr="00657BC2">
        <w:rPr>
          <w:rFonts w:ascii="Garamond" w:hAnsi="Garamond"/>
          <w:iCs/>
          <w:color w:val="000000"/>
          <w:sz w:val="24"/>
          <w:szCs w:val="24"/>
        </w:rPr>
        <w:t xml:space="preserve">Homokháti Kistérség Többcélú Társulása Integrált </w:t>
      </w:r>
      <w:r w:rsidRPr="00FC3F49">
        <w:rPr>
          <w:rFonts w:ascii="Garamond" w:hAnsi="Garamond"/>
          <w:iCs/>
          <w:color w:val="000000" w:themeColor="text1"/>
          <w:sz w:val="24"/>
          <w:szCs w:val="24"/>
        </w:rPr>
        <w:t>Szociális és Gyermekjóléti Központ Üllési Tagintézménye tagintézmény-vezetőjének (</w:t>
      </w:r>
      <w:r w:rsidR="003F074A" w:rsidRPr="00FC3F49">
        <w:rPr>
          <w:rFonts w:ascii="Garamond" w:hAnsi="Garamond"/>
          <w:iCs/>
          <w:color w:val="000000" w:themeColor="text1"/>
          <w:sz w:val="24"/>
          <w:szCs w:val="24"/>
        </w:rPr>
        <w:t>asszisztens</w:t>
      </w:r>
      <w:r w:rsidRPr="00FC3F49">
        <w:rPr>
          <w:rFonts w:ascii="Garamond" w:hAnsi="Garamond"/>
          <w:iCs/>
          <w:color w:val="000000" w:themeColor="text1"/>
          <w:sz w:val="24"/>
          <w:szCs w:val="24"/>
        </w:rPr>
        <w:t xml:space="preserve">) </w:t>
      </w:r>
      <w:r w:rsidRPr="00FC3F49">
        <w:rPr>
          <w:rFonts w:ascii="Garamond" w:hAnsi="Garamond"/>
          <w:color w:val="000000" w:themeColor="text1"/>
          <w:sz w:val="24"/>
          <w:szCs w:val="24"/>
        </w:rPr>
        <w:t>rendszeresen elszámol,</w:t>
      </w:r>
    </w:p>
    <w:p w:rsidR="00F65449" w:rsidRPr="00FC3F49" w:rsidRDefault="00F65449" w:rsidP="00F65449">
      <w:pPr>
        <w:numPr>
          <w:ilvl w:val="0"/>
          <w:numId w:val="9"/>
        </w:numPr>
        <w:spacing w:after="0" w:line="240" w:lineRule="auto"/>
        <w:jc w:val="both"/>
        <w:rPr>
          <w:rFonts w:ascii="Garamond" w:hAnsi="Garamond"/>
          <w:color w:val="000000" w:themeColor="text1"/>
          <w:sz w:val="24"/>
          <w:szCs w:val="24"/>
        </w:rPr>
      </w:pPr>
      <w:r w:rsidRPr="00FC3F49">
        <w:rPr>
          <w:rFonts w:ascii="Garamond" w:hAnsi="Garamond"/>
          <w:color w:val="000000" w:themeColor="text1"/>
          <w:sz w:val="24"/>
          <w:szCs w:val="24"/>
        </w:rPr>
        <w:t>betartja a tűz-és munkavédelmi előírásokat,</w:t>
      </w:r>
    </w:p>
    <w:p w:rsidR="00F65449" w:rsidRPr="00FC3F49" w:rsidRDefault="00F65449" w:rsidP="00F65449">
      <w:pPr>
        <w:numPr>
          <w:ilvl w:val="0"/>
          <w:numId w:val="9"/>
        </w:numPr>
        <w:spacing w:after="0" w:line="240" w:lineRule="auto"/>
        <w:jc w:val="both"/>
        <w:rPr>
          <w:rFonts w:ascii="Garamond" w:hAnsi="Garamond"/>
          <w:color w:val="000000" w:themeColor="text1"/>
          <w:sz w:val="24"/>
          <w:szCs w:val="24"/>
        </w:rPr>
      </w:pPr>
      <w:r w:rsidRPr="00FC3F49">
        <w:rPr>
          <w:rFonts w:ascii="Garamond" w:hAnsi="Garamond"/>
          <w:color w:val="000000" w:themeColor="text1"/>
          <w:sz w:val="24"/>
          <w:szCs w:val="24"/>
        </w:rPr>
        <w:t>vezeti a munkájához kapcsolódó a szakmai dokumentációt.</w:t>
      </w:r>
    </w:p>
    <w:p w:rsidR="00F65449" w:rsidRPr="00FC3F49" w:rsidRDefault="00F65449" w:rsidP="00F65449">
      <w:pPr>
        <w:pStyle w:val="NormlWeb"/>
        <w:spacing w:before="0" w:beforeAutospacing="0" w:after="0" w:afterAutospacing="0"/>
        <w:rPr>
          <w:rFonts w:ascii="Garamond" w:hAnsi="Garamond"/>
          <w:bCs/>
          <w:iCs/>
          <w:color w:val="000000" w:themeColor="text1"/>
        </w:rPr>
      </w:pPr>
    </w:p>
    <w:p w:rsidR="00F65449" w:rsidRPr="00FC3F49" w:rsidRDefault="00F65449" w:rsidP="00F65449">
      <w:pPr>
        <w:pStyle w:val="NormlWeb"/>
        <w:spacing w:before="0" w:beforeAutospacing="0" w:after="0" w:afterAutospacing="0"/>
        <w:jc w:val="both"/>
        <w:rPr>
          <w:rFonts w:ascii="Garamond" w:hAnsi="Garamond"/>
          <w:bCs/>
          <w:i/>
          <w:color w:val="000000" w:themeColor="text1"/>
        </w:rPr>
      </w:pPr>
      <w:r w:rsidRPr="00FC3F49">
        <w:rPr>
          <w:rFonts w:ascii="Garamond" w:hAnsi="Garamond"/>
          <w:bCs/>
          <w:iCs/>
          <w:color w:val="000000" w:themeColor="text1"/>
        </w:rPr>
        <w:t xml:space="preserve">A </w:t>
      </w:r>
      <w:r w:rsidRPr="00FC3F49">
        <w:rPr>
          <w:rFonts w:ascii="Garamond" w:hAnsi="Garamond"/>
          <w:bCs/>
          <w:i/>
          <w:color w:val="000000" w:themeColor="text1"/>
        </w:rPr>
        <w:t xml:space="preserve">tanyagondnok azokat a munkaköri leírásban nem szereplő feladatokat is köteles ellátni, amelyekkel a munkáltató, vagy Móczár Gabriella, a Homokháti Kistérség Többcélú Társulása Integrált Szociális és Gyermekjóléti Központ Üllési Tagintézménye tagintézmény-vezetője - </w:t>
      </w:r>
      <w:r w:rsidR="00AE35C2" w:rsidRPr="00FC3F49">
        <w:rPr>
          <w:rFonts w:ascii="Garamond" w:hAnsi="Garamond"/>
          <w:bCs/>
          <w:i/>
          <w:color w:val="000000" w:themeColor="text1"/>
        </w:rPr>
        <w:t>asszisztens</w:t>
      </w:r>
      <w:r w:rsidRPr="00FC3F49">
        <w:rPr>
          <w:rFonts w:ascii="Garamond" w:hAnsi="Garamond"/>
          <w:bCs/>
          <w:i/>
          <w:color w:val="000000" w:themeColor="text1"/>
        </w:rPr>
        <w:t xml:space="preserve"> </w:t>
      </w:r>
      <w:proofErr w:type="gramStart"/>
      <w:r w:rsidRPr="00FC3F49">
        <w:rPr>
          <w:rFonts w:ascii="Garamond" w:hAnsi="Garamond"/>
          <w:bCs/>
          <w:i/>
          <w:color w:val="000000" w:themeColor="text1"/>
        </w:rPr>
        <w:t>-  megbízza</w:t>
      </w:r>
      <w:proofErr w:type="gramEnd"/>
      <w:r w:rsidRPr="00FC3F49">
        <w:rPr>
          <w:rFonts w:ascii="Garamond" w:hAnsi="Garamond"/>
          <w:bCs/>
          <w:i/>
          <w:color w:val="000000" w:themeColor="text1"/>
        </w:rPr>
        <w:t xml:space="preserve">. </w:t>
      </w:r>
    </w:p>
    <w:p w:rsidR="00F65449" w:rsidRPr="00FC3F49" w:rsidRDefault="00F65449" w:rsidP="00F65449">
      <w:pPr>
        <w:spacing w:after="0" w:line="240" w:lineRule="auto"/>
        <w:rPr>
          <w:rFonts w:ascii="Garamond" w:hAnsi="Garamond"/>
          <w:color w:val="000000" w:themeColor="text1"/>
          <w:sz w:val="24"/>
          <w:szCs w:val="24"/>
        </w:rPr>
      </w:pPr>
    </w:p>
    <w:p w:rsidR="00F65449" w:rsidRPr="00657BC2" w:rsidRDefault="00F65449" w:rsidP="00F65449">
      <w:pPr>
        <w:pStyle w:val="NormlWeb"/>
        <w:spacing w:before="0" w:beforeAutospacing="0" w:after="0" w:afterAutospacing="0"/>
        <w:jc w:val="both"/>
        <w:rPr>
          <w:rFonts w:ascii="Garamond" w:hAnsi="Garamond"/>
          <w:b/>
          <w:bCs/>
        </w:rPr>
      </w:pPr>
      <w:r w:rsidRPr="00657BC2">
        <w:rPr>
          <w:rFonts w:ascii="Garamond" w:hAnsi="Garamond"/>
          <w:b/>
          <w:bCs/>
        </w:rPr>
        <w:t xml:space="preserve">Felelősségi körök: </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 xml:space="preserve">A tanyagondnok köteles: </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a) munkahelyén, illetőleg az előírt helyen és időben, munkára képes állapotban megjelenni és a munkaidejét munkával tölteni, illetőleg ez alatt munkavégzés céljából a munkáltató rendelkezésére állni,</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 xml:space="preserve">b) munkáját az elvárható szakértelemmel és gondossággal, a munkájára vonatkozó szabályok, előírások és utasítások szerint végezni, felettese utasításait végrehajtani, </w:t>
      </w: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 xml:space="preserve">c) munkatársaival együttműködni, és munkáját úgy végezni, valamint általában olyan magatartást tanúsítani, hogy ez más egészségét és testi épségét ne veszélyeztesse, munkáját ne zavarja, anyagi károsodását vagy helytelen megítélését ne idézze elő, </w:t>
      </w:r>
    </w:p>
    <w:p w:rsidR="00AE35C2" w:rsidRDefault="00F65449" w:rsidP="00F65449">
      <w:pPr>
        <w:pStyle w:val="NormlWeb"/>
        <w:spacing w:before="0" w:beforeAutospacing="0" w:after="0" w:afterAutospacing="0"/>
        <w:jc w:val="both"/>
        <w:rPr>
          <w:rFonts w:ascii="Garamond" w:hAnsi="Garamond"/>
        </w:rPr>
      </w:pPr>
      <w:r w:rsidRPr="00657BC2">
        <w:rPr>
          <w:rFonts w:ascii="Garamond" w:hAnsi="Garamond"/>
        </w:rPr>
        <w:t>d) munkáját személyesen ellátni,</w:t>
      </w:r>
    </w:p>
    <w:p w:rsidR="00AE35C2" w:rsidRDefault="00F65449" w:rsidP="00F65449">
      <w:pPr>
        <w:pStyle w:val="NormlWeb"/>
        <w:spacing w:before="0" w:beforeAutospacing="0" w:after="0" w:afterAutospacing="0"/>
        <w:jc w:val="both"/>
        <w:rPr>
          <w:rFonts w:ascii="Garamond" w:hAnsi="Garamond"/>
        </w:rPr>
      </w:pPr>
      <w:r w:rsidRPr="00657BC2">
        <w:rPr>
          <w:rFonts w:ascii="Garamond" w:hAnsi="Garamond"/>
        </w:rPr>
        <w:lastRenderedPageBreak/>
        <w:t>e) a munkaviszonyra vonatkozó szabályokban és a kinevezésében megállapított, a munkakörhöz és feladatkörhöz kapcsolódó előkészítő és befejező munkákat elvégezni, a feladatköréhez tartozó technikai feladatokat ellátni.</w:t>
      </w:r>
    </w:p>
    <w:p w:rsidR="00F65449" w:rsidRPr="00657BC2" w:rsidRDefault="00F65449" w:rsidP="00F65449">
      <w:pPr>
        <w:pStyle w:val="NormlWeb"/>
        <w:spacing w:before="0" w:beforeAutospacing="0" w:after="0" w:afterAutospacing="0"/>
        <w:jc w:val="both"/>
        <w:rPr>
          <w:rFonts w:ascii="Garamond" w:hAnsi="Garamond"/>
        </w:rPr>
      </w:pP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rPr>
        <w:t>A tanyagondnok felelős a feladat és hatáskörében, valamint a saját munkakörében felmerülő feladatok elvégzéséért. A kapott utasítások és a határidők figyelembevételével köteles ellátni munkaterületén belül felmerülő állandó és időszakos feladatokat. Kártérítési felelősség megállapítása esetén a reá vonatkozó szabályok szerint felel.</w:t>
      </w:r>
    </w:p>
    <w:p w:rsidR="00F65449" w:rsidRPr="00657BC2" w:rsidRDefault="00F65449" w:rsidP="00F65449">
      <w:pPr>
        <w:pStyle w:val="Default"/>
        <w:jc w:val="both"/>
        <w:rPr>
          <w:rFonts w:ascii="Garamond" w:hAnsi="Garamond"/>
        </w:rPr>
      </w:pPr>
      <w:r w:rsidRPr="00657BC2">
        <w:rPr>
          <w:rFonts w:ascii="Garamond" w:hAnsi="Garamond"/>
        </w:rPr>
        <w:t xml:space="preserve">Különös felelősséggel tartozik a rendelkezésére, a munkavégzéséhez szükséges személygépkocsi rendeltetésszerű használatáért. </w:t>
      </w:r>
    </w:p>
    <w:p w:rsidR="00F65449" w:rsidRPr="00FC3F49" w:rsidRDefault="00F65449" w:rsidP="00F65449">
      <w:pPr>
        <w:pStyle w:val="Default"/>
        <w:jc w:val="both"/>
        <w:rPr>
          <w:rFonts w:ascii="Garamond" w:hAnsi="Garamond"/>
          <w:b/>
          <w:color w:val="000000" w:themeColor="text1"/>
        </w:rPr>
      </w:pPr>
    </w:p>
    <w:p w:rsidR="00B66CE7" w:rsidRPr="00FC3F49" w:rsidRDefault="00B66CE7" w:rsidP="00B66CE7">
      <w:pPr>
        <w:pStyle w:val="Default"/>
        <w:jc w:val="both"/>
        <w:rPr>
          <w:rFonts w:ascii="Garamond" w:hAnsi="Garamond"/>
          <w:b/>
          <w:color w:val="000000" w:themeColor="text1"/>
        </w:rPr>
      </w:pPr>
      <w:r w:rsidRPr="00FC3F49">
        <w:rPr>
          <w:rFonts w:ascii="Garamond" w:hAnsi="Garamond"/>
          <w:b/>
          <w:color w:val="000000" w:themeColor="text1"/>
        </w:rPr>
        <w:t xml:space="preserve">Helyettesítés módja: </w:t>
      </w:r>
    </w:p>
    <w:p w:rsidR="00B66CE7" w:rsidRPr="00FC3F49" w:rsidRDefault="00B66CE7" w:rsidP="00B66CE7">
      <w:pPr>
        <w:spacing w:after="0" w:line="240" w:lineRule="auto"/>
        <w:jc w:val="both"/>
        <w:rPr>
          <w:rFonts w:ascii="Garamond" w:hAnsi="Garamond"/>
          <w:color w:val="000000" w:themeColor="text1"/>
          <w:sz w:val="24"/>
          <w:szCs w:val="24"/>
        </w:rPr>
      </w:pPr>
      <w:r w:rsidRPr="00FC3F49">
        <w:rPr>
          <w:rFonts w:ascii="Garamond" w:hAnsi="Garamond" w:cs="Arial"/>
          <w:color w:val="000000" w:themeColor="text1"/>
          <w:sz w:val="24"/>
          <w:szCs w:val="24"/>
        </w:rPr>
        <w:t xml:space="preserve">A tanyagondnok helyettesítése – megbízási szerződéssel - Gábor Sándorné Üllés Dózsa György utca 39. szám alatti lakos, valamint </w:t>
      </w:r>
      <w:proofErr w:type="spellStart"/>
      <w:r w:rsidRPr="00FC3F49">
        <w:rPr>
          <w:rFonts w:ascii="Garamond" w:hAnsi="Garamond" w:cs="Arial"/>
          <w:color w:val="000000" w:themeColor="text1"/>
          <w:sz w:val="24"/>
          <w:szCs w:val="24"/>
        </w:rPr>
        <w:t>Liebhaber</w:t>
      </w:r>
      <w:proofErr w:type="spellEnd"/>
      <w:r w:rsidRPr="00FC3F49">
        <w:rPr>
          <w:rFonts w:ascii="Garamond" w:hAnsi="Garamond" w:cs="Arial"/>
          <w:color w:val="000000" w:themeColor="text1"/>
          <w:sz w:val="24"/>
          <w:szCs w:val="24"/>
        </w:rPr>
        <w:t xml:space="preserve"> Gábor mezőőr (</w:t>
      </w:r>
      <w:r w:rsidRPr="00FC3F49">
        <w:rPr>
          <w:rFonts w:ascii="Garamond" w:hAnsi="Garamond" w:cs="Arial"/>
          <w:i/>
          <w:color w:val="000000" w:themeColor="text1"/>
          <w:sz w:val="24"/>
          <w:szCs w:val="24"/>
        </w:rPr>
        <w:t xml:space="preserve">munkaköri leírása kapcsolt munkakörökre vonatkozó részében került szabályozásra) </w:t>
      </w:r>
      <w:r w:rsidRPr="00FC3F49">
        <w:rPr>
          <w:rFonts w:ascii="Garamond" w:hAnsi="Garamond" w:cs="Arial"/>
          <w:color w:val="000000" w:themeColor="text1"/>
          <w:sz w:val="24"/>
          <w:szCs w:val="24"/>
        </w:rPr>
        <w:t xml:space="preserve">által biztosított, </w:t>
      </w:r>
      <w:r w:rsidRPr="00FC3F49">
        <w:rPr>
          <w:rFonts w:ascii="Garamond" w:hAnsi="Garamond"/>
          <w:color w:val="000000" w:themeColor="text1"/>
          <w:sz w:val="24"/>
          <w:szCs w:val="24"/>
        </w:rPr>
        <w:t xml:space="preserve">akiknek a munkaköri leírása a Tanyagondnoki szolgáltatás 4-5. számú függelékében került rögzítésre. </w:t>
      </w:r>
    </w:p>
    <w:p w:rsidR="00F65449" w:rsidRPr="00657BC2" w:rsidRDefault="00F65449" w:rsidP="00F65449">
      <w:pPr>
        <w:pStyle w:val="Default"/>
        <w:jc w:val="both"/>
        <w:rPr>
          <w:rFonts w:ascii="Garamond" w:hAnsi="Garamond"/>
        </w:rPr>
      </w:pPr>
    </w:p>
    <w:p w:rsidR="00F65449" w:rsidRPr="00657BC2" w:rsidRDefault="00F65449" w:rsidP="00F65449">
      <w:pPr>
        <w:pStyle w:val="Default"/>
        <w:rPr>
          <w:rFonts w:ascii="Garamond" w:hAnsi="Garamond"/>
        </w:rPr>
      </w:pPr>
      <w:r w:rsidRPr="00657BC2">
        <w:rPr>
          <w:rFonts w:ascii="Garamond" w:hAnsi="Garamond"/>
          <w:b/>
          <w:bCs/>
        </w:rPr>
        <w:t xml:space="preserve">A tanyagondnok jogai: </w:t>
      </w:r>
    </w:p>
    <w:p w:rsidR="00F65449" w:rsidRPr="00657BC2" w:rsidRDefault="00F65449" w:rsidP="00F65449">
      <w:pPr>
        <w:pStyle w:val="Default"/>
        <w:jc w:val="both"/>
        <w:rPr>
          <w:rFonts w:ascii="Garamond" w:hAnsi="Garamond"/>
        </w:rPr>
      </w:pPr>
      <w:r w:rsidRPr="00657BC2">
        <w:rPr>
          <w:rFonts w:ascii="Garamond" w:hAnsi="Garamond"/>
        </w:rPr>
        <w:t>1. Különböző szervezeteknél, intézményeknél szolgáltatóknál a település lakói nevében eljárhat.</w:t>
      </w:r>
    </w:p>
    <w:p w:rsidR="00F65449" w:rsidRPr="00657BC2" w:rsidRDefault="00F65449" w:rsidP="00F65449">
      <w:pPr>
        <w:pStyle w:val="Default"/>
        <w:jc w:val="both"/>
        <w:rPr>
          <w:rFonts w:ascii="Garamond" w:hAnsi="Garamond"/>
        </w:rPr>
      </w:pPr>
      <w:r w:rsidRPr="00657BC2">
        <w:rPr>
          <w:rFonts w:ascii="Garamond" w:hAnsi="Garamond"/>
        </w:rPr>
        <w:t xml:space="preserve">2. Használhatja a munkájához Üllés Nagyközségi Önkormányzat infrastruktúráját, technikai felszerelését. </w:t>
      </w:r>
    </w:p>
    <w:p w:rsidR="00F65449" w:rsidRPr="00657BC2" w:rsidRDefault="00F65449" w:rsidP="00F65449">
      <w:pPr>
        <w:pStyle w:val="Default"/>
        <w:jc w:val="both"/>
        <w:rPr>
          <w:rFonts w:ascii="Garamond" w:hAnsi="Garamond"/>
        </w:rPr>
      </w:pPr>
      <w:r w:rsidRPr="00657BC2">
        <w:rPr>
          <w:rFonts w:ascii="Garamond" w:hAnsi="Garamond"/>
        </w:rPr>
        <w:t xml:space="preserve">3. Munkájához igényelheti a polgármester, a jegyző, az Önkormányzat dolgozói, a háziorvos, védőnő, Családsegítő Szolgálat stb. segítségét. </w:t>
      </w:r>
    </w:p>
    <w:p w:rsidR="00F65449" w:rsidRPr="00657BC2" w:rsidRDefault="00F65449" w:rsidP="00F65449">
      <w:pPr>
        <w:pStyle w:val="Default"/>
        <w:jc w:val="both"/>
        <w:rPr>
          <w:rFonts w:ascii="Garamond" w:hAnsi="Garamond"/>
        </w:rPr>
      </w:pPr>
      <w:smartTag w:uri="urn:schemas-microsoft-com:office:smarttags" w:element="metricconverter">
        <w:smartTagPr>
          <w:attr w:name="ProductID" w:val="4. A"/>
        </w:smartTagPr>
        <w:r w:rsidRPr="00657BC2">
          <w:rPr>
            <w:rFonts w:ascii="Garamond" w:hAnsi="Garamond"/>
          </w:rPr>
          <w:t>4. A</w:t>
        </w:r>
      </w:smartTag>
      <w:r w:rsidRPr="00657BC2">
        <w:rPr>
          <w:rFonts w:ascii="Garamond" w:hAnsi="Garamond"/>
        </w:rPr>
        <w:t xml:space="preserve"> tanyagondnoki képzéseken, továbbképzéseken, fórumokon, rendezvényeken, tréningeken - előzetes egyeztetés alapján - rendszeresen részt vehet. </w:t>
      </w:r>
    </w:p>
    <w:p w:rsidR="00F65449" w:rsidRPr="00657BC2" w:rsidRDefault="00F65449" w:rsidP="00F65449">
      <w:pPr>
        <w:pStyle w:val="NormlWeb"/>
        <w:spacing w:before="0" w:beforeAutospacing="0" w:after="0" w:afterAutospacing="0"/>
        <w:jc w:val="both"/>
        <w:rPr>
          <w:rFonts w:ascii="Garamond" w:hAnsi="Garamond"/>
        </w:rPr>
      </w:pP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
          <w:iCs/>
        </w:rPr>
        <w:t>Bérezés:</w:t>
      </w:r>
      <w:r w:rsidRPr="00657BC2">
        <w:rPr>
          <w:rFonts w:ascii="Garamond" w:hAnsi="Garamond"/>
          <w:bCs/>
          <w:iCs/>
        </w:rPr>
        <w:t xml:space="preserve"> </w:t>
      </w:r>
      <w:r w:rsidRPr="00657BC2">
        <w:rPr>
          <w:rFonts w:ascii="Garamond" w:hAnsi="Garamond"/>
          <w:bCs/>
          <w:iCs/>
        </w:rPr>
        <w:tab/>
      </w:r>
      <w:r w:rsidRPr="00657BC2">
        <w:rPr>
          <w:rFonts w:ascii="Garamond" w:hAnsi="Garamond"/>
          <w:bCs/>
          <w:iCs/>
        </w:rPr>
        <w:tab/>
      </w:r>
      <w:r w:rsidRPr="00657BC2">
        <w:rPr>
          <w:rFonts w:ascii="Garamond" w:hAnsi="Garamond"/>
          <w:bCs/>
          <w:iCs/>
        </w:rPr>
        <w:tab/>
      </w:r>
      <w:r w:rsidRPr="00657BC2">
        <w:rPr>
          <w:rFonts w:ascii="Garamond" w:hAnsi="Garamond"/>
          <w:bCs/>
          <w:iCs/>
        </w:rPr>
        <w:tab/>
        <w:t xml:space="preserve">Közalkalmazotti besorolás szerint történik.  </w:t>
      </w:r>
    </w:p>
    <w:p w:rsidR="00F65449" w:rsidRPr="00657BC2" w:rsidRDefault="00F65449" w:rsidP="00F65449">
      <w:pPr>
        <w:pStyle w:val="NormlWeb"/>
        <w:spacing w:before="0" w:beforeAutospacing="0" w:after="0" w:afterAutospacing="0"/>
        <w:ind w:left="3540" w:hanging="3540"/>
        <w:jc w:val="both"/>
        <w:rPr>
          <w:rFonts w:ascii="Garamond" w:hAnsi="Garamond"/>
        </w:rPr>
      </w:pPr>
    </w:p>
    <w:p w:rsidR="00F65449" w:rsidRPr="00657BC2" w:rsidRDefault="00F65449" w:rsidP="00F65449">
      <w:pPr>
        <w:pStyle w:val="NormlWeb"/>
        <w:spacing w:before="0" w:beforeAutospacing="0" w:after="0" w:afterAutospacing="0"/>
        <w:ind w:left="3540" w:hanging="3540"/>
        <w:jc w:val="both"/>
        <w:rPr>
          <w:rFonts w:ascii="Garamond" w:hAnsi="Garamond"/>
        </w:rPr>
      </w:pPr>
      <w:r w:rsidRPr="00657BC2">
        <w:rPr>
          <w:rFonts w:ascii="Garamond" w:hAnsi="Garamond"/>
          <w:b/>
          <w:bCs/>
        </w:rPr>
        <w:t>Munkaruha juttatás</w:t>
      </w:r>
      <w:r w:rsidRPr="00657BC2">
        <w:rPr>
          <w:rFonts w:ascii="Garamond" w:hAnsi="Garamond"/>
        </w:rPr>
        <w:t>:                     Üllés Nagyközségi Önkormányzat Munkaruha Szabályzata és az önkormányzat éves költségvetéséről szóló rendelete szerint</w:t>
      </w:r>
    </w:p>
    <w:p w:rsidR="00F65449" w:rsidRPr="00657BC2" w:rsidRDefault="00F65449" w:rsidP="00F65449">
      <w:pPr>
        <w:pStyle w:val="NormlWeb"/>
        <w:spacing w:before="0" w:beforeAutospacing="0" w:after="0" w:afterAutospacing="0"/>
        <w:ind w:left="3540" w:hanging="3540"/>
        <w:jc w:val="both"/>
        <w:rPr>
          <w:rFonts w:ascii="Garamond" w:hAnsi="Garamond"/>
        </w:rPr>
      </w:pPr>
    </w:p>
    <w:p w:rsidR="00F65449" w:rsidRPr="00657BC2" w:rsidRDefault="00F65449" w:rsidP="00F65449">
      <w:pPr>
        <w:pStyle w:val="NormlWeb"/>
        <w:spacing w:before="0" w:beforeAutospacing="0" w:after="0" w:afterAutospacing="0"/>
        <w:jc w:val="both"/>
        <w:rPr>
          <w:rFonts w:ascii="Garamond" w:hAnsi="Garamond"/>
        </w:rPr>
      </w:pPr>
      <w:r w:rsidRPr="00657BC2">
        <w:rPr>
          <w:rFonts w:ascii="Garamond" w:hAnsi="Garamond"/>
          <w:b/>
          <w:bCs/>
        </w:rPr>
        <w:t>Egyéb juttatás</w:t>
      </w:r>
      <w:r w:rsidRPr="00657BC2">
        <w:rPr>
          <w:rFonts w:ascii="Garamond" w:hAnsi="Garamond"/>
        </w:rPr>
        <w:t xml:space="preserve">: </w:t>
      </w:r>
      <w:r w:rsidRPr="00657BC2">
        <w:rPr>
          <w:rFonts w:ascii="Garamond" w:hAnsi="Garamond"/>
        </w:rPr>
        <w:tab/>
      </w:r>
      <w:r w:rsidRPr="00657BC2">
        <w:rPr>
          <w:rFonts w:ascii="Garamond" w:hAnsi="Garamond"/>
        </w:rPr>
        <w:tab/>
      </w:r>
      <w:r w:rsidRPr="00657BC2">
        <w:rPr>
          <w:rFonts w:ascii="Garamond" w:hAnsi="Garamond"/>
        </w:rPr>
        <w:tab/>
        <w:t xml:space="preserve">Üllési Polgármesteri Hivatal Közszolgálati Szabályzata </w:t>
      </w:r>
    </w:p>
    <w:p w:rsidR="00F65449" w:rsidRPr="00657BC2" w:rsidRDefault="00F65449" w:rsidP="00F65449">
      <w:pPr>
        <w:pStyle w:val="NormlWeb"/>
        <w:spacing w:before="0" w:beforeAutospacing="0" w:after="0" w:afterAutospacing="0"/>
        <w:ind w:left="3540"/>
        <w:jc w:val="both"/>
        <w:rPr>
          <w:rFonts w:ascii="Garamond" w:hAnsi="Garamond"/>
        </w:rPr>
      </w:pPr>
      <w:r w:rsidRPr="00657BC2">
        <w:rPr>
          <w:rFonts w:ascii="Garamond" w:hAnsi="Garamond"/>
        </w:rPr>
        <w:t xml:space="preserve">alapján </w:t>
      </w:r>
    </w:p>
    <w:p w:rsidR="00F65449" w:rsidRPr="00657BC2" w:rsidRDefault="00F65449" w:rsidP="00F65449">
      <w:pPr>
        <w:pStyle w:val="NormlWeb"/>
        <w:spacing w:before="0" w:beforeAutospacing="0" w:after="0" w:afterAutospacing="0"/>
        <w:ind w:left="3540"/>
        <w:jc w:val="both"/>
        <w:rPr>
          <w:rFonts w:ascii="Garamond" w:hAnsi="Garamond"/>
        </w:rPr>
      </w:pPr>
      <w:r w:rsidRPr="00657BC2">
        <w:rPr>
          <w:rFonts w:ascii="Garamond" w:hAnsi="Garamond"/>
        </w:rPr>
        <w:t xml:space="preserve">Üllés Nagyközségi Önkormányzat Tanyagondnoki Szolgálatás </w:t>
      </w:r>
      <w:proofErr w:type="spellStart"/>
      <w:r w:rsidRPr="00657BC2">
        <w:rPr>
          <w:rFonts w:ascii="Garamond" w:hAnsi="Garamond"/>
        </w:rPr>
        <w:t>Cafetéria</w:t>
      </w:r>
      <w:proofErr w:type="spellEnd"/>
      <w:r w:rsidRPr="00657BC2">
        <w:rPr>
          <w:rFonts w:ascii="Garamond" w:hAnsi="Garamond"/>
        </w:rPr>
        <w:t xml:space="preserve"> Szabályzata alapján </w:t>
      </w:r>
    </w:p>
    <w:p w:rsidR="00F65449" w:rsidRPr="00657BC2" w:rsidRDefault="00F65449" w:rsidP="00F65449">
      <w:pPr>
        <w:pStyle w:val="NormlWeb"/>
        <w:spacing w:before="0" w:beforeAutospacing="0" w:after="0" w:afterAutospacing="0"/>
        <w:jc w:val="both"/>
        <w:rPr>
          <w:rFonts w:ascii="Garamond" w:hAnsi="Garamond"/>
          <w:bCs/>
          <w:iCs/>
        </w:rPr>
      </w:pPr>
    </w:p>
    <w:p w:rsidR="00F65449"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Ü l </w:t>
      </w:r>
      <w:proofErr w:type="spellStart"/>
      <w:r w:rsidRPr="00657BC2">
        <w:rPr>
          <w:rFonts w:ascii="Garamond" w:hAnsi="Garamond"/>
          <w:bCs/>
          <w:iCs/>
        </w:rPr>
        <w:t>l</w:t>
      </w:r>
      <w:proofErr w:type="spellEnd"/>
      <w:r w:rsidRPr="00657BC2">
        <w:rPr>
          <w:rFonts w:ascii="Garamond" w:hAnsi="Garamond"/>
          <w:bCs/>
          <w:iCs/>
        </w:rPr>
        <w:t xml:space="preserve"> é s, 201</w:t>
      </w:r>
      <w:r w:rsidR="00AE35C2">
        <w:rPr>
          <w:rFonts w:ascii="Garamond" w:hAnsi="Garamond"/>
          <w:bCs/>
          <w:iCs/>
        </w:rPr>
        <w:t xml:space="preserve">9. március 19. </w:t>
      </w:r>
    </w:p>
    <w:p w:rsidR="00AE35C2" w:rsidRPr="00657BC2" w:rsidRDefault="00AE35C2" w:rsidP="00F65449">
      <w:pPr>
        <w:pStyle w:val="NormlWeb"/>
        <w:spacing w:before="0" w:beforeAutospacing="0" w:after="0" w:afterAutospacing="0"/>
        <w:rPr>
          <w:rFonts w:ascii="Garamond" w:hAnsi="Garamond"/>
          <w:bCs/>
          <w:iCs/>
        </w:rPr>
      </w:pPr>
    </w:p>
    <w:p w:rsidR="00F65449" w:rsidRPr="00657BC2" w:rsidRDefault="00F65449" w:rsidP="00F65449">
      <w:pPr>
        <w:pStyle w:val="NormlWeb"/>
        <w:spacing w:before="0" w:beforeAutospacing="0" w:after="0" w:afterAutospacing="0"/>
        <w:rPr>
          <w:rFonts w:ascii="Garamond" w:hAnsi="Garamond"/>
          <w:bCs/>
          <w:iCs/>
        </w:rPr>
      </w:pPr>
    </w:p>
    <w:p w:rsidR="00D9118B"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Nagy Attila Gyula</w:t>
      </w:r>
      <w:r>
        <w:rPr>
          <w:rFonts w:ascii="Garamond" w:hAnsi="Garamond"/>
          <w:bCs/>
          <w:iCs/>
        </w:rPr>
        <w:t xml:space="preserve"> </w:t>
      </w:r>
    </w:p>
    <w:p w:rsidR="00F65449" w:rsidRPr="00657BC2"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polgármester</w:t>
      </w:r>
    </w:p>
    <w:p w:rsidR="00F65449" w:rsidRPr="00657BC2" w:rsidRDefault="00F65449" w:rsidP="00F65449">
      <w:pPr>
        <w:pStyle w:val="NormlWeb"/>
        <w:spacing w:before="0" w:beforeAutospacing="0" w:after="0" w:afterAutospacing="0"/>
        <w:jc w:val="center"/>
        <w:rPr>
          <w:rFonts w:ascii="Garamond" w:hAnsi="Garamond"/>
          <w:bCs/>
          <w:iCs/>
        </w:rPr>
      </w:pPr>
      <w:r w:rsidRPr="00657BC2">
        <w:rPr>
          <w:rFonts w:ascii="Garamond" w:hAnsi="Garamond"/>
          <w:bCs/>
          <w:iCs/>
        </w:rPr>
        <w:t xml:space="preserve">munkáltató </w:t>
      </w:r>
    </w:p>
    <w:p w:rsidR="00F65449" w:rsidRPr="00657BC2" w:rsidRDefault="00F65449" w:rsidP="00F65449">
      <w:pPr>
        <w:pStyle w:val="NormlWeb"/>
        <w:spacing w:before="0" w:beforeAutospacing="0" w:after="0" w:afterAutospacing="0"/>
        <w:jc w:val="both"/>
        <w:rPr>
          <w:rFonts w:ascii="Garamond" w:hAnsi="Garamond"/>
          <w:bCs/>
          <w:iCs/>
        </w:rPr>
      </w:pPr>
    </w:p>
    <w:p w:rsidR="00F65449" w:rsidRPr="00657BC2" w:rsidRDefault="00F65449" w:rsidP="00F65449">
      <w:pPr>
        <w:pStyle w:val="NormlWeb"/>
        <w:spacing w:before="0" w:beforeAutospacing="0" w:after="0" w:afterAutospacing="0"/>
        <w:jc w:val="both"/>
        <w:rPr>
          <w:rFonts w:ascii="Garamond" w:hAnsi="Garamond"/>
          <w:bCs/>
          <w:iCs/>
        </w:rPr>
      </w:pPr>
      <w:r w:rsidRPr="00657BC2">
        <w:rPr>
          <w:rFonts w:ascii="Garamond" w:hAnsi="Garamond"/>
          <w:bCs/>
          <w:iCs/>
        </w:rPr>
        <w:t xml:space="preserve">A munkaköri leírást tudomásul vettem, egy példányt a mai napon átvettem: </w:t>
      </w:r>
    </w:p>
    <w:p w:rsidR="00F65449" w:rsidRPr="00657BC2" w:rsidRDefault="00F65449" w:rsidP="00F65449">
      <w:pPr>
        <w:pStyle w:val="NormlWeb"/>
        <w:spacing w:before="0" w:beforeAutospacing="0" w:after="0" w:afterAutospacing="0"/>
        <w:jc w:val="both"/>
        <w:rPr>
          <w:rFonts w:ascii="Garamond" w:hAnsi="Garamond"/>
          <w:bCs/>
          <w:iCs/>
        </w:rPr>
      </w:pPr>
    </w:p>
    <w:p w:rsidR="00F65449" w:rsidRPr="00657BC2" w:rsidRDefault="00F65449" w:rsidP="00F65449">
      <w:pPr>
        <w:pStyle w:val="NormlWeb"/>
        <w:spacing w:before="0" w:beforeAutospacing="0" w:after="0" w:afterAutospacing="0"/>
        <w:rPr>
          <w:rFonts w:ascii="Garamond" w:hAnsi="Garamond"/>
          <w:bCs/>
          <w:iCs/>
        </w:rPr>
      </w:pPr>
    </w:p>
    <w:p w:rsidR="00F65449" w:rsidRPr="00657BC2" w:rsidRDefault="00F65449" w:rsidP="00F65449">
      <w:pPr>
        <w:pStyle w:val="NormlWeb"/>
        <w:spacing w:before="0" w:beforeAutospacing="0" w:after="0" w:afterAutospacing="0"/>
        <w:rPr>
          <w:rFonts w:ascii="Garamond" w:hAnsi="Garamond"/>
          <w:bCs/>
          <w:iCs/>
        </w:rPr>
      </w:pPr>
      <w:r w:rsidRPr="00657BC2">
        <w:rPr>
          <w:rFonts w:ascii="Garamond" w:hAnsi="Garamond"/>
          <w:bCs/>
          <w:iCs/>
        </w:rPr>
        <w:t xml:space="preserve">Ü l </w:t>
      </w:r>
      <w:proofErr w:type="spellStart"/>
      <w:r w:rsidRPr="00657BC2">
        <w:rPr>
          <w:rFonts w:ascii="Garamond" w:hAnsi="Garamond"/>
          <w:bCs/>
          <w:iCs/>
        </w:rPr>
        <w:t>l</w:t>
      </w:r>
      <w:proofErr w:type="spellEnd"/>
      <w:r w:rsidRPr="00657BC2">
        <w:rPr>
          <w:rFonts w:ascii="Garamond" w:hAnsi="Garamond"/>
          <w:bCs/>
          <w:iCs/>
        </w:rPr>
        <w:t xml:space="preserve"> é s, 201</w:t>
      </w:r>
      <w:r w:rsidR="00AE35C2">
        <w:rPr>
          <w:rFonts w:ascii="Garamond" w:hAnsi="Garamond"/>
          <w:bCs/>
          <w:iCs/>
        </w:rPr>
        <w:t xml:space="preserve">9. március 20. </w:t>
      </w:r>
    </w:p>
    <w:p w:rsidR="00AE35C2" w:rsidRDefault="00AE35C2">
      <w:pPr>
        <w:rPr>
          <w:rFonts w:ascii="Garamond" w:eastAsia="Times New Roman" w:hAnsi="Garamond" w:cs="Times New Roman"/>
          <w:bCs/>
          <w:iCs/>
          <w:sz w:val="24"/>
          <w:szCs w:val="24"/>
          <w:lang w:eastAsia="hu-HU"/>
        </w:rPr>
      </w:pPr>
    </w:p>
    <w:p w:rsidR="00D9118B" w:rsidRPr="00FC3F49" w:rsidRDefault="00F65449" w:rsidP="00F65449">
      <w:pPr>
        <w:pStyle w:val="NormlWeb"/>
        <w:spacing w:before="0" w:beforeAutospacing="0" w:after="0" w:afterAutospacing="0"/>
        <w:jc w:val="center"/>
        <w:rPr>
          <w:rFonts w:ascii="Garamond" w:hAnsi="Garamond"/>
          <w:bCs/>
          <w:iCs/>
          <w:color w:val="000000" w:themeColor="text1"/>
        </w:rPr>
      </w:pPr>
      <w:r w:rsidRPr="00FC3F49">
        <w:rPr>
          <w:rFonts w:ascii="Garamond" w:hAnsi="Garamond"/>
          <w:bCs/>
          <w:iCs/>
          <w:color w:val="000000" w:themeColor="text1"/>
        </w:rPr>
        <w:t xml:space="preserve">Gábor </w:t>
      </w:r>
      <w:r w:rsidR="00AE35C2" w:rsidRPr="00FC3F49">
        <w:rPr>
          <w:rFonts w:ascii="Garamond" w:hAnsi="Garamond"/>
          <w:bCs/>
          <w:iCs/>
          <w:color w:val="000000" w:themeColor="text1"/>
        </w:rPr>
        <w:t xml:space="preserve">Anita </w:t>
      </w:r>
    </w:p>
    <w:p w:rsidR="00AE35C2" w:rsidRPr="00FC3F49" w:rsidRDefault="00F65449" w:rsidP="00F65449">
      <w:pPr>
        <w:pStyle w:val="NormlWeb"/>
        <w:spacing w:before="0" w:beforeAutospacing="0" w:after="0" w:afterAutospacing="0"/>
        <w:jc w:val="center"/>
        <w:rPr>
          <w:rFonts w:ascii="Garamond" w:hAnsi="Garamond"/>
          <w:bCs/>
          <w:iCs/>
          <w:color w:val="000000" w:themeColor="text1"/>
        </w:rPr>
      </w:pPr>
      <w:r w:rsidRPr="00FC3F49">
        <w:rPr>
          <w:rFonts w:ascii="Garamond" w:hAnsi="Garamond"/>
          <w:bCs/>
          <w:iCs/>
          <w:color w:val="000000" w:themeColor="text1"/>
        </w:rPr>
        <w:t>tanyagondnok</w:t>
      </w:r>
    </w:p>
    <w:p w:rsidR="0089001D" w:rsidRPr="00FC3F49" w:rsidRDefault="00AE35C2" w:rsidP="0089001D">
      <w:pPr>
        <w:tabs>
          <w:tab w:val="left" w:pos="426"/>
          <w:tab w:val="left" w:pos="5529"/>
        </w:tabs>
        <w:spacing w:after="0" w:line="240" w:lineRule="auto"/>
        <w:jc w:val="right"/>
        <w:rPr>
          <w:rFonts w:ascii="Garamond" w:hAnsi="Garamond"/>
          <w:i/>
          <w:color w:val="000000" w:themeColor="text1"/>
          <w:sz w:val="24"/>
          <w:szCs w:val="24"/>
        </w:rPr>
      </w:pPr>
      <w:r w:rsidRPr="00FC3F49">
        <w:rPr>
          <w:rFonts w:ascii="Garamond" w:hAnsi="Garamond"/>
          <w:bCs/>
          <w:iCs/>
          <w:color w:val="000000" w:themeColor="text1"/>
        </w:rPr>
        <w:br w:type="page"/>
      </w:r>
      <w:r w:rsidR="0089001D" w:rsidRPr="00FC3F49">
        <w:rPr>
          <w:rFonts w:ascii="Garamond" w:hAnsi="Garamond"/>
          <w:bCs/>
          <w:i/>
          <w:iCs/>
          <w:color w:val="000000" w:themeColor="text1"/>
          <w:sz w:val="24"/>
          <w:szCs w:val="24"/>
        </w:rPr>
        <w:lastRenderedPageBreak/>
        <w:t xml:space="preserve">A Tanyagondnoki Szolgálat Szakmai Programjának </w:t>
      </w:r>
      <w:r w:rsidR="0089001D" w:rsidRPr="00FC3F49">
        <w:rPr>
          <w:rFonts w:ascii="Garamond" w:hAnsi="Garamond"/>
          <w:bCs/>
          <w:i/>
          <w:iCs/>
          <w:color w:val="000000" w:themeColor="text1"/>
          <w:sz w:val="24"/>
          <w:szCs w:val="24"/>
          <w:u w:val="single"/>
        </w:rPr>
        <w:t>4</w:t>
      </w:r>
      <w:r w:rsidR="0089001D" w:rsidRPr="00FC3F49">
        <w:rPr>
          <w:rFonts w:ascii="Garamond" w:hAnsi="Garamond"/>
          <w:i/>
          <w:color w:val="000000" w:themeColor="text1"/>
          <w:sz w:val="24"/>
          <w:szCs w:val="24"/>
          <w:u w:val="single"/>
        </w:rPr>
        <w:t xml:space="preserve"> sz. függeléke</w:t>
      </w:r>
      <w:r w:rsidR="0089001D" w:rsidRPr="00FC3F49">
        <w:rPr>
          <w:rFonts w:ascii="Garamond" w:hAnsi="Garamond"/>
          <w:i/>
          <w:color w:val="000000" w:themeColor="text1"/>
          <w:sz w:val="24"/>
          <w:szCs w:val="24"/>
        </w:rPr>
        <w:t xml:space="preserve"> </w:t>
      </w:r>
    </w:p>
    <w:p w:rsidR="0089001D" w:rsidRPr="00FC3F49" w:rsidRDefault="0089001D" w:rsidP="0089001D">
      <w:pPr>
        <w:jc w:val="right"/>
        <w:rPr>
          <w:rFonts w:ascii="Times New Roman" w:hAnsi="Times New Roman" w:cs="Times New Roman"/>
          <w:b/>
          <w:caps/>
          <w:color w:val="000000" w:themeColor="text1"/>
          <w:sz w:val="28"/>
        </w:rPr>
      </w:pPr>
      <w:r w:rsidRPr="00FC3F49">
        <w:rPr>
          <w:rFonts w:ascii="Times New Roman" w:hAnsi="Times New Roman" w:cs="Times New Roman"/>
          <w:b/>
          <w:caps/>
          <w:color w:val="000000" w:themeColor="text1"/>
          <w:sz w:val="28"/>
        </w:rPr>
        <w:t>Ü/51-1/2019.</w:t>
      </w:r>
    </w:p>
    <w:p w:rsidR="0089001D" w:rsidRPr="00FC3F49" w:rsidRDefault="0089001D" w:rsidP="0089001D">
      <w:pPr>
        <w:spacing w:line="360" w:lineRule="auto"/>
        <w:jc w:val="center"/>
        <w:rPr>
          <w:rFonts w:ascii="Times New Roman" w:hAnsi="Times New Roman" w:cs="Times New Roman"/>
          <w:b/>
          <w:caps/>
          <w:color w:val="000000" w:themeColor="text1"/>
          <w:sz w:val="24"/>
          <w:szCs w:val="24"/>
        </w:rPr>
      </w:pPr>
      <w:r w:rsidRPr="00FC3F49">
        <w:rPr>
          <w:rFonts w:ascii="Times New Roman" w:hAnsi="Times New Roman" w:cs="Times New Roman"/>
          <w:b/>
          <w:caps/>
          <w:color w:val="000000" w:themeColor="text1"/>
          <w:sz w:val="24"/>
          <w:szCs w:val="24"/>
        </w:rPr>
        <w:t>Megbízási szerződés</w:t>
      </w:r>
    </w:p>
    <w:p w:rsidR="0089001D" w:rsidRPr="00FC3F49" w:rsidRDefault="0089001D" w:rsidP="0089001D">
      <w:pPr>
        <w:spacing w:line="360" w:lineRule="auto"/>
        <w:jc w:val="center"/>
        <w:rPr>
          <w:rFonts w:ascii="Times New Roman" w:hAnsi="Times New Roman" w:cs="Times New Roman"/>
          <w:b/>
          <w:caps/>
          <w:color w:val="000000" w:themeColor="text1"/>
          <w:sz w:val="24"/>
          <w:szCs w:val="24"/>
        </w:rPr>
      </w:pPr>
    </w:p>
    <w:p w:rsidR="0089001D" w:rsidRPr="00FC3F49" w:rsidRDefault="0089001D" w:rsidP="0089001D">
      <w:pPr>
        <w:spacing w:after="0" w:line="240" w:lineRule="auto"/>
        <w:jc w:val="both"/>
        <w:rPr>
          <w:rFonts w:ascii="Times New Roman" w:hAnsi="Times New Roman" w:cs="Times New Roman"/>
          <w:b/>
          <w:color w:val="000000" w:themeColor="text1"/>
          <w:sz w:val="24"/>
          <w:szCs w:val="24"/>
        </w:rPr>
      </w:pPr>
      <w:r w:rsidRPr="00FC3F49">
        <w:rPr>
          <w:rFonts w:ascii="Times New Roman" w:hAnsi="Times New Roman" w:cs="Times New Roman"/>
          <w:b/>
          <w:color w:val="000000" w:themeColor="text1"/>
          <w:sz w:val="24"/>
          <w:szCs w:val="24"/>
        </w:rPr>
        <w:t>Amely létrejött egyrészről</w:t>
      </w:r>
    </w:p>
    <w:tbl>
      <w:tblPr>
        <w:tblStyle w:val="Rcsostblzat"/>
        <w:tblW w:w="0" w:type="auto"/>
        <w:tblLook w:val="04A0" w:firstRow="1" w:lastRow="0" w:firstColumn="1" w:lastColumn="0" w:noHBand="0" w:noVBand="1"/>
      </w:tblPr>
      <w:tblGrid>
        <w:gridCol w:w="4531"/>
        <w:gridCol w:w="4531"/>
      </w:tblGrid>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Intézmény neve:</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Üllés Nagyközségi Önkormányzat</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Székhelye:</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Üllés, Dorozsmai út 40.</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Képviseli:</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Nagy Attila Gyula polgármester</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Adószáma:</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15726566-1-06</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Törzsszáma</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726566</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COFOG</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107055 Falugondnoki, tanyagondnoki szolgáltatás</w:t>
            </w:r>
          </w:p>
        </w:tc>
      </w:tr>
    </w:tbl>
    <w:p w:rsidR="0089001D" w:rsidRPr="00FC3F49" w:rsidRDefault="0089001D" w:rsidP="0089001D">
      <w:pPr>
        <w:spacing w:after="0" w:line="240" w:lineRule="auto"/>
        <w:jc w:val="both"/>
        <w:rPr>
          <w:rFonts w:ascii="Times New Roman" w:hAnsi="Times New Roman" w:cs="Times New Roman"/>
          <w:b/>
          <w:color w:val="000000" w:themeColor="text1"/>
          <w:sz w:val="24"/>
          <w:szCs w:val="24"/>
        </w:rPr>
      </w:pPr>
    </w:p>
    <w:p w:rsidR="0089001D" w:rsidRPr="00FC3F49" w:rsidRDefault="0089001D" w:rsidP="0089001D">
      <w:pPr>
        <w:spacing w:after="0" w:line="240" w:lineRule="auto"/>
        <w:jc w:val="both"/>
        <w:rPr>
          <w:rFonts w:ascii="Times New Roman" w:hAnsi="Times New Roman" w:cs="Times New Roman"/>
          <w:b/>
          <w:color w:val="000000" w:themeColor="text1"/>
          <w:sz w:val="24"/>
          <w:szCs w:val="24"/>
        </w:rPr>
      </w:pPr>
      <w:r w:rsidRPr="00FC3F49">
        <w:rPr>
          <w:rFonts w:ascii="Times New Roman" w:hAnsi="Times New Roman" w:cs="Times New Roman"/>
          <w:b/>
          <w:color w:val="000000" w:themeColor="text1"/>
          <w:sz w:val="24"/>
          <w:szCs w:val="24"/>
        </w:rPr>
        <w:t>Továbbiakban, mint Megbízó</w:t>
      </w:r>
    </w:p>
    <w:p w:rsidR="0089001D" w:rsidRPr="00FC3F49" w:rsidRDefault="0089001D" w:rsidP="0089001D">
      <w:pPr>
        <w:spacing w:after="0" w:line="240" w:lineRule="auto"/>
        <w:jc w:val="both"/>
        <w:rPr>
          <w:rFonts w:ascii="Times New Roman" w:hAnsi="Times New Roman" w:cs="Times New Roman"/>
          <w:b/>
          <w:color w:val="000000" w:themeColor="text1"/>
          <w:sz w:val="24"/>
          <w:szCs w:val="24"/>
        </w:rPr>
      </w:pPr>
      <w:r w:rsidRPr="00FC3F49">
        <w:rPr>
          <w:rFonts w:ascii="Times New Roman" w:hAnsi="Times New Roman" w:cs="Times New Roman"/>
          <w:b/>
          <w:color w:val="000000" w:themeColor="text1"/>
          <w:sz w:val="24"/>
          <w:szCs w:val="24"/>
        </w:rPr>
        <w:t>Másrészről</w:t>
      </w:r>
    </w:p>
    <w:p w:rsidR="0089001D" w:rsidRPr="00FC3F49" w:rsidRDefault="0089001D" w:rsidP="0089001D">
      <w:pPr>
        <w:spacing w:after="0" w:line="240" w:lineRule="auto"/>
        <w:jc w:val="both"/>
        <w:rPr>
          <w:rFonts w:ascii="Times New Roman" w:hAnsi="Times New Roman" w:cs="Times New Roman"/>
          <w:b/>
          <w:color w:val="000000" w:themeColor="text1"/>
          <w:sz w:val="24"/>
          <w:szCs w:val="24"/>
        </w:rPr>
      </w:pPr>
    </w:p>
    <w:tbl>
      <w:tblPr>
        <w:tblStyle w:val="Rcsostblzat"/>
        <w:tblW w:w="9062" w:type="dxa"/>
        <w:tblLook w:val="04A0" w:firstRow="1" w:lastRow="0" w:firstColumn="1" w:lastColumn="0" w:noHBand="0" w:noVBand="1"/>
      </w:tblPr>
      <w:tblGrid>
        <w:gridCol w:w="4531"/>
        <w:gridCol w:w="4531"/>
      </w:tblGrid>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Név:</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Gábor Sándorné</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Születési név:</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Szabó Magdolna</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Anyja neve:</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Tajti Magdolna</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Lakcím:</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6794 Üllés, Dózsa György u. 39.</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Születési hely, idő:</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Szeged III, 1959.02.10.</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TAJ száma:</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071 417 301</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Adóazonosító jel:</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8336423516</w:t>
            </w:r>
          </w:p>
        </w:tc>
      </w:tr>
      <w:tr w:rsidR="00CE3413" w:rsidRPr="00FC3F49" w:rsidTr="00B91DEE">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Folyószámla száma:</w:t>
            </w:r>
          </w:p>
        </w:tc>
        <w:tc>
          <w:tcPr>
            <w:tcW w:w="4531" w:type="dxa"/>
          </w:tcPr>
          <w:p w:rsidR="0089001D" w:rsidRPr="00FC3F49" w:rsidRDefault="0089001D" w:rsidP="0089001D">
            <w:pPr>
              <w:jc w:val="both"/>
              <w:rPr>
                <w:b/>
                <w:color w:val="000000" w:themeColor="text1"/>
                <w:sz w:val="24"/>
                <w:szCs w:val="24"/>
              </w:rPr>
            </w:pPr>
            <w:r w:rsidRPr="00FC3F49">
              <w:rPr>
                <w:b/>
                <w:color w:val="000000" w:themeColor="text1"/>
                <w:sz w:val="24"/>
                <w:szCs w:val="24"/>
              </w:rPr>
              <w:t>57600091-10001332</w:t>
            </w:r>
          </w:p>
        </w:tc>
      </w:tr>
    </w:tbl>
    <w:p w:rsidR="0089001D" w:rsidRPr="00FC3F49" w:rsidRDefault="0089001D" w:rsidP="0089001D">
      <w:pPr>
        <w:spacing w:after="0" w:line="240" w:lineRule="auto"/>
        <w:jc w:val="both"/>
        <w:rPr>
          <w:rFonts w:ascii="Times New Roman" w:hAnsi="Times New Roman" w:cs="Times New Roman"/>
          <w:b/>
          <w:color w:val="000000" w:themeColor="text1"/>
          <w:sz w:val="24"/>
          <w:szCs w:val="24"/>
        </w:rPr>
      </w:pPr>
    </w:p>
    <w:p w:rsidR="0089001D" w:rsidRPr="00FC3F49" w:rsidRDefault="0089001D" w:rsidP="0089001D">
      <w:pPr>
        <w:spacing w:after="0" w:line="240" w:lineRule="auto"/>
        <w:jc w:val="both"/>
        <w:rPr>
          <w:rFonts w:ascii="Times New Roman" w:hAnsi="Times New Roman" w:cs="Times New Roman"/>
          <w:b/>
          <w:color w:val="000000" w:themeColor="text1"/>
          <w:sz w:val="24"/>
          <w:szCs w:val="24"/>
        </w:rPr>
      </w:pPr>
      <w:r w:rsidRPr="00FC3F49">
        <w:rPr>
          <w:rFonts w:ascii="Times New Roman" w:hAnsi="Times New Roman" w:cs="Times New Roman"/>
          <w:b/>
          <w:color w:val="000000" w:themeColor="text1"/>
          <w:sz w:val="24"/>
          <w:szCs w:val="24"/>
        </w:rPr>
        <w:t>Továbbiakban, mint Megbízott között a mai napon a következő feltételekkel</w:t>
      </w:r>
    </w:p>
    <w:p w:rsidR="0089001D" w:rsidRPr="00FC3F49" w:rsidRDefault="0089001D" w:rsidP="0089001D">
      <w:pPr>
        <w:spacing w:after="0" w:line="240" w:lineRule="auto"/>
        <w:jc w:val="both"/>
        <w:rPr>
          <w:rFonts w:ascii="Times New Roman" w:hAnsi="Times New Roman" w:cs="Times New Roman"/>
          <w:b/>
          <w:color w:val="000000" w:themeColor="text1"/>
          <w:sz w:val="24"/>
          <w:szCs w:val="24"/>
        </w:rPr>
      </w:pPr>
    </w:p>
    <w:p w:rsidR="0089001D" w:rsidRPr="00FC3F49" w:rsidRDefault="0089001D" w:rsidP="0089001D">
      <w:pPr>
        <w:pStyle w:val="Listaszerbekezds"/>
        <w:numPr>
          <w:ilvl w:val="0"/>
          <w:numId w:val="13"/>
        </w:numPr>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 xml:space="preserve">A Megbízó a jelen megbízási szerződés aláírásával megbízza a Megbízottat, az alábbi feladat ellátására: Üllés Nagyközség közigazgatási területén, tanyagondnoki szolgálatban közreműködő tanyagondnokok távolléte idejére (szabadság igénybevétele esetén) a teljes körű helyettesítési feladatok ellátásával Üllés I., II. és III. számú tanyagondnoki körzetének vonatkozásában. A tanyagondnoki szolgálati gépjárművek vezetésével (Skoda 5L </w:t>
      </w:r>
      <w:proofErr w:type="spellStart"/>
      <w:r w:rsidRPr="00FC3F49">
        <w:rPr>
          <w:rFonts w:ascii="Times New Roman" w:hAnsi="Times New Roman" w:cs="Times New Roman"/>
          <w:color w:val="000000" w:themeColor="text1"/>
          <w:sz w:val="24"/>
          <w:szCs w:val="24"/>
        </w:rPr>
        <w:t>Yeti</w:t>
      </w:r>
      <w:proofErr w:type="spellEnd"/>
      <w:r w:rsidRPr="00FC3F49">
        <w:rPr>
          <w:rFonts w:ascii="Times New Roman" w:hAnsi="Times New Roman" w:cs="Times New Roman"/>
          <w:color w:val="000000" w:themeColor="text1"/>
          <w:sz w:val="24"/>
          <w:szCs w:val="24"/>
        </w:rPr>
        <w:t xml:space="preserve"> </w:t>
      </w:r>
      <w:proofErr w:type="spellStart"/>
      <w:r w:rsidRPr="00FC3F49">
        <w:rPr>
          <w:rFonts w:ascii="Times New Roman" w:hAnsi="Times New Roman" w:cs="Times New Roman"/>
          <w:color w:val="000000" w:themeColor="text1"/>
          <w:sz w:val="24"/>
          <w:szCs w:val="24"/>
        </w:rPr>
        <w:t>forg</w:t>
      </w:r>
      <w:proofErr w:type="spellEnd"/>
      <w:r w:rsidRPr="00FC3F49">
        <w:rPr>
          <w:rFonts w:ascii="Times New Roman" w:hAnsi="Times New Roman" w:cs="Times New Roman"/>
          <w:color w:val="000000" w:themeColor="text1"/>
          <w:sz w:val="24"/>
          <w:szCs w:val="24"/>
        </w:rPr>
        <w:t xml:space="preserve">. rendsz.: NHS-474, Skoda 5L </w:t>
      </w:r>
      <w:proofErr w:type="spellStart"/>
      <w:r w:rsidRPr="00FC3F49">
        <w:rPr>
          <w:rFonts w:ascii="Times New Roman" w:hAnsi="Times New Roman" w:cs="Times New Roman"/>
          <w:color w:val="000000" w:themeColor="text1"/>
          <w:sz w:val="24"/>
          <w:szCs w:val="24"/>
        </w:rPr>
        <w:t>Yeti</w:t>
      </w:r>
      <w:proofErr w:type="spellEnd"/>
      <w:r w:rsidRPr="00FC3F49">
        <w:rPr>
          <w:rFonts w:ascii="Times New Roman" w:hAnsi="Times New Roman" w:cs="Times New Roman"/>
          <w:color w:val="000000" w:themeColor="text1"/>
          <w:sz w:val="24"/>
          <w:szCs w:val="24"/>
        </w:rPr>
        <w:t xml:space="preserve"> </w:t>
      </w:r>
      <w:proofErr w:type="spellStart"/>
      <w:r w:rsidRPr="00FC3F49">
        <w:rPr>
          <w:rFonts w:ascii="Times New Roman" w:hAnsi="Times New Roman" w:cs="Times New Roman"/>
          <w:color w:val="000000" w:themeColor="text1"/>
          <w:sz w:val="24"/>
          <w:szCs w:val="24"/>
        </w:rPr>
        <w:t>forg</w:t>
      </w:r>
      <w:proofErr w:type="spellEnd"/>
      <w:r w:rsidRPr="00FC3F49">
        <w:rPr>
          <w:rFonts w:ascii="Times New Roman" w:hAnsi="Times New Roman" w:cs="Times New Roman"/>
          <w:color w:val="000000" w:themeColor="text1"/>
          <w:sz w:val="24"/>
          <w:szCs w:val="24"/>
        </w:rPr>
        <w:t xml:space="preserve">. rendsz.: MVU-174, Skoda 5L </w:t>
      </w:r>
      <w:proofErr w:type="spellStart"/>
      <w:r w:rsidRPr="00FC3F49">
        <w:rPr>
          <w:rFonts w:ascii="Times New Roman" w:hAnsi="Times New Roman" w:cs="Times New Roman"/>
          <w:color w:val="000000" w:themeColor="text1"/>
          <w:sz w:val="24"/>
          <w:szCs w:val="24"/>
        </w:rPr>
        <w:t>Yeti</w:t>
      </w:r>
      <w:proofErr w:type="spellEnd"/>
      <w:r w:rsidRPr="00FC3F49">
        <w:rPr>
          <w:rFonts w:ascii="Times New Roman" w:hAnsi="Times New Roman" w:cs="Times New Roman"/>
          <w:color w:val="000000" w:themeColor="text1"/>
          <w:sz w:val="24"/>
          <w:szCs w:val="24"/>
        </w:rPr>
        <w:t xml:space="preserve"> </w:t>
      </w:r>
      <w:proofErr w:type="spellStart"/>
      <w:r w:rsidRPr="00FC3F49">
        <w:rPr>
          <w:rFonts w:ascii="Times New Roman" w:hAnsi="Times New Roman" w:cs="Times New Roman"/>
          <w:color w:val="000000" w:themeColor="text1"/>
          <w:sz w:val="24"/>
          <w:szCs w:val="24"/>
        </w:rPr>
        <w:t>forg</w:t>
      </w:r>
      <w:proofErr w:type="spellEnd"/>
      <w:r w:rsidRPr="00FC3F49">
        <w:rPr>
          <w:rFonts w:ascii="Times New Roman" w:hAnsi="Times New Roman" w:cs="Times New Roman"/>
          <w:color w:val="000000" w:themeColor="text1"/>
          <w:sz w:val="24"/>
          <w:szCs w:val="24"/>
        </w:rPr>
        <w:t>. rendsz.: MVU-173) a távollét, illetve akadályoztatás esetén.</w:t>
      </w:r>
    </w:p>
    <w:p w:rsidR="0089001D" w:rsidRPr="00FC3F49" w:rsidRDefault="0089001D" w:rsidP="0089001D">
      <w:pPr>
        <w:pStyle w:val="Listaszerbekezds"/>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helyettesítés időtartamát és időpontját az Üllés Nagyközségi Önkormányzat szociális segítője közli a megbízottal előre egy héttel, illetve rendkívüli helyzet esetén munkaidőben azonnal.</w:t>
      </w:r>
    </w:p>
    <w:p w:rsidR="0089001D" w:rsidRPr="00FC3F49" w:rsidRDefault="0089001D" w:rsidP="0089001D">
      <w:pPr>
        <w:pStyle w:val="Listaszerbekezds"/>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megbízott - amennyiben főállású munkaviszonyt létesít – köteles bejelenteni a főállású foglalkoztatója irányába a megbízási szerződés létrejöttét a hatékony feladatvégzés érdekében</w:t>
      </w:r>
    </w:p>
    <w:p w:rsidR="0089001D" w:rsidRPr="00FC3F49" w:rsidRDefault="0089001D" w:rsidP="0089001D">
      <w:pPr>
        <w:pStyle w:val="Listaszerbekezds"/>
        <w:numPr>
          <w:ilvl w:val="0"/>
          <w:numId w:val="13"/>
        </w:numPr>
        <w:spacing w:after="0" w:line="240" w:lineRule="auto"/>
        <w:ind w:left="714" w:hanging="357"/>
        <w:contextualSpacing w:val="0"/>
        <w:jc w:val="both"/>
        <w:rPr>
          <w:rFonts w:ascii="Times New Roman" w:hAnsi="Times New Roman" w:cs="Times New Roman"/>
          <w:b/>
          <w:color w:val="000000" w:themeColor="text1"/>
          <w:sz w:val="24"/>
          <w:szCs w:val="24"/>
        </w:rPr>
      </w:pPr>
      <w:r w:rsidRPr="00FC3F49">
        <w:rPr>
          <w:rFonts w:ascii="Times New Roman" w:hAnsi="Times New Roman" w:cs="Times New Roman"/>
          <w:b/>
          <w:color w:val="000000" w:themeColor="text1"/>
          <w:sz w:val="24"/>
          <w:szCs w:val="24"/>
        </w:rPr>
        <w:lastRenderedPageBreak/>
        <w:t>A megbízott kötelezettségei:</w:t>
      </w:r>
    </w:p>
    <w:p w:rsidR="0089001D" w:rsidRPr="00FC3F49" w:rsidRDefault="0089001D" w:rsidP="0089001D">
      <w:pPr>
        <w:pStyle w:val="Listaszerbekezds"/>
        <w:numPr>
          <w:ilvl w:val="0"/>
          <w:numId w:val="14"/>
        </w:numPr>
        <w:spacing w:after="0" w:line="240" w:lineRule="auto"/>
        <w:jc w:val="both"/>
        <w:rPr>
          <w:rFonts w:ascii="Times New Roman" w:hAnsi="Times New Roman" w:cs="Times New Roman"/>
          <w:color w:val="000000" w:themeColor="text1"/>
          <w:sz w:val="24"/>
          <w:szCs w:val="24"/>
          <w:u w:val="single"/>
        </w:rPr>
      </w:pPr>
      <w:r w:rsidRPr="00FC3F49">
        <w:rPr>
          <w:rFonts w:ascii="Times New Roman" w:hAnsi="Times New Roman" w:cs="Times New Roman"/>
          <w:color w:val="000000" w:themeColor="text1"/>
          <w:sz w:val="24"/>
          <w:szCs w:val="24"/>
          <w:u w:val="single"/>
        </w:rPr>
        <w:t xml:space="preserve">1/2000.(I.7.) </w:t>
      </w:r>
      <w:proofErr w:type="spellStart"/>
      <w:r w:rsidRPr="00FC3F49">
        <w:rPr>
          <w:rFonts w:ascii="Times New Roman" w:hAnsi="Times New Roman" w:cs="Times New Roman"/>
          <w:color w:val="000000" w:themeColor="text1"/>
          <w:sz w:val="24"/>
          <w:szCs w:val="24"/>
          <w:u w:val="single"/>
        </w:rPr>
        <w:t>SzCsM</w:t>
      </w:r>
      <w:proofErr w:type="spellEnd"/>
      <w:r w:rsidRPr="00FC3F49">
        <w:rPr>
          <w:rFonts w:ascii="Times New Roman" w:hAnsi="Times New Roman" w:cs="Times New Roman"/>
          <w:color w:val="000000" w:themeColor="text1"/>
          <w:sz w:val="24"/>
          <w:szCs w:val="24"/>
          <w:u w:val="single"/>
        </w:rPr>
        <w:t xml:space="preserve"> rendelet alapján, közreműködés</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 xml:space="preserve">az étkezésben, </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házi segítségnyújtásban,</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közösségi és szociális információk szolgáltatásában,</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az egészségügyi ellátásához való hozzájutás biztosítása, így</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háziorvosi rendelésre szállítás,</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az egyéb egészségügyi intézményben szállítás,</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gyógyszerkiváltás ás a gyógyászati segédeszközökhöz való hozzájutás biztosítása,</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az óvodáskorú, iskoláskorú gyermekek szállítása,</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egyéb gyermekszállítás.</w:t>
      </w:r>
    </w:p>
    <w:p w:rsidR="0089001D" w:rsidRPr="00FC3F49" w:rsidRDefault="0089001D" w:rsidP="0089001D">
      <w:pPr>
        <w:pStyle w:val="Listaszerbekezds"/>
        <w:numPr>
          <w:ilvl w:val="0"/>
          <w:numId w:val="14"/>
        </w:numPr>
        <w:spacing w:after="0" w:line="240" w:lineRule="auto"/>
        <w:ind w:hanging="357"/>
        <w:jc w:val="both"/>
        <w:rPr>
          <w:rFonts w:ascii="Times New Roman" w:hAnsi="Times New Roman" w:cs="Times New Roman"/>
          <w:color w:val="000000" w:themeColor="text1"/>
          <w:sz w:val="24"/>
          <w:szCs w:val="24"/>
          <w:u w:val="single"/>
        </w:rPr>
      </w:pPr>
      <w:r w:rsidRPr="00FC3F49">
        <w:rPr>
          <w:rFonts w:ascii="Times New Roman" w:hAnsi="Times New Roman" w:cs="Times New Roman"/>
          <w:color w:val="000000" w:themeColor="text1"/>
          <w:sz w:val="24"/>
          <w:szCs w:val="24"/>
          <w:u w:val="single"/>
        </w:rPr>
        <w:t>Kiegészítő feladatok:</w:t>
      </w:r>
    </w:p>
    <w:p w:rsidR="0089001D" w:rsidRPr="00FC3F49" w:rsidRDefault="0089001D" w:rsidP="0089001D">
      <w:pPr>
        <w:pStyle w:val="Listaszerbekezds"/>
        <w:numPr>
          <w:ilvl w:val="1"/>
          <w:numId w:val="14"/>
        </w:numPr>
        <w:spacing w:after="0" w:line="240" w:lineRule="auto"/>
        <w:ind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közösségi, művelődési, sport- és szabadidős tevékenységek szervezése, segítése,</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 xml:space="preserve">az egyéni hivatalos ügyek intézésének segítése, lakossági igények továbbítása, </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az egyéb lakossági szolgáltatások, illetve egyéb alapszolgáltatások biztosításában való közreműködés.</w:t>
      </w:r>
    </w:p>
    <w:p w:rsidR="0089001D" w:rsidRPr="00FC3F49" w:rsidRDefault="0089001D" w:rsidP="0089001D">
      <w:pPr>
        <w:pStyle w:val="Listaszerbekezds"/>
        <w:numPr>
          <w:ilvl w:val="0"/>
          <w:numId w:val="14"/>
        </w:numPr>
        <w:spacing w:after="0" w:line="240" w:lineRule="auto"/>
        <w:ind w:hanging="357"/>
        <w:jc w:val="both"/>
        <w:rPr>
          <w:rFonts w:ascii="Times New Roman" w:hAnsi="Times New Roman" w:cs="Times New Roman"/>
          <w:color w:val="000000" w:themeColor="text1"/>
          <w:sz w:val="24"/>
          <w:szCs w:val="24"/>
          <w:u w:val="single"/>
        </w:rPr>
      </w:pPr>
      <w:r w:rsidRPr="00FC3F49">
        <w:rPr>
          <w:rFonts w:ascii="Times New Roman" w:hAnsi="Times New Roman" w:cs="Times New Roman"/>
          <w:color w:val="000000" w:themeColor="text1"/>
          <w:sz w:val="24"/>
          <w:szCs w:val="24"/>
          <w:u w:val="single"/>
        </w:rPr>
        <w:t xml:space="preserve">6/2014. (IV.10.) </w:t>
      </w:r>
      <w:proofErr w:type="spellStart"/>
      <w:r w:rsidRPr="00FC3F49">
        <w:rPr>
          <w:rFonts w:ascii="Times New Roman" w:hAnsi="Times New Roman" w:cs="Times New Roman"/>
          <w:color w:val="000000" w:themeColor="text1"/>
          <w:sz w:val="24"/>
          <w:szCs w:val="24"/>
          <w:u w:val="single"/>
        </w:rPr>
        <w:t>Ör</w:t>
      </w:r>
      <w:proofErr w:type="spellEnd"/>
      <w:r w:rsidRPr="00FC3F49">
        <w:rPr>
          <w:rFonts w:ascii="Times New Roman" w:hAnsi="Times New Roman" w:cs="Times New Roman"/>
          <w:color w:val="000000" w:themeColor="text1"/>
          <w:sz w:val="24"/>
          <w:szCs w:val="24"/>
          <w:u w:val="single"/>
        </w:rPr>
        <w:t>. szerint meghatározott feladatok:</w:t>
      </w:r>
    </w:p>
    <w:p w:rsidR="0089001D" w:rsidRPr="00FC3F49" w:rsidRDefault="0089001D" w:rsidP="0089001D">
      <w:pPr>
        <w:pStyle w:val="Listaszerbekezds"/>
        <w:numPr>
          <w:ilvl w:val="1"/>
          <w:numId w:val="14"/>
        </w:numPr>
        <w:spacing w:after="0" w:line="240" w:lineRule="auto"/>
        <w:ind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közreműködés az étkezésben,</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közreműködés a házi segítségnyújtásban,</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közreműködés a közösségi és szociális információk szolgáltatásában,</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közreműködés az egyéb alapszolgáltatásokhoz való hozzáférésben,</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az egészségügyi ellátáshoz való hozzájutás segítése,</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gyermekszállítás, óvodások, iskolások, fiatalok szállítása,</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közösségi, művelődési, sport- és szabadidős rendezvények szervezése, segítése</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egyéni hivatalos ügyek intézésének segítése, lakossági igények továbbítása,</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egyéb lakossági szolgáltatások biztosításában való közreműködés,</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közvetett önkormányzati feladatok megoldását segítő szolgáltatások: ételszállítás önkormányzati intézményekbe, önkormányzati, intézményi információk közvetítése,</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közreműködés a tömegközlekedéshez való hozzájutásban,</w:t>
      </w:r>
    </w:p>
    <w:p w:rsidR="0089001D" w:rsidRPr="00FC3F49" w:rsidRDefault="0089001D" w:rsidP="0089001D">
      <w:pPr>
        <w:pStyle w:val="Listaszerbekezds"/>
        <w:numPr>
          <w:ilvl w:val="1"/>
          <w:numId w:val="14"/>
        </w:numPr>
        <w:spacing w:after="0"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 xml:space="preserve">munkásjárat működtetése </w:t>
      </w:r>
      <w:proofErr w:type="spellStart"/>
      <w:r w:rsidRPr="00FC3F49">
        <w:rPr>
          <w:rFonts w:ascii="Times New Roman" w:hAnsi="Times New Roman" w:cs="Times New Roman"/>
          <w:color w:val="000000" w:themeColor="text1"/>
          <w:sz w:val="24"/>
          <w:szCs w:val="24"/>
        </w:rPr>
        <w:t>esetenként</w:t>
      </w:r>
      <w:proofErr w:type="spellEnd"/>
      <w:r w:rsidRPr="00FC3F49">
        <w:rPr>
          <w:rFonts w:ascii="Times New Roman" w:hAnsi="Times New Roman" w:cs="Times New Roman"/>
          <w:color w:val="000000" w:themeColor="text1"/>
          <w:sz w:val="24"/>
          <w:szCs w:val="24"/>
        </w:rPr>
        <w:t>.</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lastRenderedPageBreak/>
        <w:t>Vezeti a rábízott gépjárművet, amelyért anyagi felelősséggel tartozik és felel annak megfelelő kezeléséért, karbantartásáért és tisztántartásáért.</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napi feladatok ellátásához az intézményi gépjármű használata szükséges, úgy a gépjármű üzemeltetési szabályzat megismerése és betartása kötelező érvényű. Továbbá a használat során annak meghibásodásáért stb. a szabályzat szerint felelősséggel tartozik.</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Naprakészen és hitelesen vezeti a menetlevelet, munkaidő végén igazoltatás végett a felettesének (annak helyettesének) leadja.</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személyi segítő kérésére maximális segítséget nyújt a gondozott ellátásában.</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Az igénylő emberek szállításakor segíti a gépkocsiba való ki- is beszállásukat.</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Mindennap köteles ellenőrizni a gépkocsi való ki- és beszállásukat.</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Anyagi felelőssége tudatában felel a gépkocsihoz tartozó szerszámkészletért, tartozékokért.</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Törekszik a jó munkahelyi légkör kialakítására és megfelelő etikai magatartást tanúsít.</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Mindekori titoktartás kötelezi, tiszteletben tartja az ellátotti kör személyiségi jogait, információt az intézmény munkájáról nem adhat ki.</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Az intézményi életformához való alkalmazkodás.</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Munkájáról beszámolási kötelezettséggel a szociális segítőnek és helyettesének tartozik.</w:t>
      </w:r>
    </w:p>
    <w:p w:rsidR="0089001D" w:rsidRPr="00FC3F49" w:rsidRDefault="0089001D" w:rsidP="00035562">
      <w:pPr>
        <w:pStyle w:val="Listaszerbekezds"/>
        <w:numPr>
          <w:ilvl w:val="0"/>
          <w:numId w:val="14"/>
        </w:numPr>
        <w:spacing w:after="0" w:line="360" w:lineRule="auto"/>
        <w:ind w:left="1077" w:hanging="357"/>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Jelenléti ívet vezet munkaidejéről.</w:t>
      </w:r>
    </w:p>
    <w:p w:rsidR="00035562" w:rsidRPr="00FC3F49" w:rsidRDefault="00035562" w:rsidP="00035562">
      <w:pPr>
        <w:pStyle w:val="Listaszerbekezds"/>
        <w:spacing w:after="0" w:line="240" w:lineRule="auto"/>
        <w:ind w:left="1077"/>
        <w:jc w:val="both"/>
        <w:rPr>
          <w:rFonts w:ascii="Times New Roman" w:hAnsi="Times New Roman" w:cs="Times New Roman"/>
          <w:color w:val="000000" w:themeColor="text1"/>
          <w:sz w:val="24"/>
          <w:szCs w:val="24"/>
        </w:rPr>
      </w:pPr>
    </w:p>
    <w:p w:rsidR="0089001D" w:rsidRPr="00FC3F49" w:rsidRDefault="0089001D" w:rsidP="00035562">
      <w:pPr>
        <w:spacing w:after="0" w:line="240" w:lineRule="auto"/>
        <w:ind w:left="708"/>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Megbízott köteles a jelen szerződés 1. pontjában meghatározott feladatot a Megbízó utasítása szerint és érdekének megfelelően teljesíteni.</w:t>
      </w:r>
    </w:p>
    <w:p w:rsidR="00035562" w:rsidRPr="00FC3F49" w:rsidRDefault="00035562" w:rsidP="00035562">
      <w:pPr>
        <w:spacing w:after="0" w:line="240" w:lineRule="auto"/>
        <w:ind w:left="708"/>
        <w:jc w:val="both"/>
        <w:rPr>
          <w:rFonts w:ascii="Times New Roman" w:hAnsi="Times New Roman" w:cs="Times New Roman"/>
          <w:color w:val="000000" w:themeColor="text1"/>
          <w:sz w:val="24"/>
          <w:szCs w:val="24"/>
        </w:rPr>
      </w:pPr>
    </w:p>
    <w:p w:rsidR="0089001D" w:rsidRPr="00FC3F49" w:rsidRDefault="0089001D" w:rsidP="00035562">
      <w:pPr>
        <w:spacing w:after="0" w:line="240" w:lineRule="auto"/>
        <w:ind w:left="708"/>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Ha a Megbízó célszerűtlen vagy szakszerűtlen utasítást ad, a Megbízott köteles erre a Megbízót figyelmeztetni. Ha a Megbízó az utasításhoz e figyelmeztetés ellenére is ragaszkodik, az utasításból eredő károk őt terhelik.</w:t>
      </w:r>
    </w:p>
    <w:p w:rsidR="00035562" w:rsidRPr="00FC3F49" w:rsidRDefault="00035562" w:rsidP="00035562">
      <w:pPr>
        <w:spacing w:after="0" w:line="240" w:lineRule="auto"/>
        <w:ind w:left="708"/>
        <w:jc w:val="both"/>
        <w:rPr>
          <w:rFonts w:ascii="Times New Roman" w:hAnsi="Times New Roman" w:cs="Times New Roman"/>
          <w:color w:val="000000" w:themeColor="text1"/>
          <w:sz w:val="24"/>
          <w:szCs w:val="24"/>
        </w:rPr>
      </w:pPr>
    </w:p>
    <w:p w:rsidR="0089001D" w:rsidRPr="00FC3F49" w:rsidRDefault="0089001D" w:rsidP="00035562">
      <w:pPr>
        <w:spacing w:after="0" w:line="240" w:lineRule="auto"/>
        <w:ind w:left="708"/>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Megbízott köteles az 1. pontban megjelölt és a jelen megbízási szerződés tárgyát képező feladat ellátásáról a Megbízót a Megbízó ez irányú felhívására tájékoztatni, valamint haladéktalanul köteles tájékoztatni a Megbízót a megbízás teljesítéséről.</w:t>
      </w:r>
    </w:p>
    <w:p w:rsidR="0089001D" w:rsidRPr="00FC3F49" w:rsidRDefault="0089001D" w:rsidP="00035562">
      <w:pPr>
        <w:spacing w:after="0" w:line="240" w:lineRule="auto"/>
        <w:ind w:left="708"/>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 xml:space="preserve">Ha a Megbízott feladata ellátásában bármely okból akadályoztatva van, a </w:t>
      </w:r>
      <w:proofErr w:type="spellStart"/>
      <w:r w:rsidRPr="00FC3F49">
        <w:rPr>
          <w:rFonts w:ascii="Times New Roman" w:hAnsi="Times New Roman" w:cs="Times New Roman"/>
          <w:color w:val="000000" w:themeColor="text1"/>
          <w:sz w:val="24"/>
          <w:szCs w:val="24"/>
        </w:rPr>
        <w:t>jogosulatlanul</w:t>
      </w:r>
      <w:proofErr w:type="spellEnd"/>
      <w:r w:rsidRPr="00FC3F49">
        <w:rPr>
          <w:rFonts w:ascii="Times New Roman" w:hAnsi="Times New Roman" w:cs="Times New Roman"/>
          <w:color w:val="000000" w:themeColor="text1"/>
          <w:sz w:val="24"/>
          <w:szCs w:val="24"/>
        </w:rPr>
        <w:t xml:space="preserve"> igénybe vett megbízási díjat 15 napon belül köteles visszafizetni Megbízó részére.</w:t>
      </w:r>
    </w:p>
    <w:p w:rsidR="00035562" w:rsidRPr="00FC3F49" w:rsidRDefault="00035562" w:rsidP="00035562">
      <w:pPr>
        <w:spacing w:after="0" w:line="240" w:lineRule="auto"/>
        <w:ind w:left="708"/>
        <w:jc w:val="both"/>
        <w:rPr>
          <w:rFonts w:ascii="Times New Roman" w:hAnsi="Times New Roman" w:cs="Times New Roman"/>
          <w:color w:val="000000" w:themeColor="text1"/>
          <w:sz w:val="24"/>
          <w:szCs w:val="24"/>
        </w:rPr>
      </w:pPr>
    </w:p>
    <w:p w:rsidR="0089001D" w:rsidRPr="00FC3F49" w:rsidRDefault="0089001D" w:rsidP="00035562">
      <w:pPr>
        <w:pStyle w:val="Listaszerbekezds"/>
        <w:numPr>
          <w:ilvl w:val="0"/>
          <w:numId w:val="13"/>
        </w:numPr>
        <w:spacing w:after="0" w:line="240" w:lineRule="auto"/>
        <w:jc w:val="both"/>
        <w:rPr>
          <w:rFonts w:ascii="Times New Roman" w:hAnsi="Times New Roman" w:cs="Times New Roman"/>
          <w:b/>
          <w:color w:val="000000" w:themeColor="text1"/>
          <w:sz w:val="24"/>
          <w:szCs w:val="24"/>
        </w:rPr>
      </w:pPr>
      <w:r w:rsidRPr="00FC3F49">
        <w:rPr>
          <w:rFonts w:ascii="Times New Roman" w:hAnsi="Times New Roman" w:cs="Times New Roman"/>
          <w:b/>
          <w:color w:val="000000" w:themeColor="text1"/>
          <w:sz w:val="24"/>
          <w:szCs w:val="24"/>
        </w:rPr>
        <w:t>A Megbízó kötelezettségei:</w:t>
      </w:r>
    </w:p>
    <w:p w:rsidR="0089001D" w:rsidRPr="00FC3F49" w:rsidRDefault="0089001D" w:rsidP="00035562">
      <w:pPr>
        <w:pStyle w:val="Listaszerbekezds"/>
        <w:spacing w:after="0" w:line="24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 xml:space="preserve">A Megbízó a Megbízott 1. pontban foglalt tevékenységéért </w:t>
      </w:r>
      <w:r w:rsidRPr="00FC3F49">
        <w:rPr>
          <w:rFonts w:ascii="Times New Roman" w:hAnsi="Times New Roman" w:cs="Times New Roman"/>
          <w:b/>
          <w:color w:val="000000" w:themeColor="text1"/>
          <w:sz w:val="24"/>
          <w:szCs w:val="24"/>
        </w:rPr>
        <w:t>bruttó</w:t>
      </w:r>
      <w:r w:rsidRPr="00FC3F49">
        <w:rPr>
          <w:rFonts w:ascii="Times New Roman" w:hAnsi="Times New Roman" w:cs="Times New Roman"/>
          <w:color w:val="000000" w:themeColor="text1"/>
          <w:sz w:val="24"/>
          <w:szCs w:val="24"/>
        </w:rPr>
        <w:t xml:space="preserve"> </w:t>
      </w:r>
      <w:r w:rsidRPr="00FC3F49">
        <w:rPr>
          <w:rFonts w:ascii="Times New Roman" w:hAnsi="Times New Roman" w:cs="Times New Roman"/>
          <w:b/>
          <w:color w:val="000000" w:themeColor="text1"/>
          <w:sz w:val="24"/>
          <w:szCs w:val="24"/>
        </w:rPr>
        <w:t xml:space="preserve">57. 350,- Ft havi díj </w:t>
      </w:r>
      <w:r w:rsidRPr="00FC3F49">
        <w:rPr>
          <w:rFonts w:ascii="Times New Roman" w:hAnsi="Times New Roman" w:cs="Times New Roman"/>
          <w:color w:val="000000" w:themeColor="text1"/>
          <w:sz w:val="24"/>
          <w:szCs w:val="24"/>
        </w:rPr>
        <w:t>átutalással történő megfizetésével tartozik, amely a következőképpen történik:</w:t>
      </w:r>
    </w:p>
    <w:p w:rsidR="0089001D" w:rsidRPr="00FC3F49" w:rsidRDefault="0089001D" w:rsidP="0089001D">
      <w:pPr>
        <w:pStyle w:val="Listaszerbekezds"/>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lastRenderedPageBreak/>
        <w:t>A megbízott a munkavégzés időtartamát köteles a gépjármű menetlevelén rögzíteni, illetve a Szociális Központban (6794 Üllés, Radnai u. 22.) jelenléti ívet vezetni.</w:t>
      </w:r>
    </w:p>
    <w:p w:rsidR="0089001D" w:rsidRPr="00FC3F49" w:rsidRDefault="0089001D" w:rsidP="0089001D">
      <w:pPr>
        <w:pStyle w:val="Listaszerbekezds"/>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teljesítés igazolást a szociális segítő végzi, valamint ő juttatja el a havi óraszámok összesítését a Polgármesteri Hivatal gazdálkodási csoportjához, ahol elvégzik a bérszámfejtést.</w:t>
      </w:r>
    </w:p>
    <w:p w:rsidR="0089001D" w:rsidRPr="00FC3F49" w:rsidRDefault="0089001D" w:rsidP="0089001D">
      <w:pPr>
        <w:pStyle w:val="Listaszerbekezds"/>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 xml:space="preserve">A megbízási díj kifizetése minden tárgyhónapot követő 10. napjáig történik, a tárgyhóban végzett munka óraszám alapján. </w:t>
      </w:r>
    </w:p>
    <w:p w:rsidR="0089001D" w:rsidRPr="00FC3F49" w:rsidRDefault="0089001D" w:rsidP="0089001D">
      <w:pPr>
        <w:pStyle w:val="Listaszerbekezds"/>
        <w:numPr>
          <w:ilvl w:val="0"/>
          <w:numId w:val="13"/>
        </w:numPr>
        <w:spacing w:line="360" w:lineRule="auto"/>
        <w:ind w:left="714" w:hanging="357"/>
        <w:contextualSpacing w:val="0"/>
        <w:jc w:val="both"/>
        <w:rPr>
          <w:rFonts w:ascii="Times New Roman" w:hAnsi="Times New Roman" w:cs="Times New Roman"/>
          <w:b/>
          <w:color w:val="000000" w:themeColor="text1"/>
          <w:sz w:val="24"/>
          <w:szCs w:val="24"/>
        </w:rPr>
      </w:pPr>
      <w:r w:rsidRPr="00FC3F49">
        <w:rPr>
          <w:rFonts w:ascii="Times New Roman" w:hAnsi="Times New Roman" w:cs="Times New Roman"/>
          <w:b/>
          <w:color w:val="000000" w:themeColor="text1"/>
          <w:sz w:val="24"/>
          <w:szCs w:val="24"/>
        </w:rPr>
        <w:t>A szerződés megszűnése:</w:t>
      </w:r>
    </w:p>
    <w:p w:rsidR="0089001D" w:rsidRPr="00FC3F49" w:rsidRDefault="0089001D" w:rsidP="0089001D">
      <w:pPr>
        <w:pStyle w:val="Listaszerbekezds"/>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 xml:space="preserve">A felek a jelen megbízási szerződést </w:t>
      </w:r>
      <w:r w:rsidRPr="00FC3F49">
        <w:rPr>
          <w:rFonts w:ascii="Times New Roman" w:hAnsi="Times New Roman" w:cs="Times New Roman"/>
          <w:b/>
          <w:color w:val="000000" w:themeColor="text1"/>
          <w:sz w:val="24"/>
          <w:szCs w:val="24"/>
        </w:rPr>
        <w:t>határozott időtartamra,</w:t>
      </w:r>
      <w:r w:rsidRPr="00FC3F49">
        <w:rPr>
          <w:rFonts w:ascii="Times New Roman" w:hAnsi="Times New Roman" w:cs="Times New Roman"/>
          <w:color w:val="000000" w:themeColor="text1"/>
          <w:sz w:val="24"/>
          <w:szCs w:val="24"/>
        </w:rPr>
        <w:t xml:space="preserve"> </w:t>
      </w:r>
      <w:r w:rsidRPr="00FC3F49">
        <w:rPr>
          <w:rFonts w:ascii="Times New Roman" w:hAnsi="Times New Roman" w:cs="Times New Roman"/>
          <w:b/>
          <w:color w:val="000000" w:themeColor="text1"/>
          <w:sz w:val="24"/>
          <w:szCs w:val="24"/>
        </w:rPr>
        <w:t>2019. január 01. napjától 2019. december 31. napjáig</w:t>
      </w:r>
      <w:r w:rsidRPr="00FC3F49">
        <w:rPr>
          <w:rFonts w:ascii="Times New Roman" w:hAnsi="Times New Roman" w:cs="Times New Roman"/>
          <w:color w:val="000000" w:themeColor="text1"/>
          <w:sz w:val="24"/>
          <w:szCs w:val="24"/>
        </w:rPr>
        <w:t xml:space="preserve"> kötik.  A felek rögzítik, hogy bármely fél jogosult a jelen megbízási szerződést 10 napos felmondási idő mellett, a másik félhez írásban, tértivevényes postai küldeményként megküldött rendes felmondással megszüntetni.</w:t>
      </w:r>
    </w:p>
    <w:p w:rsidR="0089001D" w:rsidRPr="00FC3F49" w:rsidRDefault="0089001D" w:rsidP="0089001D">
      <w:pPr>
        <w:pStyle w:val="Listaszerbekezds"/>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 szerződő felek rögzítik, hogy a jelen megbízási szerződés bármelyik okból történő felmondása a feleknél egyidejűleg elszámolási kötelezettséget keletkeztet.</w:t>
      </w:r>
    </w:p>
    <w:p w:rsidR="0089001D" w:rsidRPr="00FC3F49" w:rsidRDefault="0089001D" w:rsidP="0089001D">
      <w:pPr>
        <w:pStyle w:val="Listaszerbekezds"/>
        <w:spacing w:line="360" w:lineRule="auto"/>
        <w:jc w:val="both"/>
        <w:rPr>
          <w:rFonts w:ascii="Times New Roman" w:hAnsi="Times New Roman" w:cs="Times New Roman"/>
          <w:color w:val="000000" w:themeColor="text1"/>
          <w:sz w:val="24"/>
          <w:szCs w:val="24"/>
        </w:rPr>
      </w:pPr>
    </w:p>
    <w:p w:rsidR="0089001D" w:rsidRPr="00FC3F49" w:rsidRDefault="0089001D" w:rsidP="0089001D">
      <w:pPr>
        <w:pStyle w:val="Listaszerbekezds"/>
        <w:numPr>
          <w:ilvl w:val="0"/>
          <w:numId w:val="13"/>
        </w:numPr>
        <w:spacing w:line="360" w:lineRule="auto"/>
        <w:ind w:left="714" w:hanging="357"/>
        <w:contextualSpacing w:val="0"/>
        <w:jc w:val="both"/>
        <w:rPr>
          <w:rFonts w:ascii="Times New Roman" w:hAnsi="Times New Roman" w:cs="Times New Roman"/>
          <w:color w:val="000000" w:themeColor="text1"/>
          <w:sz w:val="24"/>
          <w:szCs w:val="24"/>
        </w:rPr>
      </w:pPr>
      <w:r w:rsidRPr="00FC3F49">
        <w:rPr>
          <w:rFonts w:ascii="Times New Roman" w:hAnsi="Times New Roman" w:cs="Times New Roman"/>
          <w:b/>
          <w:color w:val="000000" w:themeColor="text1"/>
          <w:sz w:val="24"/>
          <w:szCs w:val="24"/>
        </w:rPr>
        <w:t xml:space="preserve">Egyéb rendelkezések: </w:t>
      </w:r>
      <w:r w:rsidRPr="00FC3F49">
        <w:rPr>
          <w:rFonts w:ascii="Times New Roman" w:hAnsi="Times New Roman" w:cs="Times New Roman"/>
          <w:color w:val="000000" w:themeColor="text1"/>
          <w:sz w:val="24"/>
          <w:szCs w:val="24"/>
        </w:rPr>
        <w:t>Jelen szerződésben nem szabályozott kérdésekben a Polgári Törvénykönyvről szóló 2013. évi V. törvény rendelkezései az irányadók. A szerződő felek rögzítik. hogy a jelen szerződést átolvasást és értelmezést követően, mint akaratukkal mindenben megegyezőt, jóváhagyólag írták alá.</w:t>
      </w:r>
    </w:p>
    <w:p w:rsidR="0089001D" w:rsidRPr="00FC3F49" w:rsidRDefault="0089001D" w:rsidP="0089001D">
      <w:pPr>
        <w:pStyle w:val="Listaszerbekezds"/>
        <w:spacing w:line="360" w:lineRule="auto"/>
        <w:jc w:val="both"/>
        <w:rPr>
          <w:rFonts w:ascii="Times New Roman" w:hAnsi="Times New Roman" w:cs="Times New Roman"/>
          <w:color w:val="000000" w:themeColor="text1"/>
          <w:sz w:val="24"/>
          <w:szCs w:val="24"/>
        </w:rPr>
      </w:pPr>
    </w:p>
    <w:p w:rsidR="0089001D" w:rsidRPr="00FC3F49" w:rsidRDefault="0089001D" w:rsidP="0089001D">
      <w:pPr>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Kelt: Üllés, 2019. január 31.</w:t>
      </w:r>
    </w:p>
    <w:p w:rsidR="0089001D" w:rsidRPr="00FC3F49" w:rsidRDefault="0089001D" w:rsidP="0089001D">
      <w:pPr>
        <w:spacing w:line="360" w:lineRule="auto"/>
        <w:jc w:val="both"/>
        <w:rPr>
          <w:rFonts w:ascii="Times New Roman" w:hAnsi="Times New Roman" w:cs="Times New Roman"/>
          <w:color w:val="000000" w:themeColor="text1"/>
          <w:sz w:val="24"/>
          <w:szCs w:val="24"/>
        </w:rPr>
      </w:pPr>
    </w:p>
    <w:p w:rsidR="0089001D" w:rsidRPr="00FC3F49" w:rsidRDefault="0089001D" w:rsidP="0089001D">
      <w:pPr>
        <w:tabs>
          <w:tab w:val="left" w:pos="567"/>
          <w:tab w:val="left" w:pos="3686"/>
          <w:tab w:val="left" w:pos="5954"/>
          <w:tab w:val="left" w:pos="8789"/>
        </w:tabs>
        <w:spacing w:line="360" w:lineRule="auto"/>
        <w:jc w:val="both"/>
        <w:rPr>
          <w:rFonts w:ascii="Times New Roman" w:hAnsi="Times New Roman" w:cs="Times New Roman"/>
          <w:color w:val="000000" w:themeColor="text1"/>
          <w:sz w:val="24"/>
          <w:szCs w:val="24"/>
          <w:u w:val="dotted"/>
        </w:rPr>
      </w:pPr>
      <w:r w:rsidRPr="00FC3F49">
        <w:rPr>
          <w:rFonts w:ascii="Times New Roman" w:hAnsi="Times New Roman" w:cs="Times New Roman"/>
          <w:color w:val="000000" w:themeColor="text1"/>
          <w:sz w:val="24"/>
          <w:szCs w:val="24"/>
        </w:rPr>
        <w:tab/>
      </w:r>
      <w:r w:rsidRPr="00FC3F49">
        <w:rPr>
          <w:rFonts w:ascii="Times New Roman" w:hAnsi="Times New Roman" w:cs="Times New Roman"/>
          <w:color w:val="000000" w:themeColor="text1"/>
          <w:sz w:val="24"/>
          <w:szCs w:val="24"/>
          <w:u w:val="dotted"/>
        </w:rPr>
        <w:tab/>
      </w:r>
      <w:r w:rsidRPr="00FC3F49">
        <w:rPr>
          <w:rFonts w:ascii="Times New Roman" w:hAnsi="Times New Roman" w:cs="Times New Roman"/>
          <w:color w:val="000000" w:themeColor="text1"/>
          <w:sz w:val="24"/>
          <w:szCs w:val="24"/>
        </w:rPr>
        <w:tab/>
      </w:r>
      <w:r w:rsidRPr="00FC3F49">
        <w:rPr>
          <w:rFonts w:ascii="Times New Roman" w:hAnsi="Times New Roman" w:cs="Times New Roman"/>
          <w:color w:val="000000" w:themeColor="text1"/>
          <w:sz w:val="24"/>
          <w:szCs w:val="24"/>
          <w:u w:val="dotted"/>
        </w:rPr>
        <w:tab/>
      </w:r>
    </w:p>
    <w:p w:rsidR="0089001D" w:rsidRPr="00FC3F49" w:rsidRDefault="0089001D" w:rsidP="0089001D">
      <w:pPr>
        <w:tabs>
          <w:tab w:val="left" w:pos="567"/>
          <w:tab w:val="left" w:pos="6379"/>
          <w:tab w:val="left" w:pos="8789"/>
        </w:tabs>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b/>
        <w:t>Nagy Attila Gyula (</w:t>
      </w:r>
      <w:proofErr w:type="gramStart"/>
      <w:r w:rsidRPr="00FC3F49">
        <w:rPr>
          <w:rFonts w:ascii="Times New Roman" w:hAnsi="Times New Roman" w:cs="Times New Roman"/>
          <w:color w:val="000000" w:themeColor="text1"/>
          <w:sz w:val="24"/>
          <w:szCs w:val="24"/>
        </w:rPr>
        <w:t>Megbízó)</w:t>
      </w:r>
      <w:r w:rsidR="00035562" w:rsidRPr="00FC3F49">
        <w:rPr>
          <w:rFonts w:ascii="Times New Roman" w:hAnsi="Times New Roman" w:cs="Times New Roman"/>
          <w:color w:val="000000" w:themeColor="text1"/>
          <w:sz w:val="24"/>
          <w:szCs w:val="24"/>
        </w:rPr>
        <w:t xml:space="preserve">   </w:t>
      </w:r>
      <w:proofErr w:type="gramEnd"/>
      <w:r w:rsidR="00035562" w:rsidRPr="00FC3F49">
        <w:rPr>
          <w:rFonts w:ascii="Times New Roman" w:hAnsi="Times New Roman" w:cs="Times New Roman"/>
          <w:color w:val="000000" w:themeColor="text1"/>
          <w:sz w:val="24"/>
          <w:szCs w:val="24"/>
        </w:rPr>
        <w:t xml:space="preserve">                                     </w:t>
      </w:r>
      <w:r w:rsidRPr="00FC3F49">
        <w:rPr>
          <w:rFonts w:ascii="Times New Roman" w:hAnsi="Times New Roman" w:cs="Times New Roman"/>
          <w:color w:val="000000" w:themeColor="text1"/>
          <w:sz w:val="24"/>
          <w:szCs w:val="24"/>
        </w:rPr>
        <w:t>Gábor Sándorné (Megbízott)</w:t>
      </w:r>
    </w:p>
    <w:p w:rsidR="0089001D" w:rsidRPr="00FC3F49" w:rsidRDefault="0089001D" w:rsidP="0089001D">
      <w:pPr>
        <w:tabs>
          <w:tab w:val="left" w:pos="1701"/>
          <w:tab w:val="left" w:pos="7088"/>
        </w:tabs>
        <w:spacing w:line="360" w:lineRule="auto"/>
        <w:jc w:val="both"/>
        <w:rPr>
          <w:rFonts w:ascii="Times New Roman" w:hAnsi="Times New Roman" w:cs="Times New Roman"/>
          <w:color w:val="000000" w:themeColor="text1"/>
          <w:sz w:val="24"/>
          <w:szCs w:val="24"/>
        </w:rPr>
      </w:pPr>
    </w:p>
    <w:p w:rsidR="0089001D" w:rsidRPr="00FC3F49" w:rsidRDefault="0089001D" w:rsidP="0089001D">
      <w:pPr>
        <w:tabs>
          <w:tab w:val="left" w:pos="567"/>
          <w:tab w:val="left" w:pos="3402"/>
          <w:tab w:val="left" w:pos="7088"/>
        </w:tabs>
        <w:spacing w:line="360" w:lineRule="auto"/>
        <w:jc w:val="both"/>
        <w:rPr>
          <w:rFonts w:ascii="Times New Roman" w:hAnsi="Times New Roman" w:cs="Times New Roman"/>
          <w:color w:val="000000" w:themeColor="text1"/>
          <w:sz w:val="24"/>
          <w:szCs w:val="24"/>
          <w:u w:val="dotted"/>
        </w:rPr>
      </w:pPr>
      <w:r w:rsidRPr="00FC3F49">
        <w:rPr>
          <w:rFonts w:ascii="Times New Roman" w:hAnsi="Times New Roman" w:cs="Times New Roman"/>
          <w:color w:val="000000" w:themeColor="text1"/>
          <w:sz w:val="24"/>
          <w:szCs w:val="24"/>
        </w:rPr>
        <w:tab/>
      </w:r>
      <w:r w:rsidRPr="00FC3F49">
        <w:rPr>
          <w:rFonts w:ascii="Times New Roman" w:hAnsi="Times New Roman" w:cs="Times New Roman"/>
          <w:color w:val="000000" w:themeColor="text1"/>
          <w:sz w:val="24"/>
          <w:szCs w:val="24"/>
          <w:u w:val="dotted"/>
        </w:rPr>
        <w:tab/>
      </w:r>
    </w:p>
    <w:p w:rsidR="0089001D" w:rsidRPr="00FC3F49" w:rsidRDefault="0089001D" w:rsidP="0089001D">
      <w:pPr>
        <w:tabs>
          <w:tab w:val="left" w:pos="142"/>
          <w:tab w:val="left" w:pos="3402"/>
          <w:tab w:val="left" w:pos="7088"/>
        </w:tabs>
        <w:spacing w:line="360" w:lineRule="auto"/>
        <w:jc w:val="both"/>
        <w:rPr>
          <w:rFonts w:ascii="Times New Roman" w:hAnsi="Times New Roman" w:cs="Times New Roman"/>
          <w:color w:val="000000" w:themeColor="text1"/>
          <w:sz w:val="24"/>
          <w:szCs w:val="24"/>
        </w:rPr>
      </w:pPr>
      <w:r w:rsidRPr="00FC3F49">
        <w:rPr>
          <w:rFonts w:ascii="Times New Roman" w:hAnsi="Times New Roman" w:cs="Times New Roman"/>
          <w:color w:val="000000" w:themeColor="text1"/>
          <w:sz w:val="24"/>
          <w:szCs w:val="24"/>
        </w:rPr>
        <w:tab/>
        <w:t>Fáncsik Judit (pénzügyi ellenjegyző)</w:t>
      </w:r>
    </w:p>
    <w:p w:rsidR="00AE35C2" w:rsidRPr="00FC3F49" w:rsidRDefault="00AE35C2">
      <w:pPr>
        <w:rPr>
          <w:rFonts w:ascii="Garamond" w:eastAsia="Times New Roman" w:hAnsi="Garamond" w:cs="Times New Roman"/>
          <w:bCs/>
          <w:iCs/>
          <w:color w:val="000000" w:themeColor="text1"/>
          <w:sz w:val="24"/>
          <w:szCs w:val="24"/>
          <w:lang w:eastAsia="hu-HU"/>
        </w:rPr>
      </w:pPr>
    </w:p>
    <w:p w:rsidR="00F65449" w:rsidRPr="00FC3F49" w:rsidRDefault="00F65449" w:rsidP="00F65449">
      <w:pPr>
        <w:pStyle w:val="NormlWeb"/>
        <w:spacing w:before="0" w:beforeAutospacing="0" w:after="0" w:afterAutospacing="0"/>
        <w:jc w:val="center"/>
        <w:rPr>
          <w:rFonts w:ascii="Garamond" w:hAnsi="Garamond"/>
          <w:bCs/>
          <w:iCs/>
          <w:color w:val="000000" w:themeColor="text1"/>
        </w:rPr>
      </w:pPr>
    </w:p>
    <w:p w:rsidR="00F65449" w:rsidRPr="00AE35C2" w:rsidRDefault="00F65449" w:rsidP="00F65449">
      <w:pPr>
        <w:spacing w:after="120" w:line="240" w:lineRule="auto"/>
        <w:jc w:val="right"/>
        <w:rPr>
          <w:rFonts w:ascii="Garamond" w:eastAsia="Times New Roman" w:hAnsi="Garamond" w:cs="Times New Roman"/>
          <w:i/>
          <w:color w:val="FF0000"/>
          <w:sz w:val="24"/>
          <w:szCs w:val="24"/>
          <w:u w:val="single"/>
          <w:lang w:eastAsia="hu-HU"/>
        </w:rPr>
      </w:pPr>
      <w:r>
        <w:rPr>
          <w:rFonts w:ascii="Garamond" w:eastAsia="Times New Roman" w:hAnsi="Garamond" w:cs="Times New Roman"/>
          <w:i/>
          <w:sz w:val="24"/>
          <w:szCs w:val="24"/>
          <w:lang w:eastAsia="hu-HU"/>
        </w:rPr>
        <w:lastRenderedPageBreak/>
        <w:t xml:space="preserve">A Tanyagondnoki Szolgáltatás </w:t>
      </w:r>
      <w:r w:rsidRPr="002C6C32">
        <w:rPr>
          <w:rFonts w:ascii="Garamond" w:eastAsia="Times New Roman" w:hAnsi="Garamond" w:cs="Times New Roman"/>
          <w:i/>
          <w:sz w:val="24"/>
          <w:szCs w:val="24"/>
          <w:lang w:eastAsia="hu-HU"/>
        </w:rPr>
        <w:t xml:space="preserve">Szakmai </w:t>
      </w:r>
      <w:r w:rsidRPr="00FC3F49">
        <w:rPr>
          <w:rFonts w:ascii="Garamond" w:eastAsia="Times New Roman" w:hAnsi="Garamond" w:cs="Times New Roman"/>
          <w:i/>
          <w:color w:val="000000" w:themeColor="text1"/>
          <w:sz w:val="24"/>
          <w:szCs w:val="24"/>
          <w:lang w:eastAsia="hu-HU"/>
        </w:rPr>
        <w:t xml:space="preserve">programjának </w:t>
      </w:r>
      <w:r w:rsidR="00AE35C2" w:rsidRPr="00FC3F49">
        <w:rPr>
          <w:rFonts w:ascii="Garamond" w:eastAsia="Times New Roman" w:hAnsi="Garamond" w:cs="Times New Roman"/>
          <w:i/>
          <w:color w:val="000000" w:themeColor="text1"/>
          <w:sz w:val="24"/>
          <w:szCs w:val="24"/>
          <w:lang w:eastAsia="hu-HU"/>
        </w:rPr>
        <w:t>5</w:t>
      </w:r>
      <w:r w:rsidRPr="00FC3F49">
        <w:rPr>
          <w:rFonts w:ascii="Garamond" w:eastAsia="Times New Roman" w:hAnsi="Garamond" w:cs="Times New Roman"/>
          <w:i/>
          <w:color w:val="000000" w:themeColor="text1"/>
          <w:sz w:val="24"/>
          <w:szCs w:val="24"/>
          <w:u w:val="single"/>
          <w:lang w:eastAsia="hu-HU"/>
        </w:rPr>
        <w:t xml:space="preserve">. sz. függeléke </w:t>
      </w:r>
    </w:p>
    <w:p w:rsidR="00F65449" w:rsidRPr="00657BC2" w:rsidRDefault="00F65449" w:rsidP="00F65449">
      <w:pPr>
        <w:spacing w:after="120" w:line="240" w:lineRule="auto"/>
        <w:jc w:val="right"/>
        <w:rPr>
          <w:rFonts w:ascii="Garamond" w:eastAsia="Times New Roman" w:hAnsi="Garamond" w:cs="Times New Roman"/>
          <w:b/>
          <w:i/>
          <w:sz w:val="24"/>
          <w:szCs w:val="24"/>
          <w:u w:val="single"/>
          <w:lang w:eastAsia="hu-HU"/>
        </w:rPr>
      </w:pPr>
    </w:p>
    <w:p w:rsidR="00F65449" w:rsidRPr="00657BC2" w:rsidRDefault="00F65449" w:rsidP="00F65449">
      <w:pPr>
        <w:spacing w:after="120" w:line="240" w:lineRule="auto"/>
        <w:jc w:val="center"/>
        <w:rPr>
          <w:rFonts w:ascii="Garamond" w:eastAsia="Times New Roman" w:hAnsi="Garamond" w:cs="Times New Roman"/>
          <w:b/>
          <w:sz w:val="24"/>
          <w:szCs w:val="24"/>
          <w:lang w:eastAsia="hu-HU"/>
        </w:rPr>
      </w:pPr>
      <w:r w:rsidRPr="00657BC2">
        <w:rPr>
          <w:rFonts w:ascii="Garamond" w:eastAsia="Times New Roman" w:hAnsi="Garamond" w:cs="Times New Roman"/>
          <w:b/>
          <w:sz w:val="24"/>
          <w:szCs w:val="24"/>
          <w:lang w:eastAsia="hu-HU"/>
        </w:rPr>
        <w:t>MEZŐŐR munkaköri leírása</w:t>
      </w:r>
    </w:p>
    <w:p w:rsidR="00F65449" w:rsidRPr="00657BC2" w:rsidRDefault="00F65449" w:rsidP="00F65449">
      <w:pPr>
        <w:spacing w:after="120" w:line="240" w:lineRule="auto"/>
        <w:jc w:val="center"/>
        <w:rPr>
          <w:rFonts w:ascii="Garamond" w:eastAsia="Times New Roman" w:hAnsi="Garamond" w:cs="Times New Roman"/>
          <w:b/>
          <w:sz w:val="24"/>
          <w:szCs w:val="24"/>
          <w:lang w:eastAsia="hu-HU"/>
        </w:rPr>
      </w:pPr>
    </w:p>
    <w:p w:rsidR="00F65449" w:rsidRPr="00657BC2" w:rsidRDefault="00F65449" w:rsidP="00F65449">
      <w:pPr>
        <w:tabs>
          <w:tab w:val="left" w:pos="3780"/>
        </w:tabs>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b/>
          <w:sz w:val="24"/>
          <w:szCs w:val="24"/>
          <w:u w:val="single"/>
          <w:lang w:eastAsia="hu-HU"/>
        </w:rPr>
        <w:t>Munkaidő</w:t>
      </w:r>
      <w:r w:rsidRPr="00657BC2">
        <w:rPr>
          <w:rFonts w:ascii="Garamond" w:eastAsia="Times New Roman" w:hAnsi="Garamond" w:cs="Times New Roman"/>
          <w:sz w:val="24"/>
          <w:szCs w:val="24"/>
          <w:lang w:eastAsia="hu-HU"/>
        </w:rPr>
        <w:t xml:space="preserve">: </w:t>
      </w:r>
      <w:r w:rsidRPr="00657BC2">
        <w:rPr>
          <w:rFonts w:ascii="Garamond" w:eastAsia="Times New Roman" w:hAnsi="Garamond" w:cs="Times New Roman"/>
          <w:sz w:val="24"/>
          <w:szCs w:val="24"/>
          <w:lang w:eastAsia="hu-HU"/>
        </w:rPr>
        <w:tab/>
        <w:t>heti 40 óra, rugalmas munkaidőbeosztással, jelenléti ív</w:t>
      </w:r>
      <w:r w:rsidRPr="00657BC2">
        <w:rPr>
          <w:rFonts w:ascii="Garamond" w:eastAsia="Times New Roman" w:hAnsi="Garamond" w:cs="Times New Roman"/>
          <w:sz w:val="24"/>
          <w:szCs w:val="24"/>
          <w:lang w:eastAsia="hu-HU"/>
        </w:rPr>
        <w:tab/>
        <w:t>szerint</w:t>
      </w:r>
    </w:p>
    <w:p w:rsidR="00F65449" w:rsidRPr="00657BC2" w:rsidRDefault="00F65449" w:rsidP="00F65449">
      <w:pPr>
        <w:tabs>
          <w:tab w:val="left" w:pos="3780"/>
        </w:tabs>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b/>
          <w:sz w:val="24"/>
          <w:szCs w:val="24"/>
          <w:u w:val="single"/>
          <w:lang w:eastAsia="hu-HU"/>
        </w:rPr>
        <w:t>Munkáltatói jogkör gyakorlója:</w:t>
      </w:r>
      <w:r w:rsidRPr="00657BC2">
        <w:rPr>
          <w:rFonts w:ascii="Garamond" w:eastAsia="Times New Roman" w:hAnsi="Garamond" w:cs="Times New Roman"/>
          <w:sz w:val="24"/>
          <w:szCs w:val="24"/>
          <w:lang w:eastAsia="hu-HU"/>
        </w:rPr>
        <w:t xml:space="preserve"> </w:t>
      </w:r>
      <w:r w:rsidRPr="00657BC2">
        <w:rPr>
          <w:rFonts w:ascii="Garamond" w:eastAsia="Times New Roman" w:hAnsi="Garamond" w:cs="Times New Roman"/>
          <w:sz w:val="24"/>
          <w:szCs w:val="24"/>
          <w:lang w:eastAsia="hu-HU"/>
        </w:rPr>
        <w:tab/>
        <w:t>polgármester, jegyző</w:t>
      </w:r>
    </w:p>
    <w:p w:rsidR="00F65449" w:rsidRPr="00657BC2" w:rsidRDefault="00F65449" w:rsidP="00F65449">
      <w:pPr>
        <w:tabs>
          <w:tab w:val="left" w:pos="3780"/>
        </w:tabs>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b/>
          <w:sz w:val="24"/>
          <w:szCs w:val="24"/>
          <w:u w:val="single"/>
          <w:lang w:eastAsia="hu-HU"/>
        </w:rPr>
        <w:t>Közvetlen utasítási jogkör:</w:t>
      </w:r>
      <w:r w:rsidRPr="00657BC2">
        <w:rPr>
          <w:rFonts w:ascii="Garamond" w:eastAsia="Times New Roman" w:hAnsi="Garamond" w:cs="Times New Roman"/>
          <w:sz w:val="24"/>
          <w:szCs w:val="24"/>
          <w:lang w:eastAsia="hu-HU"/>
        </w:rPr>
        <w:t xml:space="preserve"> </w:t>
      </w:r>
      <w:r w:rsidRPr="00657BC2">
        <w:rPr>
          <w:rFonts w:ascii="Garamond" w:eastAsia="Times New Roman" w:hAnsi="Garamond" w:cs="Times New Roman"/>
          <w:sz w:val="24"/>
          <w:szCs w:val="24"/>
          <w:lang w:eastAsia="hu-HU"/>
        </w:rPr>
        <w:tab/>
        <w:t>polgármester, jegyző</w:t>
      </w:r>
    </w:p>
    <w:p w:rsidR="00F65449" w:rsidRPr="00657BC2" w:rsidRDefault="00F65449" w:rsidP="00F65449">
      <w:pPr>
        <w:tabs>
          <w:tab w:val="left" w:pos="3780"/>
        </w:tabs>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b/>
          <w:sz w:val="24"/>
          <w:szCs w:val="24"/>
          <w:u w:val="single"/>
          <w:lang w:eastAsia="hu-HU"/>
        </w:rPr>
        <w:t>Munkaterülete</w:t>
      </w:r>
      <w:r w:rsidRPr="00657BC2">
        <w:rPr>
          <w:rFonts w:ascii="Garamond" w:eastAsia="Times New Roman" w:hAnsi="Garamond" w:cs="Times New Roman"/>
          <w:sz w:val="24"/>
          <w:szCs w:val="24"/>
          <w:lang w:eastAsia="hu-HU"/>
        </w:rPr>
        <w:t xml:space="preserve">: </w:t>
      </w:r>
      <w:r w:rsidRPr="00657BC2">
        <w:rPr>
          <w:rFonts w:ascii="Garamond" w:eastAsia="Times New Roman" w:hAnsi="Garamond" w:cs="Times New Roman"/>
          <w:sz w:val="24"/>
          <w:szCs w:val="24"/>
          <w:lang w:eastAsia="hu-HU"/>
        </w:rPr>
        <w:tab/>
        <w:t>Üllés nagyközség közigazgatási területe</w:t>
      </w:r>
    </w:p>
    <w:p w:rsidR="00F65449" w:rsidRDefault="00F65449" w:rsidP="00F65449">
      <w:pPr>
        <w:tabs>
          <w:tab w:val="left" w:pos="3780"/>
        </w:tabs>
        <w:spacing w:after="0" w:line="240" w:lineRule="auto"/>
        <w:jc w:val="both"/>
        <w:rPr>
          <w:rFonts w:ascii="Garamond" w:eastAsia="Times New Roman" w:hAnsi="Garamond" w:cs="Times New Roman"/>
          <w:sz w:val="24"/>
          <w:szCs w:val="24"/>
          <w:lang w:eastAsia="hu-HU"/>
        </w:rPr>
      </w:pPr>
    </w:p>
    <w:p w:rsidR="00F65449" w:rsidRPr="00657BC2" w:rsidRDefault="00F65449" w:rsidP="00F65449">
      <w:pPr>
        <w:tabs>
          <w:tab w:val="left" w:pos="3780"/>
        </w:tabs>
        <w:spacing w:after="0" w:line="240" w:lineRule="auto"/>
        <w:jc w:val="both"/>
        <w:rPr>
          <w:rFonts w:ascii="Garamond" w:eastAsia="Times New Roman" w:hAnsi="Garamond" w:cs="Times New Roman"/>
          <w:sz w:val="24"/>
          <w:szCs w:val="24"/>
          <w:lang w:eastAsia="hu-HU"/>
        </w:rPr>
      </w:pPr>
    </w:p>
    <w:p w:rsidR="00F65449" w:rsidRPr="005079EA" w:rsidRDefault="00F65449" w:rsidP="00F65449">
      <w:pPr>
        <w:spacing w:after="0" w:line="240" w:lineRule="auto"/>
        <w:ind w:left="360"/>
        <w:jc w:val="both"/>
        <w:rPr>
          <w:rFonts w:ascii="Garamond" w:eastAsia="Times New Roman" w:hAnsi="Garamond" w:cs="Times New Roman"/>
          <w:b/>
          <w:color w:val="000000" w:themeColor="text1"/>
          <w:sz w:val="24"/>
          <w:szCs w:val="24"/>
          <w:u w:val="single"/>
          <w:lang w:eastAsia="hu-HU"/>
        </w:rPr>
      </w:pPr>
      <w:r w:rsidRPr="005079EA">
        <w:rPr>
          <w:rFonts w:ascii="Garamond" w:eastAsia="Times New Roman" w:hAnsi="Garamond" w:cs="Times New Roman"/>
          <w:b/>
          <w:color w:val="000000" w:themeColor="text1"/>
          <w:sz w:val="24"/>
          <w:szCs w:val="24"/>
          <w:u w:val="single"/>
          <w:lang w:eastAsia="hu-HU"/>
        </w:rPr>
        <w:t>Feladata:</w:t>
      </w:r>
    </w:p>
    <w:p w:rsidR="00F65449" w:rsidRPr="005079EA" w:rsidRDefault="00F65449" w:rsidP="00F65449">
      <w:pPr>
        <w:spacing w:after="0" w:line="240" w:lineRule="auto"/>
        <w:ind w:left="360"/>
        <w:jc w:val="both"/>
        <w:rPr>
          <w:rFonts w:ascii="Garamond" w:eastAsia="Times New Roman" w:hAnsi="Garamond" w:cs="Times New Roman"/>
          <w:bCs/>
          <w:color w:val="000000" w:themeColor="text1"/>
          <w:sz w:val="24"/>
          <w:szCs w:val="24"/>
          <w:lang w:eastAsia="hu-HU"/>
        </w:rPr>
      </w:pPr>
      <w:r w:rsidRPr="005079EA">
        <w:rPr>
          <w:rFonts w:ascii="Garamond" w:eastAsia="Times New Roman" w:hAnsi="Garamond" w:cs="Times New Roman"/>
          <w:bCs/>
          <w:color w:val="000000" w:themeColor="text1"/>
          <w:sz w:val="24"/>
          <w:szCs w:val="24"/>
          <w:lang w:eastAsia="hu-HU"/>
        </w:rPr>
        <w:t xml:space="preserve">a vonatkozó jogszabályokban előírt kötelező mezőőri feladatok </w:t>
      </w:r>
    </w:p>
    <w:p w:rsidR="00F65449" w:rsidRPr="005079EA" w:rsidRDefault="00F65449" w:rsidP="00F65449">
      <w:pPr>
        <w:spacing w:after="0" w:line="240" w:lineRule="auto"/>
        <w:ind w:left="360"/>
        <w:jc w:val="both"/>
        <w:rPr>
          <w:rFonts w:ascii="Garamond" w:eastAsia="Times New Roman" w:hAnsi="Garamond" w:cs="Times New Roman"/>
          <w:bCs/>
          <w:color w:val="000000" w:themeColor="text1"/>
          <w:sz w:val="24"/>
          <w:szCs w:val="24"/>
          <w:lang w:eastAsia="hu-HU"/>
        </w:rPr>
      </w:pPr>
      <w:r w:rsidRPr="005079EA">
        <w:rPr>
          <w:rFonts w:ascii="Garamond" w:eastAsia="Times New Roman" w:hAnsi="Garamond" w:cs="Times New Roman"/>
          <w:bCs/>
          <w:color w:val="000000" w:themeColor="text1"/>
          <w:sz w:val="24"/>
          <w:szCs w:val="24"/>
          <w:lang w:eastAsia="hu-HU"/>
        </w:rPr>
        <w:t>mezőőri feladatok ellátása a község közigazgatási területén</w:t>
      </w:r>
    </w:p>
    <w:p w:rsidR="00F65449" w:rsidRPr="005079EA" w:rsidRDefault="00F65449" w:rsidP="00F65449">
      <w:pPr>
        <w:spacing w:after="0" w:line="240" w:lineRule="auto"/>
        <w:jc w:val="both"/>
        <w:rPr>
          <w:rFonts w:ascii="Garamond" w:eastAsia="Times New Roman" w:hAnsi="Garamond" w:cs="Times New Roman"/>
          <w:bCs/>
          <w:color w:val="000000" w:themeColor="text1"/>
          <w:sz w:val="24"/>
          <w:szCs w:val="24"/>
          <w:lang w:eastAsia="hu-HU"/>
        </w:rPr>
      </w:pPr>
    </w:p>
    <w:p w:rsidR="00F65449" w:rsidRPr="005079EA" w:rsidRDefault="00F65449" w:rsidP="00F65449">
      <w:pPr>
        <w:spacing w:after="0" w:line="240" w:lineRule="auto"/>
        <w:ind w:left="360"/>
        <w:jc w:val="both"/>
        <w:rPr>
          <w:rFonts w:ascii="Garamond" w:eastAsia="Times New Roman" w:hAnsi="Garamond" w:cs="Times New Roman"/>
          <w:b/>
          <w:bCs/>
          <w:color w:val="000000" w:themeColor="text1"/>
          <w:sz w:val="24"/>
          <w:szCs w:val="24"/>
          <w:u w:val="single"/>
          <w:lang w:eastAsia="hu-HU"/>
        </w:rPr>
      </w:pPr>
      <w:r w:rsidRPr="005079EA">
        <w:rPr>
          <w:rFonts w:ascii="Garamond" w:eastAsia="Times New Roman" w:hAnsi="Garamond" w:cs="Times New Roman"/>
          <w:b/>
          <w:bCs/>
          <w:color w:val="000000" w:themeColor="text1"/>
          <w:sz w:val="24"/>
          <w:szCs w:val="24"/>
          <w:u w:val="single"/>
          <w:lang w:eastAsia="hu-HU"/>
        </w:rPr>
        <w:t>Kapcsolt munkakörben:</w:t>
      </w:r>
    </w:p>
    <w:p w:rsidR="00F65449" w:rsidRPr="005079EA" w:rsidRDefault="00F65449" w:rsidP="00F65449">
      <w:pPr>
        <w:spacing w:after="0" w:line="240" w:lineRule="auto"/>
        <w:ind w:left="360"/>
        <w:jc w:val="both"/>
        <w:rPr>
          <w:rFonts w:ascii="Garamond" w:eastAsia="Times New Roman" w:hAnsi="Garamond" w:cs="Times New Roman"/>
          <w:bCs/>
          <w:color w:val="000000" w:themeColor="text1"/>
          <w:sz w:val="24"/>
          <w:szCs w:val="24"/>
          <w:lang w:eastAsia="hu-HU"/>
        </w:rPr>
      </w:pPr>
      <w:r w:rsidRPr="005079EA">
        <w:rPr>
          <w:rFonts w:ascii="Garamond" w:eastAsia="Times New Roman" w:hAnsi="Garamond" w:cs="Times New Roman"/>
          <w:bCs/>
          <w:color w:val="000000" w:themeColor="text1"/>
          <w:sz w:val="24"/>
          <w:szCs w:val="24"/>
          <w:lang w:eastAsia="hu-HU"/>
        </w:rPr>
        <w:t>önkormányzati intézmények környezetének, udvarának felügyelete, közterületek felügyelete (parkok, terek, utcák)</w:t>
      </w:r>
    </w:p>
    <w:p w:rsidR="00F65449" w:rsidRPr="005079EA" w:rsidRDefault="00F65449" w:rsidP="00F65449">
      <w:pPr>
        <w:spacing w:after="0" w:line="240" w:lineRule="auto"/>
        <w:ind w:left="360"/>
        <w:jc w:val="both"/>
        <w:rPr>
          <w:rFonts w:ascii="Garamond" w:eastAsia="Times New Roman" w:hAnsi="Garamond" w:cs="Times New Roman"/>
          <w:bCs/>
          <w:color w:val="000000" w:themeColor="text1"/>
          <w:sz w:val="24"/>
          <w:szCs w:val="24"/>
          <w:lang w:eastAsia="hu-HU"/>
        </w:rPr>
      </w:pPr>
      <w:r w:rsidRPr="005079EA">
        <w:rPr>
          <w:rFonts w:ascii="Garamond" w:eastAsia="Times New Roman" w:hAnsi="Garamond" w:cs="Times New Roman"/>
          <w:bCs/>
          <w:color w:val="000000" w:themeColor="text1"/>
          <w:sz w:val="24"/>
          <w:szCs w:val="24"/>
          <w:lang w:eastAsia="hu-HU"/>
        </w:rPr>
        <w:t xml:space="preserve">mozgóárusok felügyelete </w:t>
      </w:r>
    </w:p>
    <w:p w:rsidR="00F65449" w:rsidRPr="005079EA" w:rsidRDefault="00F65449" w:rsidP="00F65449">
      <w:pPr>
        <w:spacing w:after="0" w:line="240" w:lineRule="auto"/>
        <w:ind w:left="360"/>
        <w:jc w:val="both"/>
        <w:rPr>
          <w:rFonts w:ascii="Garamond" w:eastAsia="Times New Roman" w:hAnsi="Garamond" w:cs="Times New Roman"/>
          <w:bCs/>
          <w:color w:val="000000" w:themeColor="text1"/>
          <w:sz w:val="24"/>
          <w:szCs w:val="24"/>
          <w:lang w:eastAsia="hu-HU"/>
        </w:rPr>
      </w:pPr>
      <w:r w:rsidRPr="005079EA">
        <w:rPr>
          <w:rFonts w:ascii="Garamond" w:eastAsia="Times New Roman" w:hAnsi="Garamond" w:cs="Times New Roman"/>
          <w:bCs/>
          <w:color w:val="000000" w:themeColor="text1"/>
          <w:sz w:val="24"/>
          <w:szCs w:val="24"/>
          <w:lang w:eastAsia="hu-HU"/>
        </w:rPr>
        <w:t>közterület-használat ellenőrzése</w:t>
      </w:r>
    </w:p>
    <w:p w:rsidR="00F65449" w:rsidRPr="005079EA" w:rsidRDefault="00F65449" w:rsidP="00F65449">
      <w:pPr>
        <w:spacing w:after="0" w:line="240" w:lineRule="auto"/>
        <w:ind w:left="360"/>
        <w:jc w:val="both"/>
        <w:rPr>
          <w:rFonts w:ascii="Garamond" w:eastAsia="Times New Roman" w:hAnsi="Garamond" w:cs="Times New Roman"/>
          <w:bCs/>
          <w:color w:val="000000" w:themeColor="text1"/>
          <w:sz w:val="24"/>
          <w:szCs w:val="24"/>
          <w:lang w:eastAsia="hu-HU"/>
        </w:rPr>
      </w:pPr>
      <w:r w:rsidRPr="005079EA">
        <w:rPr>
          <w:rFonts w:ascii="Garamond" w:eastAsia="Times New Roman" w:hAnsi="Garamond" w:cs="Times New Roman"/>
          <w:bCs/>
          <w:color w:val="000000" w:themeColor="text1"/>
          <w:sz w:val="24"/>
          <w:szCs w:val="24"/>
          <w:lang w:eastAsia="hu-HU"/>
        </w:rPr>
        <w:t>Erdei Iskola és Napos Piac épületének bérbeadásával kapcsolatos átadás-átvételi feladatok</w:t>
      </w:r>
    </w:p>
    <w:p w:rsidR="00F65449" w:rsidRPr="005079EA" w:rsidRDefault="00F65449" w:rsidP="00F65449">
      <w:pPr>
        <w:spacing w:after="0" w:line="240" w:lineRule="auto"/>
        <w:ind w:left="360"/>
        <w:jc w:val="both"/>
        <w:rPr>
          <w:rFonts w:ascii="Garamond" w:eastAsia="Times New Roman" w:hAnsi="Garamond" w:cs="Times New Roman"/>
          <w:bCs/>
          <w:color w:val="000000" w:themeColor="text1"/>
          <w:sz w:val="24"/>
          <w:szCs w:val="24"/>
          <w:lang w:eastAsia="hu-HU"/>
        </w:rPr>
      </w:pPr>
      <w:r w:rsidRPr="005079EA">
        <w:rPr>
          <w:rFonts w:ascii="Garamond" w:eastAsia="Times New Roman" w:hAnsi="Garamond" w:cs="Times New Roman"/>
          <w:bCs/>
          <w:color w:val="000000" w:themeColor="text1"/>
          <w:sz w:val="24"/>
          <w:szCs w:val="24"/>
          <w:lang w:eastAsia="hu-HU"/>
        </w:rPr>
        <w:t>Horgásztó és környékének felügyelete (játszótéri és sporteszközök kiemelt felügyelete)</w:t>
      </w:r>
    </w:p>
    <w:p w:rsidR="00F65449" w:rsidRPr="005079EA" w:rsidRDefault="00F65449" w:rsidP="00F65449">
      <w:pPr>
        <w:spacing w:after="0" w:line="240" w:lineRule="auto"/>
        <w:ind w:left="360"/>
        <w:jc w:val="both"/>
        <w:rPr>
          <w:rFonts w:ascii="Garamond" w:eastAsia="Times New Roman" w:hAnsi="Garamond" w:cs="Times New Roman"/>
          <w:bCs/>
          <w:color w:val="000000" w:themeColor="text1"/>
          <w:sz w:val="24"/>
          <w:szCs w:val="24"/>
          <w:lang w:eastAsia="hu-HU"/>
        </w:rPr>
      </w:pPr>
      <w:r w:rsidRPr="005079EA">
        <w:rPr>
          <w:rFonts w:ascii="Garamond" w:eastAsia="Times New Roman" w:hAnsi="Garamond" w:cs="Times New Roman"/>
          <w:bCs/>
          <w:color w:val="000000" w:themeColor="text1"/>
          <w:sz w:val="24"/>
          <w:szCs w:val="24"/>
          <w:lang w:eastAsia="hu-HU"/>
        </w:rPr>
        <w:t>önkormányzati kézbesítői feladatok</w:t>
      </w:r>
    </w:p>
    <w:p w:rsidR="00F65449" w:rsidRPr="005079EA" w:rsidRDefault="00F65449" w:rsidP="00F65449">
      <w:pPr>
        <w:spacing w:after="0" w:line="240" w:lineRule="auto"/>
        <w:ind w:left="360"/>
        <w:jc w:val="both"/>
        <w:rPr>
          <w:rFonts w:ascii="Garamond" w:eastAsia="Times New Roman" w:hAnsi="Garamond" w:cs="Times New Roman"/>
          <w:bCs/>
          <w:color w:val="000000" w:themeColor="text1"/>
          <w:sz w:val="24"/>
          <w:szCs w:val="24"/>
          <w:lang w:eastAsia="hu-HU"/>
        </w:rPr>
      </w:pPr>
      <w:r w:rsidRPr="005079EA">
        <w:rPr>
          <w:rFonts w:ascii="Garamond" w:eastAsia="Times New Roman" w:hAnsi="Garamond" w:cs="Times New Roman"/>
          <w:bCs/>
          <w:color w:val="000000" w:themeColor="text1"/>
          <w:sz w:val="24"/>
          <w:szCs w:val="24"/>
          <w:lang w:eastAsia="hu-HU"/>
        </w:rPr>
        <w:t>tanyagondnoki szolgálat helyettesítési feladatai I-II-III. tanyagondnoki körzetben</w:t>
      </w:r>
    </w:p>
    <w:p w:rsidR="00F65449" w:rsidRPr="00657BC2" w:rsidRDefault="00F65449" w:rsidP="00F65449">
      <w:pPr>
        <w:spacing w:after="0" w:line="240" w:lineRule="auto"/>
        <w:jc w:val="both"/>
        <w:rPr>
          <w:rFonts w:ascii="Garamond" w:eastAsia="Times New Roman" w:hAnsi="Garamond" w:cs="Times New Roman"/>
          <w:b/>
          <w:i/>
          <w:sz w:val="24"/>
          <w:szCs w:val="24"/>
          <w:u w:val="single"/>
          <w:lang w:eastAsia="hu-HU"/>
        </w:rPr>
      </w:pPr>
    </w:p>
    <w:p w:rsidR="00F65449" w:rsidRPr="005079EA" w:rsidRDefault="00F65449" w:rsidP="00F65449">
      <w:pPr>
        <w:spacing w:after="0" w:line="240" w:lineRule="auto"/>
        <w:ind w:left="360"/>
        <w:jc w:val="both"/>
        <w:rPr>
          <w:rFonts w:ascii="Garamond" w:eastAsia="Times New Roman" w:hAnsi="Garamond" w:cs="Times New Roman"/>
          <w:b/>
          <w:sz w:val="24"/>
          <w:szCs w:val="24"/>
          <w:u w:val="single"/>
          <w:lang w:eastAsia="hu-HU"/>
        </w:rPr>
      </w:pPr>
      <w:r w:rsidRPr="005079EA">
        <w:rPr>
          <w:rFonts w:ascii="Garamond" w:eastAsia="Times New Roman" w:hAnsi="Garamond" w:cs="Times New Roman"/>
          <w:b/>
          <w:sz w:val="24"/>
          <w:szCs w:val="24"/>
          <w:u w:val="single"/>
          <w:lang w:eastAsia="hu-HU"/>
        </w:rPr>
        <w:t>Munkakörébe tartozóan felelős:</w:t>
      </w:r>
    </w:p>
    <w:p w:rsidR="00F65449" w:rsidRPr="00657BC2" w:rsidRDefault="00F65449" w:rsidP="00F65449">
      <w:pPr>
        <w:spacing w:after="0" w:line="240" w:lineRule="auto"/>
        <w:ind w:left="360"/>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a rá bízott önkormányzati gépjárműveket felelősséggel kezelni</w:t>
      </w:r>
    </w:p>
    <w:p w:rsidR="00F65449" w:rsidRPr="00657BC2" w:rsidRDefault="00F65449" w:rsidP="00F65449">
      <w:pPr>
        <w:spacing w:after="0" w:line="240" w:lineRule="auto"/>
        <w:ind w:left="360"/>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a jogszabályi kötelezettségeknek eleget tenni</w:t>
      </w:r>
    </w:p>
    <w:p w:rsidR="00F65449" w:rsidRPr="00657BC2" w:rsidRDefault="00F65449" w:rsidP="00F65449">
      <w:pPr>
        <w:spacing w:after="0" w:line="240" w:lineRule="auto"/>
        <w:ind w:left="360"/>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 xml:space="preserve">A szükséges rendvédelmi intézkedéseket megtenni, </w:t>
      </w:r>
    </w:p>
    <w:p w:rsidR="00F65449" w:rsidRPr="00657BC2" w:rsidRDefault="00F65449" w:rsidP="00F65449">
      <w:pPr>
        <w:spacing w:after="0" w:line="240" w:lineRule="auto"/>
        <w:ind w:left="360"/>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a polgárőrséggel és a rendőrséggel folyamatos együttműködést fenntartani</w:t>
      </w:r>
    </w:p>
    <w:p w:rsidR="00F65449" w:rsidRPr="00657BC2" w:rsidRDefault="00F65449" w:rsidP="00F65449">
      <w:pPr>
        <w:spacing w:after="0" w:line="240" w:lineRule="auto"/>
        <w:ind w:left="360"/>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telefonhívásra szükség esetén haladéktalanul rendelkezésre állni</w:t>
      </w:r>
    </w:p>
    <w:p w:rsidR="00F65449" w:rsidRPr="00657BC2" w:rsidRDefault="00F65449" w:rsidP="00F65449">
      <w:pPr>
        <w:spacing w:after="0" w:line="240" w:lineRule="auto"/>
        <w:ind w:left="720"/>
        <w:jc w:val="both"/>
        <w:rPr>
          <w:rFonts w:ascii="Garamond" w:eastAsia="Times New Roman" w:hAnsi="Garamond" w:cs="Times New Roman"/>
          <w:sz w:val="24"/>
          <w:szCs w:val="24"/>
          <w:lang w:eastAsia="hu-HU"/>
        </w:rPr>
      </w:pPr>
    </w:p>
    <w:p w:rsidR="00F65449" w:rsidRPr="00657BC2" w:rsidRDefault="00F65449" w:rsidP="00F65449">
      <w:pPr>
        <w:spacing w:after="0" w:line="240" w:lineRule="auto"/>
        <w:jc w:val="both"/>
        <w:rPr>
          <w:rFonts w:ascii="Garamond" w:eastAsia="Times New Roman" w:hAnsi="Garamond" w:cs="Times New Roman"/>
          <w:sz w:val="24"/>
          <w:szCs w:val="24"/>
          <w:lang w:eastAsia="hu-HU"/>
        </w:rPr>
      </w:pPr>
    </w:p>
    <w:p w:rsidR="00F65449" w:rsidRPr="00657BC2" w:rsidRDefault="00F65449" w:rsidP="00F65449">
      <w:pPr>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Munkájának elvégzéséhez a munkáltató biztosítja a munkavégzéshez szükséges eszközöket.</w:t>
      </w:r>
    </w:p>
    <w:p w:rsidR="00F65449" w:rsidRPr="00657BC2" w:rsidRDefault="00F65449" w:rsidP="00F65449">
      <w:pPr>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A munkaruhára való jogosultságot külön jogszabály rögzíti.</w:t>
      </w:r>
    </w:p>
    <w:p w:rsidR="00F65449" w:rsidRPr="00657BC2" w:rsidRDefault="00F65449" w:rsidP="00F65449">
      <w:pPr>
        <w:spacing w:after="0" w:line="240" w:lineRule="auto"/>
        <w:jc w:val="both"/>
        <w:rPr>
          <w:rFonts w:ascii="Garamond" w:eastAsia="Times New Roman" w:hAnsi="Garamond" w:cs="Times New Roman"/>
          <w:sz w:val="24"/>
          <w:szCs w:val="24"/>
          <w:lang w:eastAsia="hu-HU"/>
        </w:rPr>
      </w:pPr>
    </w:p>
    <w:p w:rsidR="00F65449" w:rsidRPr="00657BC2" w:rsidRDefault="00F65449" w:rsidP="00F65449">
      <w:pPr>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Üllés, 201</w:t>
      </w:r>
      <w:r w:rsidR="00AE35C2">
        <w:rPr>
          <w:rFonts w:ascii="Garamond" w:eastAsia="Times New Roman" w:hAnsi="Garamond" w:cs="Times New Roman"/>
          <w:sz w:val="24"/>
          <w:szCs w:val="24"/>
          <w:lang w:eastAsia="hu-HU"/>
        </w:rPr>
        <w:t xml:space="preserve">9. március 19. </w:t>
      </w:r>
      <w:r w:rsidRPr="00657BC2">
        <w:rPr>
          <w:rFonts w:ascii="Garamond" w:eastAsia="Times New Roman" w:hAnsi="Garamond" w:cs="Times New Roman"/>
          <w:sz w:val="24"/>
          <w:szCs w:val="24"/>
          <w:lang w:eastAsia="hu-HU"/>
        </w:rPr>
        <w:t xml:space="preserve"> </w:t>
      </w:r>
    </w:p>
    <w:p w:rsidR="00F65449" w:rsidRPr="00657BC2" w:rsidRDefault="00F65449" w:rsidP="00F65449">
      <w:pPr>
        <w:spacing w:after="0" w:line="240" w:lineRule="auto"/>
        <w:jc w:val="both"/>
        <w:rPr>
          <w:rFonts w:ascii="Garamond" w:eastAsia="Times New Roman" w:hAnsi="Garamond" w:cs="Times New Roman"/>
          <w:sz w:val="24"/>
          <w:szCs w:val="24"/>
          <w:lang w:eastAsia="hu-HU"/>
        </w:rPr>
      </w:pPr>
    </w:p>
    <w:p w:rsidR="00F65449" w:rsidRPr="00657BC2" w:rsidRDefault="00F65449" w:rsidP="00F65449">
      <w:pPr>
        <w:tabs>
          <w:tab w:val="center" w:pos="6300"/>
        </w:tabs>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ab/>
        <w:t>Nagy Attila Gyula</w:t>
      </w:r>
      <w:r>
        <w:rPr>
          <w:rFonts w:ascii="Garamond" w:eastAsia="Times New Roman" w:hAnsi="Garamond" w:cs="Times New Roman"/>
          <w:sz w:val="24"/>
          <w:szCs w:val="24"/>
          <w:lang w:eastAsia="hu-HU"/>
        </w:rPr>
        <w:t xml:space="preserve"> </w:t>
      </w:r>
    </w:p>
    <w:p w:rsidR="00F65449" w:rsidRPr="00657BC2" w:rsidRDefault="00F65449" w:rsidP="00F65449">
      <w:pPr>
        <w:tabs>
          <w:tab w:val="center" w:pos="6300"/>
        </w:tabs>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ab/>
        <w:t>polgármester</w:t>
      </w:r>
    </w:p>
    <w:p w:rsidR="00F65449" w:rsidRPr="00657BC2" w:rsidRDefault="00F65449" w:rsidP="00F65449">
      <w:pPr>
        <w:spacing w:after="0" w:line="240" w:lineRule="auto"/>
        <w:jc w:val="both"/>
        <w:rPr>
          <w:rFonts w:ascii="Garamond" w:eastAsia="Times New Roman" w:hAnsi="Garamond" w:cs="Times New Roman"/>
          <w:sz w:val="24"/>
          <w:szCs w:val="24"/>
          <w:lang w:eastAsia="hu-HU"/>
        </w:rPr>
      </w:pPr>
    </w:p>
    <w:p w:rsidR="00F65449" w:rsidRPr="00657BC2" w:rsidRDefault="00F65449" w:rsidP="00F65449">
      <w:pPr>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A munkaköri leírásban rögzítetteket elfogadom, egy példányt átvettem.</w:t>
      </w:r>
    </w:p>
    <w:p w:rsidR="00F65449" w:rsidRPr="00657BC2" w:rsidRDefault="00F65449" w:rsidP="00F65449">
      <w:pPr>
        <w:spacing w:after="0" w:line="240" w:lineRule="auto"/>
        <w:jc w:val="both"/>
        <w:rPr>
          <w:rFonts w:ascii="Garamond" w:eastAsia="Times New Roman" w:hAnsi="Garamond" w:cs="Times New Roman"/>
          <w:sz w:val="24"/>
          <w:szCs w:val="24"/>
          <w:lang w:eastAsia="hu-HU"/>
        </w:rPr>
      </w:pPr>
    </w:p>
    <w:p w:rsidR="00AE35C2" w:rsidRDefault="00F65449" w:rsidP="00AE35C2">
      <w:pPr>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Üllés, 201</w:t>
      </w:r>
      <w:r w:rsidR="00AE35C2">
        <w:rPr>
          <w:rFonts w:ascii="Garamond" w:eastAsia="Times New Roman" w:hAnsi="Garamond" w:cs="Times New Roman"/>
          <w:sz w:val="24"/>
          <w:szCs w:val="24"/>
          <w:lang w:eastAsia="hu-HU"/>
        </w:rPr>
        <w:t>9. március 20.</w:t>
      </w:r>
      <w:r w:rsidRPr="00657BC2">
        <w:rPr>
          <w:rFonts w:ascii="Garamond" w:eastAsia="Times New Roman" w:hAnsi="Garamond" w:cs="Times New Roman"/>
          <w:sz w:val="24"/>
          <w:szCs w:val="24"/>
          <w:lang w:eastAsia="hu-HU"/>
        </w:rPr>
        <w:t xml:space="preserve"> </w:t>
      </w:r>
    </w:p>
    <w:p w:rsidR="00AE35C2" w:rsidRDefault="00AE35C2" w:rsidP="00AE35C2">
      <w:pPr>
        <w:spacing w:after="0" w:line="240" w:lineRule="auto"/>
        <w:jc w:val="both"/>
        <w:rPr>
          <w:rFonts w:ascii="Garamond" w:eastAsia="Times New Roman" w:hAnsi="Garamond" w:cs="Times New Roman"/>
          <w:sz w:val="24"/>
          <w:szCs w:val="24"/>
          <w:lang w:eastAsia="hu-HU"/>
        </w:rPr>
      </w:pPr>
    </w:p>
    <w:p w:rsidR="00F65449" w:rsidRPr="00657BC2" w:rsidRDefault="00AE35C2" w:rsidP="00AE35C2">
      <w:pPr>
        <w:spacing w:after="0" w:line="240" w:lineRule="auto"/>
        <w:jc w:val="center"/>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 xml:space="preserve">                                                 </w:t>
      </w:r>
      <w:r w:rsidR="00F65449" w:rsidRPr="00657BC2">
        <w:rPr>
          <w:rFonts w:ascii="Garamond" w:eastAsia="Times New Roman" w:hAnsi="Garamond" w:cs="Times New Roman"/>
          <w:sz w:val="24"/>
          <w:szCs w:val="24"/>
          <w:lang w:eastAsia="hu-HU"/>
        </w:rPr>
        <w:tab/>
      </w:r>
      <w:proofErr w:type="spellStart"/>
      <w:r w:rsidR="00F65449" w:rsidRPr="00657BC2">
        <w:rPr>
          <w:rFonts w:ascii="Garamond" w:eastAsia="Times New Roman" w:hAnsi="Garamond" w:cs="Times New Roman"/>
          <w:sz w:val="24"/>
          <w:szCs w:val="24"/>
          <w:lang w:eastAsia="hu-HU"/>
        </w:rPr>
        <w:t>Liebhaber</w:t>
      </w:r>
      <w:proofErr w:type="spellEnd"/>
      <w:r w:rsidR="00F65449" w:rsidRPr="00657BC2">
        <w:rPr>
          <w:rFonts w:ascii="Garamond" w:eastAsia="Times New Roman" w:hAnsi="Garamond" w:cs="Times New Roman"/>
          <w:sz w:val="24"/>
          <w:szCs w:val="24"/>
          <w:lang w:eastAsia="hu-HU"/>
        </w:rPr>
        <w:t xml:space="preserve"> Gábor</w:t>
      </w:r>
      <w:r w:rsidR="00F65449">
        <w:rPr>
          <w:rFonts w:ascii="Garamond" w:eastAsia="Times New Roman" w:hAnsi="Garamond" w:cs="Times New Roman"/>
          <w:sz w:val="24"/>
          <w:szCs w:val="24"/>
          <w:lang w:eastAsia="hu-HU"/>
        </w:rPr>
        <w:t xml:space="preserve"> </w:t>
      </w:r>
    </w:p>
    <w:p w:rsidR="00F65449" w:rsidRPr="00657BC2" w:rsidRDefault="00F65449" w:rsidP="00F65449">
      <w:pPr>
        <w:tabs>
          <w:tab w:val="center" w:pos="6300"/>
        </w:tabs>
        <w:spacing w:after="0" w:line="240" w:lineRule="auto"/>
        <w:jc w:val="both"/>
        <w:rPr>
          <w:rFonts w:ascii="Garamond" w:eastAsia="Times New Roman" w:hAnsi="Garamond" w:cs="Times New Roman"/>
          <w:sz w:val="24"/>
          <w:szCs w:val="24"/>
          <w:lang w:eastAsia="hu-HU"/>
        </w:rPr>
      </w:pPr>
      <w:r w:rsidRPr="00657BC2">
        <w:rPr>
          <w:rFonts w:ascii="Garamond" w:eastAsia="Times New Roman" w:hAnsi="Garamond" w:cs="Times New Roman"/>
          <w:sz w:val="24"/>
          <w:szCs w:val="24"/>
          <w:lang w:eastAsia="hu-HU"/>
        </w:rPr>
        <w:tab/>
        <w:t>mezőőr</w:t>
      </w:r>
    </w:p>
    <w:p w:rsidR="00B91DEE" w:rsidRDefault="00B91DEE">
      <w:pPr>
        <w:rPr>
          <w:b/>
          <w:i/>
        </w:rPr>
      </w:pPr>
      <w:r>
        <w:rPr>
          <w:b/>
          <w:i/>
        </w:rPr>
        <w:br w:type="page"/>
      </w:r>
    </w:p>
    <w:p w:rsidR="00F65449" w:rsidRDefault="00F65449" w:rsidP="00F65449">
      <w:pPr>
        <w:jc w:val="right"/>
        <w:rPr>
          <w:b/>
          <w:i/>
        </w:rPr>
        <w:sectPr w:rsidR="00F65449" w:rsidSect="00D9118B">
          <w:pgSz w:w="11906" w:h="16838"/>
          <w:pgMar w:top="1417" w:right="1417" w:bottom="1417" w:left="1417" w:header="708" w:footer="708" w:gutter="0"/>
          <w:cols w:space="708"/>
          <w:docGrid w:linePitch="360"/>
        </w:sectPr>
      </w:pPr>
    </w:p>
    <w:p w:rsidR="00F65449" w:rsidRDefault="00F65449" w:rsidP="00F65449">
      <w:pPr>
        <w:jc w:val="right"/>
        <w:rPr>
          <w:i/>
        </w:rPr>
      </w:pPr>
      <w:r w:rsidRPr="00B765EF">
        <w:rPr>
          <w:i/>
        </w:rPr>
        <w:lastRenderedPageBreak/>
        <w:t xml:space="preserve">A Tanyagondnoki Szolgáltatás Szakmai </w:t>
      </w:r>
      <w:r w:rsidRPr="00FC3F49">
        <w:rPr>
          <w:i/>
          <w:color w:val="000000" w:themeColor="text1"/>
        </w:rPr>
        <w:t xml:space="preserve">Programjának </w:t>
      </w:r>
      <w:r w:rsidR="00AE35C2" w:rsidRPr="00FC3F49">
        <w:rPr>
          <w:i/>
          <w:color w:val="000000" w:themeColor="text1"/>
        </w:rPr>
        <w:t>6</w:t>
      </w:r>
      <w:r w:rsidRPr="00FC3F49">
        <w:rPr>
          <w:i/>
          <w:color w:val="000000" w:themeColor="text1"/>
        </w:rPr>
        <w:t xml:space="preserve">. sz. függeléke </w:t>
      </w:r>
    </w:p>
    <w:p w:rsidR="00F65449" w:rsidRPr="00DA3F75" w:rsidRDefault="00F65449" w:rsidP="00F65449">
      <w:pPr>
        <w:jc w:val="both"/>
        <w:rPr>
          <w:b/>
        </w:rPr>
      </w:pPr>
      <w:r w:rsidRPr="00DA3F75">
        <w:rPr>
          <w:b/>
        </w:rPr>
        <w:t xml:space="preserve">8.sz. melléklet az 1/2000.(I/7)SZCSM   rendelethez        </w:t>
      </w:r>
      <w:r>
        <w:rPr>
          <w:b/>
        </w:rPr>
        <w:t xml:space="preserve">                                       </w:t>
      </w:r>
      <w:r w:rsidRPr="00DA3F75">
        <w:rPr>
          <w:b/>
        </w:rPr>
        <w:t>TEVÉKENYSÉGNAPLÓ</w:t>
      </w:r>
    </w:p>
    <w:tbl>
      <w:tblPr>
        <w:tblW w:w="14616" w:type="dxa"/>
        <w:tblInd w:w="55" w:type="dxa"/>
        <w:tblLayout w:type="fixed"/>
        <w:tblCellMar>
          <w:left w:w="70" w:type="dxa"/>
          <w:right w:w="70" w:type="dxa"/>
        </w:tblCellMar>
        <w:tblLook w:val="0000" w:firstRow="0" w:lastRow="0" w:firstColumn="0" w:lastColumn="0" w:noHBand="0" w:noVBand="0"/>
      </w:tblPr>
      <w:tblGrid>
        <w:gridCol w:w="1248"/>
        <w:gridCol w:w="1319"/>
        <w:gridCol w:w="148"/>
        <w:gridCol w:w="3240"/>
        <w:gridCol w:w="2308"/>
        <w:gridCol w:w="3222"/>
        <w:gridCol w:w="3131"/>
      </w:tblGrid>
      <w:tr w:rsidR="00F65449" w:rsidRPr="006D08CE" w:rsidTr="00C40175">
        <w:trPr>
          <w:trHeight w:val="495"/>
        </w:trPr>
        <w:tc>
          <w:tcPr>
            <w:tcW w:w="8263" w:type="dxa"/>
            <w:gridSpan w:val="5"/>
            <w:tcBorders>
              <w:top w:val="single" w:sz="4" w:space="0" w:color="auto"/>
              <w:left w:val="single" w:sz="4" w:space="0" w:color="auto"/>
              <w:bottom w:val="single" w:sz="4" w:space="0" w:color="auto"/>
              <w:right w:val="single" w:sz="4" w:space="0" w:color="000000"/>
            </w:tcBorders>
            <w:shd w:val="clear" w:color="auto" w:fill="auto"/>
            <w:vAlign w:val="bottom"/>
          </w:tcPr>
          <w:p w:rsidR="00F65449" w:rsidRPr="006D08CE" w:rsidRDefault="00F65449" w:rsidP="00C40175">
            <w:pPr>
              <w:rPr>
                <w:b/>
                <w:bCs/>
                <w:sz w:val="20"/>
                <w:szCs w:val="20"/>
              </w:rPr>
            </w:pPr>
            <w:r w:rsidRPr="006D08CE">
              <w:rPr>
                <w:b/>
                <w:bCs/>
                <w:sz w:val="20"/>
                <w:szCs w:val="20"/>
              </w:rPr>
              <w:t xml:space="preserve">Dátum: …… év ……… hó …… nap </w:t>
            </w:r>
            <w:r w:rsidRPr="006D08CE">
              <w:rPr>
                <w:bCs/>
                <w:sz w:val="20"/>
                <w:szCs w:val="20"/>
                <w:vertAlign w:val="superscript"/>
              </w:rPr>
              <w:t>1</w:t>
            </w:r>
          </w:p>
        </w:tc>
        <w:tc>
          <w:tcPr>
            <w:tcW w:w="3222" w:type="dxa"/>
            <w:tcBorders>
              <w:top w:val="nil"/>
              <w:left w:val="nil"/>
              <w:bottom w:val="nil"/>
              <w:right w:val="nil"/>
            </w:tcBorders>
            <w:shd w:val="clear" w:color="auto" w:fill="auto"/>
            <w:noWrap/>
            <w:vAlign w:val="bottom"/>
          </w:tcPr>
          <w:p w:rsidR="00F65449" w:rsidRPr="006D08CE" w:rsidRDefault="00F65449" w:rsidP="00C40175">
            <w:pPr>
              <w:rPr>
                <w:rFonts w:ascii="Arial" w:hAnsi="Arial" w:cs="Arial"/>
                <w:sz w:val="20"/>
                <w:szCs w:val="20"/>
              </w:rPr>
            </w:pPr>
          </w:p>
        </w:tc>
        <w:tc>
          <w:tcPr>
            <w:tcW w:w="3131" w:type="dxa"/>
            <w:tcBorders>
              <w:top w:val="nil"/>
              <w:left w:val="nil"/>
              <w:bottom w:val="nil"/>
              <w:right w:val="nil"/>
            </w:tcBorders>
            <w:shd w:val="clear" w:color="auto" w:fill="auto"/>
            <w:noWrap/>
            <w:vAlign w:val="bottom"/>
          </w:tcPr>
          <w:p w:rsidR="00F65449" w:rsidRPr="006D08CE" w:rsidRDefault="00F65449" w:rsidP="00C40175">
            <w:pPr>
              <w:rPr>
                <w:rFonts w:ascii="Arial" w:hAnsi="Arial" w:cs="Arial"/>
                <w:sz w:val="20"/>
                <w:szCs w:val="20"/>
              </w:rPr>
            </w:pPr>
          </w:p>
        </w:tc>
      </w:tr>
      <w:tr w:rsidR="00F65449" w:rsidRPr="006D08CE" w:rsidTr="00C40175">
        <w:trPr>
          <w:trHeight w:val="75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tcPr>
          <w:p w:rsidR="00F65449" w:rsidRPr="006D08CE" w:rsidRDefault="00F65449" w:rsidP="00C40175">
            <w:pPr>
              <w:rPr>
                <w:b/>
                <w:bCs/>
                <w:sz w:val="20"/>
                <w:szCs w:val="20"/>
              </w:rPr>
            </w:pPr>
            <w:r w:rsidRPr="006D08CE">
              <w:rPr>
                <w:b/>
                <w:bCs/>
                <w:sz w:val="20"/>
                <w:szCs w:val="20"/>
              </w:rPr>
              <w:t>Szolgáltatás kezdetének időpontja:</w:t>
            </w:r>
          </w:p>
        </w:tc>
        <w:tc>
          <w:tcPr>
            <w:tcW w:w="3388" w:type="dxa"/>
            <w:gridSpan w:val="2"/>
            <w:tcBorders>
              <w:top w:val="nil"/>
              <w:left w:val="nil"/>
              <w:bottom w:val="single" w:sz="4" w:space="0" w:color="auto"/>
              <w:right w:val="single" w:sz="4" w:space="0" w:color="auto"/>
            </w:tcBorders>
            <w:shd w:val="clear" w:color="auto" w:fill="auto"/>
            <w:noWrap/>
            <w:vAlign w:val="bottom"/>
          </w:tcPr>
          <w:p w:rsidR="00F65449" w:rsidRPr="006D08CE" w:rsidRDefault="00F65449" w:rsidP="00C40175">
            <w:pPr>
              <w:jc w:val="center"/>
              <w:rPr>
                <w:rFonts w:ascii="Arial" w:hAnsi="Arial" w:cs="Arial"/>
                <w:b/>
                <w:bCs/>
                <w:sz w:val="20"/>
                <w:szCs w:val="20"/>
              </w:rPr>
            </w:pPr>
            <w:r w:rsidRPr="006D08CE">
              <w:rPr>
                <w:rFonts w:ascii="Arial" w:hAnsi="Arial" w:cs="Arial"/>
                <w:b/>
                <w:bCs/>
                <w:sz w:val="20"/>
                <w:szCs w:val="20"/>
              </w:rPr>
              <w:t>….. óra ……. perc</w:t>
            </w:r>
          </w:p>
        </w:tc>
        <w:tc>
          <w:tcPr>
            <w:tcW w:w="2308" w:type="dxa"/>
            <w:tcBorders>
              <w:top w:val="nil"/>
              <w:left w:val="nil"/>
              <w:bottom w:val="nil"/>
              <w:right w:val="nil"/>
            </w:tcBorders>
            <w:shd w:val="clear" w:color="auto" w:fill="auto"/>
            <w:noWrap/>
            <w:vAlign w:val="bottom"/>
          </w:tcPr>
          <w:p w:rsidR="00F65449" w:rsidRPr="006D08CE" w:rsidRDefault="00F65449" w:rsidP="00C40175">
            <w:pPr>
              <w:rPr>
                <w:rFonts w:ascii="Arial" w:hAnsi="Arial" w:cs="Arial"/>
                <w:sz w:val="20"/>
                <w:szCs w:val="20"/>
              </w:rPr>
            </w:pPr>
          </w:p>
        </w:tc>
        <w:tc>
          <w:tcPr>
            <w:tcW w:w="3222" w:type="dxa"/>
            <w:tcBorders>
              <w:top w:val="nil"/>
              <w:left w:val="nil"/>
              <w:bottom w:val="nil"/>
              <w:right w:val="nil"/>
            </w:tcBorders>
            <w:shd w:val="clear" w:color="auto" w:fill="auto"/>
            <w:noWrap/>
            <w:vAlign w:val="bottom"/>
          </w:tcPr>
          <w:p w:rsidR="00F65449" w:rsidRPr="006D08CE" w:rsidRDefault="00F65449" w:rsidP="00C40175">
            <w:pPr>
              <w:rPr>
                <w:rFonts w:ascii="Arial" w:hAnsi="Arial" w:cs="Arial"/>
                <w:sz w:val="20"/>
                <w:szCs w:val="20"/>
              </w:rPr>
            </w:pPr>
          </w:p>
        </w:tc>
        <w:tc>
          <w:tcPr>
            <w:tcW w:w="3131" w:type="dxa"/>
            <w:tcBorders>
              <w:top w:val="nil"/>
              <w:left w:val="nil"/>
              <w:bottom w:val="nil"/>
              <w:right w:val="nil"/>
            </w:tcBorders>
            <w:shd w:val="clear" w:color="auto" w:fill="auto"/>
            <w:noWrap/>
            <w:vAlign w:val="bottom"/>
          </w:tcPr>
          <w:p w:rsidR="00F65449" w:rsidRPr="006D08CE" w:rsidRDefault="00F65449" w:rsidP="00C40175">
            <w:pPr>
              <w:rPr>
                <w:rFonts w:ascii="Arial" w:hAnsi="Arial" w:cs="Arial"/>
                <w:sz w:val="20"/>
                <w:szCs w:val="20"/>
              </w:rPr>
            </w:pPr>
          </w:p>
        </w:tc>
      </w:tr>
      <w:tr w:rsidR="00F65449" w:rsidRPr="006D08CE" w:rsidTr="00C40175">
        <w:trPr>
          <w:trHeight w:val="765"/>
        </w:trPr>
        <w:tc>
          <w:tcPr>
            <w:tcW w:w="2567" w:type="dxa"/>
            <w:gridSpan w:val="2"/>
            <w:tcBorders>
              <w:top w:val="single" w:sz="4" w:space="0" w:color="auto"/>
              <w:left w:val="single" w:sz="4" w:space="0" w:color="auto"/>
              <w:bottom w:val="single" w:sz="4" w:space="0" w:color="auto"/>
              <w:right w:val="single" w:sz="4" w:space="0" w:color="auto"/>
            </w:tcBorders>
            <w:shd w:val="clear" w:color="auto" w:fill="auto"/>
          </w:tcPr>
          <w:p w:rsidR="00F65449" w:rsidRPr="006D08CE" w:rsidRDefault="00F65449" w:rsidP="00C40175">
            <w:pPr>
              <w:rPr>
                <w:b/>
                <w:bCs/>
                <w:sz w:val="20"/>
                <w:szCs w:val="20"/>
              </w:rPr>
            </w:pPr>
            <w:r w:rsidRPr="006D08CE">
              <w:rPr>
                <w:b/>
                <w:bCs/>
                <w:sz w:val="20"/>
                <w:szCs w:val="20"/>
              </w:rPr>
              <w:t>Szolgáltatás befejezésének időpontja:</w:t>
            </w:r>
          </w:p>
        </w:tc>
        <w:tc>
          <w:tcPr>
            <w:tcW w:w="3388" w:type="dxa"/>
            <w:gridSpan w:val="2"/>
            <w:tcBorders>
              <w:top w:val="nil"/>
              <w:left w:val="nil"/>
              <w:bottom w:val="single" w:sz="4" w:space="0" w:color="auto"/>
              <w:right w:val="single" w:sz="4" w:space="0" w:color="auto"/>
            </w:tcBorders>
            <w:shd w:val="clear" w:color="auto" w:fill="auto"/>
            <w:noWrap/>
            <w:vAlign w:val="bottom"/>
          </w:tcPr>
          <w:p w:rsidR="00F65449" w:rsidRPr="006D08CE" w:rsidRDefault="00F65449" w:rsidP="00C40175">
            <w:pPr>
              <w:jc w:val="center"/>
              <w:rPr>
                <w:rFonts w:ascii="Arial" w:hAnsi="Arial" w:cs="Arial"/>
                <w:b/>
                <w:bCs/>
                <w:sz w:val="20"/>
                <w:szCs w:val="20"/>
              </w:rPr>
            </w:pPr>
            <w:r w:rsidRPr="006D08CE">
              <w:rPr>
                <w:rFonts w:ascii="Arial" w:hAnsi="Arial" w:cs="Arial"/>
                <w:b/>
                <w:bCs/>
                <w:sz w:val="20"/>
                <w:szCs w:val="20"/>
              </w:rPr>
              <w:t>….. óra ……. perc</w:t>
            </w:r>
          </w:p>
        </w:tc>
        <w:tc>
          <w:tcPr>
            <w:tcW w:w="2308" w:type="dxa"/>
            <w:tcBorders>
              <w:top w:val="nil"/>
              <w:left w:val="nil"/>
              <w:bottom w:val="nil"/>
              <w:right w:val="nil"/>
            </w:tcBorders>
            <w:shd w:val="clear" w:color="auto" w:fill="auto"/>
            <w:noWrap/>
            <w:vAlign w:val="bottom"/>
          </w:tcPr>
          <w:p w:rsidR="00F65449" w:rsidRPr="006D08CE" w:rsidRDefault="00F65449" w:rsidP="00C40175">
            <w:pPr>
              <w:jc w:val="center"/>
              <w:rPr>
                <w:rFonts w:ascii="Arial" w:hAnsi="Arial" w:cs="Arial"/>
                <w:sz w:val="20"/>
                <w:szCs w:val="20"/>
              </w:rPr>
            </w:pPr>
          </w:p>
        </w:tc>
        <w:tc>
          <w:tcPr>
            <w:tcW w:w="3222" w:type="dxa"/>
            <w:tcBorders>
              <w:top w:val="nil"/>
              <w:left w:val="nil"/>
              <w:bottom w:val="nil"/>
              <w:right w:val="nil"/>
            </w:tcBorders>
            <w:shd w:val="clear" w:color="auto" w:fill="auto"/>
            <w:noWrap/>
            <w:vAlign w:val="bottom"/>
          </w:tcPr>
          <w:p w:rsidR="00F65449" w:rsidRPr="006D08CE" w:rsidRDefault="00F65449" w:rsidP="00C40175">
            <w:pPr>
              <w:rPr>
                <w:rFonts w:ascii="Arial" w:hAnsi="Arial" w:cs="Arial"/>
                <w:sz w:val="20"/>
                <w:szCs w:val="20"/>
              </w:rPr>
            </w:pPr>
          </w:p>
        </w:tc>
        <w:tc>
          <w:tcPr>
            <w:tcW w:w="3131" w:type="dxa"/>
            <w:tcBorders>
              <w:top w:val="nil"/>
              <w:left w:val="nil"/>
              <w:bottom w:val="nil"/>
              <w:right w:val="nil"/>
            </w:tcBorders>
            <w:shd w:val="clear" w:color="auto" w:fill="auto"/>
            <w:noWrap/>
            <w:vAlign w:val="bottom"/>
          </w:tcPr>
          <w:p w:rsidR="00F65449" w:rsidRPr="006D08CE" w:rsidRDefault="00F65449" w:rsidP="00C40175">
            <w:pPr>
              <w:rPr>
                <w:rFonts w:ascii="Arial" w:hAnsi="Arial" w:cs="Arial"/>
                <w:sz w:val="20"/>
                <w:szCs w:val="20"/>
              </w:rPr>
            </w:pPr>
          </w:p>
        </w:tc>
      </w:tr>
      <w:tr w:rsidR="00F65449" w:rsidRPr="006D08CE" w:rsidTr="00C40175">
        <w:trPr>
          <w:trHeight w:val="765"/>
        </w:trPr>
        <w:tc>
          <w:tcPr>
            <w:tcW w:w="2567" w:type="dxa"/>
            <w:gridSpan w:val="2"/>
            <w:tcBorders>
              <w:top w:val="single" w:sz="4" w:space="0" w:color="auto"/>
              <w:left w:val="single" w:sz="4" w:space="0" w:color="auto"/>
              <w:bottom w:val="single" w:sz="4" w:space="0" w:color="auto"/>
              <w:right w:val="single" w:sz="4" w:space="0" w:color="auto"/>
            </w:tcBorders>
            <w:shd w:val="clear" w:color="auto" w:fill="auto"/>
          </w:tcPr>
          <w:p w:rsidR="00F65449" w:rsidRPr="006D08CE" w:rsidRDefault="00F65449" w:rsidP="00C40175">
            <w:pPr>
              <w:rPr>
                <w:b/>
                <w:bCs/>
                <w:sz w:val="20"/>
                <w:szCs w:val="20"/>
              </w:rPr>
            </w:pPr>
            <w:r w:rsidRPr="006D08CE">
              <w:rPr>
                <w:b/>
                <w:bCs/>
                <w:sz w:val="20"/>
                <w:szCs w:val="20"/>
              </w:rPr>
              <w:t>Szolgáltatással összefüggésben megtett kilométer:</w:t>
            </w:r>
            <w:r w:rsidRPr="006D08CE">
              <w:rPr>
                <w:b/>
                <w:bCs/>
                <w:sz w:val="20"/>
                <w:szCs w:val="20"/>
                <w:vertAlign w:val="superscript"/>
              </w:rPr>
              <w:t xml:space="preserve"> </w:t>
            </w:r>
            <w:r w:rsidRPr="006D08CE">
              <w:rPr>
                <w:bCs/>
                <w:sz w:val="20"/>
                <w:szCs w:val="20"/>
                <w:vertAlign w:val="superscript"/>
              </w:rPr>
              <w:t>3</w:t>
            </w:r>
          </w:p>
        </w:tc>
        <w:tc>
          <w:tcPr>
            <w:tcW w:w="3388" w:type="dxa"/>
            <w:gridSpan w:val="2"/>
            <w:tcBorders>
              <w:top w:val="nil"/>
              <w:left w:val="nil"/>
              <w:bottom w:val="single" w:sz="4" w:space="0" w:color="auto"/>
              <w:right w:val="single" w:sz="4" w:space="0" w:color="auto"/>
            </w:tcBorders>
            <w:shd w:val="clear" w:color="auto" w:fill="auto"/>
            <w:noWrap/>
            <w:vAlign w:val="bottom"/>
          </w:tcPr>
          <w:p w:rsidR="00F65449" w:rsidRPr="006D08CE" w:rsidRDefault="00F65449" w:rsidP="00C40175">
            <w:pPr>
              <w:jc w:val="center"/>
              <w:rPr>
                <w:rFonts w:ascii="Arial" w:hAnsi="Arial" w:cs="Arial"/>
                <w:b/>
                <w:bCs/>
                <w:sz w:val="20"/>
                <w:szCs w:val="20"/>
              </w:rPr>
            </w:pPr>
            <w:r w:rsidRPr="006D08CE">
              <w:rPr>
                <w:rFonts w:ascii="Arial" w:hAnsi="Arial" w:cs="Arial"/>
                <w:b/>
                <w:bCs/>
                <w:sz w:val="20"/>
                <w:szCs w:val="20"/>
              </w:rPr>
              <w:t> </w:t>
            </w:r>
          </w:p>
        </w:tc>
        <w:tc>
          <w:tcPr>
            <w:tcW w:w="2308" w:type="dxa"/>
            <w:tcBorders>
              <w:top w:val="nil"/>
              <w:left w:val="nil"/>
              <w:bottom w:val="nil"/>
              <w:right w:val="nil"/>
            </w:tcBorders>
            <w:shd w:val="clear" w:color="auto" w:fill="auto"/>
            <w:noWrap/>
            <w:vAlign w:val="bottom"/>
          </w:tcPr>
          <w:p w:rsidR="00F65449" w:rsidRPr="006D08CE" w:rsidRDefault="00F65449" w:rsidP="00C40175">
            <w:pPr>
              <w:jc w:val="center"/>
              <w:rPr>
                <w:rFonts w:ascii="Arial" w:hAnsi="Arial" w:cs="Arial"/>
                <w:sz w:val="20"/>
                <w:szCs w:val="20"/>
              </w:rPr>
            </w:pPr>
          </w:p>
        </w:tc>
        <w:tc>
          <w:tcPr>
            <w:tcW w:w="3222" w:type="dxa"/>
            <w:tcBorders>
              <w:top w:val="nil"/>
              <w:left w:val="nil"/>
              <w:bottom w:val="nil"/>
              <w:right w:val="nil"/>
            </w:tcBorders>
            <w:shd w:val="clear" w:color="auto" w:fill="auto"/>
            <w:noWrap/>
            <w:vAlign w:val="bottom"/>
          </w:tcPr>
          <w:p w:rsidR="00F65449" w:rsidRPr="006D08CE" w:rsidRDefault="00F65449" w:rsidP="00C40175">
            <w:pPr>
              <w:rPr>
                <w:rFonts w:ascii="Arial" w:hAnsi="Arial" w:cs="Arial"/>
                <w:sz w:val="20"/>
                <w:szCs w:val="20"/>
              </w:rPr>
            </w:pPr>
          </w:p>
        </w:tc>
        <w:tc>
          <w:tcPr>
            <w:tcW w:w="3131" w:type="dxa"/>
            <w:tcBorders>
              <w:top w:val="nil"/>
              <w:left w:val="nil"/>
              <w:bottom w:val="nil"/>
              <w:right w:val="nil"/>
            </w:tcBorders>
            <w:shd w:val="clear" w:color="auto" w:fill="auto"/>
            <w:noWrap/>
            <w:vAlign w:val="bottom"/>
          </w:tcPr>
          <w:p w:rsidR="00F65449" w:rsidRPr="006D08CE" w:rsidRDefault="00F65449" w:rsidP="00C40175">
            <w:pPr>
              <w:rPr>
                <w:rFonts w:ascii="Arial" w:hAnsi="Arial" w:cs="Arial"/>
                <w:sz w:val="20"/>
                <w:szCs w:val="20"/>
              </w:rPr>
            </w:pPr>
          </w:p>
        </w:tc>
      </w:tr>
      <w:tr w:rsidR="00F65449" w:rsidRPr="006D08CE" w:rsidTr="00C40175">
        <w:trPr>
          <w:trHeight w:val="690"/>
        </w:trPr>
        <w:tc>
          <w:tcPr>
            <w:tcW w:w="5955" w:type="dxa"/>
            <w:gridSpan w:val="4"/>
            <w:tcBorders>
              <w:top w:val="single" w:sz="4" w:space="0" w:color="auto"/>
              <w:left w:val="single" w:sz="4" w:space="0" w:color="auto"/>
              <w:bottom w:val="single" w:sz="4" w:space="0" w:color="auto"/>
              <w:right w:val="single" w:sz="4" w:space="0" w:color="000000"/>
            </w:tcBorders>
            <w:shd w:val="clear" w:color="auto" w:fill="auto"/>
          </w:tcPr>
          <w:p w:rsidR="00F65449" w:rsidRPr="006D08CE" w:rsidRDefault="00F65449" w:rsidP="00C40175">
            <w:pPr>
              <w:rPr>
                <w:b/>
                <w:bCs/>
                <w:sz w:val="20"/>
                <w:szCs w:val="20"/>
              </w:rPr>
            </w:pPr>
            <w:r w:rsidRPr="006D08CE">
              <w:rPr>
                <w:b/>
                <w:bCs/>
                <w:sz w:val="20"/>
                <w:szCs w:val="20"/>
              </w:rPr>
              <w:t>Szolgáltatást végző neve (ha nem azonos a falu- vagy tanyagondnok személyével):</w:t>
            </w:r>
          </w:p>
        </w:tc>
        <w:tc>
          <w:tcPr>
            <w:tcW w:w="2308" w:type="dxa"/>
            <w:tcBorders>
              <w:top w:val="single" w:sz="4" w:space="0" w:color="auto"/>
              <w:left w:val="nil"/>
              <w:bottom w:val="single" w:sz="4" w:space="0" w:color="auto"/>
              <w:right w:val="single" w:sz="4" w:space="0" w:color="auto"/>
            </w:tcBorders>
            <w:shd w:val="clear" w:color="auto" w:fill="auto"/>
          </w:tcPr>
          <w:p w:rsidR="00F65449" w:rsidRPr="006D08CE" w:rsidRDefault="00F65449" w:rsidP="00C40175">
            <w:pPr>
              <w:jc w:val="center"/>
              <w:rPr>
                <w:sz w:val="20"/>
                <w:szCs w:val="20"/>
              </w:rPr>
            </w:pPr>
            <w:r w:rsidRPr="006D08CE">
              <w:rPr>
                <w:sz w:val="20"/>
                <w:szCs w:val="20"/>
              </w:rPr>
              <w:t> </w:t>
            </w:r>
          </w:p>
        </w:tc>
        <w:tc>
          <w:tcPr>
            <w:tcW w:w="3222" w:type="dxa"/>
            <w:tcBorders>
              <w:top w:val="nil"/>
              <w:left w:val="nil"/>
              <w:bottom w:val="nil"/>
              <w:right w:val="nil"/>
            </w:tcBorders>
            <w:shd w:val="clear" w:color="auto" w:fill="auto"/>
            <w:noWrap/>
            <w:vAlign w:val="bottom"/>
          </w:tcPr>
          <w:p w:rsidR="00F65449" w:rsidRPr="006D08CE" w:rsidRDefault="00F65449" w:rsidP="00C40175">
            <w:pPr>
              <w:jc w:val="center"/>
              <w:rPr>
                <w:rFonts w:ascii="Arial" w:hAnsi="Arial" w:cs="Arial"/>
                <w:sz w:val="20"/>
                <w:szCs w:val="20"/>
              </w:rPr>
            </w:pPr>
          </w:p>
        </w:tc>
        <w:tc>
          <w:tcPr>
            <w:tcW w:w="3131" w:type="dxa"/>
            <w:tcBorders>
              <w:top w:val="nil"/>
              <w:left w:val="nil"/>
              <w:bottom w:val="nil"/>
              <w:right w:val="nil"/>
            </w:tcBorders>
            <w:shd w:val="clear" w:color="auto" w:fill="auto"/>
            <w:noWrap/>
            <w:vAlign w:val="bottom"/>
          </w:tcPr>
          <w:p w:rsidR="00F65449" w:rsidRPr="006D08CE" w:rsidRDefault="00F65449" w:rsidP="00C40175">
            <w:pPr>
              <w:rPr>
                <w:rFonts w:ascii="Arial" w:hAnsi="Arial" w:cs="Arial"/>
                <w:sz w:val="20"/>
                <w:szCs w:val="20"/>
              </w:rPr>
            </w:pPr>
          </w:p>
        </w:tc>
      </w:tr>
      <w:tr w:rsidR="00F65449" w:rsidRPr="006D08CE" w:rsidTr="00C40175">
        <w:trPr>
          <w:trHeight w:val="908"/>
        </w:trPr>
        <w:tc>
          <w:tcPr>
            <w:tcW w:w="1248" w:type="dxa"/>
            <w:tcBorders>
              <w:top w:val="nil"/>
              <w:left w:val="single" w:sz="4" w:space="0" w:color="auto"/>
              <w:bottom w:val="single" w:sz="4" w:space="0" w:color="auto"/>
              <w:right w:val="single" w:sz="4" w:space="0" w:color="auto"/>
            </w:tcBorders>
            <w:shd w:val="clear" w:color="auto" w:fill="auto"/>
          </w:tcPr>
          <w:p w:rsidR="00F65449" w:rsidRPr="006D08CE" w:rsidRDefault="00F65449" w:rsidP="00C40175">
            <w:pPr>
              <w:jc w:val="center"/>
              <w:rPr>
                <w:b/>
                <w:bCs/>
                <w:sz w:val="20"/>
                <w:szCs w:val="20"/>
              </w:rPr>
            </w:pPr>
            <w:r w:rsidRPr="006D08CE">
              <w:rPr>
                <w:b/>
                <w:bCs/>
                <w:sz w:val="20"/>
                <w:szCs w:val="20"/>
              </w:rPr>
              <w:t>Sorszám:</w:t>
            </w:r>
          </w:p>
        </w:tc>
        <w:tc>
          <w:tcPr>
            <w:tcW w:w="1467" w:type="dxa"/>
            <w:gridSpan w:val="2"/>
            <w:tcBorders>
              <w:top w:val="nil"/>
              <w:left w:val="nil"/>
              <w:bottom w:val="single" w:sz="4" w:space="0" w:color="auto"/>
              <w:right w:val="single" w:sz="4" w:space="0" w:color="auto"/>
            </w:tcBorders>
            <w:shd w:val="clear" w:color="auto" w:fill="auto"/>
          </w:tcPr>
          <w:p w:rsidR="00F65449" w:rsidRPr="006D08CE" w:rsidRDefault="00F65449" w:rsidP="00C40175">
            <w:pPr>
              <w:jc w:val="center"/>
              <w:rPr>
                <w:b/>
                <w:bCs/>
                <w:sz w:val="20"/>
                <w:szCs w:val="20"/>
              </w:rPr>
            </w:pPr>
            <w:r w:rsidRPr="006D08CE">
              <w:rPr>
                <w:b/>
                <w:bCs/>
                <w:sz w:val="20"/>
                <w:szCs w:val="20"/>
              </w:rPr>
              <w:t>Szolgáltatás időtartama (óra, perc):</w:t>
            </w:r>
          </w:p>
        </w:tc>
        <w:tc>
          <w:tcPr>
            <w:tcW w:w="3240" w:type="dxa"/>
            <w:tcBorders>
              <w:top w:val="nil"/>
              <w:left w:val="nil"/>
              <w:bottom w:val="single" w:sz="4" w:space="0" w:color="auto"/>
              <w:right w:val="single" w:sz="4" w:space="0" w:color="auto"/>
            </w:tcBorders>
            <w:shd w:val="clear" w:color="auto" w:fill="auto"/>
          </w:tcPr>
          <w:p w:rsidR="00F65449" w:rsidRPr="006D08CE" w:rsidRDefault="00F65449" w:rsidP="00C40175">
            <w:pPr>
              <w:jc w:val="center"/>
              <w:rPr>
                <w:b/>
                <w:bCs/>
                <w:sz w:val="20"/>
                <w:szCs w:val="20"/>
              </w:rPr>
            </w:pPr>
            <w:r w:rsidRPr="006D08CE">
              <w:rPr>
                <w:b/>
                <w:bCs/>
                <w:sz w:val="20"/>
                <w:szCs w:val="20"/>
              </w:rPr>
              <w:t>Tevékenység:</w:t>
            </w:r>
            <w:r w:rsidRPr="006D08CE">
              <w:rPr>
                <w:b/>
                <w:bCs/>
                <w:sz w:val="20"/>
                <w:szCs w:val="20"/>
                <w:vertAlign w:val="superscript"/>
              </w:rPr>
              <w:t xml:space="preserve"> </w:t>
            </w:r>
            <w:r w:rsidRPr="006D08CE">
              <w:rPr>
                <w:bCs/>
                <w:sz w:val="20"/>
                <w:szCs w:val="20"/>
                <w:vertAlign w:val="superscript"/>
              </w:rPr>
              <w:t>4</w:t>
            </w:r>
          </w:p>
        </w:tc>
        <w:tc>
          <w:tcPr>
            <w:tcW w:w="2308" w:type="dxa"/>
            <w:tcBorders>
              <w:top w:val="nil"/>
              <w:left w:val="nil"/>
              <w:bottom w:val="single" w:sz="4" w:space="0" w:color="auto"/>
              <w:right w:val="single" w:sz="4" w:space="0" w:color="auto"/>
            </w:tcBorders>
            <w:shd w:val="clear" w:color="auto" w:fill="auto"/>
          </w:tcPr>
          <w:p w:rsidR="00F65449" w:rsidRPr="006D08CE" w:rsidRDefault="00F65449" w:rsidP="00C40175">
            <w:pPr>
              <w:jc w:val="center"/>
              <w:rPr>
                <w:b/>
                <w:bCs/>
                <w:sz w:val="20"/>
                <w:szCs w:val="20"/>
              </w:rPr>
            </w:pPr>
            <w:r w:rsidRPr="006D08CE">
              <w:rPr>
                <w:b/>
                <w:bCs/>
                <w:sz w:val="20"/>
                <w:szCs w:val="20"/>
              </w:rPr>
              <w:t>Szolgáltatást igénybevevők</w:t>
            </w:r>
          </w:p>
          <w:p w:rsidR="00F65449" w:rsidRPr="006D08CE" w:rsidRDefault="00F65449" w:rsidP="00C40175">
            <w:pPr>
              <w:jc w:val="center"/>
              <w:rPr>
                <w:b/>
                <w:bCs/>
                <w:sz w:val="20"/>
                <w:szCs w:val="20"/>
              </w:rPr>
            </w:pPr>
            <w:r w:rsidRPr="006D08CE">
              <w:rPr>
                <w:b/>
                <w:bCs/>
                <w:sz w:val="20"/>
                <w:szCs w:val="20"/>
              </w:rPr>
              <w:t>száma:</w:t>
            </w:r>
            <w:r w:rsidRPr="006D08CE">
              <w:rPr>
                <w:b/>
                <w:bCs/>
                <w:sz w:val="20"/>
                <w:szCs w:val="20"/>
                <w:vertAlign w:val="superscript"/>
              </w:rPr>
              <w:t xml:space="preserve"> </w:t>
            </w:r>
            <w:r w:rsidRPr="006D08CE">
              <w:rPr>
                <w:bCs/>
                <w:sz w:val="20"/>
                <w:szCs w:val="20"/>
                <w:vertAlign w:val="superscript"/>
              </w:rPr>
              <w:t>5-8</w:t>
            </w:r>
          </w:p>
        </w:tc>
        <w:tc>
          <w:tcPr>
            <w:tcW w:w="3222" w:type="dxa"/>
            <w:tcBorders>
              <w:top w:val="single" w:sz="4" w:space="0" w:color="auto"/>
              <w:left w:val="nil"/>
              <w:bottom w:val="single" w:sz="4" w:space="0" w:color="auto"/>
              <w:right w:val="single" w:sz="4" w:space="0" w:color="auto"/>
            </w:tcBorders>
            <w:shd w:val="clear" w:color="auto" w:fill="auto"/>
          </w:tcPr>
          <w:p w:rsidR="00F65449" w:rsidRPr="006D08CE" w:rsidRDefault="00F65449" w:rsidP="00C40175">
            <w:pPr>
              <w:jc w:val="center"/>
              <w:rPr>
                <w:b/>
                <w:bCs/>
                <w:sz w:val="20"/>
                <w:szCs w:val="20"/>
              </w:rPr>
            </w:pPr>
            <w:r w:rsidRPr="006D08CE">
              <w:rPr>
                <w:b/>
                <w:bCs/>
                <w:sz w:val="20"/>
                <w:szCs w:val="20"/>
              </w:rPr>
              <w:t>Szolgáltatást igénybevevők neve:</w:t>
            </w:r>
            <w:r w:rsidRPr="006D08CE">
              <w:rPr>
                <w:bCs/>
                <w:sz w:val="20"/>
                <w:szCs w:val="20"/>
                <w:vertAlign w:val="superscript"/>
              </w:rPr>
              <w:t xml:space="preserve"> 5-8</w:t>
            </w:r>
          </w:p>
        </w:tc>
        <w:tc>
          <w:tcPr>
            <w:tcW w:w="3131" w:type="dxa"/>
            <w:tcBorders>
              <w:top w:val="single" w:sz="4" w:space="0" w:color="auto"/>
              <w:left w:val="nil"/>
              <w:bottom w:val="single" w:sz="4" w:space="0" w:color="auto"/>
              <w:right w:val="single" w:sz="4" w:space="0" w:color="auto"/>
            </w:tcBorders>
            <w:shd w:val="clear" w:color="auto" w:fill="auto"/>
          </w:tcPr>
          <w:p w:rsidR="00F65449" w:rsidRPr="006D08CE" w:rsidRDefault="00F65449" w:rsidP="00C40175">
            <w:pPr>
              <w:jc w:val="center"/>
              <w:rPr>
                <w:b/>
                <w:bCs/>
                <w:sz w:val="20"/>
                <w:szCs w:val="20"/>
              </w:rPr>
            </w:pPr>
            <w:r w:rsidRPr="006D08CE">
              <w:rPr>
                <w:b/>
                <w:bCs/>
                <w:i/>
                <w:sz w:val="20"/>
                <w:szCs w:val="20"/>
              </w:rPr>
              <w:t>Szolgáltatást igénybe vevők aláírása</w:t>
            </w:r>
            <w:r w:rsidRPr="006D08CE">
              <w:rPr>
                <w:b/>
                <w:bCs/>
                <w:sz w:val="20"/>
                <w:szCs w:val="20"/>
              </w:rPr>
              <w:t>:</w:t>
            </w:r>
            <w:r w:rsidRPr="006D08CE">
              <w:rPr>
                <w:sz w:val="20"/>
                <w:szCs w:val="20"/>
              </w:rPr>
              <w:t xml:space="preserve"> </w:t>
            </w:r>
            <w:r w:rsidRPr="006D08CE">
              <w:rPr>
                <w:bCs/>
                <w:sz w:val="20"/>
                <w:szCs w:val="20"/>
                <w:vertAlign w:val="superscript"/>
              </w:rPr>
              <w:t>9</w:t>
            </w:r>
          </w:p>
        </w:tc>
      </w:tr>
      <w:tr w:rsidR="00F65449" w:rsidRPr="006D08CE" w:rsidTr="00C40175">
        <w:trPr>
          <w:trHeight w:val="284"/>
        </w:trPr>
        <w:tc>
          <w:tcPr>
            <w:tcW w:w="1248" w:type="dxa"/>
            <w:tcBorders>
              <w:top w:val="nil"/>
              <w:left w:val="single" w:sz="4" w:space="0" w:color="auto"/>
              <w:bottom w:val="single" w:sz="4" w:space="0" w:color="auto"/>
              <w:right w:val="single" w:sz="4" w:space="0" w:color="auto"/>
            </w:tcBorders>
            <w:shd w:val="clear" w:color="auto" w:fill="auto"/>
            <w:noWrap/>
            <w:vAlign w:val="bottom"/>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1467" w:type="dxa"/>
            <w:gridSpan w:val="2"/>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240" w:type="dxa"/>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2308" w:type="dxa"/>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222" w:type="dxa"/>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131" w:type="dxa"/>
            <w:tcBorders>
              <w:top w:val="nil"/>
              <w:left w:val="nil"/>
              <w:bottom w:val="single" w:sz="4" w:space="0" w:color="auto"/>
              <w:right w:val="single" w:sz="4" w:space="0" w:color="auto"/>
            </w:tcBorders>
            <w:shd w:val="clear" w:color="auto" w:fill="auto"/>
            <w:noWrap/>
            <w:vAlign w:val="bottom"/>
          </w:tcPr>
          <w:p w:rsidR="00F65449" w:rsidRPr="006D08CE" w:rsidRDefault="00F65449" w:rsidP="00C40175">
            <w:pPr>
              <w:rPr>
                <w:rFonts w:ascii="Arial" w:hAnsi="Arial" w:cs="Arial"/>
                <w:sz w:val="20"/>
                <w:szCs w:val="20"/>
              </w:rPr>
            </w:pPr>
            <w:r w:rsidRPr="006D08CE">
              <w:rPr>
                <w:rFonts w:ascii="Arial" w:hAnsi="Arial" w:cs="Arial"/>
                <w:sz w:val="20"/>
                <w:szCs w:val="20"/>
              </w:rPr>
              <w:t> </w:t>
            </w:r>
          </w:p>
        </w:tc>
      </w:tr>
      <w:tr w:rsidR="00F65449" w:rsidRPr="006D08CE" w:rsidTr="00C40175">
        <w:trPr>
          <w:trHeight w:val="284"/>
        </w:trPr>
        <w:tc>
          <w:tcPr>
            <w:tcW w:w="1248" w:type="dxa"/>
            <w:tcBorders>
              <w:top w:val="nil"/>
              <w:left w:val="single" w:sz="4" w:space="0" w:color="auto"/>
              <w:bottom w:val="single" w:sz="4" w:space="0" w:color="auto"/>
              <w:right w:val="single" w:sz="4" w:space="0" w:color="auto"/>
            </w:tcBorders>
            <w:shd w:val="clear" w:color="auto" w:fill="auto"/>
            <w:noWrap/>
            <w:vAlign w:val="bottom"/>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1467" w:type="dxa"/>
            <w:gridSpan w:val="2"/>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240" w:type="dxa"/>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2308" w:type="dxa"/>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222" w:type="dxa"/>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131" w:type="dxa"/>
            <w:tcBorders>
              <w:top w:val="nil"/>
              <w:left w:val="nil"/>
              <w:bottom w:val="single" w:sz="4" w:space="0" w:color="auto"/>
              <w:right w:val="single" w:sz="4" w:space="0" w:color="auto"/>
            </w:tcBorders>
            <w:shd w:val="clear" w:color="auto" w:fill="auto"/>
            <w:noWrap/>
            <w:vAlign w:val="bottom"/>
          </w:tcPr>
          <w:p w:rsidR="00F65449" w:rsidRPr="006D08CE" w:rsidRDefault="00F65449" w:rsidP="00C40175">
            <w:pPr>
              <w:rPr>
                <w:rFonts w:ascii="Arial" w:hAnsi="Arial" w:cs="Arial"/>
                <w:sz w:val="20"/>
                <w:szCs w:val="20"/>
              </w:rPr>
            </w:pPr>
            <w:r w:rsidRPr="006D08CE">
              <w:rPr>
                <w:rFonts w:ascii="Arial" w:hAnsi="Arial" w:cs="Arial"/>
                <w:sz w:val="20"/>
                <w:szCs w:val="20"/>
              </w:rPr>
              <w:t> </w:t>
            </w:r>
          </w:p>
        </w:tc>
      </w:tr>
      <w:tr w:rsidR="00F65449" w:rsidRPr="006D08CE" w:rsidTr="00C40175">
        <w:trPr>
          <w:trHeight w:val="284"/>
        </w:trPr>
        <w:tc>
          <w:tcPr>
            <w:tcW w:w="1248" w:type="dxa"/>
            <w:tcBorders>
              <w:top w:val="nil"/>
              <w:left w:val="single" w:sz="4" w:space="0" w:color="auto"/>
              <w:bottom w:val="single" w:sz="4" w:space="0" w:color="auto"/>
              <w:right w:val="single" w:sz="4" w:space="0" w:color="auto"/>
            </w:tcBorders>
            <w:shd w:val="clear" w:color="auto" w:fill="auto"/>
            <w:noWrap/>
            <w:vAlign w:val="bottom"/>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1467" w:type="dxa"/>
            <w:gridSpan w:val="2"/>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240" w:type="dxa"/>
            <w:tcBorders>
              <w:top w:val="nil"/>
              <w:left w:val="nil"/>
              <w:bottom w:val="single" w:sz="4" w:space="0" w:color="auto"/>
              <w:right w:val="single" w:sz="4" w:space="0" w:color="auto"/>
            </w:tcBorders>
            <w:shd w:val="clear" w:color="auto" w:fill="auto"/>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2308" w:type="dxa"/>
            <w:tcBorders>
              <w:top w:val="nil"/>
              <w:left w:val="nil"/>
              <w:bottom w:val="single" w:sz="4" w:space="0" w:color="auto"/>
              <w:right w:val="single" w:sz="4" w:space="0" w:color="auto"/>
            </w:tcBorders>
            <w:shd w:val="clear" w:color="auto" w:fill="auto"/>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3222" w:type="dxa"/>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131" w:type="dxa"/>
            <w:tcBorders>
              <w:top w:val="nil"/>
              <w:left w:val="nil"/>
              <w:bottom w:val="single" w:sz="4" w:space="0" w:color="auto"/>
              <w:right w:val="single" w:sz="4" w:space="0" w:color="auto"/>
            </w:tcBorders>
            <w:shd w:val="clear" w:color="auto" w:fill="auto"/>
            <w:noWrap/>
            <w:vAlign w:val="bottom"/>
          </w:tcPr>
          <w:p w:rsidR="00F65449" w:rsidRPr="006D08CE" w:rsidRDefault="00F65449" w:rsidP="00C40175">
            <w:pPr>
              <w:rPr>
                <w:rFonts w:ascii="Arial" w:hAnsi="Arial" w:cs="Arial"/>
                <w:sz w:val="20"/>
                <w:szCs w:val="20"/>
              </w:rPr>
            </w:pPr>
            <w:r w:rsidRPr="006D08CE">
              <w:rPr>
                <w:rFonts w:ascii="Arial" w:hAnsi="Arial" w:cs="Arial"/>
                <w:sz w:val="20"/>
                <w:szCs w:val="20"/>
              </w:rPr>
              <w:t> </w:t>
            </w:r>
          </w:p>
        </w:tc>
      </w:tr>
      <w:tr w:rsidR="00F65449" w:rsidRPr="006D08CE" w:rsidTr="00C40175">
        <w:trPr>
          <w:trHeight w:val="284"/>
        </w:trPr>
        <w:tc>
          <w:tcPr>
            <w:tcW w:w="1248" w:type="dxa"/>
            <w:tcBorders>
              <w:top w:val="nil"/>
              <w:left w:val="single" w:sz="4" w:space="0" w:color="auto"/>
              <w:bottom w:val="single" w:sz="4" w:space="0" w:color="auto"/>
              <w:right w:val="single" w:sz="4" w:space="0" w:color="auto"/>
            </w:tcBorders>
            <w:shd w:val="clear" w:color="auto" w:fill="auto"/>
            <w:noWrap/>
            <w:vAlign w:val="bottom"/>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1467" w:type="dxa"/>
            <w:gridSpan w:val="2"/>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240" w:type="dxa"/>
            <w:tcBorders>
              <w:top w:val="nil"/>
              <w:left w:val="nil"/>
              <w:bottom w:val="single" w:sz="4" w:space="0" w:color="auto"/>
              <w:right w:val="single" w:sz="4" w:space="0" w:color="auto"/>
            </w:tcBorders>
            <w:shd w:val="clear" w:color="auto" w:fill="auto"/>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2308" w:type="dxa"/>
            <w:tcBorders>
              <w:top w:val="nil"/>
              <w:left w:val="nil"/>
              <w:bottom w:val="single" w:sz="4" w:space="0" w:color="auto"/>
              <w:right w:val="single" w:sz="4" w:space="0" w:color="auto"/>
            </w:tcBorders>
            <w:shd w:val="clear" w:color="auto" w:fill="auto"/>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3222" w:type="dxa"/>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131" w:type="dxa"/>
            <w:tcBorders>
              <w:top w:val="nil"/>
              <w:left w:val="nil"/>
              <w:bottom w:val="single" w:sz="4" w:space="0" w:color="auto"/>
              <w:right w:val="single" w:sz="4" w:space="0" w:color="auto"/>
            </w:tcBorders>
            <w:shd w:val="clear" w:color="auto" w:fill="auto"/>
            <w:noWrap/>
            <w:vAlign w:val="bottom"/>
          </w:tcPr>
          <w:p w:rsidR="00F65449" w:rsidRPr="006D08CE" w:rsidRDefault="00F65449" w:rsidP="00C40175">
            <w:pPr>
              <w:rPr>
                <w:rFonts w:ascii="Arial" w:hAnsi="Arial" w:cs="Arial"/>
                <w:sz w:val="20"/>
                <w:szCs w:val="20"/>
              </w:rPr>
            </w:pPr>
            <w:r w:rsidRPr="006D08CE">
              <w:rPr>
                <w:rFonts w:ascii="Arial" w:hAnsi="Arial" w:cs="Arial"/>
                <w:sz w:val="20"/>
                <w:szCs w:val="20"/>
              </w:rPr>
              <w:t> </w:t>
            </w:r>
          </w:p>
        </w:tc>
      </w:tr>
      <w:tr w:rsidR="00F65449" w:rsidRPr="006D08CE" w:rsidTr="00C40175">
        <w:trPr>
          <w:trHeight w:val="284"/>
        </w:trPr>
        <w:tc>
          <w:tcPr>
            <w:tcW w:w="1248" w:type="dxa"/>
            <w:tcBorders>
              <w:top w:val="nil"/>
              <w:left w:val="single" w:sz="4" w:space="0" w:color="auto"/>
              <w:bottom w:val="single" w:sz="4" w:space="0" w:color="auto"/>
              <w:right w:val="single" w:sz="4" w:space="0" w:color="auto"/>
            </w:tcBorders>
            <w:shd w:val="clear" w:color="auto" w:fill="auto"/>
            <w:noWrap/>
            <w:vAlign w:val="bottom"/>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1467" w:type="dxa"/>
            <w:gridSpan w:val="2"/>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w:t>
            </w:r>
          </w:p>
        </w:tc>
        <w:tc>
          <w:tcPr>
            <w:tcW w:w="3240" w:type="dxa"/>
            <w:tcBorders>
              <w:top w:val="nil"/>
              <w:left w:val="nil"/>
              <w:bottom w:val="single" w:sz="4" w:space="0" w:color="auto"/>
              <w:right w:val="single" w:sz="4" w:space="0" w:color="auto"/>
            </w:tcBorders>
            <w:shd w:val="clear" w:color="auto" w:fill="auto"/>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2308" w:type="dxa"/>
            <w:tcBorders>
              <w:top w:val="nil"/>
              <w:left w:val="nil"/>
              <w:bottom w:val="single" w:sz="4" w:space="0" w:color="auto"/>
              <w:right w:val="single" w:sz="4" w:space="0" w:color="auto"/>
            </w:tcBorders>
            <w:shd w:val="clear" w:color="auto" w:fill="auto"/>
          </w:tcPr>
          <w:p w:rsidR="00F65449" w:rsidRPr="006D08CE" w:rsidRDefault="00F65449" w:rsidP="00C40175">
            <w:pPr>
              <w:rPr>
                <w:rFonts w:ascii="Arial" w:hAnsi="Arial" w:cs="Arial"/>
                <w:sz w:val="20"/>
                <w:szCs w:val="20"/>
              </w:rPr>
            </w:pPr>
            <w:r w:rsidRPr="006D08CE">
              <w:rPr>
                <w:rFonts w:ascii="Arial" w:hAnsi="Arial" w:cs="Arial"/>
                <w:sz w:val="20"/>
                <w:szCs w:val="20"/>
              </w:rPr>
              <w:t> </w:t>
            </w:r>
          </w:p>
        </w:tc>
        <w:tc>
          <w:tcPr>
            <w:tcW w:w="3222" w:type="dxa"/>
            <w:tcBorders>
              <w:top w:val="nil"/>
              <w:left w:val="nil"/>
              <w:bottom w:val="single" w:sz="4" w:space="0" w:color="auto"/>
              <w:right w:val="single" w:sz="4" w:space="0" w:color="auto"/>
            </w:tcBorders>
            <w:shd w:val="clear" w:color="auto" w:fill="auto"/>
          </w:tcPr>
          <w:p w:rsidR="00F65449" w:rsidRPr="006D08CE" w:rsidRDefault="00F65449" w:rsidP="00C40175">
            <w:pPr>
              <w:rPr>
                <w:sz w:val="20"/>
                <w:szCs w:val="20"/>
              </w:rPr>
            </w:pPr>
            <w:r w:rsidRPr="006D08CE">
              <w:rPr>
                <w:sz w:val="20"/>
                <w:szCs w:val="20"/>
              </w:rPr>
              <w:t xml:space="preserve"> </w:t>
            </w:r>
          </w:p>
        </w:tc>
        <w:tc>
          <w:tcPr>
            <w:tcW w:w="3131" w:type="dxa"/>
            <w:tcBorders>
              <w:top w:val="nil"/>
              <w:left w:val="nil"/>
              <w:bottom w:val="single" w:sz="4" w:space="0" w:color="auto"/>
              <w:right w:val="single" w:sz="4" w:space="0" w:color="auto"/>
            </w:tcBorders>
            <w:shd w:val="clear" w:color="auto" w:fill="auto"/>
            <w:noWrap/>
            <w:vAlign w:val="bottom"/>
          </w:tcPr>
          <w:p w:rsidR="00F65449" w:rsidRPr="006D08CE" w:rsidRDefault="00F65449" w:rsidP="00C40175">
            <w:pPr>
              <w:rPr>
                <w:rFonts w:ascii="Arial" w:hAnsi="Arial" w:cs="Arial"/>
                <w:sz w:val="20"/>
                <w:szCs w:val="20"/>
              </w:rPr>
            </w:pPr>
            <w:r w:rsidRPr="006D08CE">
              <w:rPr>
                <w:rFonts w:ascii="Arial" w:hAnsi="Arial" w:cs="Arial"/>
                <w:sz w:val="20"/>
                <w:szCs w:val="20"/>
              </w:rPr>
              <w:t> </w:t>
            </w:r>
          </w:p>
        </w:tc>
      </w:tr>
      <w:tr w:rsidR="00F65449" w:rsidTr="00C40175">
        <w:trPr>
          <w:trHeight w:val="676"/>
        </w:trPr>
        <w:tc>
          <w:tcPr>
            <w:tcW w:w="2715" w:type="dxa"/>
            <w:gridSpan w:val="3"/>
            <w:tcBorders>
              <w:top w:val="nil"/>
              <w:left w:val="single" w:sz="4" w:space="0" w:color="auto"/>
              <w:bottom w:val="single" w:sz="4" w:space="0" w:color="auto"/>
              <w:right w:val="single" w:sz="4" w:space="0" w:color="auto"/>
            </w:tcBorders>
            <w:shd w:val="clear" w:color="auto" w:fill="auto"/>
            <w:noWrap/>
            <w:vAlign w:val="bottom"/>
          </w:tcPr>
          <w:p w:rsidR="00F65449" w:rsidRDefault="00F65449" w:rsidP="00C40175">
            <w:pPr>
              <w:rPr>
                <w:rFonts w:ascii="Arial" w:hAnsi="Arial" w:cs="Arial"/>
                <w:b/>
                <w:bCs/>
                <w:sz w:val="20"/>
                <w:szCs w:val="20"/>
              </w:rPr>
            </w:pPr>
            <w:r>
              <w:rPr>
                <w:rFonts w:ascii="Arial" w:hAnsi="Arial" w:cs="Arial"/>
                <w:b/>
                <w:bCs/>
                <w:sz w:val="20"/>
                <w:szCs w:val="20"/>
              </w:rPr>
              <w:t>Szolgáltatást végző aláírása:</w:t>
            </w:r>
          </w:p>
        </w:tc>
        <w:tc>
          <w:tcPr>
            <w:tcW w:w="5548" w:type="dxa"/>
            <w:gridSpan w:val="2"/>
            <w:tcBorders>
              <w:top w:val="nil"/>
              <w:left w:val="nil"/>
              <w:bottom w:val="single" w:sz="4" w:space="0" w:color="auto"/>
              <w:right w:val="single" w:sz="4" w:space="0" w:color="auto"/>
            </w:tcBorders>
            <w:shd w:val="clear" w:color="auto" w:fill="auto"/>
            <w:noWrap/>
            <w:vAlign w:val="bottom"/>
          </w:tcPr>
          <w:p w:rsidR="00F65449" w:rsidRDefault="00F65449" w:rsidP="00C40175">
            <w:pPr>
              <w:jc w:val="center"/>
              <w:rPr>
                <w:rFonts w:ascii="Arial" w:hAnsi="Arial" w:cs="Arial"/>
                <w:sz w:val="20"/>
                <w:szCs w:val="20"/>
              </w:rPr>
            </w:pPr>
            <w:r>
              <w:rPr>
                <w:rFonts w:ascii="Arial" w:hAnsi="Arial" w:cs="Arial"/>
                <w:sz w:val="20"/>
                <w:szCs w:val="20"/>
              </w:rPr>
              <w:t>………………………………………………………………………</w:t>
            </w:r>
          </w:p>
        </w:tc>
        <w:tc>
          <w:tcPr>
            <w:tcW w:w="3222" w:type="dxa"/>
            <w:tcBorders>
              <w:top w:val="nil"/>
              <w:left w:val="nil"/>
              <w:bottom w:val="nil"/>
              <w:right w:val="nil"/>
            </w:tcBorders>
            <w:shd w:val="clear" w:color="auto" w:fill="auto"/>
            <w:noWrap/>
            <w:vAlign w:val="bottom"/>
          </w:tcPr>
          <w:p w:rsidR="00F65449" w:rsidRDefault="00F65449" w:rsidP="00C40175">
            <w:pPr>
              <w:rPr>
                <w:rFonts w:ascii="Arial" w:hAnsi="Arial" w:cs="Arial"/>
                <w:sz w:val="20"/>
                <w:szCs w:val="20"/>
              </w:rPr>
            </w:pPr>
          </w:p>
        </w:tc>
        <w:tc>
          <w:tcPr>
            <w:tcW w:w="3131" w:type="dxa"/>
            <w:tcBorders>
              <w:top w:val="nil"/>
              <w:left w:val="nil"/>
              <w:bottom w:val="nil"/>
              <w:right w:val="nil"/>
            </w:tcBorders>
            <w:shd w:val="clear" w:color="auto" w:fill="auto"/>
            <w:noWrap/>
            <w:vAlign w:val="bottom"/>
          </w:tcPr>
          <w:p w:rsidR="00F65449" w:rsidRDefault="00F65449" w:rsidP="00C40175">
            <w:pPr>
              <w:rPr>
                <w:rFonts w:ascii="Arial" w:hAnsi="Arial" w:cs="Arial"/>
                <w:sz w:val="20"/>
                <w:szCs w:val="20"/>
              </w:rPr>
            </w:pPr>
          </w:p>
        </w:tc>
      </w:tr>
      <w:tr w:rsidR="00F65449" w:rsidTr="00C40175">
        <w:trPr>
          <w:trHeight w:val="555"/>
        </w:trPr>
        <w:tc>
          <w:tcPr>
            <w:tcW w:w="27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65449" w:rsidRDefault="00F65449" w:rsidP="00C40175">
            <w:pPr>
              <w:rPr>
                <w:rFonts w:ascii="Arial" w:hAnsi="Arial" w:cs="Arial"/>
                <w:b/>
                <w:bCs/>
                <w:sz w:val="20"/>
                <w:szCs w:val="20"/>
              </w:rPr>
            </w:pPr>
            <w:r>
              <w:rPr>
                <w:rFonts w:ascii="Arial" w:hAnsi="Arial" w:cs="Arial"/>
                <w:b/>
                <w:bCs/>
                <w:sz w:val="20"/>
                <w:szCs w:val="20"/>
              </w:rPr>
              <w:t xml:space="preserve">Fenntartó teljesítést igazolni jogosult megbízottjának aláírása: </w:t>
            </w:r>
            <w:r>
              <w:rPr>
                <w:bCs/>
                <w:sz w:val="28"/>
                <w:szCs w:val="28"/>
                <w:vertAlign w:val="superscript"/>
              </w:rPr>
              <w:t>2</w:t>
            </w:r>
          </w:p>
        </w:tc>
        <w:tc>
          <w:tcPr>
            <w:tcW w:w="5548" w:type="dxa"/>
            <w:gridSpan w:val="2"/>
            <w:tcBorders>
              <w:top w:val="single" w:sz="4" w:space="0" w:color="auto"/>
              <w:left w:val="nil"/>
              <w:bottom w:val="single" w:sz="4" w:space="0" w:color="auto"/>
              <w:right w:val="single" w:sz="4" w:space="0" w:color="auto"/>
            </w:tcBorders>
            <w:shd w:val="clear" w:color="auto" w:fill="auto"/>
            <w:noWrap/>
            <w:vAlign w:val="bottom"/>
          </w:tcPr>
          <w:p w:rsidR="00F65449" w:rsidRDefault="00F65449" w:rsidP="00C40175">
            <w:pPr>
              <w:jc w:val="center"/>
              <w:rPr>
                <w:rFonts w:ascii="Arial" w:hAnsi="Arial" w:cs="Arial"/>
                <w:sz w:val="20"/>
                <w:szCs w:val="20"/>
              </w:rPr>
            </w:pPr>
            <w:r>
              <w:rPr>
                <w:rFonts w:ascii="Arial" w:hAnsi="Arial" w:cs="Arial"/>
                <w:sz w:val="20"/>
                <w:szCs w:val="20"/>
              </w:rPr>
              <w:t>………………………………………………………………………</w:t>
            </w:r>
          </w:p>
        </w:tc>
        <w:tc>
          <w:tcPr>
            <w:tcW w:w="3222" w:type="dxa"/>
            <w:tcBorders>
              <w:top w:val="nil"/>
              <w:left w:val="nil"/>
              <w:bottom w:val="nil"/>
              <w:right w:val="nil"/>
            </w:tcBorders>
            <w:shd w:val="clear" w:color="auto" w:fill="auto"/>
            <w:noWrap/>
            <w:vAlign w:val="bottom"/>
          </w:tcPr>
          <w:p w:rsidR="00F65449" w:rsidRDefault="00F65449" w:rsidP="00C40175">
            <w:pPr>
              <w:rPr>
                <w:rFonts w:ascii="Arial" w:hAnsi="Arial" w:cs="Arial"/>
                <w:sz w:val="20"/>
                <w:szCs w:val="20"/>
              </w:rPr>
            </w:pPr>
          </w:p>
        </w:tc>
        <w:tc>
          <w:tcPr>
            <w:tcW w:w="3131" w:type="dxa"/>
            <w:tcBorders>
              <w:top w:val="nil"/>
              <w:left w:val="nil"/>
              <w:bottom w:val="nil"/>
              <w:right w:val="nil"/>
            </w:tcBorders>
            <w:shd w:val="clear" w:color="auto" w:fill="auto"/>
            <w:noWrap/>
            <w:vAlign w:val="bottom"/>
          </w:tcPr>
          <w:p w:rsidR="00F65449" w:rsidRDefault="00F65449" w:rsidP="00C40175">
            <w:pPr>
              <w:rPr>
                <w:rFonts w:ascii="Arial" w:hAnsi="Arial" w:cs="Arial"/>
                <w:sz w:val="20"/>
                <w:szCs w:val="20"/>
              </w:rPr>
            </w:pPr>
          </w:p>
        </w:tc>
      </w:tr>
    </w:tbl>
    <w:p w:rsidR="00557091" w:rsidRDefault="00557091" w:rsidP="00F65449">
      <w:pPr>
        <w:rPr>
          <w:rFonts w:ascii="Times New Roman" w:hAnsi="Times New Roman" w:cs="Times New Roman"/>
          <w:sz w:val="24"/>
          <w:szCs w:val="24"/>
        </w:rPr>
        <w:sectPr w:rsidR="00557091" w:rsidSect="00557091">
          <w:pgSz w:w="16838" w:h="11906" w:orient="landscape" w:code="9"/>
          <w:pgMar w:top="851" w:right="1418" w:bottom="1418" w:left="851" w:header="0" w:footer="0" w:gutter="0"/>
          <w:cols w:space="708"/>
          <w:docGrid w:linePitch="360"/>
        </w:sectPr>
      </w:pPr>
    </w:p>
    <w:p w:rsidR="00F65449" w:rsidRDefault="00F65449" w:rsidP="00F65449">
      <w:pPr>
        <w:rPr>
          <w:rFonts w:ascii="Times New Roman" w:hAnsi="Times New Roman" w:cs="Times New Roman"/>
          <w:sz w:val="24"/>
          <w:szCs w:val="24"/>
        </w:rPr>
      </w:pPr>
    </w:p>
    <w:tbl>
      <w:tblPr>
        <w:tblpPr w:leftFromText="141" w:rightFromText="141" w:horzAnchor="margin" w:tblpY="1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332"/>
        <w:gridCol w:w="1248"/>
        <w:gridCol w:w="1125"/>
        <w:gridCol w:w="1192"/>
        <w:gridCol w:w="1781"/>
      </w:tblGrid>
      <w:tr w:rsidR="005C1FFC" w:rsidRPr="001449DE" w:rsidTr="007717F1">
        <w:trPr>
          <w:cantSplit/>
          <w:trHeight w:hRule="exact" w:val="431"/>
        </w:trPr>
        <w:tc>
          <w:tcPr>
            <w:tcW w:w="3328" w:type="dxa"/>
            <w:vMerge w:val="restart"/>
            <w:shd w:val="clear" w:color="auto" w:fill="auto"/>
            <w:vAlign w:val="bottom"/>
          </w:tcPr>
          <w:p w:rsidR="005C1FFC" w:rsidRPr="001449DE" w:rsidRDefault="005C1FFC" w:rsidP="007717F1">
            <w:pPr>
              <w:spacing w:after="200" w:line="276" w:lineRule="auto"/>
              <w:jc w:val="center"/>
              <w:rPr>
                <w:rFonts w:ascii="Calibri" w:eastAsia="Calibri" w:hAnsi="Calibri" w:cs="Times New Roman"/>
                <w:sz w:val="20"/>
              </w:rPr>
            </w:pPr>
            <w:r>
              <w:rPr>
                <w:rFonts w:ascii="Calibri" w:eastAsia="Calibri" w:hAnsi="Calibri" w:cs="Times New Roman"/>
                <w:sz w:val="20"/>
              </w:rPr>
              <w:t>D</w:t>
            </w:r>
            <w:r w:rsidRPr="001449DE">
              <w:rPr>
                <w:rFonts w:ascii="Calibri" w:eastAsia="Calibri" w:hAnsi="Calibri" w:cs="Times New Roman"/>
                <w:sz w:val="20"/>
              </w:rPr>
              <w:t>átum</w:t>
            </w:r>
          </w:p>
          <w:p w:rsidR="005C1FFC" w:rsidRPr="001449DE" w:rsidRDefault="005C1FFC" w:rsidP="007717F1">
            <w:pPr>
              <w:spacing w:after="200" w:line="276" w:lineRule="auto"/>
              <w:rPr>
                <w:rFonts w:ascii="Calibri" w:eastAsia="Calibri" w:hAnsi="Calibri" w:cs="Times New Roman"/>
                <w:b/>
                <w:sz w:val="20"/>
              </w:rPr>
            </w:pPr>
            <w:r w:rsidRPr="001449DE">
              <w:rPr>
                <w:rFonts w:ascii="Calibri" w:eastAsia="Calibri" w:hAnsi="Calibri" w:cs="Times New Roman"/>
                <w:b/>
                <w:sz w:val="20"/>
              </w:rPr>
              <w:t xml:space="preserve">              ……. év</w:t>
            </w:r>
          </w:p>
          <w:p w:rsidR="005C1FFC" w:rsidRPr="001449DE" w:rsidRDefault="005C1FFC" w:rsidP="007717F1">
            <w:pPr>
              <w:spacing w:after="200" w:line="276" w:lineRule="auto"/>
              <w:rPr>
                <w:rFonts w:ascii="Calibri" w:eastAsia="Calibri" w:hAnsi="Calibri" w:cs="Times New Roman"/>
                <w:sz w:val="20"/>
              </w:rPr>
            </w:pPr>
            <w:r w:rsidRPr="001449DE">
              <w:rPr>
                <w:rFonts w:ascii="Calibri" w:eastAsia="Calibri" w:hAnsi="Calibri" w:cs="Times New Roman"/>
                <w:b/>
                <w:sz w:val="20"/>
              </w:rPr>
              <w:t xml:space="preserve">              ……. hó</w:t>
            </w:r>
          </w:p>
          <w:p w:rsidR="005C1FFC" w:rsidRPr="001449DE" w:rsidRDefault="005C1FFC" w:rsidP="007717F1">
            <w:pPr>
              <w:spacing w:after="200" w:line="276" w:lineRule="auto"/>
              <w:jc w:val="center"/>
              <w:rPr>
                <w:rFonts w:ascii="Calibri" w:eastAsia="Calibri" w:hAnsi="Calibri" w:cs="Times New Roman"/>
                <w:sz w:val="20"/>
              </w:rPr>
            </w:pPr>
          </w:p>
        </w:tc>
        <w:tc>
          <w:tcPr>
            <w:tcW w:w="10666" w:type="dxa"/>
            <w:gridSpan w:val="5"/>
            <w:shd w:val="clear" w:color="auto" w:fill="auto"/>
          </w:tcPr>
          <w:p w:rsidR="005C1FFC" w:rsidRPr="001449DE" w:rsidRDefault="005C1FFC" w:rsidP="007717F1">
            <w:pPr>
              <w:spacing w:after="200" w:line="276" w:lineRule="auto"/>
              <w:jc w:val="center"/>
              <w:rPr>
                <w:rFonts w:ascii="Calibri" w:eastAsia="Calibri" w:hAnsi="Calibri" w:cs="Times New Roman"/>
                <w:b/>
                <w:sz w:val="20"/>
              </w:rPr>
            </w:pPr>
            <w:r w:rsidRPr="001449DE">
              <w:rPr>
                <w:rFonts w:ascii="Calibri" w:eastAsia="Calibri" w:hAnsi="Calibri" w:cs="Times New Roman"/>
                <w:b/>
                <w:sz w:val="20"/>
              </w:rPr>
              <w:t xml:space="preserve">Skoda </w:t>
            </w:r>
            <w:proofErr w:type="spellStart"/>
            <w:r w:rsidRPr="001449DE">
              <w:rPr>
                <w:rFonts w:ascii="Calibri" w:eastAsia="Calibri" w:hAnsi="Calibri" w:cs="Times New Roman"/>
                <w:b/>
                <w:sz w:val="20"/>
              </w:rPr>
              <w:t>Yeti</w:t>
            </w:r>
            <w:proofErr w:type="spellEnd"/>
            <w:r w:rsidRPr="001449DE">
              <w:rPr>
                <w:rFonts w:ascii="Calibri" w:eastAsia="Calibri" w:hAnsi="Calibri" w:cs="Times New Roman"/>
                <w:b/>
                <w:sz w:val="20"/>
              </w:rPr>
              <w:t xml:space="preserve">- …….. </w:t>
            </w:r>
            <w:proofErr w:type="spellStart"/>
            <w:r w:rsidRPr="001449DE">
              <w:rPr>
                <w:rFonts w:ascii="Calibri" w:eastAsia="Calibri" w:hAnsi="Calibri" w:cs="Times New Roman"/>
                <w:b/>
                <w:sz w:val="20"/>
              </w:rPr>
              <w:t>frsz</w:t>
            </w:r>
            <w:proofErr w:type="spellEnd"/>
            <w:r w:rsidRPr="001449DE">
              <w:rPr>
                <w:rFonts w:ascii="Calibri" w:eastAsia="Calibri" w:hAnsi="Calibri" w:cs="Times New Roman"/>
                <w:b/>
                <w:sz w:val="20"/>
              </w:rPr>
              <w:t>.</w:t>
            </w:r>
          </w:p>
        </w:tc>
      </w:tr>
      <w:tr w:rsidR="005C1FFC" w:rsidRPr="007E6684" w:rsidTr="007717F1">
        <w:trPr>
          <w:cantSplit/>
          <w:trHeight w:hRule="exact" w:val="915"/>
        </w:trPr>
        <w:tc>
          <w:tcPr>
            <w:tcW w:w="3328" w:type="dxa"/>
            <w:vMerge/>
            <w:shd w:val="clear" w:color="auto" w:fill="auto"/>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auto"/>
            <w:vAlign w:val="bottom"/>
          </w:tcPr>
          <w:p w:rsidR="005C1FFC" w:rsidRPr="007E6684" w:rsidRDefault="005C1FFC" w:rsidP="007717F1">
            <w:pPr>
              <w:spacing w:after="200" w:line="276" w:lineRule="auto"/>
              <w:jc w:val="center"/>
              <w:rPr>
                <w:rFonts w:ascii="Calibri" w:eastAsia="Calibri" w:hAnsi="Calibri" w:cs="Times New Roman"/>
              </w:rPr>
            </w:pPr>
            <w:r w:rsidRPr="007E6684">
              <w:rPr>
                <w:rFonts w:ascii="Calibri" w:eastAsia="Calibri" w:hAnsi="Calibri" w:cs="Times New Roman"/>
              </w:rPr>
              <w:t>Km óra állás</w:t>
            </w:r>
          </w:p>
          <w:p w:rsidR="005C1FFC" w:rsidRPr="007E6684" w:rsidRDefault="005C1FFC" w:rsidP="007717F1">
            <w:pPr>
              <w:spacing w:after="200" w:line="276" w:lineRule="auto"/>
              <w:jc w:val="center"/>
              <w:rPr>
                <w:rFonts w:ascii="Calibri" w:eastAsia="Calibri" w:hAnsi="Calibri" w:cs="Times New Roman"/>
              </w:rPr>
            </w:pPr>
            <w:r w:rsidRPr="007E6684">
              <w:rPr>
                <w:rFonts w:ascii="Calibri" w:eastAsia="Calibri" w:hAnsi="Calibri" w:cs="Times New Roman"/>
              </w:rPr>
              <w:t>induláskor</w:t>
            </w:r>
          </w:p>
          <w:p w:rsidR="005C1FFC" w:rsidRPr="007E6684" w:rsidRDefault="005C1FFC" w:rsidP="007717F1">
            <w:pPr>
              <w:spacing w:after="200" w:line="276" w:lineRule="auto"/>
              <w:jc w:val="center"/>
              <w:rPr>
                <w:rFonts w:ascii="Calibri" w:eastAsia="Calibri" w:hAnsi="Calibri" w:cs="Times New Roman"/>
              </w:rPr>
            </w:pPr>
          </w:p>
          <w:p w:rsidR="005C1FFC" w:rsidRPr="007E6684" w:rsidRDefault="005C1FFC" w:rsidP="007717F1">
            <w:pPr>
              <w:spacing w:after="200" w:line="276" w:lineRule="auto"/>
              <w:jc w:val="center"/>
              <w:rPr>
                <w:rFonts w:ascii="Calibri" w:eastAsia="Calibri" w:hAnsi="Calibri" w:cs="Times New Roman"/>
              </w:rPr>
            </w:pPr>
          </w:p>
          <w:p w:rsidR="005C1FFC" w:rsidRPr="007E6684" w:rsidRDefault="005C1FFC" w:rsidP="007717F1">
            <w:pPr>
              <w:spacing w:after="200" w:line="276" w:lineRule="auto"/>
              <w:jc w:val="center"/>
              <w:rPr>
                <w:rFonts w:ascii="Calibri" w:eastAsia="Calibri" w:hAnsi="Calibri" w:cs="Times New Roman"/>
              </w:rPr>
            </w:pPr>
          </w:p>
          <w:p w:rsidR="005C1FFC" w:rsidRPr="007E6684" w:rsidRDefault="005C1FFC" w:rsidP="007717F1">
            <w:pPr>
              <w:spacing w:after="200" w:line="276" w:lineRule="auto"/>
              <w:jc w:val="center"/>
              <w:rPr>
                <w:rFonts w:ascii="Calibri" w:eastAsia="Calibri" w:hAnsi="Calibri" w:cs="Times New Roman"/>
              </w:rPr>
            </w:pPr>
          </w:p>
          <w:p w:rsidR="005C1FFC" w:rsidRPr="007E6684" w:rsidRDefault="005C1FFC" w:rsidP="007717F1">
            <w:pPr>
              <w:spacing w:after="200" w:line="276" w:lineRule="auto"/>
              <w:jc w:val="center"/>
              <w:rPr>
                <w:rFonts w:ascii="Calibri" w:eastAsia="Calibri" w:hAnsi="Calibri" w:cs="Times New Roman"/>
              </w:rPr>
            </w:pPr>
          </w:p>
          <w:p w:rsidR="005C1FFC" w:rsidRPr="007E6684" w:rsidRDefault="005C1FFC" w:rsidP="007717F1">
            <w:pPr>
              <w:spacing w:after="200" w:line="276" w:lineRule="auto"/>
              <w:jc w:val="center"/>
              <w:rPr>
                <w:rFonts w:ascii="Calibri" w:eastAsia="Calibri" w:hAnsi="Calibri" w:cs="Times New Roman"/>
              </w:rPr>
            </w:pPr>
          </w:p>
          <w:p w:rsidR="005C1FFC" w:rsidRPr="007E6684" w:rsidRDefault="005C1FFC" w:rsidP="007717F1">
            <w:pPr>
              <w:spacing w:after="200" w:line="276" w:lineRule="auto"/>
              <w:jc w:val="center"/>
              <w:rPr>
                <w:rFonts w:ascii="Calibri" w:eastAsia="Calibri" w:hAnsi="Calibri" w:cs="Times New Roman"/>
              </w:rPr>
            </w:pPr>
          </w:p>
          <w:p w:rsidR="005C1FFC" w:rsidRPr="007E6684" w:rsidRDefault="005C1FFC" w:rsidP="007717F1">
            <w:pPr>
              <w:spacing w:after="200" w:line="276" w:lineRule="auto"/>
              <w:jc w:val="center"/>
              <w:rPr>
                <w:rFonts w:ascii="Calibri" w:eastAsia="Calibri" w:hAnsi="Calibri" w:cs="Times New Roman"/>
              </w:rPr>
            </w:pPr>
          </w:p>
          <w:p w:rsidR="005C1FFC" w:rsidRPr="007E6684" w:rsidRDefault="005C1FFC" w:rsidP="007717F1">
            <w:pPr>
              <w:spacing w:after="200" w:line="276" w:lineRule="auto"/>
              <w:jc w:val="center"/>
              <w:rPr>
                <w:rFonts w:ascii="Calibri" w:eastAsia="Calibri" w:hAnsi="Calibri" w:cs="Times New Roman"/>
              </w:rPr>
            </w:pPr>
          </w:p>
        </w:tc>
        <w:tc>
          <w:tcPr>
            <w:tcW w:w="2034" w:type="dxa"/>
            <w:shd w:val="clear" w:color="auto" w:fill="auto"/>
            <w:vAlign w:val="bottom"/>
          </w:tcPr>
          <w:p w:rsidR="005C1FFC" w:rsidRPr="007E6684" w:rsidRDefault="005C1FFC" w:rsidP="007717F1">
            <w:pPr>
              <w:spacing w:after="200" w:line="276" w:lineRule="auto"/>
              <w:rPr>
                <w:rFonts w:ascii="Calibri" w:eastAsia="Calibri" w:hAnsi="Calibri" w:cs="Times New Roman"/>
              </w:rPr>
            </w:pPr>
            <w:r w:rsidRPr="007E6684">
              <w:rPr>
                <w:rFonts w:ascii="Calibri" w:eastAsia="Calibri" w:hAnsi="Calibri" w:cs="Times New Roman"/>
              </w:rPr>
              <w:t>Km óra állás leálláskor</w:t>
            </w:r>
          </w:p>
        </w:tc>
        <w:tc>
          <w:tcPr>
            <w:tcW w:w="1894" w:type="dxa"/>
            <w:shd w:val="clear" w:color="auto" w:fill="auto"/>
            <w:vAlign w:val="bottom"/>
          </w:tcPr>
          <w:p w:rsidR="005C1FFC" w:rsidRPr="007E6684" w:rsidRDefault="005C1FFC" w:rsidP="007717F1">
            <w:pPr>
              <w:spacing w:before="100" w:beforeAutospacing="1" w:after="200" w:line="276" w:lineRule="auto"/>
              <w:rPr>
                <w:rFonts w:ascii="Calibri" w:eastAsia="Calibri" w:hAnsi="Calibri" w:cs="Times New Roman"/>
              </w:rPr>
            </w:pPr>
            <w:r w:rsidRPr="007E6684">
              <w:rPr>
                <w:rFonts w:ascii="Calibri" w:eastAsia="Calibri" w:hAnsi="Calibri" w:cs="Times New Roman"/>
              </w:rPr>
              <w:t>Megtett napi km</w:t>
            </w:r>
          </w:p>
        </w:tc>
        <w:tc>
          <w:tcPr>
            <w:tcW w:w="1969" w:type="dxa"/>
            <w:shd w:val="clear" w:color="auto" w:fill="auto"/>
            <w:vAlign w:val="bottom"/>
          </w:tcPr>
          <w:p w:rsidR="005C1FFC" w:rsidRPr="007E6684" w:rsidRDefault="005C1FFC" w:rsidP="007717F1">
            <w:pPr>
              <w:spacing w:after="200" w:line="276" w:lineRule="auto"/>
              <w:rPr>
                <w:rFonts w:ascii="Calibri" w:eastAsia="Calibri" w:hAnsi="Calibri" w:cs="Times New Roman"/>
              </w:rPr>
            </w:pPr>
            <w:proofErr w:type="spellStart"/>
            <w:r w:rsidRPr="007E6684">
              <w:rPr>
                <w:rFonts w:ascii="Calibri" w:eastAsia="Calibri" w:hAnsi="Calibri" w:cs="Times New Roman"/>
              </w:rPr>
              <w:t>Szoc</w:t>
            </w:r>
            <w:proofErr w:type="spellEnd"/>
            <w:r w:rsidRPr="007E6684">
              <w:rPr>
                <w:rFonts w:ascii="Calibri" w:eastAsia="Calibri" w:hAnsi="Calibri" w:cs="Times New Roman"/>
              </w:rPr>
              <w:t>. ellátások</w:t>
            </w:r>
          </w:p>
        </w:tc>
        <w:tc>
          <w:tcPr>
            <w:tcW w:w="2640" w:type="dxa"/>
            <w:shd w:val="clear" w:color="auto" w:fill="auto"/>
            <w:vAlign w:val="bottom"/>
          </w:tcPr>
          <w:p w:rsidR="005C1FFC" w:rsidRPr="007E6684" w:rsidRDefault="005C1FFC" w:rsidP="007717F1">
            <w:pPr>
              <w:spacing w:after="240" w:line="276" w:lineRule="auto"/>
              <w:rPr>
                <w:rFonts w:ascii="Calibri" w:eastAsia="Calibri" w:hAnsi="Calibri" w:cs="Times New Roman"/>
              </w:rPr>
            </w:pPr>
            <w:r w:rsidRPr="007E6684">
              <w:rPr>
                <w:rFonts w:ascii="Calibri" w:eastAsia="Calibri" w:hAnsi="Calibri" w:cs="Times New Roman"/>
              </w:rPr>
              <w:t>Önkormányzati felhasználás</w:t>
            </w:r>
          </w:p>
        </w:tc>
      </w:tr>
      <w:tr w:rsidR="005C1FFC" w:rsidRPr="007E6684" w:rsidTr="007717F1">
        <w:trPr>
          <w:cantSplit/>
          <w:trHeight w:hRule="exact" w:val="223"/>
        </w:trPr>
        <w:tc>
          <w:tcPr>
            <w:tcW w:w="3328" w:type="dxa"/>
            <w:shd w:val="clear" w:color="auto" w:fill="auto"/>
            <w:vAlign w:val="center"/>
          </w:tcPr>
          <w:p w:rsidR="005C1FFC" w:rsidRPr="007E6684" w:rsidRDefault="005C1FFC" w:rsidP="007717F1">
            <w:pPr>
              <w:spacing w:after="200" w:line="276" w:lineRule="auto"/>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69"/>
              <w:gridCol w:w="268"/>
              <w:gridCol w:w="268"/>
              <w:gridCol w:w="268"/>
              <w:gridCol w:w="222"/>
            </w:tblGrid>
            <w:tr w:rsidR="005C1FFC" w:rsidRPr="007E6684" w:rsidTr="007717F1">
              <w:trPr>
                <w:cantSplit/>
                <w:trHeight w:hRule="exact" w:val="223"/>
              </w:trPr>
              <w:tc>
                <w:tcPr>
                  <w:tcW w:w="2369" w:type="dxa"/>
                  <w:shd w:val="clear" w:color="auto" w:fill="808080"/>
                  <w:vAlign w:val="center"/>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.01.01.</w:t>
                  </w: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.01.02.</w:t>
                  </w: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.01.03.</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.01.04.</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01.05.</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01.06.</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01.07.</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01.08.</w:t>
                  </w: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01.09.</w:t>
                  </w: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01.10.</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01.11.</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01.12.</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01.13.</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01.14.</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01.15.</w:t>
                  </w: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01.16.</w:t>
                  </w: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.01.17.</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01.18.</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01.19.</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01.20.</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01.21.</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01.22.</w:t>
                  </w: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01.23.</w:t>
                  </w: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01.24.</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01.25.</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01.26.</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01.27.</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01.28.</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01.29.</w:t>
                  </w: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01.30.</w:t>
                  </w: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808080"/>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r w:rsidRPr="007E6684">
                    <w:rPr>
                      <w:rFonts w:ascii="Calibri" w:eastAsia="Calibri" w:hAnsi="Calibri" w:cs="Times New Roman"/>
                    </w:rPr>
                    <w:t>01.31</w:t>
                  </w: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r w:rsidR="005C1FFC" w:rsidRPr="007E6684" w:rsidTr="007717F1">
              <w:trPr>
                <w:cantSplit/>
                <w:trHeight w:hRule="exact" w:val="227"/>
              </w:trPr>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before="100" w:beforeAutospacing="1" w:after="200" w:line="276" w:lineRule="auto"/>
                    <w:rPr>
                      <w:rFonts w:ascii="Calibri" w:eastAsia="Calibri" w:hAnsi="Calibri" w:cs="Times New Roman"/>
                    </w:rPr>
                  </w:pPr>
                </w:p>
              </w:tc>
              <w:tc>
                <w:tcPr>
                  <w:tcW w:w="2369"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c>
                <w:tcPr>
                  <w:tcW w:w="0" w:type="dxa"/>
                  <w:shd w:val="clear" w:color="auto" w:fill="auto"/>
                </w:tcPr>
                <w:p w:rsidR="005C1FFC" w:rsidRPr="007E6684" w:rsidRDefault="005C1FFC" w:rsidP="00336A20">
                  <w:pPr>
                    <w:framePr w:hSpace="141" w:wrap="around" w:hAnchor="margin" w:y="1185"/>
                    <w:spacing w:after="200" w:line="276" w:lineRule="auto"/>
                    <w:rPr>
                      <w:rFonts w:ascii="Calibri" w:eastAsia="Calibri" w:hAnsi="Calibri" w:cs="Times New Roman"/>
                    </w:rPr>
                  </w:pPr>
                </w:p>
              </w:tc>
            </w:tr>
          </w:tbl>
          <w:p w:rsidR="005C1FFC" w:rsidRPr="007E6684" w:rsidRDefault="005C1FFC" w:rsidP="007717F1">
            <w:pPr>
              <w:spacing w:after="200" w:line="276" w:lineRule="auto"/>
              <w:rPr>
                <w:rFonts w:ascii="Calibri" w:eastAsia="Calibri" w:hAnsi="Calibri" w:cs="Times New Roman"/>
              </w:rPr>
            </w:pPr>
          </w:p>
        </w:tc>
        <w:tc>
          <w:tcPr>
            <w:tcW w:w="2129" w:type="dxa"/>
            <w:shd w:val="clear" w:color="auto" w:fill="auto"/>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auto"/>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auto"/>
          </w:tcPr>
          <w:p w:rsidR="005C1FFC" w:rsidRPr="007E6684" w:rsidRDefault="005C1FFC" w:rsidP="007717F1">
            <w:pPr>
              <w:spacing w:before="100" w:beforeAutospacing="1" w:after="200" w:line="276" w:lineRule="auto"/>
              <w:rPr>
                <w:rFonts w:ascii="Calibri" w:eastAsia="Calibri" w:hAnsi="Calibri" w:cs="Times New Roman"/>
              </w:rPr>
            </w:pPr>
          </w:p>
        </w:tc>
        <w:tc>
          <w:tcPr>
            <w:tcW w:w="1969" w:type="dxa"/>
            <w:shd w:val="clear" w:color="auto" w:fill="auto"/>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auto"/>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r>
      <w:tr w:rsidR="005C1FFC" w:rsidRPr="007E6684" w:rsidTr="007717F1">
        <w:trPr>
          <w:cantSplit/>
          <w:trHeight w:hRule="exact" w:val="227"/>
        </w:trPr>
        <w:tc>
          <w:tcPr>
            <w:tcW w:w="3328"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12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03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894"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1969"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c>
          <w:tcPr>
            <w:tcW w:w="2640" w:type="dxa"/>
            <w:shd w:val="clear" w:color="auto" w:fill="FFFFFF"/>
          </w:tcPr>
          <w:p w:rsidR="005C1FFC" w:rsidRPr="007E6684" w:rsidRDefault="005C1FFC" w:rsidP="007717F1">
            <w:pPr>
              <w:spacing w:after="200" w:line="276" w:lineRule="auto"/>
              <w:rPr>
                <w:rFonts w:ascii="Calibri" w:eastAsia="Calibri" w:hAnsi="Calibri" w:cs="Times New Roman"/>
                <w:color w:val="000000"/>
              </w:rPr>
            </w:pPr>
          </w:p>
        </w:tc>
      </w:tr>
      <w:tr w:rsidR="005C1FFC" w:rsidRPr="007E6684" w:rsidTr="007717F1">
        <w:trPr>
          <w:cantSplit/>
          <w:trHeight w:hRule="exact" w:val="227"/>
        </w:trPr>
        <w:tc>
          <w:tcPr>
            <w:tcW w:w="3328" w:type="dxa"/>
            <w:shd w:val="clear" w:color="auto" w:fill="auto"/>
          </w:tcPr>
          <w:p w:rsidR="005C1FFC" w:rsidRPr="007E6684" w:rsidRDefault="005C1FFC" w:rsidP="007717F1">
            <w:pPr>
              <w:spacing w:after="200" w:line="276" w:lineRule="auto"/>
              <w:rPr>
                <w:rFonts w:ascii="Calibri" w:eastAsia="Calibri" w:hAnsi="Calibri" w:cs="Times New Roman"/>
              </w:rPr>
            </w:pPr>
            <w:r w:rsidRPr="007E6684">
              <w:rPr>
                <w:rFonts w:ascii="Calibri" w:eastAsia="Calibri" w:hAnsi="Calibri" w:cs="Times New Roman"/>
              </w:rPr>
              <w:t>összesen:</w:t>
            </w:r>
          </w:p>
        </w:tc>
        <w:tc>
          <w:tcPr>
            <w:tcW w:w="2129" w:type="dxa"/>
            <w:shd w:val="clear" w:color="auto" w:fill="auto"/>
          </w:tcPr>
          <w:p w:rsidR="005C1FFC" w:rsidRPr="007E6684" w:rsidRDefault="005C1FFC" w:rsidP="007717F1">
            <w:pPr>
              <w:spacing w:after="200" w:line="276" w:lineRule="auto"/>
              <w:rPr>
                <w:rFonts w:ascii="Calibri" w:eastAsia="Calibri" w:hAnsi="Calibri" w:cs="Times New Roman"/>
              </w:rPr>
            </w:pPr>
          </w:p>
        </w:tc>
        <w:tc>
          <w:tcPr>
            <w:tcW w:w="2034" w:type="dxa"/>
            <w:shd w:val="clear" w:color="auto" w:fill="auto"/>
          </w:tcPr>
          <w:p w:rsidR="005C1FFC" w:rsidRPr="007E6684" w:rsidRDefault="005C1FFC" w:rsidP="007717F1">
            <w:pPr>
              <w:spacing w:after="200" w:line="276" w:lineRule="auto"/>
              <w:rPr>
                <w:rFonts w:ascii="Calibri" w:eastAsia="Calibri" w:hAnsi="Calibri" w:cs="Times New Roman"/>
              </w:rPr>
            </w:pPr>
          </w:p>
        </w:tc>
        <w:tc>
          <w:tcPr>
            <w:tcW w:w="1894" w:type="dxa"/>
            <w:shd w:val="clear" w:color="auto" w:fill="auto"/>
          </w:tcPr>
          <w:p w:rsidR="005C1FFC" w:rsidRPr="007E6684" w:rsidRDefault="005C1FFC" w:rsidP="007717F1">
            <w:pPr>
              <w:spacing w:after="200" w:line="276" w:lineRule="auto"/>
              <w:rPr>
                <w:rFonts w:ascii="Calibri" w:eastAsia="Calibri" w:hAnsi="Calibri" w:cs="Times New Roman"/>
              </w:rPr>
            </w:pPr>
          </w:p>
        </w:tc>
        <w:tc>
          <w:tcPr>
            <w:tcW w:w="1969" w:type="dxa"/>
            <w:shd w:val="clear" w:color="auto" w:fill="auto"/>
          </w:tcPr>
          <w:p w:rsidR="005C1FFC" w:rsidRPr="007E6684" w:rsidRDefault="005C1FFC" w:rsidP="007717F1">
            <w:pPr>
              <w:spacing w:after="200" w:line="276" w:lineRule="auto"/>
              <w:rPr>
                <w:rFonts w:ascii="Calibri" w:eastAsia="Calibri" w:hAnsi="Calibri" w:cs="Times New Roman"/>
              </w:rPr>
            </w:pPr>
          </w:p>
        </w:tc>
        <w:tc>
          <w:tcPr>
            <w:tcW w:w="2640" w:type="dxa"/>
            <w:shd w:val="clear" w:color="auto" w:fill="auto"/>
          </w:tcPr>
          <w:p w:rsidR="005C1FFC" w:rsidRPr="007E6684" w:rsidRDefault="005C1FFC" w:rsidP="007717F1">
            <w:pPr>
              <w:spacing w:after="200" w:line="276" w:lineRule="auto"/>
              <w:rPr>
                <w:rFonts w:ascii="Calibri" w:eastAsia="Calibri" w:hAnsi="Calibri" w:cs="Times New Roman"/>
              </w:rPr>
            </w:pPr>
          </w:p>
        </w:tc>
      </w:tr>
    </w:tbl>
    <w:p w:rsidR="005C1FFC" w:rsidRPr="007A6054" w:rsidRDefault="007A6054" w:rsidP="007A6054">
      <w:pPr>
        <w:jc w:val="center"/>
        <w:rPr>
          <w:b/>
        </w:rPr>
      </w:pPr>
      <w:r w:rsidRPr="007A6054">
        <w:rPr>
          <w:b/>
        </w:rPr>
        <w:t xml:space="preserve">Gépjármű </w:t>
      </w:r>
      <w:proofErr w:type="spellStart"/>
      <w:r w:rsidRPr="007A6054">
        <w:rPr>
          <w:b/>
        </w:rPr>
        <w:t>analítika</w:t>
      </w:r>
      <w:proofErr w:type="spellEnd"/>
      <w:r w:rsidRPr="007A6054">
        <w:rPr>
          <w:b/>
        </w:rPr>
        <w:t xml:space="preserve"> </w:t>
      </w:r>
    </w:p>
    <w:p w:rsidR="00DA1540" w:rsidRDefault="00DA1540" w:rsidP="005C1FFC">
      <w:pPr>
        <w:spacing w:after="0" w:line="240" w:lineRule="auto"/>
        <w:jc w:val="right"/>
        <w:rPr>
          <w:rFonts w:ascii="Times New Roman" w:eastAsia="Times New Roman" w:hAnsi="Times New Roman" w:cs="Times New Roman"/>
          <w:sz w:val="24"/>
          <w:szCs w:val="24"/>
          <w:lang w:eastAsia="hu-HU"/>
        </w:rPr>
      </w:pPr>
    </w:p>
    <w:p w:rsidR="00DA1540" w:rsidRDefault="00DA1540" w:rsidP="00DA1540">
      <w:pPr>
        <w:spacing w:after="0" w:line="240" w:lineRule="auto"/>
        <w:rPr>
          <w:rFonts w:ascii="Times New Roman" w:eastAsia="Times New Roman" w:hAnsi="Times New Roman" w:cs="Times New Roman"/>
          <w:sz w:val="24"/>
          <w:szCs w:val="24"/>
          <w:lang w:eastAsia="hu-HU"/>
        </w:rPr>
      </w:pPr>
    </w:p>
    <w:p w:rsidR="00DA1540" w:rsidRDefault="00DA1540" w:rsidP="005C1FFC">
      <w:pPr>
        <w:spacing w:after="0" w:line="240" w:lineRule="auto"/>
        <w:jc w:val="right"/>
        <w:rPr>
          <w:rFonts w:ascii="Times New Roman" w:eastAsia="Times New Roman" w:hAnsi="Times New Roman" w:cs="Times New Roman"/>
          <w:sz w:val="24"/>
          <w:szCs w:val="24"/>
          <w:lang w:eastAsia="hu-HU"/>
        </w:rPr>
      </w:pPr>
    </w:p>
    <w:p w:rsidR="00DA1540" w:rsidRDefault="00DA1540" w:rsidP="005C1FFC">
      <w:pPr>
        <w:spacing w:after="0" w:line="240" w:lineRule="auto"/>
        <w:jc w:val="right"/>
        <w:rPr>
          <w:rFonts w:ascii="Times New Roman" w:eastAsia="Times New Roman" w:hAnsi="Times New Roman" w:cs="Times New Roman"/>
          <w:sz w:val="24"/>
          <w:szCs w:val="24"/>
          <w:lang w:eastAsia="hu-HU"/>
        </w:rPr>
      </w:pPr>
    </w:p>
    <w:p w:rsidR="00DA1540" w:rsidRDefault="00DA1540" w:rsidP="005C1FFC">
      <w:pPr>
        <w:spacing w:after="0" w:line="240" w:lineRule="auto"/>
        <w:jc w:val="right"/>
        <w:rPr>
          <w:rFonts w:ascii="Times New Roman" w:eastAsia="Times New Roman" w:hAnsi="Times New Roman" w:cs="Times New Roman"/>
          <w:sz w:val="24"/>
          <w:szCs w:val="24"/>
          <w:lang w:eastAsia="hu-HU"/>
        </w:rPr>
      </w:pPr>
    </w:p>
    <w:p w:rsidR="00DA1540" w:rsidRDefault="00DA1540">
      <w:pPr>
        <w:rPr>
          <w:rFonts w:ascii="Times New Roman" w:eastAsia="Times New Roman" w:hAnsi="Times New Roman" w:cs="Times New Roman"/>
          <w:b/>
          <w:i/>
          <w:sz w:val="24"/>
          <w:szCs w:val="24"/>
          <w:u w:val="single"/>
          <w:lang w:eastAsia="hu-HU"/>
        </w:rPr>
      </w:pPr>
      <w:r>
        <w:rPr>
          <w:rFonts w:ascii="Times New Roman" w:eastAsia="Times New Roman" w:hAnsi="Times New Roman" w:cs="Times New Roman"/>
          <w:b/>
          <w:i/>
          <w:sz w:val="24"/>
          <w:szCs w:val="24"/>
          <w:u w:val="single"/>
          <w:lang w:eastAsia="hu-HU"/>
        </w:rPr>
        <w:br w:type="page"/>
      </w:r>
    </w:p>
    <w:p w:rsidR="00DA1540" w:rsidRPr="001D1EC9" w:rsidRDefault="00DA1540" w:rsidP="00DA1540">
      <w:pPr>
        <w:jc w:val="center"/>
        <w:rPr>
          <w:rFonts w:ascii="Times New Roman" w:eastAsia="Times New Roman" w:hAnsi="Times New Roman" w:cs="Times New Roman"/>
          <w:b/>
          <w:i/>
          <w:sz w:val="24"/>
          <w:szCs w:val="24"/>
          <w:u w:val="single"/>
          <w:lang w:eastAsia="hu-HU"/>
        </w:rPr>
      </w:pPr>
      <w:r w:rsidRPr="001D1EC9">
        <w:rPr>
          <w:rFonts w:ascii="Times New Roman" w:eastAsia="Times New Roman" w:hAnsi="Times New Roman" w:cs="Times New Roman"/>
          <w:b/>
          <w:i/>
          <w:sz w:val="24"/>
          <w:szCs w:val="24"/>
          <w:u w:val="single"/>
          <w:lang w:eastAsia="hu-HU"/>
        </w:rPr>
        <w:lastRenderedPageBreak/>
        <w:t>Tevékenységnapló melléklete</w:t>
      </w:r>
    </w:p>
    <w:p w:rsidR="00DA1540" w:rsidRPr="001D1EC9" w:rsidRDefault="00DA1540" w:rsidP="00DA1540">
      <w:pPr>
        <w:spacing w:after="0" w:line="240" w:lineRule="auto"/>
        <w:jc w:val="center"/>
        <w:rPr>
          <w:rFonts w:ascii="Times New Roman" w:eastAsia="Times New Roman" w:hAnsi="Times New Roman" w:cs="Times New Roman"/>
          <w:b/>
          <w:sz w:val="24"/>
          <w:szCs w:val="24"/>
          <w:u w:val="single"/>
          <w:lang w:eastAsia="hu-HU"/>
        </w:rPr>
      </w:pPr>
      <w:r>
        <w:rPr>
          <w:rFonts w:ascii="Times New Roman" w:eastAsia="Times New Roman" w:hAnsi="Times New Roman" w:cs="Times New Roman"/>
          <w:b/>
          <w:sz w:val="24"/>
          <w:szCs w:val="24"/>
          <w:u w:val="single"/>
          <w:lang w:eastAsia="hu-HU"/>
        </w:rPr>
        <w:t>…….</w:t>
      </w:r>
      <w:r w:rsidRPr="001D1EC9">
        <w:rPr>
          <w:rFonts w:ascii="Times New Roman" w:eastAsia="Times New Roman" w:hAnsi="Times New Roman" w:cs="Times New Roman"/>
          <w:b/>
          <w:sz w:val="24"/>
          <w:szCs w:val="24"/>
          <w:u w:val="single"/>
          <w:lang w:eastAsia="hu-HU"/>
        </w:rPr>
        <w:t>.körzet</w:t>
      </w:r>
    </w:p>
    <w:p w:rsidR="00DA1540" w:rsidRDefault="00DA1540" w:rsidP="00DA1540">
      <w:pPr>
        <w:spacing w:after="0" w:line="240" w:lineRule="auto"/>
        <w:rPr>
          <w:rFonts w:ascii="Times New Roman" w:eastAsia="Times New Roman" w:hAnsi="Times New Roman" w:cs="Times New Roman"/>
          <w:b/>
          <w:sz w:val="24"/>
          <w:szCs w:val="24"/>
          <w:lang w:eastAsia="hu-HU"/>
        </w:rPr>
      </w:pPr>
    </w:p>
    <w:p w:rsidR="00DA1540" w:rsidRDefault="00DA1540" w:rsidP="00DA1540">
      <w:pPr>
        <w:spacing w:after="0" w:line="240" w:lineRule="auto"/>
        <w:rPr>
          <w:rFonts w:ascii="Times New Roman" w:eastAsia="Times New Roman" w:hAnsi="Times New Roman" w:cs="Times New Roman"/>
          <w:b/>
          <w:sz w:val="24"/>
          <w:szCs w:val="24"/>
          <w:lang w:eastAsia="hu-HU"/>
        </w:rPr>
      </w:pPr>
    </w:p>
    <w:p w:rsidR="00DA1540" w:rsidRPr="001D1EC9" w:rsidRDefault="00DA1540" w:rsidP="00DA1540">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Dátum: …... év ……….</w:t>
      </w:r>
      <w:r w:rsidRPr="001D1EC9">
        <w:rPr>
          <w:rFonts w:ascii="Times New Roman" w:eastAsia="Times New Roman" w:hAnsi="Times New Roman" w:cs="Times New Roman"/>
          <w:b/>
          <w:sz w:val="24"/>
          <w:szCs w:val="24"/>
          <w:lang w:eastAsia="hu-HU"/>
        </w:rPr>
        <w:t xml:space="preserve"> hó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2276"/>
        <w:gridCol w:w="1633"/>
        <w:gridCol w:w="2339"/>
        <w:gridCol w:w="1427"/>
      </w:tblGrid>
      <w:tr w:rsidR="00DA1540" w:rsidRPr="001D1EC9" w:rsidTr="007717F1">
        <w:trPr>
          <w:trHeight w:val="1086"/>
        </w:trPr>
        <w:tc>
          <w:tcPr>
            <w:tcW w:w="996" w:type="dxa"/>
            <w:shd w:val="clear" w:color="auto" w:fill="auto"/>
          </w:tcPr>
          <w:p w:rsidR="00DA1540" w:rsidRPr="001D1EC9" w:rsidRDefault="00DA1540" w:rsidP="007717F1">
            <w:pPr>
              <w:spacing w:after="0" w:line="240" w:lineRule="auto"/>
              <w:jc w:val="center"/>
              <w:rPr>
                <w:rFonts w:ascii="Times New Roman" w:eastAsia="Calibri" w:hAnsi="Times New Roman" w:cs="Times New Roman"/>
                <w:b/>
                <w:sz w:val="24"/>
                <w:szCs w:val="24"/>
              </w:rPr>
            </w:pPr>
          </w:p>
          <w:p w:rsidR="00DA1540" w:rsidRPr="001D1EC9" w:rsidRDefault="00DA1540" w:rsidP="007717F1">
            <w:pPr>
              <w:spacing w:after="0" w:line="240" w:lineRule="auto"/>
              <w:jc w:val="center"/>
              <w:rPr>
                <w:rFonts w:ascii="Times New Roman" w:eastAsia="Calibri" w:hAnsi="Times New Roman" w:cs="Times New Roman"/>
                <w:b/>
                <w:sz w:val="24"/>
                <w:szCs w:val="24"/>
              </w:rPr>
            </w:pPr>
            <w:r w:rsidRPr="001D1EC9">
              <w:rPr>
                <w:rFonts w:ascii="Times New Roman" w:eastAsia="Calibri" w:hAnsi="Times New Roman" w:cs="Times New Roman"/>
                <w:b/>
                <w:sz w:val="24"/>
                <w:szCs w:val="24"/>
              </w:rPr>
              <w:t>Sorszám</w:t>
            </w:r>
          </w:p>
        </w:tc>
        <w:tc>
          <w:tcPr>
            <w:tcW w:w="2276" w:type="dxa"/>
            <w:shd w:val="clear" w:color="auto" w:fill="auto"/>
          </w:tcPr>
          <w:p w:rsidR="00DA1540" w:rsidRPr="001D1EC9" w:rsidRDefault="00DA1540" w:rsidP="007717F1">
            <w:pPr>
              <w:spacing w:after="0" w:line="240" w:lineRule="auto"/>
              <w:jc w:val="center"/>
              <w:rPr>
                <w:rFonts w:ascii="Times New Roman" w:eastAsia="Calibri" w:hAnsi="Times New Roman" w:cs="Times New Roman"/>
                <w:b/>
                <w:sz w:val="24"/>
                <w:szCs w:val="24"/>
              </w:rPr>
            </w:pPr>
            <w:r w:rsidRPr="001D1EC9">
              <w:rPr>
                <w:rFonts w:ascii="Times New Roman" w:eastAsia="Calibri" w:hAnsi="Times New Roman" w:cs="Times New Roman"/>
                <w:b/>
                <w:sz w:val="24"/>
                <w:szCs w:val="24"/>
              </w:rPr>
              <w:t xml:space="preserve">Tanyagondnoki szolgáltatást </w:t>
            </w:r>
            <w:proofErr w:type="spellStart"/>
            <w:r w:rsidRPr="001D1EC9">
              <w:rPr>
                <w:rFonts w:ascii="Times New Roman" w:eastAsia="Calibri" w:hAnsi="Times New Roman" w:cs="Times New Roman"/>
                <w:b/>
                <w:sz w:val="24"/>
                <w:szCs w:val="24"/>
              </w:rPr>
              <w:t>igénybevevők</w:t>
            </w:r>
            <w:proofErr w:type="spellEnd"/>
            <w:r w:rsidRPr="001D1EC9">
              <w:rPr>
                <w:rFonts w:ascii="Times New Roman" w:eastAsia="Calibri" w:hAnsi="Times New Roman" w:cs="Times New Roman"/>
                <w:b/>
                <w:sz w:val="24"/>
                <w:szCs w:val="24"/>
              </w:rPr>
              <w:t xml:space="preserve"> neve</w:t>
            </w:r>
          </w:p>
        </w:tc>
        <w:tc>
          <w:tcPr>
            <w:tcW w:w="1633" w:type="dxa"/>
            <w:shd w:val="clear" w:color="auto" w:fill="auto"/>
          </w:tcPr>
          <w:p w:rsidR="00DA1540" w:rsidRPr="001D1EC9" w:rsidRDefault="00DA1540" w:rsidP="007717F1">
            <w:pPr>
              <w:spacing w:after="0" w:line="240" w:lineRule="auto"/>
              <w:jc w:val="center"/>
              <w:rPr>
                <w:rFonts w:ascii="Times New Roman" w:eastAsia="Calibri" w:hAnsi="Times New Roman" w:cs="Times New Roman"/>
                <w:b/>
                <w:sz w:val="24"/>
                <w:szCs w:val="24"/>
              </w:rPr>
            </w:pPr>
            <w:r w:rsidRPr="001D1EC9">
              <w:rPr>
                <w:rFonts w:ascii="Times New Roman" w:eastAsia="Calibri" w:hAnsi="Times New Roman" w:cs="Times New Roman"/>
                <w:b/>
                <w:sz w:val="24"/>
                <w:szCs w:val="24"/>
              </w:rPr>
              <w:t>Étkezés</w:t>
            </w:r>
          </w:p>
        </w:tc>
        <w:tc>
          <w:tcPr>
            <w:tcW w:w="2339" w:type="dxa"/>
            <w:shd w:val="clear" w:color="auto" w:fill="auto"/>
          </w:tcPr>
          <w:p w:rsidR="00DA1540" w:rsidRPr="001D1EC9" w:rsidRDefault="00DA1540" w:rsidP="007717F1">
            <w:pPr>
              <w:spacing w:after="0" w:line="240" w:lineRule="auto"/>
              <w:jc w:val="center"/>
              <w:rPr>
                <w:rFonts w:ascii="Times New Roman" w:eastAsia="Calibri" w:hAnsi="Times New Roman" w:cs="Times New Roman"/>
                <w:b/>
              </w:rPr>
            </w:pPr>
            <w:proofErr w:type="spellStart"/>
            <w:r w:rsidRPr="001D1EC9">
              <w:rPr>
                <w:rFonts w:ascii="Times New Roman" w:eastAsia="Calibri" w:hAnsi="Times New Roman" w:cs="Times New Roman"/>
                <w:b/>
              </w:rPr>
              <w:t>Bevásárlás,gyógyszer</w:t>
            </w:r>
            <w:proofErr w:type="spellEnd"/>
            <w:r w:rsidRPr="001D1EC9">
              <w:rPr>
                <w:rFonts w:ascii="Times New Roman" w:eastAsia="Calibri" w:hAnsi="Times New Roman" w:cs="Times New Roman"/>
                <w:b/>
              </w:rPr>
              <w:t xml:space="preserve"> </w:t>
            </w:r>
            <w:proofErr w:type="spellStart"/>
            <w:r w:rsidRPr="001D1EC9">
              <w:rPr>
                <w:rFonts w:ascii="Times New Roman" w:eastAsia="Calibri" w:hAnsi="Times New Roman" w:cs="Times New Roman"/>
                <w:b/>
              </w:rPr>
              <w:t>íratás,kiváltás</w:t>
            </w:r>
            <w:proofErr w:type="spellEnd"/>
            <w:r w:rsidRPr="001D1EC9">
              <w:rPr>
                <w:rFonts w:ascii="Times New Roman" w:eastAsia="Calibri" w:hAnsi="Times New Roman" w:cs="Times New Roman"/>
                <w:b/>
              </w:rPr>
              <w:t xml:space="preserve"> ügyintézés</w:t>
            </w:r>
          </w:p>
        </w:tc>
        <w:tc>
          <w:tcPr>
            <w:tcW w:w="1427" w:type="dxa"/>
            <w:shd w:val="clear" w:color="auto" w:fill="auto"/>
          </w:tcPr>
          <w:p w:rsidR="00DA1540" w:rsidRPr="001D1EC9" w:rsidRDefault="00DA1540" w:rsidP="007717F1">
            <w:pPr>
              <w:spacing w:after="0" w:line="240" w:lineRule="auto"/>
              <w:jc w:val="center"/>
              <w:rPr>
                <w:rFonts w:ascii="Times New Roman" w:eastAsia="Calibri" w:hAnsi="Times New Roman" w:cs="Times New Roman"/>
                <w:b/>
                <w:sz w:val="24"/>
                <w:szCs w:val="24"/>
              </w:rPr>
            </w:pPr>
            <w:r w:rsidRPr="001D1EC9">
              <w:rPr>
                <w:rFonts w:ascii="Times New Roman" w:eastAsia="Calibri" w:hAnsi="Times New Roman" w:cs="Times New Roman"/>
                <w:b/>
                <w:sz w:val="24"/>
                <w:szCs w:val="24"/>
              </w:rPr>
              <w:t>Szállítások</w:t>
            </w:r>
          </w:p>
        </w:tc>
      </w:tr>
      <w:tr w:rsidR="00DA1540" w:rsidRPr="001D1EC9" w:rsidTr="007717F1">
        <w:trPr>
          <w:trHeight w:val="343"/>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1.</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DA1540">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2.</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3.</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4.</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5.</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6.</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7.</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8.</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9.</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10.</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11.</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12.</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13.</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14.</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15.</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16.</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17.</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18.</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5"/>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19.</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20.</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5"/>
        </w:trPr>
        <w:tc>
          <w:tcPr>
            <w:tcW w:w="996" w:type="dxa"/>
            <w:shd w:val="clear" w:color="auto" w:fill="auto"/>
          </w:tcPr>
          <w:p w:rsidR="00DA1540" w:rsidRPr="001D1EC9" w:rsidRDefault="00DA1540" w:rsidP="007717F1">
            <w:pPr>
              <w:spacing w:after="100" w:afterAutospacing="1" w:line="240" w:lineRule="auto"/>
              <w:ind w:left="502"/>
              <w:jc w:val="right"/>
              <w:rPr>
                <w:rFonts w:ascii="Times New Roman" w:eastAsia="Calibri" w:hAnsi="Times New Roman" w:cs="Times New Roman"/>
              </w:rPr>
            </w:pPr>
            <w:r w:rsidRPr="001D1EC9">
              <w:rPr>
                <w:rFonts w:ascii="Times New Roman" w:eastAsia="Calibri" w:hAnsi="Times New Roman" w:cs="Times New Roman"/>
              </w:rPr>
              <w:t>21.</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sz w:val="24"/>
                <w:szCs w:val="24"/>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24"/>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22.</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23.</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24.</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25.</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26.</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27.</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28.</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29.</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30.</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31.</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r w:rsidRPr="001D1EC9">
              <w:rPr>
                <w:rFonts w:ascii="Times New Roman" w:eastAsia="Calibri" w:hAnsi="Times New Roman" w:cs="Times New Roman"/>
              </w:rPr>
              <w:t>32.</w:t>
            </w: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r w:rsidR="00DA1540" w:rsidRPr="001D1EC9" w:rsidTr="007717F1">
        <w:trPr>
          <w:trHeight w:val="71"/>
        </w:trPr>
        <w:tc>
          <w:tcPr>
            <w:tcW w:w="996" w:type="dxa"/>
            <w:shd w:val="clear" w:color="auto" w:fill="auto"/>
          </w:tcPr>
          <w:p w:rsidR="00DA1540" w:rsidRPr="001D1EC9" w:rsidRDefault="00DA1540" w:rsidP="007717F1">
            <w:pPr>
              <w:spacing w:after="100" w:afterAutospacing="1" w:line="240" w:lineRule="auto"/>
              <w:jc w:val="right"/>
              <w:rPr>
                <w:rFonts w:ascii="Times New Roman" w:eastAsia="Calibri" w:hAnsi="Times New Roman" w:cs="Times New Roman"/>
              </w:rPr>
            </w:pPr>
          </w:p>
        </w:tc>
        <w:tc>
          <w:tcPr>
            <w:tcW w:w="2276"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b/>
              </w:rPr>
            </w:pPr>
          </w:p>
        </w:tc>
        <w:tc>
          <w:tcPr>
            <w:tcW w:w="1633"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2339"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c>
          <w:tcPr>
            <w:tcW w:w="1427" w:type="dxa"/>
            <w:shd w:val="clear" w:color="auto" w:fill="auto"/>
          </w:tcPr>
          <w:p w:rsidR="00DA1540" w:rsidRPr="001D1EC9" w:rsidRDefault="00DA1540" w:rsidP="007717F1">
            <w:pPr>
              <w:spacing w:after="100" w:afterAutospacing="1" w:line="240" w:lineRule="auto"/>
              <w:jc w:val="center"/>
              <w:rPr>
                <w:rFonts w:ascii="Times New Roman" w:eastAsia="Calibri" w:hAnsi="Times New Roman" w:cs="Times New Roman"/>
              </w:rPr>
            </w:pPr>
          </w:p>
        </w:tc>
      </w:tr>
    </w:tbl>
    <w:p w:rsidR="00DA1540" w:rsidRPr="001D1EC9" w:rsidRDefault="00DA1540" w:rsidP="00DA1540">
      <w:pPr>
        <w:spacing w:after="0" w:line="240" w:lineRule="auto"/>
        <w:rPr>
          <w:rFonts w:ascii="Times New Roman" w:eastAsia="Calibri" w:hAnsi="Times New Roman" w:cs="Times New Roman"/>
        </w:rPr>
      </w:pPr>
    </w:p>
    <w:p w:rsidR="00DA1540" w:rsidRPr="001D1EC9" w:rsidRDefault="00DA1540" w:rsidP="00DA1540">
      <w:pPr>
        <w:spacing w:after="0" w:line="240" w:lineRule="auto"/>
        <w:rPr>
          <w:rFonts w:ascii="Times New Roman" w:eastAsia="Times New Roman" w:hAnsi="Times New Roman" w:cs="Times New Roman"/>
          <w:sz w:val="28"/>
          <w:szCs w:val="28"/>
          <w:lang w:eastAsia="hu-HU"/>
        </w:rPr>
      </w:pPr>
      <w:r w:rsidRPr="001D1EC9">
        <w:rPr>
          <w:rFonts w:ascii="Times New Roman" w:eastAsia="Times New Roman" w:hAnsi="Times New Roman" w:cs="Times New Roman"/>
          <w:sz w:val="28"/>
          <w:szCs w:val="28"/>
          <w:lang w:eastAsia="hu-HU"/>
        </w:rPr>
        <w:t>…………………                                                                 ……………………..</w:t>
      </w:r>
    </w:p>
    <w:p w:rsidR="00DA1540" w:rsidRPr="001D1EC9" w:rsidRDefault="00DA1540" w:rsidP="00DA1540">
      <w:pPr>
        <w:spacing w:after="0" w:line="240" w:lineRule="auto"/>
        <w:rPr>
          <w:rFonts w:ascii="Times New Roman" w:eastAsia="Times New Roman" w:hAnsi="Times New Roman" w:cs="Times New Roman"/>
          <w:sz w:val="24"/>
          <w:szCs w:val="24"/>
          <w:lang w:eastAsia="hu-HU"/>
        </w:rPr>
      </w:pPr>
      <w:r w:rsidRPr="001D1EC9">
        <w:rPr>
          <w:rFonts w:ascii="Times New Roman" w:eastAsia="Times New Roman" w:hAnsi="Times New Roman" w:cs="Times New Roman"/>
          <w:sz w:val="24"/>
          <w:szCs w:val="24"/>
          <w:lang w:eastAsia="hu-HU"/>
        </w:rPr>
        <w:t xml:space="preserve">     Tanyagondnok                                                                                             </w:t>
      </w:r>
      <w:r w:rsidR="00AE35C2">
        <w:rPr>
          <w:rFonts w:ascii="Times New Roman" w:eastAsia="Times New Roman" w:hAnsi="Times New Roman" w:cs="Times New Roman"/>
          <w:sz w:val="24"/>
          <w:szCs w:val="24"/>
          <w:lang w:eastAsia="hu-HU"/>
        </w:rPr>
        <w:t>assziszten</w:t>
      </w:r>
      <w:r w:rsidR="00B91DEE">
        <w:rPr>
          <w:rFonts w:ascii="Times New Roman" w:eastAsia="Times New Roman" w:hAnsi="Times New Roman" w:cs="Times New Roman"/>
          <w:sz w:val="24"/>
          <w:szCs w:val="24"/>
          <w:lang w:eastAsia="hu-HU"/>
        </w:rPr>
        <w:t>s</w:t>
      </w:r>
    </w:p>
    <w:p w:rsidR="00DA1540" w:rsidRDefault="00DA1540" w:rsidP="00DA1540"/>
    <w:p w:rsidR="001C55F0" w:rsidRDefault="001C55F0" w:rsidP="00DA1540"/>
    <w:p w:rsidR="001C55F0" w:rsidRDefault="001C55F0" w:rsidP="00DA1540"/>
    <w:p w:rsidR="001C55F0" w:rsidRPr="00FC3F49" w:rsidRDefault="001C55F0" w:rsidP="001C55F0">
      <w:pPr>
        <w:spacing w:after="120" w:line="240" w:lineRule="auto"/>
        <w:jc w:val="right"/>
        <w:rPr>
          <w:rFonts w:ascii="Garamond" w:eastAsia="Times New Roman" w:hAnsi="Garamond" w:cs="Times New Roman"/>
          <w:i/>
          <w:color w:val="000000" w:themeColor="text1"/>
          <w:sz w:val="24"/>
          <w:szCs w:val="24"/>
          <w:u w:val="single"/>
          <w:lang w:eastAsia="hu-HU"/>
        </w:rPr>
      </w:pPr>
      <w:r w:rsidRPr="00FC3F49">
        <w:rPr>
          <w:rFonts w:ascii="Garamond" w:eastAsia="Times New Roman" w:hAnsi="Garamond" w:cs="Times New Roman"/>
          <w:i/>
          <w:color w:val="000000" w:themeColor="text1"/>
          <w:sz w:val="24"/>
          <w:szCs w:val="24"/>
          <w:lang w:eastAsia="hu-HU"/>
        </w:rPr>
        <w:lastRenderedPageBreak/>
        <w:t>A Tanyagondnoki Szolgáltatás Szakmai programjának 7. sz. függeléke</w:t>
      </w:r>
      <w:r w:rsidRPr="00FC3F49">
        <w:rPr>
          <w:rFonts w:ascii="Garamond" w:eastAsia="Times New Roman" w:hAnsi="Garamond" w:cs="Times New Roman"/>
          <w:i/>
          <w:color w:val="000000" w:themeColor="text1"/>
          <w:sz w:val="24"/>
          <w:szCs w:val="24"/>
          <w:u w:val="single"/>
          <w:lang w:eastAsia="hu-HU"/>
        </w:rPr>
        <w:t xml:space="preserve"> </w:t>
      </w:r>
    </w:p>
    <w:p w:rsidR="001C55F0" w:rsidRPr="00D070C5" w:rsidRDefault="001C55F0" w:rsidP="001C55F0">
      <w:pPr>
        <w:spacing w:after="0" w:line="240" w:lineRule="auto"/>
        <w:ind w:left="9498"/>
        <w:jc w:val="right"/>
        <w:rPr>
          <w:rFonts w:ascii="Times New Roman" w:eastAsia="Times New Roman" w:hAnsi="Times New Roman"/>
          <w:color w:val="000000"/>
          <w:sz w:val="20"/>
          <w:szCs w:val="20"/>
          <w:lang w:eastAsia="hu-HU"/>
        </w:rPr>
      </w:pPr>
      <w:r w:rsidRPr="00D070C5">
        <w:rPr>
          <w:rFonts w:ascii="Times New Roman" w:eastAsia="Times New Roman" w:hAnsi="Times New Roman"/>
          <w:noProof/>
          <w:color w:val="000000"/>
          <w:sz w:val="20"/>
          <w:szCs w:val="20"/>
          <w:lang w:eastAsia="hu-HU"/>
        </w:rPr>
        <mc:AlternateContent>
          <mc:Choice Requires="wps">
            <w:drawing>
              <wp:anchor distT="0" distB="0" distL="114300" distR="114300" simplePos="0" relativeHeight="251665408" behindDoc="0" locked="0" layoutInCell="0" allowOverlap="1">
                <wp:simplePos x="0" y="0"/>
                <wp:positionH relativeFrom="column">
                  <wp:posOffset>2035810</wp:posOffset>
                </wp:positionH>
                <wp:positionV relativeFrom="paragraph">
                  <wp:posOffset>5079</wp:posOffset>
                </wp:positionV>
                <wp:extent cx="2551430" cy="983615"/>
                <wp:effectExtent l="0" t="0" r="1270" b="6985"/>
                <wp:wrapNone/>
                <wp:docPr id="17" name="Téglalap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1430" cy="98361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3421C" w:rsidRDefault="00D3421C" w:rsidP="001C55F0">
                            <w:pPr>
                              <w:pStyle w:val="Cmsor1"/>
                              <w:jc w:val="center"/>
                            </w:pPr>
                            <w:r>
                              <w:t xml:space="preserve">Üllés Nagyközségi Önkormányzat </w:t>
                            </w:r>
                          </w:p>
                          <w:p w:rsidR="00D3421C" w:rsidRDefault="00D3421C" w:rsidP="001C55F0">
                            <w:pPr>
                              <w:tabs>
                                <w:tab w:val="left" w:pos="900"/>
                                <w:tab w:val="left" w:pos="4500"/>
                              </w:tabs>
                              <w:spacing w:after="0"/>
                              <w:jc w:val="center"/>
                              <w:rPr>
                                <w:i/>
                              </w:rPr>
                            </w:pPr>
                            <w:r>
                              <w:sym w:font="Wingdings" w:char="F02B"/>
                            </w:r>
                            <w:r>
                              <w:t xml:space="preserve"> </w:t>
                            </w:r>
                            <w:r>
                              <w:rPr>
                                <w:i/>
                              </w:rPr>
                              <w:t>6794 Üllés, Dorozsmai út 40.</w:t>
                            </w:r>
                          </w:p>
                          <w:p w:rsidR="00D3421C" w:rsidRDefault="00D3421C" w:rsidP="001C55F0">
                            <w:pPr>
                              <w:tabs>
                                <w:tab w:val="left" w:pos="900"/>
                                <w:tab w:val="left" w:pos="4500"/>
                              </w:tabs>
                              <w:spacing w:after="0"/>
                              <w:jc w:val="center"/>
                              <w:rPr>
                                <w:i/>
                              </w:rPr>
                            </w:pPr>
                            <w:r>
                              <w:rPr>
                                <w:i/>
                              </w:rPr>
                              <w:t>telefon: 62/282-122</w:t>
                            </w:r>
                          </w:p>
                          <w:p w:rsidR="00D3421C" w:rsidRDefault="00D3421C" w:rsidP="001C55F0">
                            <w:pPr>
                              <w:tabs>
                                <w:tab w:val="left" w:pos="900"/>
                                <w:tab w:val="left" w:pos="4500"/>
                              </w:tabs>
                              <w:spacing w:after="0"/>
                              <w:jc w:val="center"/>
                              <w:rPr>
                                <w:i/>
                              </w:rPr>
                            </w:pPr>
                            <w:r>
                              <w:rPr>
                                <w:i/>
                              </w:rPr>
                              <w:t>hivatal@ulles.hu</w:t>
                            </w:r>
                          </w:p>
                          <w:p w:rsidR="00D3421C" w:rsidRDefault="00D3421C" w:rsidP="001C55F0">
                            <w:pPr>
                              <w:tabs>
                                <w:tab w:val="left" w:pos="900"/>
                                <w:tab w:val="left" w:pos="4500"/>
                              </w:tabs>
                              <w:jc w:val="center"/>
                              <w:rPr>
                                <w:i/>
                              </w:rPr>
                            </w:pPr>
                          </w:p>
                          <w:p w:rsidR="00D3421C" w:rsidRDefault="00D3421C" w:rsidP="001C55F0">
                            <w:pPr>
                              <w:tabs>
                                <w:tab w:val="left" w:pos="900"/>
                                <w:tab w:val="left" w:pos="4500"/>
                              </w:tabs>
                              <w:jc w:val="center"/>
                              <w:rPr>
                                <w:i/>
                              </w:rPr>
                            </w:pPr>
                            <w:r>
                              <w:sym w:font="Wingdings" w:char="F028"/>
                            </w:r>
                            <w:r>
                              <w:t xml:space="preserve"> </w:t>
                            </w:r>
                            <w:r>
                              <w:rPr>
                                <w:i/>
                              </w:rPr>
                              <w:t>62/282-122</w:t>
                            </w:r>
                          </w:p>
                          <w:p w:rsidR="00D3421C" w:rsidRDefault="00D3421C" w:rsidP="001C55F0">
                            <w:pPr>
                              <w:tabs>
                                <w:tab w:val="left" w:pos="900"/>
                                <w:tab w:val="left" w:pos="4500"/>
                              </w:tabs>
                              <w:jc w:val="center"/>
                              <w:rPr>
                                <w:i/>
                              </w:rPr>
                            </w:pPr>
                            <w:r>
                              <w:sym w:font="Wingdings 2" w:char="F037"/>
                            </w:r>
                            <w:r>
                              <w:rPr>
                                <w:i/>
                              </w:rPr>
                              <w:t xml:space="preserve"> 62/582-050, </w:t>
                            </w:r>
                            <w:r>
                              <w:rPr>
                                <w:noProof/>
                              </w:rPr>
                              <w:drawing>
                                <wp:inline distT="0" distB="0" distL="0" distR="0">
                                  <wp:extent cx="238125" cy="190500"/>
                                  <wp:effectExtent l="0" t="0" r="9525" b="0"/>
                                  <wp:docPr id="16" name="Kép 16" descr="MCj030022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j03002290000[1]"/>
                                          <pic:cNvPicPr>
                                            <a:picLocks noChangeAspect="1" noChangeArrowheads="1"/>
                                          </pic:cNvPicPr>
                                        </pic:nvPicPr>
                                        <pic:blipFill>
                                          <a:blip r:embed="rId12">
                                            <a:grayscl/>
                                            <a:biLevel thresh="50000"/>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Pr>
                                <w:i/>
                              </w:rPr>
                              <w:t>: hivatal@ulles.hu</w:t>
                            </w:r>
                          </w:p>
                          <w:p w:rsidR="00D3421C" w:rsidRDefault="00D3421C" w:rsidP="001C55F0">
                            <w:pPr>
                              <w:tabs>
                                <w:tab w:val="left" w:pos="900"/>
                                <w:tab w:val="left" w:pos="4500"/>
                              </w:tabs>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17" o:spid="_x0000_s1026" style="position:absolute;left:0;text-align:left;margin-left:160.3pt;margin-top:.4pt;width:200.9pt;height:7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" o:allowincell="f" stroked="f" strokeweight="0">
                <v:textbox inset="0,0,0,0">
                  <w:txbxContent>
                    <w:p w:rsidR="00D3421C" w:rsidRDefault="00D3421C" w:rsidP="001C55F0">
                      <w:pPr>
                        <w:pStyle w:val="Cmsor1"/>
                        <w:jc w:val="center"/>
                      </w:pPr>
                      <w:r>
                        <w:t xml:space="preserve">Üllés Nagyközségi Önkormányzat </w:t>
                      </w:r>
                    </w:p>
                    <w:p w:rsidR="00D3421C" w:rsidRDefault="00D3421C" w:rsidP="001C55F0">
                      <w:pPr>
                        <w:tabs>
                          <w:tab w:val="left" w:pos="900"/>
                          <w:tab w:val="left" w:pos="4500"/>
                        </w:tabs>
                        <w:spacing w:after="0"/>
                        <w:jc w:val="center"/>
                        <w:rPr>
                          <w:i/>
                        </w:rPr>
                      </w:pPr>
                      <w:r>
                        <w:sym w:font="Wingdings" w:char="F02B"/>
                      </w:r>
                      <w:r>
                        <w:t xml:space="preserve"> </w:t>
                      </w:r>
                      <w:r>
                        <w:rPr>
                          <w:i/>
                        </w:rPr>
                        <w:t>6794 Üllés, Dorozsmai út 40.</w:t>
                      </w:r>
                    </w:p>
                    <w:p w:rsidR="00D3421C" w:rsidRDefault="00D3421C" w:rsidP="001C55F0">
                      <w:pPr>
                        <w:tabs>
                          <w:tab w:val="left" w:pos="900"/>
                          <w:tab w:val="left" w:pos="4500"/>
                        </w:tabs>
                        <w:spacing w:after="0"/>
                        <w:jc w:val="center"/>
                        <w:rPr>
                          <w:i/>
                        </w:rPr>
                      </w:pPr>
                      <w:r>
                        <w:rPr>
                          <w:i/>
                        </w:rPr>
                        <w:t>telefon: 62/282-122</w:t>
                      </w:r>
                    </w:p>
                    <w:p w:rsidR="00D3421C" w:rsidRDefault="00D3421C" w:rsidP="001C55F0">
                      <w:pPr>
                        <w:tabs>
                          <w:tab w:val="left" w:pos="900"/>
                          <w:tab w:val="left" w:pos="4500"/>
                        </w:tabs>
                        <w:spacing w:after="0"/>
                        <w:jc w:val="center"/>
                        <w:rPr>
                          <w:i/>
                        </w:rPr>
                      </w:pPr>
                      <w:r>
                        <w:rPr>
                          <w:i/>
                        </w:rPr>
                        <w:t>hivatal@ulles.hu</w:t>
                      </w:r>
                    </w:p>
                    <w:p w:rsidR="00D3421C" w:rsidRDefault="00D3421C" w:rsidP="001C55F0">
                      <w:pPr>
                        <w:tabs>
                          <w:tab w:val="left" w:pos="900"/>
                          <w:tab w:val="left" w:pos="4500"/>
                        </w:tabs>
                        <w:jc w:val="center"/>
                        <w:rPr>
                          <w:i/>
                        </w:rPr>
                      </w:pPr>
                    </w:p>
                    <w:p w:rsidR="00D3421C" w:rsidRDefault="00D3421C" w:rsidP="001C55F0">
                      <w:pPr>
                        <w:tabs>
                          <w:tab w:val="left" w:pos="900"/>
                          <w:tab w:val="left" w:pos="4500"/>
                        </w:tabs>
                        <w:jc w:val="center"/>
                        <w:rPr>
                          <w:i/>
                        </w:rPr>
                      </w:pPr>
                      <w:r>
                        <w:sym w:font="Wingdings" w:char="F028"/>
                      </w:r>
                      <w:r>
                        <w:t xml:space="preserve"> </w:t>
                      </w:r>
                      <w:r>
                        <w:rPr>
                          <w:i/>
                        </w:rPr>
                        <w:t>62/282-122</w:t>
                      </w:r>
                    </w:p>
                    <w:p w:rsidR="00D3421C" w:rsidRDefault="00D3421C" w:rsidP="001C55F0">
                      <w:pPr>
                        <w:tabs>
                          <w:tab w:val="left" w:pos="900"/>
                          <w:tab w:val="left" w:pos="4500"/>
                        </w:tabs>
                        <w:jc w:val="center"/>
                        <w:rPr>
                          <w:i/>
                        </w:rPr>
                      </w:pPr>
                      <w:r>
                        <w:sym w:font="Wingdings 2" w:char="F037"/>
                      </w:r>
                      <w:r>
                        <w:rPr>
                          <w:i/>
                        </w:rPr>
                        <w:t xml:space="preserve"> 62/582-050, </w:t>
                      </w:r>
                      <w:r>
                        <w:rPr>
                          <w:noProof/>
                        </w:rPr>
                        <w:drawing>
                          <wp:inline distT="0" distB="0" distL="0" distR="0">
                            <wp:extent cx="238125" cy="190500"/>
                            <wp:effectExtent l="0" t="0" r="9525" b="0"/>
                            <wp:docPr id="16" name="Kép 16" descr="MCj030022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j03002290000[1]"/>
                                    <pic:cNvPicPr>
                                      <a:picLocks noChangeAspect="1" noChangeArrowheads="1"/>
                                    </pic:cNvPicPr>
                                  </pic:nvPicPr>
                                  <pic:blipFill>
                                    <a:blip r:embed="rId13">
                                      <a:grayscl/>
                                      <a:biLevel thresh="50000"/>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Pr>
                          <w:i/>
                        </w:rPr>
                        <w:t>: hivatal@ulles.hu</w:t>
                      </w:r>
                    </w:p>
                    <w:p w:rsidR="00D3421C" w:rsidRDefault="00D3421C" w:rsidP="001C55F0">
                      <w:pPr>
                        <w:tabs>
                          <w:tab w:val="left" w:pos="900"/>
                          <w:tab w:val="left" w:pos="4500"/>
                        </w:tabs>
                        <w:rPr>
                          <w:i/>
                        </w:rPr>
                      </w:pPr>
                    </w:p>
                  </w:txbxContent>
                </v:textbox>
              </v:rect>
            </w:pict>
          </mc:Fallback>
        </mc:AlternateContent>
      </w:r>
    </w:p>
    <w:p w:rsidR="001C55F0" w:rsidRPr="00D070C5" w:rsidRDefault="001C55F0" w:rsidP="001C55F0">
      <w:pPr>
        <w:spacing w:after="0" w:line="240" w:lineRule="auto"/>
        <w:rPr>
          <w:rFonts w:ascii="Times New Roman" w:eastAsia="Times New Roman" w:hAnsi="Times New Roman"/>
          <w:noProof/>
          <w:color w:val="000000"/>
          <w:sz w:val="20"/>
          <w:szCs w:val="20"/>
          <w:lang w:eastAsia="hu-HU"/>
        </w:rPr>
      </w:pPr>
      <w:r w:rsidRPr="00D070C5">
        <w:rPr>
          <w:rFonts w:ascii="Times New Roman" w:eastAsia="Times New Roman" w:hAnsi="Times New Roman"/>
          <w:noProof/>
          <w:color w:val="000000"/>
          <w:sz w:val="20"/>
          <w:szCs w:val="20"/>
          <w:lang w:eastAsia="hu-HU"/>
        </w:rPr>
        <w:drawing>
          <wp:inline distT="0" distB="0" distL="0" distR="0">
            <wp:extent cx="561975" cy="809625"/>
            <wp:effectExtent l="0" t="0" r="9525" b="952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lum bright="-24000" contrast="74000"/>
                      <a:extLst>
                        <a:ext uri="{28A0092B-C50C-407E-A947-70E740481C1C}">
                          <a14:useLocalDpi xmlns:a14="http://schemas.microsoft.com/office/drawing/2010/main" val="0"/>
                        </a:ext>
                      </a:extLst>
                    </a:blip>
                    <a:srcRect l="46507" t="46700" r="46175" b="45471"/>
                    <a:stretch>
                      <a:fillRect/>
                    </a:stretch>
                  </pic:blipFill>
                  <pic:spPr bwMode="auto">
                    <a:xfrm>
                      <a:off x="0" y="0"/>
                      <a:ext cx="561975" cy="809625"/>
                    </a:xfrm>
                    <a:prstGeom prst="rect">
                      <a:avLst/>
                    </a:prstGeom>
                    <a:noFill/>
                    <a:ln>
                      <a:noFill/>
                    </a:ln>
                  </pic:spPr>
                </pic:pic>
              </a:graphicData>
            </a:graphic>
          </wp:inline>
        </w:drawing>
      </w:r>
    </w:p>
    <w:p w:rsidR="001C55F0" w:rsidRPr="00D070C5" w:rsidRDefault="001C55F0" w:rsidP="001C55F0">
      <w:pPr>
        <w:pBdr>
          <w:bottom w:val="double" w:sz="6" w:space="1" w:color="auto"/>
        </w:pBdr>
        <w:spacing w:after="0" w:line="240" w:lineRule="auto"/>
        <w:rPr>
          <w:rFonts w:ascii="Times New Roman" w:eastAsia="Times New Roman" w:hAnsi="Times New Roman"/>
          <w:color w:val="000000"/>
          <w:sz w:val="8"/>
          <w:szCs w:val="8"/>
          <w:lang w:eastAsia="hu-HU"/>
        </w:rPr>
      </w:pPr>
    </w:p>
    <w:p w:rsidR="001C55F0" w:rsidRDefault="001C55F0" w:rsidP="001C55F0">
      <w:pPr>
        <w:pBdr>
          <w:bottom w:val="double" w:sz="6" w:space="1" w:color="auto"/>
        </w:pBdr>
        <w:spacing w:after="0" w:line="240" w:lineRule="auto"/>
        <w:rPr>
          <w:rFonts w:ascii="Times New Roman" w:eastAsia="Times New Roman" w:hAnsi="Times New Roman"/>
          <w:color w:val="000000"/>
          <w:sz w:val="8"/>
          <w:szCs w:val="8"/>
          <w:lang w:eastAsia="hu-HU"/>
        </w:rPr>
      </w:pPr>
    </w:p>
    <w:p w:rsidR="001C55F0" w:rsidRDefault="001C55F0" w:rsidP="001C55F0">
      <w:pPr>
        <w:rPr>
          <w:rFonts w:ascii="Times New Roman" w:eastAsia="Times New Roman" w:hAnsi="Times New Roman"/>
          <w:sz w:val="8"/>
          <w:szCs w:val="8"/>
          <w:lang w:eastAsia="hu-HU"/>
        </w:rPr>
      </w:pPr>
    </w:p>
    <w:p w:rsidR="001C55F0" w:rsidRDefault="001C55F0" w:rsidP="001C55F0">
      <w:pPr>
        <w:rPr>
          <w:rFonts w:ascii="Times New Roman" w:eastAsia="Times New Roman" w:hAnsi="Times New Roman"/>
          <w:sz w:val="8"/>
          <w:szCs w:val="8"/>
          <w:lang w:eastAsia="hu-HU"/>
        </w:rPr>
      </w:pPr>
    </w:p>
    <w:p w:rsidR="001C55F0" w:rsidRDefault="001C55F0" w:rsidP="001C55F0">
      <w:pPr>
        <w:spacing w:after="0" w:line="240" w:lineRule="auto"/>
        <w:jc w:val="center"/>
        <w:rPr>
          <w:rFonts w:ascii="Times New Roman" w:eastAsia="Times New Roman" w:hAnsi="Times New Roman"/>
          <w:b/>
          <w:i/>
          <w:sz w:val="28"/>
          <w:szCs w:val="28"/>
          <w:lang w:eastAsia="hu-HU"/>
        </w:rPr>
      </w:pPr>
      <w:r w:rsidRPr="00BB2C2D">
        <w:rPr>
          <w:rFonts w:ascii="Times New Roman" w:eastAsia="Times New Roman" w:hAnsi="Times New Roman"/>
          <w:b/>
          <w:i/>
          <w:sz w:val="28"/>
          <w:szCs w:val="28"/>
          <w:lang w:eastAsia="hu-HU"/>
        </w:rPr>
        <w:t>Kérelem adatlap gyermekszállítás igényléséhez</w:t>
      </w:r>
      <w:r>
        <w:rPr>
          <w:rFonts w:ascii="Times New Roman" w:eastAsia="Times New Roman" w:hAnsi="Times New Roman"/>
          <w:b/>
          <w:i/>
          <w:sz w:val="28"/>
          <w:szCs w:val="28"/>
          <w:lang w:eastAsia="hu-HU"/>
        </w:rPr>
        <w:t>-</w:t>
      </w:r>
    </w:p>
    <w:p w:rsidR="001C55F0" w:rsidRDefault="001C55F0" w:rsidP="001C55F0">
      <w:pPr>
        <w:spacing w:after="0" w:line="240" w:lineRule="auto"/>
        <w:jc w:val="center"/>
        <w:rPr>
          <w:rFonts w:ascii="Times New Roman" w:eastAsia="Times New Roman" w:hAnsi="Times New Roman"/>
          <w:b/>
          <w:i/>
          <w:sz w:val="28"/>
          <w:szCs w:val="28"/>
          <w:lang w:eastAsia="hu-HU"/>
        </w:rPr>
      </w:pPr>
      <w:r>
        <w:rPr>
          <w:rFonts w:ascii="Times New Roman" w:eastAsia="Times New Roman" w:hAnsi="Times New Roman"/>
          <w:b/>
          <w:i/>
          <w:sz w:val="28"/>
          <w:szCs w:val="28"/>
          <w:lang w:eastAsia="hu-HU"/>
        </w:rPr>
        <w:t xml:space="preserve"> Tanyagondnoki szolgálat keretében</w:t>
      </w:r>
    </w:p>
    <w:p w:rsidR="001C55F0" w:rsidRDefault="001C55F0" w:rsidP="001C55F0">
      <w:pPr>
        <w:rPr>
          <w:rFonts w:ascii="Times New Roman" w:eastAsia="Times New Roman" w:hAnsi="Times New Roman"/>
          <w:sz w:val="28"/>
          <w:szCs w:val="28"/>
          <w:lang w:eastAsia="hu-HU"/>
        </w:rPr>
      </w:pP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I. </w:t>
      </w:r>
      <w:r w:rsidRPr="00BB2C2D">
        <w:rPr>
          <w:rFonts w:ascii="Times New Roman" w:eastAsia="Times New Roman" w:hAnsi="Times New Roman"/>
          <w:b/>
          <w:sz w:val="24"/>
          <w:szCs w:val="24"/>
          <w:lang w:eastAsia="hu-HU"/>
        </w:rPr>
        <w:t>Kérelmező szülő neve</w:t>
      </w:r>
      <w:r w:rsidRPr="00BB2C2D">
        <w:rPr>
          <w:rFonts w:ascii="Times New Roman" w:eastAsia="Times New Roman" w:hAnsi="Times New Roman"/>
          <w:sz w:val="24"/>
          <w:szCs w:val="24"/>
          <w:lang w:eastAsia="hu-HU"/>
        </w:rPr>
        <w:t>:</w:t>
      </w:r>
      <w:r>
        <w:rPr>
          <w:rFonts w:ascii="Times New Roman" w:eastAsia="Times New Roman" w:hAnsi="Times New Roman"/>
          <w:sz w:val="24"/>
          <w:szCs w:val="24"/>
          <w:lang w:eastAsia="hu-HU"/>
        </w:rPr>
        <w:t xml:space="preserve"> …………………………………………………………….</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    </w:t>
      </w:r>
      <w:r w:rsidRPr="00BB2C2D">
        <w:rPr>
          <w:rFonts w:ascii="Times New Roman" w:eastAsia="Times New Roman" w:hAnsi="Times New Roman"/>
          <w:b/>
          <w:sz w:val="24"/>
          <w:szCs w:val="24"/>
          <w:lang w:eastAsia="hu-HU"/>
        </w:rPr>
        <w:t xml:space="preserve">Születési </w:t>
      </w:r>
      <w:proofErr w:type="gramStart"/>
      <w:r w:rsidRPr="00BB2C2D">
        <w:rPr>
          <w:rFonts w:ascii="Times New Roman" w:eastAsia="Times New Roman" w:hAnsi="Times New Roman"/>
          <w:b/>
          <w:sz w:val="24"/>
          <w:szCs w:val="24"/>
          <w:lang w:eastAsia="hu-HU"/>
        </w:rPr>
        <w:t>név</w:t>
      </w:r>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    </w:t>
      </w:r>
      <w:r w:rsidRPr="00BB2C2D">
        <w:rPr>
          <w:rFonts w:ascii="Times New Roman" w:eastAsia="Times New Roman" w:hAnsi="Times New Roman"/>
          <w:b/>
          <w:sz w:val="24"/>
          <w:szCs w:val="24"/>
          <w:lang w:eastAsia="hu-HU"/>
        </w:rPr>
        <w:t>Születési helye, ideje</w:t>
      </w:r>
      <w:r>
        <w:rPr>
          <w:rFonts w:ascii="Times New Roman" w:eastAsia="Times New Roman" w:hAnsi="Times New Roman"/>
          <w:sz w:val="24"/>
          <w:szCs w:val="24"/>
          <w:lang w:eastAsia="hu-HU"/>
        </w:rPr>
        <w:t>: ………………………………………………………</w:t>
      </w:r>
      <w:proofErr w:type="gramStart"/>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    </w:t>
      </w:r>
      <w:r w:rsidRPr="00BB2C2D">
        <w:rPr>
          <w:rFonts w:ascii="Times New Roman" w:eastAsia="Times New Roman" w:hAnsi="Times New Roman"/>
          <w:b/>
          <w:sz w:val="24"/>
          <w:szCs w:val="24"/>
          <w:lang w:eastAsia="hu-HU"/>
        </w:rPr>
        <w:t>Anyja neve</w:t>
      </w:r>
      <w:r>
        <w:rPr>
          <w:rFonts w:ascii="Times New Roman" w:eastAsia="Times New Roman" w:hAnsi="Times New Roman"/>
          <w:sz w:val="24"/>
          <w:szCs w:val="24"/>
          <w:lang w:eastAsia="hu-HU"/>
        </w:rPr>
        <w:t>: ……………………………………………………………………….</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    </w:t>
      </w:r>
      <w:r w:rsidRPr="00BB2C2D">
        <w:rPr>
          <w:rFonts w:ascii="Times New Roman" w:eastAsia="Times New Roman" w:hAnsi="Times New Roman"/>
          <w:b/>
          <w:sz w:val="24"/>
          <w:szCs w:val="24"/>
          <w:lang w:eastAsia="hu-HU"/>
        </w:rPr>
        <w:t>TAJ száma</w:t>
      </w:r>
      <w:r>
        <w:rPr>
          <w:rFonts w:ascii="Times New Roman" w:eastAsia="Times New Roman" w:hAnsi="Times New Roman"/>
          <w:sz w:val="24"/>
          <w:szCs w:val="24"/>
          <w:lang w:eastAsia="hu-HU"/>
        </w:rPr>
        <w:t>: ……………………………………………………………………….</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    </w:t>
      </w:r>
      <w:proofErr w:type="gramStart"/>
      <w:r w:rsidRPr="00BB2C2D">
        <w:rPr>
          <w:rFonts w:ascii="Times New Roman" w:eastAsia="Times New Roman" w:hAnsi="Times New Roman"/>
          <w:b/>
          <w:sz w:val="24"/>
          <w:szCs w:val="24"/>
          <w:lang w:eastAsia="hu-HU"/>
        </w:rPr>
        <w:t>Lakcím</w:t>
      </w:r>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w:t>
      </w:r>
    </w:p>
    <w:p w:rsidR="001C55F0" w:rsidRDefault="001C55F0" w:rsidP="001C55F0">
      <w:pPr>
        <w:rPr>
          <w:rFonts w:ascii="Times New Roman" w:eastAsia="Times New Roman" w:hAnsi="Times New Roman"/>
          <w:sz w:val="24"/>
          <w:szCs w:val="24"/>
          <w:lang w:eastAsia="hu-HU"/>
        </w:rPr>
      </w:pPr>
      <w:r w:rsidRPr="00BB2C2D">
        <w:rPr>
          <w:rFonts w:ascii="Times New Roman" w:eastAsia="Times New Roman" w:hAnsi="Times New Roman"/>
          <w:b/>
          <w:sz w:val="24"/>
          <w:szCs w:val="24"/>
          <w:lang w:eastAsia="hu-HU"/>
        </w:rPr>
        <w:t xml:space="preserve">    Tartózkodási hely</w:t>
      </w:r>
      <w:r>
        <w:rPr>
          <w:rFonts w:ascii="Times New Roman" w:eastAsia="Times New Roman" w:hAnsi="Times New Roman"/>
          <w:sz w:val="24"/>
          <w:szCs w:val="24"/>
          <w:lang w:eastAsia="hu-HU"/>
        </w:rPr>
        <w:t>: ……………………………………………………………….</w:t>
      </w:r>
    </w:p>
    <w:p w:rsidR="001C55F0" w:rsidRDefault="001C55F0" w:rsidP="001C55F0">
      <w:pPr>
        <w:rPr>
          <w:rFonts w:ascii="Times New Roman" w:eastAsia="Times New Roman" w:hAnsi="Times New Roman"/>
          <w:sz w:val="24"/>
          <w:szCs w:val="24"/>
          <w:lang w:eastAsia="hu-HU"/>
        </w:rPr>
      </w:pP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II. </w:t>
      </w:r>
      <w:r w:rsidRPr="00BB2C2D">
        <w:rPr>
          <w:rFonts w:ascii="Times New Roman" w:eastAsia="Times New Roman" w:hAnsi="Times New Roman"/>
          <w:b/>
          <w:sz w:val="24"/>
          <w:szCs w:val="24"/>
          <w:lang w:eastAsia="hu-HU"/>
        </w:rPr>
        <w:t xml:space="preserve">Szállítandó gyermek </w:t>
      </w:r>
      <w:proofErr w:type="gramStart"/>
      <w:r w:rsidRPr="00BB2C2D">
        <w:rPr>
          <w:rFonts w:ascii="Times New Roman" w:eastAsia="Times New Roman" w:hAnsi="Times New Roman"/>
          <w:b/>
          <w:sz w:val="24"/>
          <w:szCs w:val="24"/>
          <w:lang w:eastAsia="hu-HU"/>
        </w:rPr>
        <w:t>neve</w:t>
      </w:r>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     </w:t>
      </w:r>
      <w:r w:rsidRPr="00BB2C2D">
        <w:rPr>
          <w:rFonts w:ascii="Times New Roman" w:eastAsia="Times New Roman" w:hAnsi="Times New Roman"/>
          <w:b/>
          <w:sz w:val="24"/>
          <w:szCs w:val="24"/>
          <w:lang w:eastAsia="hu-HU"/>
        </w:rPr>
        <w:t>Születési helye, ideje</w:t>
      </w:r>
      <w:r>
        <w:rPr>
          <w:rFonts w:ascii="Times New Roman" w:eastAsia="Times New Roman" w:hAnsi="Times New Roman"/>
          <w:sz w:val="24"/>
          <w:szCs w:val="24"/>
          <w:lang w:eastAsia="hu-HU"/>
        </w:rPr>
        <w:t>: ………………………………………………………</w:t>
      </w:r>
      <w:proofErr w:type="gramStart"/>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     </w:t>
      </w:r>
      <w:r w:rsidRPr="00BB2C2D">
        <w:rPr>
          <w:rFonts w:ascii="Times New Roman" w:eastAsia="Times New Roman" w:hAnsi="Times New Roman"/>
          <w:b/>
          <w:sz w:val="24"/>
          <w:szCs w:val="24"/>
          <w:lang w:eastAsia="hu-HU"/>
        </w:rPr>
        <w:t>Anyja neve</w:t>
      </w:r>
      <w:r>
        <w:rPr>
          <w:rFonts w:ascii="Times New Roman" w:eastAsia="Times New Roman" w:hAnsi="Times New Roman"/>
          <w:sz w:val="24"/>
          <w:szCs w:val="24"/>
          <w:lang w:eastAsia="hu-HU"/>
        </w:rPr>
        <w:t>: ……………………………………………………………………….</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     </w:t>
      </w:r>
      <w:r w:rsidRPr="00BB2C2D">
        <w:rPr>
          <w:rFonts w:ascii="Times New Roman" w:eastAsia="Times New Roman" w:hAnsi="Times New Roman"/>
          <w:b/>
          <w:sz w:val="24"/>
          <w:szCs w:val="24"/>
          <w:lang w:eastAsia="hu-HU"/>
        </w:rPr>
        <w:t>TAJ száma</w:t>
      </w:r>
      <w:r>
        <w:rPr>
          <w:rFonts w:ascii="Times New Roman" w:eastAsia="Times New Roman" w:hAnsi="Times New Roman"/>
          <w:sz w:val="24"/>
          <w:szCs w:val="24"/>
          <w:lang w:eastAsia="hu-HU"/>
        </w:rPr>
        <w:t>: ……………………………………………………………………....</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      </w:t>
      </w:r>
      <w:proofErr w:type="gramStart"/>
      <w:r w:rsidRPr="00BB2C2D">
        <w:rPr>
          <w:rFonts w:ascii="Times New Roman" w:eastAsia="Times New Roman" w:hAnsi="Times New Roman"/>
          <w:b/>
          <w:sz w:val="24"/>
          <w:szCs w:val="24"/>
          <w:lang w:eastAsia="hu-HU"/>
        </w:rPr>
        <w:t>Lakcím</w:t>
      </w:r>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 </w:t>
      </w:r>
      <w:r w:rsidRPr="00E16758">
        <w:rPr>
          <w:rFonts w:ascii="Times New Roman" w:eastAsia="Times New Roman" w:hAnsi="Times New Roman"/>
          <w:b/>
          <w:sz w:val="24"/>
          <w:szCs w:val="24"/>
          <w:lang w:eastAsia="hu-HU"/>
        </w:rPr>
        <w:t>Közoktatási intézmény ahová a gyermek jár</w:t>
      </w:r>
      <w:r>
        <w:rPr>
          <w:rFonts w:ascii="Times New Roman" w:eastAsia="Times New Roman" w:hAnsi="Times New Roman"/>
          <w:b/>
          <w:sz w:val="24"/>
          <w:szCs w:val="24"/>
          <w:lang w:eastAsia="hu-HU"/>
        </w:rPr>
        <w:t xml:space="preserve"> /Csoport megnevezése/</w:t>
      </w:r>
      <w:r w:rsidRPr="00E16758">
        <w:rPr>
          <w:rFonts w:ascii="Times New Roman" w:eastAsia="Times New Roman" w:hAnsi="Times New Roman"/>
          <w:b/>
          <w:sz w:val="24"/>
          <w:szCs w:val="24"/>
          <w:lang w:eastAsia="hu-HU"/>
        </w:rPr>
        <w:t>:</w:t>
      </w:r>
      <w:r>
        <w:rPr>
          <w:rFonts w:ascii="Times New Roman" w:eastAsia="Times New Roman" w:hAnsi="Times New Roman"/>
          <w:sz w:val="24"/>
          <w:szCs w:val="24"/>
          <w:lang w:eastAsia="hu-HU"/>
        </w:rPr>
        <w:t xml:space="preserve">   </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p>
    <w:p w:rsidR="001C55F0" w:rsidRDefault="001C55F0" w:rsidP="001C55F0">
      <w:pPr>
        <w:rPr>
          <w:rFonts w:ascii="Times New Roman" w:eastAsia="Times New Roman" w:hAnsi="Times New Roman"/>
          <w:sz w:val="24"/>
          <w:szCs w:val="24"/>
          <w:lang w:eastAsia="hu-HU"/>
        </w:rPr>
      </w:pPr>
      <w:r w:rsidRPr="00E16758">
        <w:rPr>
          <w:rFonts w:ascii="Times New Roman" w:eastAsia="Times New Roman" w:hAnsi="Times New Roman"/>
          <w:b/>
          <w:sz w:val="24"/>
          <w:szCs w:val="24"/>
          <w:lang w:eastAsia="hu-HU"/>
        </w:rPr>
        <w:t>A gyermek sajátos nevelési igényű?</w:t>
      </w:r>
      <w:r>
        <w:rPr>
          <w:rFonts w:ascii="Times New Roman" w:eastAsia="Times New Roman" w:hAnsi="Times New Roman"/>
          <w:sz w:val="24"/>
          <w:szCs w:val="24"/>
          <w:lang w:eastAsia="hu-HU"/>
        </w:rPr>
        <w:t xml:space="preserve"> ………………………………………………</w:t>
      </w:r>
    </w:p>
    <w:p w:rsidR="001C55F0" w:rsidRPr="00E16758" w:rsidRDefault="001C55F0" w:rsidP="001C55F0">
      <w:pPr>
        <w:rPr>
          <w:rFonts w:ascii="Times New Roman" w:eastAsia="Times New Roman" w:hAnsi="Times New Roman"/>
          <w:b/>
          <w:sz w:val="24"/>
          <w:szCs w:val="24"/>
          <w:lang w:eastAsia="hu-HU"/>
        </w:rPr>
      </w:pPr>
      <w:r w:rsidRPr="00E16758">
        <w:rPr>
          <w:rFonts w:ascii="Times New Roman" w:eastAsia="Times New Roman" w:hAnsi="Times New Roman"/>
          <w:b/>
          <w:sz w:val="24"/>
          <w:szCs w:val="24"/>
          <w:lang w:eastAsia="hu-HU"/>
        </w:rPr>
        <w:t>A gyermek hátrányos, vagy halmozottan hátrányos családból származik?</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rsidR="001C55F0" w:rsidRDefault="001C55F0" w:rsidP="001C55F0">
      <w:pPr>
        <w:rPr>
          <w:rFonts w:ascii="Times New Roman" w:eastAsia="Times New Roman" w:hAnsi="Times New Roman"/>
          <w:b/>
          <w:sz w:val="24"/>
          <w:szCs w:val="24"/>
          <w:lang w:eastAsia="hu-HU"/>
        </w:rPr>
      </w:pPr>
      <w:r>
        <w:rPr>
          <w:rFonts w:ascii="Times New Roman" w:eastAsia="Times New Roman" w:hAnsi="Times New Roman"/>
          <w:b/>
          <w:sz w:val="24"/>
          <w:szCs w:val="24"/>
          <w:lang w:eastAsia="hu-HU"/>
        </w:rPr>
        <w:t>III. A gyermek szállítását a reggeli vagy a délutáni időszakban szeretnék igényelni?</w:t>
      </w:r>
    </w:p>
    <w:p w:rsidR="001C55F0" w:rsidRDefault="001C55F0" w:rsidP="001C55F0">
      <w:pPr>
        <w:rPr>
          <w:rFonts w:ascii="Times New Roman" w:eastAsia="Times New Roman" w:hAnsi="Times New Roman"/>
          <w:b/>
          <w:sz w:val="24"/>
          <w:szCs w:val="24"/>
          <w:lang w:eastAsia="hu-HU"/>
        </w:rPr>
      </w:pPr>
      <w:r>
        <w:rPr>
          <w:rFonts w:ascii="Times New Roman" w:eastAsia="Times New Roman" w:hAnsi="Times New Roman"/>
          <w:b/>
          <w:sz w:val="24"/>
          <w:szCs w:val="24"/>
          <w:lang w:eastAsia="hu-HU"/>
        </w:rPr>
        <w:t>……………………………………………………………………………………….</w:t>
      </w:r>
    </w:p>
    <w:p w:rsidR="001C55F0" w:rsidRDefault="001C55F0" w:rsidP="001C55F0">
      <w:pPr>
        <w:rPr>
          <w:rFonts w:ascii="Times New Roman" w:eastAsia="Times New Roman" w:hAnsi="Times New Roman"/>
          <w:b/>
          <w:sz w:val="24"/>
          <w:szCs w:val="24"/>
          <w:lang w:eastAsia="hu-HU"/>
        </w:rPr>
      </w:pPr>
    </w:p>
    <w:p w:rsidR="001C55F0" w:rsidRDefault="001C55F0" w:rsidP="001C55F0">
      <w:pPr>
        <w:rPr>
          <w:rFonts w:ascii="Times New Roman" w:eastAsia="Times New Roman" w:hAnsi="Times New Roman"/>
          <w:b/>
          <w:sz w:val="24"/>
          <w:szCs w:val="24"/>
          <w:lang w:eastAsia="hu-HU"/>
        </w:rPr>
      </w:pPr>
    </w:p>
    <w:p w:rsidR="001C55F0" w:rsidRDefault="001C55F0" w:rsidP="001C55F0">
      <w:pPr>
        <w:rPr>
          <w:rFonts w:ascii="Times New Roman" w:eastAsia="Times New Roman" w:hAnsi="Times New Roman"/>
          <w:b/>
          <w:sz w:val="24"/>
          <w:szCs w:val="24"/>
          <w:lang w:eastAsia="hu-HU"/>
        </w:rPr>
      </w:pPr>
      <w:r>
        <w:rPr>
          <w:rFonts w:ascii="Times New Roman" w:eastAsia="Times New Roman" w:hAnsi="Times New Roman"/>
          <w:b/>
          <w:sz w:val="24"/>
          <w:szCs w:val="24"/>
          <w:lang w:eastAsia="hu-HU"/>
        </w:rPr>
        <w:lastRenderedPageBreak/>
        <w:t>IV. Kérjük indokolja</w:t>
      </w:r>
      <w:r w:rsidRPr="005E01D1">
        <w:rPr>
          <w:rFonts w:ascii="Times New Roman" w:eastAsia="Times New Roman" w:hAnsi="Times New Roman"/>
          <w:b/>
          <w:sz w:val="24"/>
          <w:szCs w:val="24"/>
          <w:lang w:eastAsia="hu-HU"/>
        </w:rPr>
        <w:t xml:space="preserve"> meg, hogy miért kérik a gyermek szállítását!</w:t>
      </w: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rsidR="001C55F0" w:rsidRDefault="001C55F0" w:rsidP="001C55F0">
      <w:pPr>
        <w:rPr>
          <w:rFonts w:ascii="Times New Roman" w:eastAsia="Times New Roman" w:hAnsi="Times New Roman"/>
          <w:b/>
          <w:sz w:val="24"/>
          <w:szCs w:val="24"/>
          <w:lang w:eastAsia="hu-HU"/>
        </w:rPr>
      </w:pPr>
      <w:r>
        <w:rPr>
          <w:rFonts w:ascii="Times New Roman" w:eastAsia="Times New Roman" w:hAnsi="Times New Roman"/>
          <w:sz w:val="24"/>
          <w:szCs w:val="24"/>
          <w:lang w:eastAsia="hu-HU"/>
        </w:rPr>
        <w:t xml:space="preserve">V. </w:t>
      </w:r>
      <w:r>
        <w:rPr>
          <w:rFonts w:ascii="Times New Roman" w:eastAsia="Times New Roman" w:hAnsi="Times New Roman"/>
          <w:b/>
          <w:sz w:val="24"/>
          <w:szCs w:val="24"/>
          <w:lang w:eastAsia="hu-HU"/>
        </w:rPr>
        <w:t>Mely időszakban kérik a szállítást? (Tanév tartama alatt, időszakosan stb.)</w:t>
      </w:r>
    </w:p>
    <w:p w:rsidR="001C55F0" w:rsidRDefault="001C55F0" w:rsidP="001C55F0">
      <w:pPr>
        <w:rPr>
          <w:rFonts w:ascii="Times New Roman" w:eastAsia="Times New Roman" w:hAnsi="Times New Roman"/>
          <w:b/>
          <w:sz w:val="24"/>
          <w:szCs w:val="24"/>
          <w:lang w:eastAsia="hu-HU"/>
        </w:rPr>
      </w:pPr>
      <w:r>
        <w:rPr>
          <w:rFonts w:ascii="Times New Roman" w:eastAsia="Times New Roman" w:hAnsi="Times New Roman"/>
          <w:b/>
          <w:sz w:val="24"/>
          <w:szCs w:val="24"/>
          <w:lang w:eastAsia="hu-HU"/>
        </w:rPr>
        <w:t>……………………………………………………………………………………………………………………………………………………………………………………………………</w:t>
      </w:r>
    </w:p>
    <w:p w:rsidR="001C55F0" w:rsidRDefault="001C55F0" w:rsidP="001C55F0">
      <w:pPr>
        <w:rPr>
          <w:rFonts w:ascii="Times New Roman" w:eastAsia="Times New Roman" w:hAnsi="Times New Roman"/>
          <w:sz w:val="24"/>
          <w:szCs w:val="24"/>
          <w:lang w:eastAsia="hu-HU"/>
        </w:rPr>
      </w:pPr>
    </w:p>
    <w:p w:rsidR="001C55F0" w:rsidRPr="00B7790C" w:rsidRDefault="001C55F0" w:rsidP="001C55F0">
      <w:pPr>
        <w:jc w:val="both"/>
        <w:rPr>
          <w:rFonts w:ascii="Times New Roman" w:eastAsia="Times New Roman" w:hAnsi="Times New Roman"/>
          <w:b/>
          <w:sz w:val="24"/>
          <w:szCs w:val="24"/>
          <w:lang w:eastAsia="hu-HU"/>
        </w:rPr>
      </w:pPr>
      <w:r w:rsidRPr="00B7790C">
        <w:rPr>
          <w:rFonts w:ascii="Times New Roman" w:eastAsia="Times New Roman" w:hAnsi="Times New Roman"/>
          <w:b/>
          <w:sz w:val="24"/>
          <w:szCs w:val="24"/>
          <w:lang w:eastAsia="hu-HU"/>
        </w:rPr>
        <w:t>A kérelem aláírásával hozzájárulok</w:t>
      </w:r>
      <w:r w:rsidR="00FC3F49">
        <w:rPr>
          <w:rFonts w:ascii="Times New Roman" w:eastAsia="Times New Roman" w:hAnsi="Times New Roman"/>
          <w:b/>
          <w:sz w:val="24"/>
          <w:szCs w:val="24"/>
          <w:lang w:eastAsia="hu-HU"/>
        </w:rPr>
        <w:t xml:space="preserve"> ahhoz, </w:t>
      </w:r>
      <w:r w:rsidRPr="00B7790C">
        <w:rPr>
          <w:rFonts w:ascii="Times New Roman" w:eastAsia="Times New Roman" w:hAnsi="Times New Roman"/>
          <w:b/>
          <w:sz w:val="24"/>
          <w:szCs w:val="24"/>
          <w:lang w:eastAsia="hu-HU"/>
        </w:rPr>
        <w:t xml:space="preserve">hogy a családsegítő szolgálat munkatársa </w:t>
      </w:r>
      <w:r w:rsidR="00FC3F49">
        <w:rPr>
          <w:rFonts w:ascii="Times New Roman" w:eastAsia="Times New Roman" w:hAnsi="Times New Roman"/>
          <w:b/>
          <w:sz w:val="24"/>
          <w:szCs w:val="24"/>
          <w:lang w:eastAsia="hu-HU"/>
        </w:rPr>
        <w:t xml:space="preserve">a kérelemben szereplő személyes adatokat kezelje és az igény elbírálásának céljából </w:t>
      </w:r>
      <w:r w:rsidRPr="00B7790C">
        <w:rPr>
          <w:rFonts w:ascii="Times New Roman" w:eastAsia="Times New Roman" w:hAnsi="Times New Roman"/>
          <w:b/>
          <w:sz w:val="24"/>
          <w:szCs w:val="24"/>
          <w:lang w:eastAsia="hu-HU"/>
        </w:rPr>
        <w:t>a lakcímemen környezettanulmányt folytasson.</w:t>
      </w:r>
    </w:p>
    <w:p w:rsidR="001C55F0" w:rsidRDefault="001C55F0" w:rsidP="001C55F0">
      <w:pPr>
        <w:rPr>
          <w:rFonts w:ascii="Times New Roman" w:eastAsia="Times New Roman" w:hAnsi="Times New Roman"/>
          <w:sz w:val="24"/>
          <w:szCs w:val="24"/>
          <w:lang w:eastAsia="hu-HU"/>
        </w:rPr>
      </w:pPr>
    </w:p>
    <w:p w:rsidR="001C55F0" w:rsidRDefault="001C55F0" w:rsidP="001C55F0">
      <w:pPr>
        <w:rPr>
          <w:rFonts w:ascii="Times New Roman" w:eastAsia="Times New Roman" w:hAnsi="Times New Roman"/>
          <w:sz w:val="24"/>
          <w:szCs w:val="24"/>
          <w:lang w:eastAsia="hu-HU"/>
        </w:rPr>
      </w:pPr>
      <w:r>
        <w:rPr>
          <w:rFonts w:ascii="Times New Roman" w:eastAsia="Times New Roman" w:hAnsi="Times New Roman"/>
          <w:sz w:val="24"/>
          <w:szCs w:val="24"/>
          <w:lang w:eastAsia="hu-HU"/>
        </w:rPr>
        <w:t>Dátum: Üllés, ………………</w:t>
      </w:r>
      <w:proofErr w:type="gramStart"/>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w:t>
      </w:r>
    </w:p>
    <w:p w:rsidR="001C55F0" w:rsidRPr="005D016F" w:rsidRDefault="001C55F0" w:rsidP="001C55F0">
      <w:pPr>
        <w:rPr>
          <w:rFonts w:ascii="Times New Roman" w:eastAsia="Times New Roman" w:hAnsi="Times New Roman"/>
          <w:sz w:val="24"/>
          <w:szCs w:val="24"/>
          <w:lang w:eastAsia="hu-HU"/>
        </w:rPr>
      </w:pPr>
    </w:p>
    <w:p w:rsidR="001C55F0" w:rsidRPr="005D016F" w:rsidRDefault="001C55F0" w:rsidP="001C55F0">
      <w:pPr>
        <w:tabs>
          <w:tab w:val="left" w:pos="5040"/>
        </w:tabs>
        <w:rPr>
          <w:rFonts w:ascii="Times New Roman" w:eastAsia="Times New Roman" w:hAnsi="Times New Roman"/>
          <w:b/>
          <w:sz w:val="24"/>
          <w:szCs w:val="24"/>
          <w:lang w:eastAsia="hu-HU"/>
        </w:rPr>
      </w:pPr>
      <w:r>
        <w:rPr>
          <w:rFonts w:ascii="Times New Roman" w:eastAsia="Times New Roman" w:hAnsi="Times New Roman"/>
          <w:sz w:val="24"/>
          <w:szCs w:val="24"/>
          <w:lang w:eastAsia="hu-HU"/>
        </w:rPr>
        <w:tab/>
      </w:r>
      <w:r w:rsidRPr="005D016F">
        <w:rPr>
          <w:rFonts w:ascii="Times New Roman" w:eastAsia="Times New Roman" w:hAnsi="Times New Roman"/>
          <w:b/>
          <w:sz w:val="24"/>
          <w:szCs w:val="24"/>
          <w:lang w:eastAsia="hu-HU"/>
        </w:rPr>
        <w:t>…………………………………………</w:t>
      </w:r>
    </w:p>
    <w:p w:rsidR="001C55F0" w:rsidRDefault="001C55F0" w:rsidP="001C55F0">
      <w:pPr>
        <w:tabs>
          <w:tab w:val="left" w:pos="2868"/>
        </w:tabs>
        <w:rPr>
          <w:rFonts w:ascii="Times New Roman" w:eastAsia="Times New Roman" w:hAnsi="Times New Roman"/>
          <w:b/>
          <w:sz w:val="24"/>
          <w:szCs w:val="24"/>
          <w:lang w:eastAsia="hu-HU"/>
        </w:rPr>
      </w:pPr>
      <w:r w:rsidRPr="005D016F">
        <w:rPr>
          <w:rFonts w:ascii="Times New Roman" w:eastAsia="Times New Roman" w:hAnsi="Times New Roman"/>
          <w:b/>
          <w:sz w:val="24"/>
          <w:szCs w:val="24"/>
          <w:lang w:eastAsia="hu-HU"/>
        </w:rPr>
        <w:tab/>
        <w:t xml:space="preserve">                                                        Igénylő aláírása</w:t>
      </w:r>
    </w:p>
    <w:p w:rsidR="001C55F0" w:rsidRPr="007D6FDF" w:rsidRDefault="001C55F0" w:rsidP="001C55F0">
      <w:pPr>
        <w:rPr>
          <w:rFonts w:ascii="Times New Roman" w:eastAsia="Times New Roman" w:hAnsi="Times New Roman"/>
          <w:sz w:val="24"/>
          <w:szCs w:val="24"/>
          <w:lang w:eastAsia="hu-HU"/>
        </w:rPr>
      </w:pPr>
    </w:p>
    <w:p w:rsidR="001C55F0" w:rsidRPr="007D6FDF" w:rsidRDefault="001C55F0" w:rsidP="001C55F0">
      <w:pPr>
        <w:rPr>
          <w:rFonts w:ascii="Times New Roman" w:eastAsia="Times New Roman" w:hAnsi="Times New Roman"/>
          <w:sz w:val="24"/>
          <w:szCs w:val="24"/>
          <w:lang w:eastAsia="hu-HU"/>
        </w:rPr>
      </w:pPr>
    </w:p>
    <w:p w:rsidR="001C55F0" w:rsidRDefault="001C55F0" w:rsidP="001C55F0">
      <w:pPr>
        <w:rPr>
          <w:rFonts w:ascii="Times New Roman" w:eastAsia="Times New Roman" w:hAnsi="Times New Roman"/>
          <w:sz w:val="24"/>
          <w:szCs w:val="24"/>
          <w:lang w:eastAsia="hu-HU"/>
        </w:rPr>
      </w:pPr>
    </w:p>
    <w:p w:rsidR="001C55F0" w:rsidRPr="007D6FDF" w:rsidRDefault="001C55F0" w:rsidP="001C55F0">
      <w:pPr>
        <w:rPr>
          <w:rFonts w:ascii="Times New Roman" w:eastAsia="Times New Roman" w:hAnsi="Times New Roman"/>
          <w:b/>
          <w:sz w:val="24"/>
          <w:szCs w:val="24"/>
          <w:lang w:eastAsia="hu-HU"/>
        </w:rPr>
      </w:pPr>
      <w:r w:rsidRPr="007D6FDF">
        <w:rPr>
          <w:rFonts w:ascii="Times New Roman" w:eastAsia="Times New Roman" w:hAnsi="Times New Roman"/>
          <w:b/>
          <w:sz w:val="24"/>
          <w:szCs w:val="24"/>
          <w:lang w:eastAsia="hu-HU"/>
        </w:rPr>
        <w:t>A kérelmet átvettem:</w:t>
      </w:r>
    </w:p>
    <w:p w:rsidR="001C55F0" w:rsidRPr="00B7790C" w:rsidRDefault="001C55F0" w:rsidP="001C55F0">
      <w:pPr>
        <w:rPr>
          <w:rFonts w:ascii="Times New Roman" w:eastAsia="Times New Roman" w:hAnsi="Times New Roman"/>
          <w:b/>
          <w:sz w:val="24"/>
          <w:szCs w:val="24"/>
          <w:lang w:eastAsia="hu-HU"/>
        </w:rPr>
      </w:pPr>
      <w:proofErr w:type="gramStart"/>
      <w:r w:rsidRPr="00B7790C">
        <w:rPr>
          <w:rFonts w:ascii="Times New Roman" w:eastAsia="Times New Roman" w:hAnsi="Times New Roman"/>
          <w:b/>
          <w:sz w:val="24"/>
          <w:szCs w:val="24"/>
          <w:lang w:eastAsia="hu-HU"/>
        </w:rPr>
        <w:t>Aláírás:…</w:t>
      </w:r>
      <w:proofErr w:type="gramEnd"/>
      <w:r w:rsidRPr="00B7790C">
        <w:rPr>
          <w:rFonts w:ascii="Times New Roman" w:eastAsia="Times New Roman" w:hAnsi="Times New Roman"/>
          <w:b/>
          <w:sz w:val="24"/>
          <w:szCs w:val="24"/>
          <w:lang w:eastAsia="hu-HU"/>
        </w:rPr>
        <w:t>……………………………………………………..</w:t>
      </w:r>
    </w:p>
    <w:p w:rsidR="001C55F0" w:rsidRDefault="001C55F0" w:rsidP="001C55F0">
      <w:pPr>
        <w:rPr>
          <w:rFonts w:ascii="Times New Roman" w:eastAsia="Times New Roman" w:hAnsi="Times New Roman"/>
          <w:b/>
          <w:sz w:val="24"/>
          <w:szCs w:val="24"/>
          <w:lang w:eastAsia="hu-HU"/>
        </w:rPr>
      </w:pPr>
      <w:r w:rsidRPr="00B7790C">
        <w:rPr>
          <w:rFonts w:ascii="Times New Roman" w:eastAsia="Times New Roman" w:hAnsi="Times New Roman"/>
          <w:b/>
          <w:sz w:val="24"/>
          <w:szCs w:val="24"/>
          <w:lang w:eastAsia="hu-HU"/>
        </w:rPr>
        <w:t>Dátum: ……………………………………………………….</w:t>
      </w:r>
    </w:p>
    <w:p w:rsidR="001C55F0" w:rsidRDefault="001C55F0">
      <w:pPr>
        <w:rPr>
          <w:rFonts w:ascii="Times New Roman" w:eastAsia="Times New Roman" w:hAnsi="Times New Roman"/>
          <w:b/>
          <w:sz w:val="24"/>
          <w:szCs w:val="24"/>
          <w:lang w:eastAsia="hu-HU"/>
        </w:rPr>
      </w:pPr>
      <w:r>
        <w:rPr>
          <w:rFonts w:ascii="Times New Roman" w:eastAsia="Times New Roman" w:hAnsi="Times New Roman"/>
          <w:b/>
          <w:sz w:val="24"/>
          <w:szCs w:val="24"/>
          <w:lang w:eastAsia="hu-HU"/>
        </w:rPr>
        <w:br w:type="page"/>
      </w:r>
    </w:p>
    <w:p w:rsidR="001C55F0" w:rsidRPr="009B2B8D" w:rsidRDefault="001C55F0" w:rsidP="009A5DC4">
      <w:pPr>
        <w:spacing w:after="0" w:line="240" w:lineRule="auto"/>
        <w:jc w:val="right"/>
        <w:rPr>
          <w:rFonts w:ascii="Garamond" w:eastAsia="Times New Roman" w:hAnsi="Garamond" w:cs="Times New Roman"/>
          <w:i/>
          <w:color w:val="000000" w:themeColor="text1"/>
          <w:sz w:val="24"/>
          <w:szCs w:val="24"/>
          <w:u w:val="single"/>
          <w:lang w:eastAsia="hu-HU"/>
        </w:rPr>
      </w:pPr>
      <w:r w:rsidRPr="009B2B8D">
        <w:rPr>
          <w:rFonts w:ascii="Garamond" w:eastAsia="Times New Roman" w:hAnsi="Garamond" w:cs="Times New Roman"/>
          <w:i/>
          <w:color w:val="000000" w:themeColor="text1"/>
          <w:sz w:val="24"/>
          <w:szCs w:val="24"/>
          <w:lang w:eastAsia="hu-HU"/>
        </w:rPr>
        <w:lastRenderedPageBreak/>
        <w:t>A Tanyagondnoki Szolgáltatás Szakmai programjának 8. sz. függeléke</w:t>
      </w:r>
      <w:r w:rsidRPr="009B2B8D">
        <w:rPr>
          <w:rFonts w:ascii="Garamond" w:eastAsia="Times New Roman" w:hAnsi="Garamond" w:cs="Times New Roman"/>
          <w:i/>
          <w:color w:val="000000" w:themeColor="text1"/>
          <w:sz w:val="24"/>
          <w:szCs w:val="24"/>
          <w:u w:val="single"/>
          <w:lang w:eastAsia="hu-HU"/>
        </w:rPr>
        <w:t xml:space="preserve"> </w:t>
      </w:r>
    </w:p>
    <w:p w:rsidR="001C55F0" w:rsidRDefault="001C55F0" w:rsidP="009A5DC4">
      <w:pPr>
        <w:spacing w:after="0" w:line="240" w:lineRule="auto"/>
        <w:rPr>
          <w:noProof/>
        </w:rPr>
      </w:pPr>
      <w:r>
        <w:rPr>
          <w:noProof/>
        </w:rPr>
        <mc:AlternateContent>
          <mc:Choice Requires="wps">
            <w:drawing>
              <wp:anchor distT="0" distB="0" distL="114300" distR="114300" simplePos="0" relativeHeight="251667456" behindDoc="0" locked="0" layoutInCell="0" allowOverlap="1">
                <wp:simplePos x="0" y="0"/>
                <wp:positionH relativeFrom="column">
                  <wp:posOffset>711835</wp:posOffset>
                </wp:positionH>
                <wp:positionV relativeFrom="paragraph">
                  <wp:posOffset>52705</wp:posOffset>
                </wp:positionV>
                <wp:extent cx="4953000" cy="828675"/>
                <wp:effectExtent l="0" t="0" r="0" b="9525"/>
                <wp:wrapNone/>
                <wp:docPr id="20" name="Téglalap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8286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3421C" w:rsidRPr="008D423A" w:rsidRDefault="00D3421C" w:rsidP="001C55F0">
                            <w:pPr>
                              <w:pStyle w:val="Cmsor1"/>
                              <w:jc w:val="center"/>
                            </w:pPr>
                            <w:r>
                              <w:t xml:space="preserve">Üllés Nagyközségi Önkormányzat </w:t>
                            </w:r>
                          </w:p>
                          <w:p w:rsidR="00D3421C" w:rsidRDefault="00D3421C" w:rsidP="001C55F0">
                            <w:pPr>
                              <w:tabs>
                                <w:tab w:val="left" w:pos="900"/>
                                <w:tab w:val="left" w:pos="4500"/>
                              </w:tabs>
                              <w:spacing w:after="0" w:line="240" w:lineRule="auto"/>
                              <w:jc w:val="center"/>
                              <w:rPr>
                                <w:i/>
                              </w:rPr>
                            </w:pPr>
                            <w:r>
                              <w:sym w:font="Wingdings" w:char="F02B"/>
                            </w:r>
                            <w:r>
                              <w:t xml:space="preserve"> </w:t>
                            </w:r>
                            <w:r>
                              <w:rPr>
                                <w:i/>
                              </w:rPr>
                              <w:t>6794 Üllés, Dorozsmai út 40.</w:t>
                            </w:r>
                          </w:p>
                          <w:p w:rsidR="00D3421C" w:rsidRDefault="00D3421C" w:rsidP="001C55F0">
                            <w:pPr>
                              <w:tabs>
                                <w:tab w:val="left" w:pos="900"/>
                                <w:tab w:val="left" w:pos="4500"/>
                              </w:tabs>
                              <w:spacing w:after="0" w:line="240" w:lineRule="auto"/>
                              <w:jc w:val="center"/>
                              <w:rPr>
                                <w:i/>
                              </w:rPr>
                            </w:pPr>
                            <w:r>
                              <w:sym w:font="Wingdings" w:char="F028"/>
                            </w:r>
                            <w:r>
                              <w:t xml:space="preserve"> </w:t>
                            </w:r>
                            <w:r>
                              <w:rPr>
                                <w:i/>
                              </w:rPr>
                              <w:t>62/282-122</w:t>
                            </w:r>
                          </w:p>
                          <w:p w:rsidR="00D3421C" w:rsidRDefault="00D3421C" w:rsidP="001C55F0">
                            <w:pPr>
                              <w:tabs>
                                <w:tab w:val="left" w:pos="900"/>
                                <w:tab w:val="left" w:pos="4500"/>
                              </w:tabs>
                              <w:jc w:val="center"/>
                              <w:rPr>
                                <w:i/>
                              </w:rPr>
                            </w:pPr>
                            <w:r>
                              <w:rPr>
                                <w:noProof/>
                              </w:rPr>
                              <w:drawing>
                                <wp:inline distT="0" distB="0" distL="0" distR="0">
                                  <wp:extent cx="238125" cy="190500"/>
                                  <wp:effectExtent l="0" t="0" r="9525" b="0"/>
                                  <wp:docPr id="19" name="Kép 19" descr="MCj030022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Cj03002290000[1]"/>
                                          <pic:cNvPicPr>
                                            <a:picLocks noChangeAspect="1" noChangeArrowheads="1"/>
                                          </pic:cNvPicPr>
                                        </pic:nvPicPr>
                                        <pic:blipFill>
                                          <a:blip r:embed="rId13">
                                            <a:grayscl/>
                                            <a:biLevel thresh="50000"/>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Pr>
                                <w:i/>
                              </w:rPr>
                              <w:t>: hivatal@ulles.hu</w:t>
                            </w:r>
                          </w:p>
                          <w:p w:rsidR="00D3421C" w:rsidRDefault="00D3421C" w:rsidP="001C55F0">
                            <w:pPr>
                              <w:tabs>
                                <w:tab w:val="left" w:pos="900"/>
                                <w:tab w:val="left" w:pos="4500"/>
                              </w:tabs>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20" o:spid="_x0000_s1027" style="position:absolute;margin-left:56.05pt;margin-top:4.15pt;width:390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" o:allowincell="f" stroked="f" strokeweight="0">
                <v:textbox inset="0,0,0,0">
                  <w:txbxContent>
                    <w:p w:rsidR="00D3421C" w:rsidRPr="008D423A" w:rsidRDefault="00D3421C" w:rsidP="001C55F0">
                      <w:pPr>
                        <w:pStyle w:val="Cmsor1"/>
                        <w:jc w:val="center"/>
                      </w:pPr>
                      <w:r>
                        <w:t xml:space="preserve">Üllés Nagyközségi Önkormányzat </w:t>
                      </w:r>
                    </w:p>
                    <w:p w:rsidR="00D3421C" w:rsidRDefault="00D3421C" w:rsidP="001C55F0">
                      <w:pPr>
                        <w:tabs>
                          <w:tab w:val="left" w:pos="900"/>
                          <w:tab w:val="left" w:pos="4500"/>
                        </w:tabs>
                        <w:spacing w:after="0" w:line="240" w:lineRule="auto"/>
                        <w:jc w:val="center"/>
                        <w:rPr>
                          <w:i/>
                        </w:rPr>
                      </w:pPr>
                      <w:r>
                        <w:sym w:font="Wingdings" w:char="F02B"/>
                      </w:r>
                      <w:r>
                        <w:t xml:space="preserve"> </w:t>
                      </w:r>
                      <w:r>
                        <w:rPr>
                          <w:i/>
                        </w:rPr>
                        <w:t>6794 Üllés, Dorozsmai út 40.</w:t>
                      </w:r>
                    </w:p>
                    <w:p w:rsidR="00D3421C" w:rsidRDefault="00D3421C" w:rsidP="001C55F0">
                      <w:pPr>
                        <w:tabs>
                          <w:tab w:val="left" w:pos="900"/>
                          <w:tab w:val="left" w:pos="4500"/>
                        </w:tabs>
                        <w:spacing w:after="0" w:line="240" w:lineRule="auto"/>
                        <w:jc w:val="center"/>
                        <w:rPr>
                          <w:i/>
                        </w:rPr>
                      </w:pPr>
                      <w:r>
                        <w:sym w:font="Wingdings" w:char="F028"/>
                      </w:r>
                      <w:r>
                        <w:t xml:space="preserve"> </w:t>
                      </w:r>
                      <w:r>
                        <w:rPr>
                          <w:i/>
                        </w:rPr>
                        <w:t>62/282-122</w:t>
                      </w:r>
                    </w:p>
                    <w:p w:rsidR="00D3421C" w:rsidRDefault="00D3421C" w:rsidP="001C55F0">
                      <w:pPr>
                        <w:tabs>
                          <w:tab w:val="left" w:pos="900"/>
                          <w:tab w:val="left" w:pos="4500"/>
                        </w:tabs>
                        <w:jc w:val="center"/>
                        <w:rPr>
                          <w:i/>
                        </w:rPr>
                      </w:pPr>
                      <w:r>
                        <w:rPr>
                          <w:noProof/>
                        </w:rPr>
                        <w:drawing>
                          <wp:inline distT="0" distB="0" distL="0" distR="0">
                            <wp:extent cx="238125" cy="190500"/>
                            <wp:effectExtent l="0" t="0" r="9525" b="0"/>
                            <wp:docPr id="19" name="Kép 19" descr="MCj030022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Cj03002290000[1]"/>
                                    <pic:cNvPicPr>
                                      <a:picLocks noChangeAspect="1" noChangeArrowheads="1"/>
                                    </pic:cNvPicPr>
                                  </pic:nvPicPr>
                                  <pic:blipFill>
                                    <a:blip r:embed="rId13">
                                      <a:grayscl/>
                                      <a:biLevel thresh="50000"/>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Pr>
                          <w:i/>
                        </w:rPr>
                        <w:t>: hivatal@ulles.hu</w:t>
                      </w:r>
                    </w:p>
                    <w:p w:rsidR="00D3421C" w:rsidRDefault="00D3421C" w:rsidP="001C55F0">
                      <w:pPr>
                        <w:tabs>
                          <w:tab w:val="left" w:pos="900"/>
                          <w:tab w:val="left" w:pos="4500"/>
                        </w:tabs>
                        <w:rPr>
                          <w:i/>
                        </w:rPr>
                      </w:pPr>
                    </w:p>
                  </w:txbxContent>
                </v:textbox>
              </v:rect>
            </w:pict>
          </mc:Fallback>
        </mc:AlternateContent>
      </w:r>
      <w:r w:rsidRPr="008D423A">
        <w:rPr>
          <w:noProof/>
          <w:sz w:val="20"/>
        </w:rPr>
        <w:drawing>
          <wp:inline distT="0" distB="0" distL="0" distR="0">
            <wp:extent cx="561975" cy="809625"/>
            <wp:effectExtent l="0" t="0" r="9525" b="9525"/>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lum bright="-24000" contrast="74000"/>
                      <a:extLst>
                        <a:ext uri="{28A0092B-C50C-407E-A947-70E740481C1C}">
                          <a14:useLocalDpi xmlns:a14="http://schemas.microsoft.com/office/drawing/2010/main" val="0"/>
                        </a:ext>
                      </a:extLst>
                    </a:blip>
                    <a:srcRect l="46507" t="46700" r="46175" b="45471"/>
                    <a:stretch>
                      <a:fillRect/>
                    </a:stretch>
                  </pic:blipFill>
                  <pic:spPr bwMode="auto">
                    <a:xfrm>
                      <a:off x="0" y="0"/>
                      <a:ext cx="561975" cy="809625"/>
                    </a:xfrm>
                    <a:prstGeom prst="rect">
                      <a:avLst/>
                    </a:prstGeom>
                    <a:noFill/>
                    <a:ln>
                      <a:noFill/>
                    </a:ln>
                  </pic:spPr>
                </pic:pic>
              </a:graphicData>
            </a:graphic>
          </wp:inline>
        </w:drawing>
      </w:r>
    </w:p>
    <w:p w:rsidR="001C55F0" w:rsidRDefault="001C55F0" w:rsidP="009A5DC4">
      <w:pPr>
        <w:pBdr>
          <w:bottom w:val="double" w:sz="6" w:space="1" w:color="auto"/>
        </w:pBdr>
        <w:spacing w:after="0" w:line="240" w:lineRule="auto"/>
        <w:rPr>
          <w:sz w:val="8"/>
          <w:szCs w:val="8"/>
        </w:rPr>
      </w:pPr>
    </w:p>
    <w:p w:rsidR="009A5DC4" w:rsidRDefault="001C55F0" w:rsidP="009A5DC4">
      <w:pPr>
        <w:keepNext/>
        <w:suppressAutoHyphens/>
        <w:autoSpaceDE w:val="0"/>
        <w:spacing w:after="0" w:line="240" w:lineRule="auto"/>
        <w:outlineLvl w:val="0"/>
        <w:rPr>
          <w:rFonts w:ascii="Garamond" w:hAnsi="Garamond" w:cs="Garamond"/>
          <w:bCs/>
          <w:sz w:val="24"/>
          <w:szCs w:val="24"/>
          <w:lang w:eastAsia="zh-CN"/>
        </w:rPr>
      </w:pPr>
      <w:r w:rsidRPr="001C55F0">
        <w:rPr>
          <w:rFonts w:ascii="Garamond" w:hAnsi="Garamond" w:cs="Garamond"/>
          <w:bCs/>
          <w:sz w:val="24"/>
          <w:szCs w:val="24"/>
          <w:lang w:eastAsia="zh-CN"/>
        </w:rPr>
        <w:t xml:space="preserve">                                                                                   </w:t>
      </w:r>
      <w:r>
        <w:rPr>
          <w:rFonts w:ascii="Garamond" w:hAnsi="Garamond" w:cs="Garamond"/>
          <w:bCs/>
          <w:sz w:val="24"/>
          <w:szCs w:val="24"/>
          <w:lang w:eastAsia="zh-CN"/>
        </w:rPr>
        <w:t xml:space="preserve">                               </w:t>
      </w:r>
    </w:p>
    <w:p w:rsidR="009A5DC4" w:rsidRDefault="009A5DC4" w:rsidP="009A5DC4">
      <w:pPr>
        <w:keepNext/>
        <w:suppressAutoHyphens/>
        <w:autoSpaceDE w:val="0"/>
        <w:spacing w:after="0" w:line="240" w:lineRule="auto"/>
        <w:outlineLvl w:val="0"/>
        <w:rPr>
          <w:rFonts w:ascii="Garamond" w:hAnsi="Garamond" w:cs="Garamond"/>
          <w:bCs/>
          <w:sz w:val="24"/>
          <w:szCs w:val="24"/>
          <w:lang w:eastAsia="zh-CN"/>
        </w:rPr>
      </w:pPr>
    </w:p>
    <w:p w:rsidR="001C55F0" w:rsidRDefault="009A5DC4" w:rsidP="009A5DC4">
      <w:pPr>
        <w:keepNext/>
        <w:suppressAutoHyphens/>
        <w:autoSpaceDE w:val="0"/>
        <w:spacing w:after="0" w:line="240" w:lineRule="auto"/>
        <w:outlineLvl w:val="0"/>
        <w:rPr>
          <w:rFonts w:ascii="Garamond" w:hAnsi="Garamond" w:cs="Garamond"/>
          <w:b/>
          <w:sz w:val="24"/>
          <w:szCs w:val="24"/>
          <w:lang w:eastAsia="zh-CN"/>
        </w:rPr>
      </w:pPr>
      <w:r>
        <w:rPr>
          <w:rFonts w:ascii="Garamond" w:hAnsi="Garamond" w:cs="Garamond"/>
          <w:b/>
          <w:sz w:val="24"/>
          <w:szCs w:val="24"/>
          <w:lang w:eastAsia="zh-CN"/>
        </w:rPr>
        <w:t xml:space="preserve">                                                                                                                  </w:t>
      </w:r>
      <w:r w:rsidR="001C55F0" w:rsidRPr="001C55F0">
        <w:rPr>
          <w:rFonts w:ascii="Garamond" w:hAnsi="Garamond" w:cs="Garamond"/>
          <w:b/>
          <w:sz w:val="24"/>
          <w:szCs w:val="24"/>
          <w:lang w:eastAsia="zh-CN"/>
        </w:rPr>
        <w:t>Iktatási szám: ……</w:t>
      </w:r>
      <w:proofErr w:type="gramStart"/>
      <w:r w:rsidR="001C55F0" w:rsidRPr="001C55F0">
        <w:rPr>
          <w:rFonts w:ascii="Garamond" w:hAnsi="Garamond" w:cs="Garamond"/>
          <w:b/>
          <w:sz w:val="24"/>
          <w:szCs w:val="24"/>
          <w:lang w:eastAsia="zh-CN"/>
        </w:rPr>
        <w:t>…….</w:t>
      </w:r>
      <w:proofErr w:type="gramEnd"/>
      <w:r w:rsidR="001C55F0" w:rsidRPr="001C55F0">
        <w:rPr>
          <w:rFonts w:ascii="Garamond" w:hAnsi="Garamond" w:cs="Garamond"/>
          <w:b/>
          <w:sz w:val="24"/>
          <w:szCs w:val="24"/>
          <w:lang w:eastAsia="zh-CN"/>
        </w:rPr>
        <w:t>./2019.</w:t>
      </w:r>
    </w:p>
    <w:p w:rsidR="009A5DC4" w:rsidRPr="001C55F0" w:rsidRDefault="009A5DC4" w:rsidP="009A5DC4">
      <w:pPr>
        <w:keepNext/>
        <w:suppressAutoHyphens/>
        <w:autoSpaceDE w:val="0"/>
        <w:spacing w:after="0" w:line="240" w:lineRule="auto"/>
        <w:outlineLvl w:val="0"/>
        <w:rPr>
          <w:rFonts w:ascii="Garamond" w:hAnsi="Garamond" w:cs="Garamond"/>
          <w:b/>
          <w:sz w:val="24"/>
          <w:szCs w:val="24"/>
          <w:lang w:eastAsia="zh-CN"/>
        </w:rPr>
      </w:pPr>
    </w:p>
    <w:p w:rsidR="001C55F0" w:rsidRPr="009A5DC4" w:rsidRDefault="001C55F0" w:rsidP="009A5DC4">
      <w:pPr>
        <w:keepNext/>
        <w:tabs>
          <w:tab w:val="num" w:pos="0"/>
        </w:tabs>
        <w:suppressAutoHyphens/>
        <w:autoSpaceDE w:val="0"/>
        <w:spacing w:after="0" w:line="240" w:lineRule="auto"/>
        <w:ind w:left="432" w:hanging="432"/>
        <w:jc w:val="center"/>
        <w:outlineLvl w:val="0"/>
        <w:rPr>
          <w:rFonts w:ascii="Garamond" w:hAnsi="Garamond" w:cs="Garamond"/>
          <w:b/>
          <w:bCs/>
          <w:sz w:val="28"/>
          <w:szCs w:val="28"/>
          <w:u w:val="single"/>
          <w:lang w:eastAsia="zh-CN"/>
        </w:rPr>
      </w:pPr>
      <w:r w:rsidRPr="009A5DC4">
        <w:rPr>
          <w:rFonts w:ascii="Garamond" w:hAnsi="Garamond" w:cs="Garamond"/>
          <w:b/>
          <w:bCs/>
          <w:sz w:val="28"/>
          <w:szCs w:val="28"/>
          <w:u w:val="single"/>
          <w:lang w:eastAsia="zh-CN"/>
        </w:rPr>
        <w:t>Együttműködési megállapodás</w:t>
      </w:r>
    </w:p>
    <w:p w:rsidR="009A5DC4" w:rsidRPr="001C55F0" w:rsidRDefault="009A5DC4" w:rsidP="009A5DC4">
      <w:pPr>
        <w:keepNext/>
        <w:tabs>
          <w:tab w:val="num" w:pos="0"/>
        </w:tabs>
        <w:suppressAutoHyphens/>
        <w:autoSpaceDE w:val="0"/>
        <w:spacing w:after="0" w:line="240" w:lineRule="auto"/>
        <w:ind w:left="432" w:hanging="432"/>
        <w:jc w:val="center"/>
        <w:outlineLvl w:val="0"/>
        <w:rPr>
          <w:rFonts w:ascii="Garamond" w:hAnsi="Garamond" w:cs="Garamond"/>
          <w:b/>
          <w:sz w:val="24"/>
          <w:szCs w:val="24"/>
          <w:u w:val="single"/>
          <w:lang w:eastAsia="zh-CN"/>
        </w:rPr>
      </w:pPr>
    </w:p>
    <w:p w:rsidR="001C55F0" w:rsidRPr="001C55F0" w:rsidRDefault="001C55F0" w:rsidP="009A5DC4">
      <w:pPr>
        <w:suppressAutoHyphens/>
        <w:spacing w:after="0" w:line="240" w:lineRule="auto"/>
        <w:jc w:val="center"/>
        <w:rPr>
          <w:rFonts w:ascii="Garamond" w:hAnsi="Garamond" w:cs="Garamond"/>
          <w:b/>
          <w:bCs/>
          <w:i/>
          <w:smallCaps/>
          <w:spacing w:val="20"/>
          <w:sz w:val="24"/>
          <w:szCs w:val="24"/>
          <w:lang w:eastAsia="zh-CN"/>
        </w:rPr>
      </w:pPr>
      <w:r w:rsidRPr="001C55F0">
        <w:rPr>
          <w:rFonts w:ascii="Garamond" w:hAnsi="Garamond" w:cs="Garamond"/>
          <w:b/>
          <w:bCs/>
          <w:i/>
          <w:smallCaps/>
          <w:spacing w:val="20"/>
          <w:sz w:val="24"/>
          <w:szCs w:val="24"/>
          <w:lang w:eastAsia="zh-CN"/>
        </w:rPr>
        <w:t>Együttműködési megállapodás gyermekszállításra</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1C55F0" w:rsidRPr="001C55F0" w:rsidTr="002A76CC">
        <w:tc>
          <w:tcPr>
            <w:tcW w:w="2338" w:type="dxa"/>
            <w:shd w:val="clear" w:color="auto" w:fill="auto"/>
          </w:tcPr>
          <w:p w:rsidR="001C55F0" w:rsidRPr="001C55F0" w:rsidRDefault="001C55F0" w:rsidP="009A5DC4">
            <w:pPr>
              <w:suppressAutoHyphens/>
              <w:spacing w:after="0" w:line="240" w:lineRule="auto"/>
              <w:rPr>
                <w:rFonts w:ascii="Garamond" w:hAnsi="Garamond" w:cs="Garamond"/>
                <w:b/>
                <w:sz w:val="24"/>
                <w:szCs w:val="24"/>
                <w:lang w:eastAsia="zh-CN"/>
              </w:rPr>
            </w:pP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 xml:space="preserve">Amely létrejött egyrészről: </w:t>
            </w:r>
          </w:p>
        </w:tc>
        <w:tc>
          <w:tcPr>
            <w:tcW w:w="7230" w:type="dxa"/>
            <w:shd w:val="clear" w:color="auto" w:fill="auto"/>
          </w:tcPr>
          <w:p w:rsidR="001C55F0" w:rsidRPr="001C55F0" w:rsidRDefault="001C55F0" w:rsidP="009A5DC4">
            <w:pPr>
              <w:suppressAutoHyphens/>
              <w:spacing w:after="0" w:line="240" w:lineRule="auto"/>
              <w:rPr>
                <w:rFonts w:ascii="Garamond" w:hAnsi="Garamond" w:cs="Garamond"/>
                <w:sz w:val="24"/>
                <w:szCs w:val="24"/>
                <w:lang w:eastAsia="zh-CN"/>
              </w:rPr>
            </w:pP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Fenntartó neve: Üllés Nagyközségi Önkormányzat</w:t>
            </w:r>
          </w:p>
          <w:p w:rsidR="001C55F0" w:rsidRPr="001C55F0" w:rsidRDefault="001C55F0" w:rsidP="009A5DC4">
            <w:pPr>
              <w:suppressAutoHyphens/>
              <w:spacing w:after="0" w:line="240" w:lineRule="auto"/>
              <w:rPr>
                <w:rFonts w:ascii="Garamond" w:hAnsi="Garamond" w:cs="Garamond"/>
                <w:sz w:val="24"/>
                <w:szCs w:val="24"/>
                <w:lang w:eastAsia="zh-CN"/>
              </w:rPr>
            </w:pPr>
            <w:r w:rsidRPr="001C55F0">
              <w:rPr>
                <w:rFonts w:ascii="Garamond" w:hAnsi="Garamond" w:cs="Garamond"/>
                <w:b/>
                <w:sz w:val="24"/>
                <w:szCs w:val="24"/>
                <w:lang w:eastAsia="zh-CN"/>
              </w:rPr>
              <w:t>Címe: 6794, Üllés, Dorozsmai út 40.</w:t>
            </w:r>
          </w:p>
        </w:tc>
      </w:tr>
      <w:tr w:rsidR="001C55F0" w:rsidRPr="001C55F0" w:rsidTr="002A76CC">
        <w:tc>
          <w:tcPr>
            <w:tcW w:w="2338" w:type="dxa"/>
            <w:shd w:val="clear" w:color="auto" w:fill="auto"/>
          </w:tcPr>
          <w:p w:rsidR="001C55F0" w:rsidRPr="001C55F0" w:rsidRDefault="001C55F0" w:rsidP="009A5DC4">
            <w:pPr>
              <w:suppressAutoHyphens/>
              <w:snapToGrid w:val="0"/>
              <w:spacing w:after="0" w:line="240" w:lineRule="auto"/>
              <w:rPr>
                <w:rFonts w:ascii="Garamond" w:hAnsi="Garamond" w:cs="Garamond"/>
                <w:sz w:val="24"/>
                <w:szCs w:val="24"/>
                <w:lang w:eastAsia="zh-CN"/>
              </w:rPr>
            </w:pPr>
          </w:p>
        </w:tc>
        <w:tc>
          <w:tcPr>
            <w:tcW w:w="7230" w:type="dxa"/>
            <w:shd w:val="clear" w:color="auto" w:fill="auto"/>
          </w:tcPr>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 xml:space="preserve">Közreműködő intézmény neve: Homokháti Szociális Központ </w:t>
            </w:r>
          </w:p>
          <w:p w:rsidR="001C55F0" w:rsidRPr="001C55F0" w:rsidRDefault="001C55F0" w:rsidP="009A5DC4">
            <w:pPr>
              <w:suppressAutoHyphens/>
              <w:spacing w:after="0" w:line="240" w:lineRule="auto"/>
              <w:rPr>
                <w:rFonts w:ascii="Garamond" w:hAnsi="Garamond" w:cs="Garamond"/>
                <w:b/>
                <w:sz w:val="24"/>
                <w:szCs w:val="24"/>
                <w:lang w:eastAsia="zh-CN"/>
              </w:rPr>
            </w:pPr>
            <w:proofErr w:type="spellStart"/>
            <w:r w:rsidRPr="001C55F0">
              <w:rPr>
                <w:rFonts w:ascii="Garamond" w:hAnsi="Garamond" w:cs="Garamond"/>
                <w:b/>
                <w:sz w:val="24"/>
                <w:szCs w:val="24"/>
                <w:lang w:eastAsia="zh-CN"/>
              </w:rPr>
              <w:t>Üllési</w:t>
            </w:r>
            <w:proofErr w:type="spellEnd"/>
            <w:r w:rsidRPr="001C55F0">
              <w:rPr>
                <w:rFonts w:ascii="Garamond" w:hAnsi="Garamond" w:cs="Garamond"/>
                <w:b/>
                <w:sz w:val="24"/>
                <w:szCs w:val="24"/>
                <w:lang w:eastAsia="zh-CN"/>
              </w:rPr>
              <w:t xml:space="preserve"> Tagintézménye</w:t>
            </w:r>
          </w:p>
          <w:p w:rsidR="001C55F0" w:rsidRPr="001C55F0" w:rsidRDefault="001C55F0" w:rsidP="009A5DC4">
            <w:pPr>
              <w:suppressAutoHyphens/>
              <w:spacing w:after="0" w:line="240" w:lineRule="auto"/>
              <w:rPr>
                <w:rFonts w:ascii="Garamond" w:hAnsi="Garamond" w:cs="Garamond"/>
                <w:sz w:val="24"/>
                <w:szCs w:val="24"/>
                <w:lang w:eastAsia="zh-CN"/>
              </w:rPr>
            </w:pPr>
            <w:r w:rsidRPr="001C55F0">
              <w:rPr>
                <w:rFonts w:ascii="Garamond" w:hAnsi="Garamond" w:cs="Garamond"/>
                <w:b/>
                <w:sz w:val="24"/>
                <w:szCs w:val="24"/>
                <w:lang w:eastAsia="zh-CN"/>
              </w:rPr>
              <w:t>Közreműködő intézmény címe: 6794, Üllés, Radnai utca 22.</w:t>
            </w:r>
          </w:p>
        </w:tc>
      </w:tr>
      <w:tr w:rsidR="001C55F0" w:rsidRPr="001C55F0" w:rsidTr="002A76CC">
        <w:tc>
          <w:tcPr>
            <w:tcW w:w="2338" w:type="dxa"/>
            <w:shd w:val="clear" w:color="auto" w:fill="auto"/>
          </w:tcPr>
          <w:p w:rsidR="001C55F0" w:rsidRPr="001C55F0" w:rsidRDefault="001C55F0" w:rsidP="009A5DC4">
            <w:pPr>
              <w:suppressAutoHyphens/>
              <w:snapToGrid w:val="0"/>
              <w:spacing w:after="0" w:line="240" w:lineRule="auto"/>
              <w:rPr>
                <w:rFonts w:ascii="Garamond" w:hAnsi="Garamond" w:cs="Garamond"/>
                <w:b/>
                <w:sz w:val="24"/>
                <w:szCs w:val="24"/>
                <w:lang w:eastAsia="zh-CN"/>
              </w:rPr>
            </w:pPr>
          </w:p>
        </w:tc>
        <w:tc>
          <w:tcPr>
            <w:tcW w:w="7230" w:type="dxa"/>
            <w:shd w:val="clear" w:color="auto" w:fill="auto"/>
          </w:tcPr>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 xml:space="preserve">Közreműködő szolgálat: Tanyagondnoki szolgálat- képviseli: </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Móczár Gabriella- asszisztens</w:t>
            </w:r>
          </w:p>
        </w:tc>
      </w:tr>
      <w:tr w:rsidR="001C55F0" w:rsidRPr="001C55F0" w:rsidTr="002A76CC">
        <w:tc>
          <w:tcPr>
            <w:tcW w:w="2338" w:type="dxa"/>
            <w:shd w:val="clear" w:color="auto" w:fill="auto"/>
          </w:tcPr>
          <w:p w:rsidR="001C55F0" w:rsidRPr="001C55F0" w:rsidRDefault="001C55F0" w:rsidP="009A5DC4">
            <w:pPr>
              <w:suppressAutoHyphens/>
              <w:snapToGrid w:val="0"/>
              <w:spacing w:after="0" w:line="240" w:lineRule="auto"/>
              <w:rPr>
                <w:rFonts w:ascii="Garamond" w:hAnsi="Garamond" w:cs="Garamond"/>
                <w:b/>
                <w:sz w:val="24"/>
                <w:szCs w:val="24"/>
                <w:lang w:eastAsia="zh-CN"/>
              </w:rPr>
            </w:pPr>
          </w:p>
        </w:tc>
        <w:tc>
          <w:tcPr>
            <w:tcW w:w="7230" w:type="dxa"/>
            <w:shd w:val="clear" w:color="auto" w:fill="auto"/>
          </w:tcPr>
          <w:p w:rsidR="001C55F0" w:rsidRPr="001C55F0" w:rsidRDefault="001C55F0" w:rsidP="009A5DC4">
            <w:pPr>
              <w:suppressAutoHyphens/>
              <w:spacing w:after="0" w:line="240" w:lineRule="auto"/>
              <w:rPr>
                <w:rFonts w:ascii="Garamond" w:hAnsi="Garamond" w:cs="Garamond"/>
                <w:b/>
                <w:sz w:val="24"/>
                <w:szCs w:val="24"/>
                <w:lang w:eastAsia="zh-CN"/>
              </w:rPr>
            </w:pPr>
          </w:p>
        </w:tc>
      </w:tr>
      <w:tr w:rsidR="001C55F0" w:rsidRPr="001C55F0" w:rsidTr="002A76CC">
        <w:tc>
          <w:tcPr>
            <w:tcW w:w="2338" w:type="dxa"/>
            <w:shd w:val="clear" w:color="auto" w:fill="auto"/>
          </w:tcPr>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másrészről:</w:t>
            </w:r>
          </w:p>
        </w:tc>
        <w:tc>
          <w:tcPr>
            <w:tcW w:w="7230" w:type="dxa"/>
            <w:shd w:val="clear" w:color="auto" w:fill="auto"/>
          </w:tcPr>
          <w:p w:rsidR="001C55F0" w:rsidRPr="001C55F0" w:rsidRDefault="001C55F0" w:rsidP="009A5DC4">
            <w:pPr>
              <w:suppressAutoHyphens/>
              <w:snapToGrid w:val="0"/>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Szülő neve: …………………………………………</w:t>
            </w:r>
            <w:proofErr w:type="gramStart"/>
            <w:r w:rsidRPr="001C55F0">
              <w:rPr>
                <w:rFonts w:ascii="Garamond" w:hAnsi="Garamond" w:cs="Garamond"/>
                <w:b/>
                <w:sz w:val="24"/>
                <w:szCs w:val="24"/>
                <w:lang w:eastAsia="zh-CN"/>
              </w:rPr>
              <w:t>…….</w:t>
            </w:r>
            <w:proofErr w:type="gramEnd"/>
            <w:r w:rsidRPr="001C55F0">
              <w:rPr>
                <w:rFonts w:ascii="Garamond" w:hAnsi="Garamond" w:cs="Garamond"/>
                <w:b/>
                <w:sz w:val="24"/>
                <w:szCs w:val="24"/>
                <w:lang w:eastAsia="zh-CN"/>
              </w:rPr>
              <w:t>.</w:t>
            </w:r>
          </w:p>
        </w:tc>
      </w:tr>
      <w:tr w:rsidR="001C55F0" w:rsidRPr="001C55F0" w:rsidTr="002A76CC">
        <w:tc>
          <w:tcPr>
            <w:tcW w:w="2338" w:type="dxa"/>
            <w:shd w:val="clear" w:color="auto" w:fill="auto"/>
          </w:tcPr>
          <w:p w:rsidR="001C55F0" w:rsidRPr="001C55F0" w:rsidRDefault="001C55F0" w:rsidP="009A5DC4">
            <w:pPr>
              <w:suppressAutoHyphens/>
              <w:snapToGrid w:val="0"/>
              <w:spacing w:after="0" w:line="240" w:lineRule="auto"/>
              <w:rPr>
                <w:rFonts w:ascii="Garamond" w:hAnsi="Garamond" w:cs="Garamond"/>
                <w:sz w:val="24"/>
                <w:szCs w:val="24"/>
                <w:lang w:eastAsia="zh-CN"/>
              </w:rPr>
            </w:pPr>
          </w:p>
        </w:tc>
        <w:tc>
          <w:tcPr>
            <w:tcW w:w="7230" w:type="dxa"/>
            <w:shd w:val="clear" w:color="auto" w:fill="auto"/>
          </w:tcPr>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 xml:space="preserve">Születési </w:t>
            </w:r>
            <w:proofErr w:type="gramStart"/>
            <w:r w:rsidRPr="001C55F0">
              <w:rPr>
                <w:rFonts w:ascii="Garamond" w:hAnsi="Garamond" w:cs="Garamond"/>
                <w:b/>
                <w:sz w:val="24"/>
                <w:szCs w:val="24"/>
                <w:lang w:eastAsia="zh-CN"/>
              </w:rPr>
              <w:t>név:…</w:t>
            </w:r>
            <w:proofErr w:type="gramEnd"/>
            <w:r w:rsidRPr="001C55F0">
              <w:rPr>
                <w:rFonts w:ascii="Garamond" w:hAnsi="Garamond" w:cs="Garamond"/>
                <w:b/>
                <w:sz w:val="24"/>
                <w:szCs w:val="24"/>
                <w:lang w:eastAsia="zh-CN"/>
              </w:rPr>
              <w:t>……………………………………………</w:t>
            </w:r>
          </w:p>
        </w:tc>
      </w:tr>
      <w:tr w:rsidR="001C55F0" w:rsidRPr="001C55F0" w:rsidTr="002A76CC">
        <w:tc>
          <w:tcPr>
            <w:tcW w:w="2338" w:type="dxa"/>
            <w:shd w:val="clear" w:color="auto" w:fill="auto"/>
          </w:tcPr>
          <w:p w:rsidR="001C55F0" w:rsidRPr="001C55F0" w:rsidRDefault="001C55F0" w:rsidP="009A5DC4">
            <w:pPr>
              <w:suppressAutoHyphens/>
              <w:snapToGrid w:val="0"/>
              <w:spacing w:after="0" w:line="240" w:lineRule="auto"/>
              <w:rPr>
                <w:rFonts w:ascii="Garamond" w:hAnsi="Garamond" w:cs="Garamond"/>
                <w:sz w:val="24"/>
                <w:szCs w:val="24"/>
                <w:lang w:eastAsia="zh-CN"/>
              </w:rPr>
            </w:pPr>
          </w:p>
        </w:tc>
        <w:tc>
          <w:tcPr>
            <w:tcW w:w="7230" w:type="dxa"/>
            <w:shd w:val="clear" w:color="auto" w:fill="auto"/>
          </w:tcPr>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 xml:space="preserve">Születési hely, </w:t>
            </w:r>
            <w:proofErr w:type="gramStart"/>
            <w:r w:rsidRPr="001C55F0">
              <w:rPr>
                <w:rFonts w:ascii="Garamond" w:hAnsi="Garamond" w:cs="Garamond"/>
                <w:b/>
                <w:sz w:val="24"/>
                <w:szCs w:val="24"/>
                <w:lang w:eastAsia="zh-CN"/>
              </w:rPr>
              <w:t>idő:…</w:t>
            </w:r>
            <w:proofErr w:type="gramEnd"/>
            <w:r w:rsidRPr="001C55F0">
              <w:rPr>
                <w:rFonts w:ascii="Garamond" w:hAnsi="Garamond" w:cs="Garamond"/>
                <w:b/>
                <w:sz w:val="24"/>
                <w:szCs w:val="24"/>
                <w:lang w:eastAsia="zh-CN"/>
              </w:rPr>
              <w:t>………………………………………</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Anyja neve: …………………………………………</w:t>
            </w:r>
            <w:proofErr w:type="gramStart"/>
            <w:r w:rsidRPr="001C55F0">
              <w:rPr>
                <w:rFonts w:ascii="Garamond" w:hAnsi="Garamond" w:cs="Garamond"/>
                <w:b/>
                <w:sz w:val="24"/>
                <w:szCs w:val="24"/>
                <w:lang w:eastAsia="zh-CN"/>
              </w:rPr>
              <w:t>…….</w:t>
            </w:r>
            <w:proofErr w:type="gramEnd"/>
            <w:r w:rsidRPr="001C55F0">
              <w:rPr>
                <w:rFonts w:ascii="Garamond" w:hAnsi="Garamond" w:cs="Garamond"/>
                <w:b/>
                <w:sz w:val="24"/>
                <w:szCs w:val="24"/>
                <w:lang w:eastAsia="zh-CN"/>
              </w:rPr>
              <w:t>.</w:t>
            </w:r>
          </w:p>
        </w:tc>
      </w:tr>
      <w:tr w:rsidR="001C55F0" w:rsidRPr="001C55F0" w:rsidTr="002A76CC">
        <w:tc>
          <w:tcPr>
            <w:tcW w:w="2338" w:type="dxa"/>
            <w:shd w:val="clear" w:color="auto" w:fill="auto"/>
          </w:tcPr>
          <w:p w:rsidR="001C55F0" w:rsidRPr="001C55F0" w:rsidRDefault="001C55F0" w:rsidP="009A5DC4">
            <w:pPr>
              <w:suppressAutoHyphens/>
              <w:snapToGrid w:val="0"/>
              <w:spacing w:after="0" w:line="240" w:lineRule="auto"/>
              <w:rPr>
                <w:rFonts w:ascii="Garamond" w:hAnsi="Garamond" w:cs="Garamond"/>
                <w:sz w:val="24"/>
                <w:szCs w:val="24"/>
                <w:lang w:eastAsia="zh-CN"/>
              </w:rPr>
            </w:pPr>
          </w:p>
        </w:tc>
        <w:tc>
          <w:tcPr>
            <w:tcW w:w="7230" w:type="dxa"/>
            <w:shd w:val="clear" w:color="auto" w:fill="auto"/>
          </w:tcPr>
          <w:p w:rsidR="001C55F0" w:rsidRPr="001C55F0" w:rsidRDefault="001C55F0" w:rsidP="009A5DC4">
            <w:pPr>
              <w:suppressAutoHyphens/>
              <w:spacing w:after="0" w:line="240" w:lineRule="auto"/>
              <w:rPr>
                <w:rFonts w:ascii="Garamond" w:hAnsi="Garamond" w:cs="Garamond"/>
                <w:b/>
                <w:sz w:val="24"/>
                <w:szCs w:val="24"/>
                <w:lang w:eastAsia="zh-CN"/>
              </w:rPr>
            </w:pPr>
            <w:proofErr w:type="gramStart"/>
            <w:r w:rsidRPr="001C55F0">
              <w:rPr>
                <w:rFonts w:ascii="Garamond" w:hAnsi="Garamond" w:cs="Garamond"/>
                <w:b/>
                <w:sz w:val="24"/>
                <w:szCs w:val="24"/>
                <w:lang w:eastAsia="zh-CN"/>
              </w:rPr>
              <w:t>Lakcím:…</w:t>
            </w:r>
            <w:proofErr w:type="gramEnd"/>
            <w:r w:rsidRPr="001C55F0">
              <w:rPr>
                <w:rFonts w:ascii="Garamond" w:hAnsi="Garamond" w:cs="Garamond"/>
                <w:b/>
                <w:sz w:val="24"/>
                <w:szCs w:val="24"/>
                <w:lang w:eastAsia="zh-CN"/>
              </w:rPr>
              <w:t>………………………………………………….</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TAJ szám: ………………………………………………....</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Szállítandó gyermek neve: …………………………</w:t>
            </w:r>
            <w:proofErr w:type="gramStart"/>
            <w:r w:rsidRPr="001C55F0">
              <w:rPr>
                <w:rFonts w:ascii="Garamond" w:hAnsi="Garamond" w:cs="Garamond"/>
                <w:b/>
                <w:sz w:val="24"/>
                <w:szCs w:val="24"/>
                <w:lang w:eastAsia="zh-CN"/>
              </w:rPr>
              <w:t>…….</w:t>
            </w:r>
            <w:proofErr w:type="gramEnd"/>
            <w:r w:rsidRPr="001C55F0">
              <w:rPr>
                <w:rFonts w:ascii="Garamond" w:hAnsi="Garamond" w:cs="Garamond"/>
                <w:b/>
                <w:sz w:val="24"/>
                <w:szCs w:val="24"/>
                <w:lang w:eastAsia="zh-CN"/>
              </w:rPr>
              <w:t>.</w:t>
            </w:r>
          </w:p>
        </w:tc>
      </w:tr>
      <w:tr w:rsidR="001C55F0" w:rsidRPr="001C55F0" w:rsidTr="002A76CC">
        <w:tc>
          <w:tcPr>
            <w:tcW w:w="2338" w:type="dxa"/>
            <w:shd w:val="clear" w:color="auto" w:fill="auto"/>
          </w:tcPr>
          <w:p w:rsidR="001C55F0" w:rsidRPr="001C55F0" w:rsidRDefault="001C55F0" w:rsidP="009A5DC4">
            <w:pPr>
              <w:suppressAutoHyphens/>
              <w:snapToGrid w:val="0"/>
              <w:spacing w:after="0" w:line="240" w:lineRule="auto"/>
              <w:rPr>
                <w:rFonts w:ascii="Garamond" w:hAnsi="Garamond" w:cs="Garamond"/>
                <w:sz w:val="24"/>
                <w:szCs w:val="24"/>
                <w:lang w:eastAsia="zh-CN"/>
              </w:rPr>
            </w:pPr>
          </w:p>
          <w:p w:rsidR="001C55F0" w:rsidRPr="001C55F0" w:rsidRDefault="001C55F0" w:rsidP="009A5DC4">
            <w:pPr>
              <w:suppressAutoHyphens/>
              <w:snapToGrid w:val="0"/>
              <w:spacing w:after="0" w:line="240" w:lineRule="auto"/>
              <w:rPr>
                <w:rFonts w:ascii="Garamond" w:hAnsi="Garamond" w:cs="Garamond"/>
                <w:sz w:val="24"/>
                <w:szCs w:val="24"/>
                <w:lang w:eastAsia="zh-CN"/>
              </w:rPr>
            </w:pPr>
          </w:p>
          <w:p w:rsidR="001C55F0" w:rsidRPr="001C55F0" w:rsidRDefault="001C55F0" w:rsidP="009A5DC4">
            <w:pPr>
              <w:suppressAutoHyphens/>
              <w:snapToGrid w:val="0"/>
              <w:spacing w:after="0" w:line="240" w:lineRule="auto"/>
              <w:rPr>
                <w:rFonts w:ascii="Garamond" w:hAnsi="Garamond" w:cs="Garamond"/>
                <w:sz w:val="24"/>
                <w:szCs w:val="24"/>
                <w:lang w:eastAsia="zh-CN"/>
              </w:rPr>
            </w:pPr>
          </w:p>
        </w:tc>
        <w:tc>
          <w:tcPr>
            <w:tcW w:w="7230" w:type="dxa"/>
            <w:shd w:val="clear" w:color="auto" w:fill="auto"/>
          </w:tcPr>
          <w:p w:rsidR="001C55F0" w:rsidRPr="001C55F0" w:rsidRDefault="001C55F0" w:rsidP="009A5DC4">
            <w:pPr>
              <w:suppressAutoHyphens/>
              <w:spacing w:after="0" w:line="240" w:lineRule="auto"/>
              <w:rPr>
                <w:rFonts w:ascii="Garamond" w:hAnsi="Garamond" w:cs="Garamond"/>
                <w:sz w:val="24"/>
                <w:szCs w:val="24"/>
                <w:lang w:eastAsia="zh-CN"/>
              </w:rPr>
            </w:pPr>
          </w:p>
          <w:p w:rsidR="001C55F0" w:rsidRPr="001C55F0" w:rsidRDefault="001C55F0" w:rsidP="009A5DC4">
            <w:pPr>
              <w:suppressAutoHyphens/>
              <w:spacing w:after="0" w:line="240" w:lineRule="auto"/>
              <w:rPr>
                <w:rFonts w:ascii="Garamond" w:hAnsi="Garamond"/>
                <w:b/>
                <w:sz w:val="24"/>
                <w:szCs w:val="24"/>
                <w:lang w:eastAsia="zh-CN"/>
              </w:rPr>
            </w:pPr>
            <w:r w:rsidRPr="001C55F0">
              <w:rPr>
                <w:rFonts w:ascii="Garamond" w:hAnsi="Garamond" w:cs="Garamond"/>
                <w:b/>
                <w:sz w:val="24"/>
                <w:szCs w:val="24"/>
                <w:lang w:eastAsia="zh-CN"/>
              </w:rPr>
              <w:t>a továbbiakban együtt: Felek</w:t>
            </w:r>
          </w:p>
        </w:tc>
      </w:tr>
    </w:tbl>
    <w:p w:rsidR="001C55F0" w:rsidRPr="001C55F0" w:rsidRDefault="001C55F0" w:rsidP="009A5DC4">
      <w:pPr>
        <w:suppressAutoHyphens/>
        <w:spacing w:after="0" w:line="240" w:lineRule="auto"/>
        <w:rPr>
          <w:rFonts w:ascii="Garamond" w:hAnsi="Garamond" w:cs="Garamond"/>
          <w:sz w:val="24"/>
          <w:szCs w:val="24"/>
          <w:lang w:eastAsia="zh-CN"/>
        </w:rPr>
      </w:pPr>
      <w:r w:rsidRPr="001C55F0">
        <w:rPr>
          <w:rFonts w:ascii="Garamond" w:hAnsi="Garamond" w:cs="Garamond"/>
          <w:sz w:val="24"/>
          <w:szCs w:val="24"/>
          <w:lang w:eastAsia="zh-CN"/>
        </w:rPr>
        <w:t>Együttműködési megállapodást kötnek a mai napon, az alábbi feltételekkel:</w:t>
      </w:r>
    </w:p>
    <w:p w:rsidR="001C55F0" w:rsidRPr="001C55F0" w:rsidRDefault="001C55F0" w:rsidP="009A5DC4">
      <w:pPr>
        <w:suppressAutoHyphens/>
        <w:spacing w:after="0" w:line="240" w:lineRule="auto"/>
        <w:rPr>
          <w:rFonts w:ascii="Garamond" w:hAnsi="Garamond" w:cs="Garamond"/>
          <w:b/>
          <w:sz w:val="24"/>
          <w:szCs w:val="24"/>
          <w:lang w:eastAsia="zh-CN"/>
        </w:rPr>
      </w:pP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1.</w:t>
      </w:r>
      <w:r w:rsidRPr="001C55F0">
        <w:rPr>
          <w:rFonts w:ascii="Garamond" w:hAnsi="Garamond" w:cs="Garamond"/>
          <w:b/>
          <w:sz w:val="24"/>
          <w:szCs w:val="24"/>
          <w:lang w:eastAsia="zh-CN"/>
        </w:rPr>
        <w:tab/>
      </w:r>
      <w:r w:rsidRPr="001C55F0">
        <w:rPr>
          <w:rFonts w:ascii="Garamond" w:hAnsi="Garamond" w:cs="Garamond"/>
          <w:b/>
          <w:sz w:val="24"/>
          <w:szCs w:val="24"/>
          <w:u w:val="single"/>
          <w:lang w:eastAsia="zh-CN"/>
        </w:rPr>
        <w:t>A megállapodás célja</w:t>
      </w:r>
      <w:r w:rsidRPr="001C55F0">
        <w:rPr>
          <w:rFonts w:ascii="Garamond" w:hAnsi="Garamond" w:cs="Garamond"/>
          <w:b/>
          <w:sz w:val="24"/>
          <w:szCs w:val="24"/>
          <w:lang w:eastAsia="zh-CN"/>
        </w:rPr>
        <w:t>:</w:t>
      </w:r>
    </w:p>
    <w:p w:rsidR="001C55F0" w:rsidRPr="001C55F0" w:rsidRDefault="001C55F0" w:rsidP="009A5DC4">
      <w:pPr>
        <w:suppressAutoHyphens/>
        <w:spacing w:after="0" w:line="240" w:lineRule="auto"/>
        <w:jc w:val="both"/>
        <w:rPr>
          <w:rFonts w:ascii="Garamond" w:hAnsi="Garamond" w:cs="Garamond"/>
          <w:sz w:val="24"/>
          <w:szCs w:val="24"/>
          <w:lang w:eastAsia="zh-CN"/>
        </w:rPr>
      </w:pPr>
      <w:r w:rsidRPr="001C55F0">
        <w:rPr>
          <w:rFonts w:ascii="Garamond" w:hAnsi="Garamond" w:cs="Garamond"/>
          <w:sz w:val="24"/>
          <w:szCs w:val="24"/>
          <w:lang w:eastAsia="zh-CN"/>
        </w:rPr>
        <w:t>A Felek az e megállapodásban rögzítettek alapján együttműködnek. A Felek kölcsönösen törekednek arra, hogy az érintett gyermek biztonságosan, és a meghatározott időre eljusson a közoktatási intézménybe.</w:t>
      </w:r>
    </w:p>
    <w:p w:rsidR="001C55F0" w:rsidRPr="001C55F0" w:rsidRDefault="001C55F0" w:rsidP="009A5DC4">
      <w:pPr>
        <w:suppressAutoHyphens/>
        <w:spacing w:after="0" w:line="240" w:lineRule="auto"/>
        <w:jc w:val="both"/>
        <w:rPr>
          <w:rFonts w:ascii="Garamond" w:hAnsi="Garamond" w:cs="Garamond"/>
          <w:b/>
          <w:sz w:val="24"/>
          <w:szCs w:val="24"/>
          <w:lang w:eastAsia="zh-CN"/>
        </w:rPr>
      </w:pP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2.</w:t>
      </w:r>
      <w:r w:rsidRPr="001C55F0">
        <w:rPr>
          <w:rFonts w:ascii="Garamond" w:hAnsi="Garamond" w:cs="Garamond"/>
          <w:b/>
          <w:sz w:val="24"/>
          <w:szCs w:val="24"/>
          <w:lang w:eastAsia="zh-CN"/>
        </w:rPr>
        <w:tab/>
      </w:r>
      <w:r w:rsidRPr="001C55F0">
        <w:rPr>
          <w:rFonts w:ascii="Garamond" w:hAnsi="Garamond" w:cs="Garamond"/>
          <w:b/>
          <w:sz w:val="24"/>
          <w:szCs w:val="24"/>
          <w:u w:val="single"/>
          <w:lang w:eastAsia="zh-CN"/>
        </w:rPr>
        <w:t>A közreműködő tanyagondnoki szolgálat kötelezettségei</w:t>
      </w:r>
      <w:r w:rsidRPr="001C55F0">
        <w:rPr>
          <w:rFonts w:ascii="Garamond" w:hAnsi="Garamond" w:cs="Garamond"/>
          <w:b/>
          <w:sz w:val="24"/>
          <w:szCs w:val="24"/>
          <w:lang w:eastAsia="zh-CN"/>
        </w:rPr>
        <w:t>:</w:t>
      </w:r>
    </w:p>
    <w:p w:rsidR="001C55F0" w:rsidRPr="001C55F0" w:rsidRDefault="001C55F0" w:rsidP="009A5DC4">
      <w:pPr>
        <w:suppressAutoHyphens/>
        <w:spacing w:after="0" w:line="240" w:lineRule="auto"/>
        <w:rPr>
          <w:rFonts w:ascii="Garamond" w:hAnsi="Garamond" w:cs="Garamond"/>
          <w:sz w:val="24"/>
          <w:szCs w:val="24"/>
          <w:lang w:eastAsia="zh-CN"/>
        </w:rPr>
      </w:pPr>
    </w:p>
    <w:p w:rsidR="001C55F0" w:rsidRPr="001C55F0" w:rsidRDefault="001C55F0" w:rsidP="009A5DC4">
      <w:pPr>
        <w:numPr>
          <w:ilvl w:val="0"/>
          <w:numId w:val="16"/>
        </w:numPr>
        <w:suppressAutoHyphens/>
        <w:spacing w:after="0" w:line="240" w:lineRule="auto"/>
        <w:jc w:val="both"/>
        <w:rPr>
          <w:rFonts w:ascii="Garamond" w:hAnsi="Garamond" w:cs="Garamond"/>
          <w:sz w:val="24"/>
          <w:szCs w:val="24"/>
          <w:lang w:eastAsia="zh-CN"/>
        </w:rPr>
      </w:pPr>
      <w:r w:rsidRPr="001C55F0">
        <w:rPr>
          <w:rFonts w:ascii="Garamond" w:hAnsi="Garamond" w:cs="Garamond"/>
          <w:sz w:val="24"/>
          <w:szCs w:val="24"/>
          <w:lang w:eastAsia="zh-CN"/>
        </w:rPr>
        <w:t xml:space="preserve">A tanyagondnok a lehetőségeihez képest eleget tesz a bölcsőde, óvoda, iskola </w:t>
      </w:r>
      <w:proofErr w:type="spellStart"/>
      <w:r w:rsidRPr="001C55F0">
        <w:rPr>
          <w:rFonts w:ascii="Garamond" w:hAnsi="Garamond" w:cs="Garamond"/>
          <w:sz w:val="24"/>
          <w:szCs w:val="24"/>
          <w:lang w:eastAsia="zh-CN"/>
        </w:rPr>
        <w:t>időpontbeli</w:t>
      </w:r>
      <w:proofErr w:type="spellEnd"/>
      <w:r w:rsidRPr="001C55F0">
        <w:rPr>
          <w:rFonts w:ascii="Garamond" w:hAnsi="Garamond" w:cs="Garamond"/>
          <w:sz w:val="24"/>
          <w:szCs w:val="24"/>
          <w:lang w:eastAsia="zh-CN"/>
        </w:rPr>
        <w:t xml:space="preserve"> kérésnek- igazodik az intézmények programjaihoz (pl. úszás, színház, gyermeknap stb.)</w:t>
      </w:r>
    </w:p>
    <w:p w:rsidR="001C55F0" w:rsidRPr="001C55F0" w:rsidRDefault="001C55F0" w:rsidP="009A5DC4">
      <w:pPr>
        <w:numPr>
          <w:ilvl w:val="0"/>
          <w:numId w:val="16"/>
        </w:numPr>
        <w:suppressAutoHyphens/>
        <w:spacing w:after="0" w:line="240" w:lineRule="auto"/>
        <w:jc w:val="both"/>
        <w:rPr>
          <w:rFonts w:ascii="Garamond" w:hAnsi="Garamond" w:cs="Garamond"/>
          <w:sz w:val="24"/>
          <w:szCs w:val="24"/>
          <w:lang w:eastAsia="zh-CN"/>
        </w:rPr>
      </w:pPr>
      <w:r w:rsidRPr="001C55F0">
        <w:rPr>
          <w:rFonts w:ascii="Garamond" w:hAnsi="Garamond" w:cs="Garamond"/>
          <w:sz w:val="24"/>
          <w:szCs w:val="24"/>
          <w:lang w:eastAsia="zh-CN"/>
        </w:rPr>
        <w:t>A tanyagondnok a gyermeket a biztonsági követelményeket betartva a közoktatási intézménybe szállítja.</w:t>
      </w:r>
    </w:p>
    <w:p w:rsidR="001C55F0" w:rsidRPr="001C55F0" w:rsidRDefault="001C55F0" w:rsidP="009A5DC4">
      <w:pPr>
        <w:numPr>
          <w:ilvl w:val="0"/>
          <w:numId w:val="16"/>
        </w:numPr>
        <w:suppressAutoHyphens/>
        <w:spacing w:after="0" w:line="240" w:lineRule="auto"/>
        <w:jc w:val="both"/>
        <w:rPr>
          <w:rFonts w:ascii="Garamond" w:hAnsi="Garamond" w:cs="Garamond"/>
          <w:sz w:val="24"/>
          <w:szCs w:val="24"/>
          <w:lang w:eastAsia="zh-CN"/>
        </w:rPr>
      </w:pPr>
      <w:r w:rsidRPr="001C55F0">
        <w:rPr>
          <w:rFonts w:ascii="Garamond" w:hAnsi="Garamond" w:cs="Garamond"/>
          <w:sz w:val="24"/>
          <w:szCs w:val="24"/>
          <w:lang w:eastAsia="zh-CN"/>
        </w:rPr>
        <w:t xml:space="preserve">A szülőnek a gyermek egészségi állapotáról visszajelzést ad, amennyiben észleli, hogy a gyermek beteg. </w:t>
      </w:r>
    </w:p>
    <w:p w:rsidR="001C55F0" w:rsidRPr="001C55F0" w:rsidRDefault="001C55F0" w:rsidP="009A5DC4">
      <w:pPr>
        <w:numPr>
          <w:ilvl w:val="0"/>
          <w:numId w:val="16"/>
        </w:numPr>
        <w:suppressAutoHyphens/>
        <w:spacing w:after="0" w:line="240" w:lineRule="auto"/>
        <w:jc w:val="both"/>
        <w:rPr>
          <w:rFonts w:ascii="Garamond" w:hAnsi="Garamond" w:cs="Garamond"/>
          <w:sz w:val="24"/>
          <w:szCs w:val="24"/>
          <w:lang w:eastAsia="zh-CN"/>
        </w:rPr>
      </w:pPr>
      <w:r w:rsidRPr="001C55F0">
        <w:rPr>
          <w:rFonts w:ascii="Garamond" w:hAnsi="Garamond" w:cs="Garamond"/>
          <w:sz w:val="24"/>
          <w:szCs w:val="24"/>
          <w:lang w:eastAsia="zh-CN"/>
        </w:rPr>
        <w:t>A tanyagondnok nem jogosult információt, illetve üzenő füzetet, ellenőrzőt szállítani a szülő és az óvodapedagógus-bölcsődei gondozó-pedagógus között, ezzel segítve a hatékony kommunikációt a szülő és a közoktatási intézmény között!</w:t>
      </w:r>
    </w:p>
    <w:p w:rsidR="001C55F0" w:rsidRPr="009A5DC4" w:rsidRDefault="001C55F0" w:rsidP="009A5DC4">
      <w:pPr>
        <w:numPr>
          <w:ilvl w:val="0"/>
          <w:numId w:val="16"/>
        </w:numPr>
        <w:suppressAutoHyphens/>
        <w:spacing w:after="0" w:line="240" w:lineRule="auto"/>
        <w:jc w:val="both"/>
        <w:rPr>
          <w:rFonts w:ascii="Garamond" w:hAnsi="Garamond" w:cs="Garamond"/>
          <w:sz w:val="24"/>
          <w:szCs w:val="24"/>
          <w:lang w:eastAsia="zh-CN"/>
        </w:rPr>
      </w:pPr>
      <w:r w:rsidRPr="001C55F0">
        <w:rPr>
          <w:rFonts w:ascii="Garamond" w:hAnsi="Garamond" w:cs="Garamond"/>
          <w:sz w:val="24"/>
          <w:szCs w:val="24"/>
          <w:lang w:eastAsia="zh-CN"/>
        </w:rPr>
        <w:lastRenderedPageBreak/>
        <w:t>A tanyagondok köteles a felettesének, és a családsegítő szolgálat munkatársának jelezni, ha problémát észlel a szállítással kapcsolatban, illetve, ha a szülő a megállapodásban foglalt kötelezettségeinek nem tesz eleget.</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3.</w:t>
      </w:r>
      <w:r w:rsidRPr="001C55F0">
        <w:rPr>
          <w:rFonts w:ascii="Garamond" w:hAnsi="Garamond" w:cs="Garamond"/>
          <w:b/>
          <w:sz w:val="24"/>
          <w:szCs w:val="24"/>
          <w:lang w:eastAsia="zh-CN"/>
        </w:rPr>
        <w:tab/>
      </w:r>
      <w:r w:rsidRPr="001C55F0">
        <w:rPr>
          <w:rFonts w:ascii="Garamond" w:hAnsi="Garamond" w:cs="Garamond"/>
          <w:b/>
          <w:sz w:val="24"/>
          <w:szCs w:val="24"/>
          <w:u w:val="single"/>
          <w:lang w:eastAsia="zh-CN"/>
        </w:rPr>
        <w:t>Az érintett szülő kötelezettségei</w:t>
      </w:r>
      <w:r w:rsidRPr="001C55F0">
        <w:rPr>
          <w:rFonts w:ascii="Garamond" w:hAnsi="Garamond" w:cs="Garamond"/>
          <w:b/>
          <w:sz w:val="24"/>
          <w:szCs w:val="24"/>
          <w:lang w:eastAsia="zh-CN"/>
        </w:rPr>
        <w:t>:</w:t>
      </w:r>
    </w:p>
    <w:p w:rsidR="001C55F0" w:rsidRPr="001C55F0" w:rsidRDefault="001C55F0" w:rsidP="009A5DC4">
      <w:pPr>
        <w:numPr>
          <w:ilvl w:val="0"/>
          <w:numId w:val="11"/>
        </w:numPr>
        <w:tabs>
          <w:tab w:val="clear" w:pos="360"/>
        </w:tabs>
        <w:suppressAutoHyphens/>
        <w:spacing w:after="0" w:line="240" w:lineRule="auto"/>
        <w:ind w:left="720"/>
        <w:jc w:val="both"/>
        <w:rPr>
          <w:rFonts w:ascii="Garamond" w:hAnsi="Garamond" w:cs="Garamond"/>
          <w:color w:val="000000"/>
          <w:sz w:val="24"/>
          <w:szCs w:val="24"/>
          <w:lang w:eastAsia="zh-CN"/>
        </w:rPr>
      </w:pPr>
      <w:r w:rsidRPr="001C55F0">
        <w:rPr>
          <w:rFonts w:ascii="Garamond" w:hAnsi="Garamond" w:cs="Garamond"/>
          <w:color w:val="000000"/>
          <w:sz w:val="24"/>
          <w:szCs w:val="24"/>
          <w:lang w:eastAsia="zh-CN"/>
        </w:rPr>
        <w:t>A szülő biztosítja, hogy gyermekét reggel az időjárási körülményeknek megfelelően felöltöztetve, az előzetesen megbeszélt időpontra adja át a tanyagondnok részére, valamint a délutáni hazaszállításnál otthonában várja a gyermekét.</w:t>
      </w:r>
    </w:p>
    <w:p w:rsidR="001C55F0" w:rsidRPr="001C55F0" w:rsidRDefault="001C55F0" w:rsidP="009A5DC4">
      <w:pPr>
        <w:numPr>
          <w:ilvl w:val="0"/>
          <w:numId w:val="11"/>
        </w:numPr>
        <w:tabs>
          <w:tab w:val="clear" w:pos="360"/>
        </w:tabs>
        <w:suppressAutoHyphens/>
        <w:spacing w:after="0" w:line="240" w:lineRule="auto"/>
        <w:ind w:left="720"/>
        <w:jc w:val="both"/>
        <w:rPr>
          <w:rFonts w:ascii="Garamond" w:hAnsi="Garamond" w:cs="Garamond"/>
          <w:color w:val="000000"/>
          <w:sz w:val="24"/>
          <w:szCs w:val="24"/>
          <w:lang w:eastAsia="zh-CN"/>
        </w:rPr>
      </w:pPr>
      <w:r w:rsidRPr="001C55F0">
        <w:rPr>
          <w:rFonts w:ascii="Garamond" w:hAnsi="Garamond" w:cs="Garamond"/>
          <w:color w:val="000000"/>
          <w:sz w:val="24"/>
          <w:szCs w:val="24"/>
          <w:lang w:eastAsia="zh-CN"/>
        </w:rPr>
        <w:t>A szülő állandó kapcsolatot tart a gyermek közoktatási intézményével, folyamatos nyílt és kétoldalú kommunikációban vesz részt. Üzenő füzetet, ellenőrzőt, gyermekkel kapcsolatos információt csak az óvodapedagógus-bölcsődei gondozó-pedagógus részére adhat át!</w:t>
      </w:r>
    </w:p>
    <w:p w:rsidR="001C55F0" w:rsidRPr="001C55F0" w:rsidRDefault="001C55F0" w:rsidP="009A5DC4">
      <w:pPr>
        <w:numPr>
          <w:ilvl w:val="0"/>
          <w:numId w:val="11"/>
        </w:numPr>
        <w:tabs>
          <w:tab w:val="clear" w:pos="360"/>
        </w:tabs>
        <w:suppressAutoHyphens/>
        <w:spacing w:after="0" w:line="240" w:lineRule="auto"/>
        <w:ind w:left="720"/>
        <w:jc w:val="both"/>
        <w:rPr>
          <w:rFonts w:ascii="Garamond" w:hAnsi="Garamond" w:cs="Garamond"/>
          <w:color w:val="000000"/>
          <w:sz w:val="24"/>
          <w:szCs w:val="24"/>
          <w:lang w:eastAsia="zh-CN"/>
        </w:rPr>
      </w:pPr>
      <w:r w:rsidRPr="001C55F0">
        <w:rPr>
          <w:rFonts w:ascii="Garamond" w:hAnsi="Garamond" w:cs="Garamond"/>
          <w:color w:val="000000"/>
          <w:sz w:val="24"/>
          <w:szCs w:val="24"/>
          <w:lang w:eastAsia="zh-CN"/>
        </w:rPr>
        <w:t>A szülőnek biztosítania kell, hogy telefonon mindig elérhető legyen, a gyermek szülői értekezletén folyamatosan részt kell vennie.</w:t>
      </w:r>
    </w:p>
    <w:p w:rsidR="009A5DC4" w:rsidRPr="009A5DC4" w:rsidRDefault="001C55F0" w:rsidP="009A5DC4">
      <w:pPr>
        <w:numPr>
          <w:ilvl w:val="0"/>
          <w:numId w:val="11"/>
        </w:numPr>
        <w:tabs>
          <w:tab w:val="clear" w:pos="360"/>
        </w:tabs>
        <w:suppressAutoHyphens/>
        <w:spacing w:after="0" w:line="240" w:lineRule="auto"/>
        <w:ind w:left="720"/>
        <w:jc w:val="both"/>
        <w:rPr>
          <w:rFonts w:ascii="Garamond" w:hAnsi="Garamond" w:cs="Garamond"/>
          <w:color w:val="000000"/>
          <w:sz w:val="24"/>
          <w:szCs w:val="24"/>
          <w:lang w:eastAsia="zh-CN"/>
        </w:rPr>
      </w:pPr>
      <w:r w:rsidRPr="001C55F0">
        <w:rPr>
          <w:rFonts w:ascii="Garamond" w:hAnsi="Garamond" w:cs="Garamond"/>
          <w:color w:val="000000"/>
          <w:sz w:val="24"/>
          <w:szCs w:val="24"/>
          <w:lang w:eastAsia="zh-CN"/>
        </w:rPr>
        <w:t>A közoktatási intézmény és a tanyagondnoki szolgálat felé is a gyermekével kapcsolatban tájékoztatási kötelezettség terheli a szülőt.</w:t>
      </w:r>
    </w:p>
    <w:p w:rsidR="001C55F0" w:rsidRPr="009A5DC4" w:rsidRDefault="001C55F0" w:rsidP="009A5DC4">
      <w:pPr>
        <w:numPr>
          <w:ilvl w:val="0"/>
          <w:numId w:val="11"/>
        </w:numPr>
        <w:tabs>
          <w:tab w:val="clear" w:pos="360"/>
        </w:tabs>
        <w:suppressAutoHyphens/>
        <w:spacing w:after="0" w:line="240" w:lineRule="auto"/>
        <w:ind w:left="720"/>
        <w:jc w:val="both"/>
        <w:rPr>
          <w:rFonts w:ascii="Garamond" w:hAnsi="Garamond" w:cs="Garamond"/>
          <w:b/>
          <w:color w:val="000000"/>
          <w:sz w:val="24"/>
          <w:szCs w:val="24"/>
          <w:lang w:eastAsia="zh-CN"/>
        </w:rPr>
      </w:pPr>
      <w:r w:rsidRPr="001C55F0">
        <w:rPr>
          <w:rFonts w:ascii="Garamond" w:hAnsi="Garamond" w:cs="Garamond"/>
          <w:b/>
          <w:color w:val="000000"/>
          <w:sz w:val="24"/>
          <w:szCs w:val="24"/>
          <w:lang w:eastAsia="zh-CN"/>
        </w:rPr>
        <w:t xml:space="preserve">A szülő köteles a tanyagondnok felé legalább </w:t>
      </w:r>
      <w:r w:rsidRPr="001C55F0">
        <w:rPr>
          <w:rFonts w:ascii="Garamond" w:hAnsi="Garamond" w:cs="Garamond"/>
          <w:b/>
          <w:color w:val="000000"/>
          <w:sz w:val="24"/>
          <w:szCs w:val="24"/>
          <w:u w:val="single"/>
          <w:lang w:eastAsia="zh-CN"/>
        </w:rPr>
        <w:t>1 nappal korábban jelezni</w:t>
      </w:r>
      <w:r w:rsidRPr="001C55F0">
        <w:rPr>
          <w:rFonts w:ascii="Garamond" w:hAnsi="Garamond" w:cs="Garamond"/>
          <w:b/>
          <w:color w:val="000000"/>
          <w:sz w:val="24"/>
          <w:szCs w:val="24"/>
          <w:lang w:eastAsia="zh-CN"/>
        </w:rPr>
        <w:t xml:space="preserve">, ha a szállításban változás következik be (a gyermek megbetegszik, vagy aznapra a szülő tudja vállalni a gyermek szállítását.) Ezt megteheti írásban, szóban vagy az illetékes tanyagondnok telefonon történő értesítésével </w:t>
      </w:r>
      <w:r w:rsidRPr="001C55F0">
        <w:rPr>
          <w:rFonts w:ascii="Garamond" w:hAnsi="Garamond" w:cs="Garamond"/>
          <w:b/>
          <w:color w:val="000000"/>
          <w:sz w:val="24"/>
          <w:szCs w:val="24"/>
          <w:u w:val="single"/>
          <w:lang w:eastAsia="zh-CN"/>
        </w:rPr>
        <w:t>hétköznapokon 7:30-16:00 óra között</w:t>
      </w:r>
      <w:r w:rsidRPr="001C55F0">
        <w:rPr>
          <w:rFonts w:ascii="Garamond" w:hAnsi="Garamond" w:cs="Garamond"/>
          <w:b/>
          <w:color w:val="000000"/>
          <w:sz w:val="24"/>
          <w:szCs w:val="24"/>
          <w:lang w:eastAsia="zh-CN"/>
        </w:rPr>
        <w:t>. Rendkívüli esetben jelezhet csak a tanyagondnoknak akkor, ha hétvégén vagy ünnepnapon történik a változás.</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 xml:space="preserve">4.     </w:t>
      </w:r>
      <w:r w:rsidRPr="001C55F0">
        <w:rPr>
          <w:rFonts w:ascii="Garamond" w:hAnsi="Garamond" w:cs="Garamond"/>
          <w:b/>
          <w:sz w:val="24"/>
          <w:szCs w:val="24"/>
          <w:u w:val="single"/>
          <w:lang w:eastAsia="zh-CN"/>
        </w:rPr>
        <w:t>A gyermekszállítás az alábbi esetekben megszűn</w:t>
      </w:r>
      <w:r w:rsidR="009B2B8D">
        <w:rPr>
          <w:rFonts w:ascii="Garamond" w:hAnsi="Garamond" w:cs="Garamond"/>
          <w:b/>
          <w:sz w:val="24"/>
          <w:szCs w:val="24"/>
          <w:u w:val="single"/>
          <w:lang w:eastAsia="zh-CN"/>
        </w:rPr>
        <w:t>ik</w:t>
      </w:r>
      <w:r w:rsidRPr="001C55F0">
        <w:rPr>
          <w:rFonts w:ascii="Garamond" w:hAnsi="Garamond" w:cs="Garamond"/>
          <w:b/>
          <w:sz w:val="24"/>
          <w:szCs w:val="24"/>
          <w:u w:val="single"/>
          <w:lang w:eastAsia="zh-CN"/>
        </w:rPr>
        <w:t>:</w:t>
      </w:r>
    </w:p>
    <w:p w:rsidR="001C55F0" w:rsidRPr="001C55F0" w:rsidRDefault="009B2B8D" w:rsidP="009A5DC4">
      <w:pPr>
        <w:numPr>
          <w:ilvl w:val="0"/>
          <w:numId w:val="17"/>
        </w:numPr>
        <w:suppressAutoHyphens/>
        <w:spacing w:after="0" w:line="240" w:lineRule="auto"/>
        <w:jc w:val="both"/>
        <w:rPr>
          <w:rFonts w:ascii="Garamond" w:hAnsi="Garamond" w:cs="Garamond"/>
          <w:b/>
          <w:sz w:val="24"/>
          <w:szCs w:val="24"/>
          <w:lang w:eastAsia="zh-CN"/>
        </w:rPr>
      </w:pPr>
      <w:r>
        <w:rPr>
          <w:rFonts w:ascii="Garamond" w:hAnsi="Garamond" w:cs="Garamond"/>
          <w:b/>
          <w:sz w:val="24"/>
          <w:szCs w:val="24"/>
          <w:lang w:eastAsia="zh-CN"/>
        </w:rPr>
        <w:t>a</w:t>
      </w:r>
      <w:r w:rsidR="001C55F0" w:rsidRPr="001C55F0">
        <w:rPr>
          <w:rFonts w:ascii="Garamond" w:hAnsi="Garamond" w:cs="Garamond"/>
          <w:b/>
          <w:sz w:val="24"/>
          <w:szCs w:val="24"/>
          <w:lang w:eastAsia="zh-CN"/>
        </w:rPr>
        <w:t xml:space="preserve"> szülő kérésére</w:t>
      </w:r>
      <w:r>
        <w:rPr>
          <w:rFonts w:ascii="Garamond" w:hAnsi="Garamond" w:cs="Garamond"/>
          <w:b/>
          <w:sz w:val="24"/>
          <w:szCs w:val="24"/>
          <w:lang w:eastAsia="zh-CN"/>
        </w:rPr>
        <w:t>,</w:t>
      </w:r>
    </w:p>
    <w:p w:rsidR="001C55F0" w:rsidRDefault="009B2B8D" w:rsidP="00D3421C">
      <w:pPr>
        <w:numPr>
          <w:ilvl w:val="0"/>
          <w:numId w:val="17"/>
        </w:numPr>
        <w:suppressAutoHyphens/>
        <w:spacing w:after="0" w:line="240" w:lineRule="auto"/>
        <w:jc w:val="both"/>
        <w:rPr>
          <w:rFonts w:ascii="Garamond" w:hAnsi="Garamond" w:cs="Garamond"/>
          <w:b/>
          <w:sz w:val="24"/>
          <w:szCs w:val="24"/>
          <w:lang w:eastAsia="zh-CN"/>
        </w:rPr>
      </w:pPr>
      <w:r w:rsidRPr="009B2B8D">
        <w:rPr>
          <w:rFonts w:ascii="Garamond" w:hAnsi="Garamond" w:cs="Garamond"/>
          <w:b/>
          <w:sz w:val="24"/>
          <w:szCs w:val="24"/>
          <w:lang w:eastAsia="zh-CN"/>
        </w:rPr>
        <w:t>h</w:t>
      </w:r>
      <w:r w:rsidR="001C55F0" w:rsidRPr="009B2B8D">
        <w:rPr>
          <w:rFonts w:ascii="Garamond" w:hAnsi="Garamond" w:cs="Garamond"/>
          <w:b/>
          <w:sz w:val="24"/>
          <w:szCs w:val="24"/>
          <w:lang w:eastAsia="zh-CN"/>
        </w:rPr>
        <w:t xml:space="preserve">a a 3. pontban részletezett kötelezettségek bármelyikét a szülő megszegi, nem teljesíti, </w:t>
      </w:r>
    </w:p>
    <w:p w:rsidR="009B2B8D" w:rsidRDefault="009B2B8D" w:rsidP="00D3421C">
      <w:pPr>
        <w:numPr>
          <w:ilvl w:val="0"/>
          <w:numId w:val="17"/>
        </w:numPr>
        <w:suppressAutoHyphens/>
        <w:spacing w:after="0" w:line="240" w:lineRule="auto"/>
        <w:jc w:val="both"/>
        <w:rPr>
          <w:rFonts w:ascii="Garamond" w:hAnsi="Garamond" w:cs="Garamond"/>
          <w:b/>
          <w:sz w:val="24"/>
          <w:szCs w:val="24"/>
          <w:lang w:eastAsia="zh-CN"/>
        </w:rPr>
      </w:pPr>
      <w:r>
        <w:rPr>
          <w:rFonts w:ascii="Garamond" w:hAnsi="Garamond" w:cs="Garamond"/>
          <w:b/>
          <w:sz w:val="24"/>
          <w:szCs w:val="24"/>
          <w:lang w:eastAsia="zh-CN"/>
        </w:rPr>
        <w:t xml:space="preserve">ha a gyermek már nem felel meg a kritériumoknak. </w:t>
      </w:r>
    </w:p>
    <w:p w:rsidR="009B2B8D" w:rsidRDefault="009B2B8D" w:rsidP="009B2B8D">
      <w:pPr>
        <w:suppressAutoHyphens/>
        <w:spacing w:after="0" w:line="240" w:lineRule="auto"/>
        <w:ind w:left="720"/>
        <w:jc w:val="both"/>
        <w:rPr>
          <w:rFonts w:ascii="Garamond" w:hAnsi="Garamond" w:cs="Garamond"/>
          <w:b/>
          <w:sz w:val="24"/>
          <w:szCs w:val="24"/>
          <w:lang w:eastAsia="zh-CN"/>
        </w:rPr>
      </w:pPr>
    </w:p>
    <w:p w:rsidR="009B2B8D" w:rsidRPr="009B2B8D" w:rsidRDefault="009B2B8D" w:rsidP="009B2B8D">
      <w:pPr>
        <w:suppressAutoHyphens/>
        <w:spacing w:after="0" w:line="240" w:lineRule="auto"/>
        <w:jc w:val="both"/>
        <w:rPr>
          <w:rFonts w:ascii="Garamond" w:hAnsi="Garamond" w:cs="Garamond"/>
          <w:sz w:val="24"/>
          <w:szCs w:val="24"/>
          <w:lang w:eastAsia="zh-CN"/>
        </w:rPr>
      </w:pPr>
      <w:proofErr w:type="gramStart"/>
      <w:r>
        <w:rPr>
          <w:rFonts w:ascii="Garamond" w:hAnsi="Garamond" w:cs="Garamond"/>
          <w:sz w:val="24"/>
          <w:szCs w:val="24"/>
          <w:lang w:eastAsia="zh-CN"/>
        </w:rPr>
        <w:t>5.</w:t>
      </w:r>
      <w:r w:rsidRPr="009B2B8D">
        <w:rPr>
          <w:rFonts w:ascii="Garamond" w:hAnsi="Garamond" w:cs="Garamond"/>
          <w:sz w:val="24"/>
          <w:szCs w:val="24"/>
          <w:lang w:eastAsia="zh-CN"/>
        </w:rPr>
        <w:t>A  szolgáltatás</w:t>
      </w:r>
      <w:proofErr w:type="gramEnd"/>
      <w:r w:rsidRPr="009B2B8D">
        <w:rPr>
          <w:rFonts w:ascii="Garamond" w:hAnsi="Garamond" w:cs="Garamond"/>
          <w:sz w:val="24"/>
          <w:szCs w:val="24"/>
          <w:lang w:eastAsia="zh-CN"/>
        </w:rPr>
        <w:t xml:space="preserve"> felülvizsgálata évente történik. </w:t>
      </w:r>
    </w:p>
    <w:p w:rsidR="001C55F0" w:rsidRPr="001C55F0" w:rsidRDefault="001C55F0" w:rsidP="009A5DC4">
      <w:pPr>
        <w:suppressAutoHyphens/>
        <w:spacing w:after="0" w:line="240" w:lineRule="auto"/>
        <w:jc w:val="both"/>
        <w:rPr>
          <w:rFonts w:ascii="Garamond" w:hAnsi="Garamond" w:cs="Garamond"/>
          <w:sz w:val="24"/>
          <w:szCs w:val="24"/>
          <w:lang w:eastAsia="zh-CN"/>
        </w:rPr>
      </w:pPr>
    </w:p>
    <w:p w:rsidR="001C55F0" w:rsidRPr="001C55F0" w:rsidRDefault="009B2B8D" w:rsidP="009A5DC4">
      <w:pPr>
        <w:suppressAutoHyphens/>
        <w:spacing w:after="0" w:line="240" w:lineRule="auto"/>
        <w:rPr>
          <w:rFonts w:ascii="Garamond" w:hAnsi="Garamond" w:cs="Garamond"/>
          <w:b/>
          <w:sz w:val="24"/>
          <w:szCs w:val="24"/>
          <w:lang w:eastAsia="zh-CN"/>
        </w:rPr>
      </w:pPr>
      <w:r>
        <w:rPr>
          <w:rFonts w:ascii="Garamond" w:hAnsi="Garamond" w:cs="Garamond"/>
          <w:b/>
          <w:sz w:val="24"/>
          <w:szCs w:val="24"/>
          <w:lang w:eastAsia="zh-CN"/>
        </w:rPr>
        <w:t>6</w:t>
      </w:r>
      <w:r w:rsidR="001C55F0" w:rsidRPr="001C55F0">
        <w:rPr>
          <w:rFonts w:ascii="Garamond" w:hAnsi="Garamond" w:cs="Garamond"/>
          <w:b/>
          <w:sz w:val="24"/>
          <w:szCs w:val="24"/>
          <w:lang w:eastAsia="zh-CN"/>
        </w:rPr>
        <w:t xml:space="preserve">.  </w:t>
      </w:r>
      <w:r w:rsidR="001C55F0" w:rsidRPr="001C55F0">
        <w:rPr>
          <w:rFonts w:ascii="Garamond" w:hAnsi="Garamond" w:cs="Garamond"/>
          <w:b/>
          <w:sz w:val="24"/>
          <w:szCs w:val="24"/>
          <w:u w:val="single"/>
          <w:lang w:eastAsia="zh-CN"/>
        </w:rPr>
        <w:t>A tanyagondnoki szolgálat részéről a kapcsolattartó</w:t>
      </w:r>
      <w:r w:rsidR="001C55F0" w:rsidRPr="001C55F0">
        <w:rPr>
          <w:rFonts w:ascii="Garamond" w:hAnsi="Garamond" w:cs="Garamond"/>
          <w:b/>
          <w:sz w:val="24"/>
          <w:szCs w:val="24"/>
          <w:lang w:eastAsia="zh-CN"/>
        </w:rPr>
        <w:t>:</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Név: Móczár Gabriella</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e-mail: szocellatas@ulles.hu</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telefonszám: 62/639-500, 30/349-5469</w:t>
      </w:r>
    </w:p>
    <w:p w:rsidR="001C55F0" w:rsidRPr="001C55F0" w:rsidRDefault="001C55F0" w:rsidP="009A5DC4">
      <w:pPr>
        <w:suppressAutoHyphens/>
        <w:spacing w:after="0" w:line="240" w:lineRule="auto"/>
        <w:rPr>
          <w:rFonts w:ascii="Garamond" w:hAnsi="Garamond" w:cs="Garamond"/>
          <w:b/>
          <w:sz w:val="24"/>
          <w:szCs w:val="24"/>
          <w:lang w:eastAsia="zh-CN"/>
        </w:rPr>
      </w:pPr>
    </w:p>
    <w:p w:rsidR="001C55F0" w:rsidRPr="001C55F0" w:rsidRDefault="001C55F0" w:rsidP="009A5DC4">
      <w:pPr>
        <w:suppressAutoHyphens/>
        <w:spacing w:after="0" w:line="240" w:lineRule="auto"/>
        <w:rPr>
          <w:rFonts w:ascii="Garamond" w:hAnsi="Garamond" w:cs="Garamond"/>
          <w:sz w:val="24"/>
          <w:szCs w:val="24"/>
          <w:lang w:eastAsia="zh-CN"/>
        </w:rPr>
      </w:pPr>
      <w:r w:rsidRPr="001C55F0">
        <w:rPr>
          <w:rFonts w:ascii="Garamond" w:hAnsi="Garamond" w:cs="Garamond"/>
          <w:sz w:val="24"/>
          <w:szCs w:val="24"/>
          <w:lang w:eastAsia="zh-CN"/>
        </w:rPr>
        <w:t>A Felek a jelen megállapodásból eredő esetleges jogvitákat elsősorban tárgyalásos úton kötelesek rendezni.</w:t>
      </w:r>
    </w:p>
    <w:p w:rsidR="001C55F0" w:rsidRPr="001C55F0" w:rsidRDefault="001C55F0" w:rsidP="009A5DC4">
      <w:pPr>
        <w:suppressAutoHyphens/>
        <w:spacing w:after="0" w:line="240" w:lineRule="auto"/>
        <w:rPr>
          <w:rFonts w:ascii="Garamond" w:hAnsi="Garamond" w:cs="Garamond"/>
          <w:sz w:val="24"/>
          <w:szCs w:val="24"/>
          <w:lang w:eastAsia="zh-CN"/>
        </w:rPr>
      </w:pPr>
      <w:r w:rsidRPr="001C55F0">
        <w:rPr>
          <w:rFonts w:ascii="Garamond" w:hAnsi="Garamond" w:cs="Garamond"/>
          <w:sz w:val="24"/>
          <w:szCs w:val="24"/>
          <w:lang w:eastAsia="zh-CN"/>
        </w:rPr>
        <w:t>A jelen megállapodásban nem vagy nem kellő részletességgel szabályozott kérdések tekintetében a magyar jog szabályai – elsősorban a Polgári törvénykönyv – az irányadók.</w:t>
      </w:r>
    </w:p>
    <w:p w:rsidR="001C55F0" w:rsidRPr="001C55F0" w:rsidRDefault="001C55F0" w:rsidP="009A5DC4">
      <w:pPr>
        <w:suppressAutoHyphens/>
        <w:spacing w:after="0" w:line="240" w:lineRule="auto"/>
        <w:jc w:val="both"/>
        <w:rPr>
          <w:rFonts w:ascii="Garamond" w:hAnsi="Garamond" w:cs="Garamond"/>
          <w:b/>
          <w:sz w:val="24"/>
          <w:szCs w:val="24"/>
          <w:lang w:eastAsia="zh-CN"/>
        </w:rPr>
      </w:pPr>
      <w:r w:rsidRPr="001C55F0">
        <w:rPr>
          <w:rFonts w:ascii="Garamond" w:hAnsi="Garamond" w:cs="Garamond"/>
          <w:b/>
          <w:sz w:val="24"/>
          <w:szCs w:val="24"/>
          <w:lang w:eastAsia="zh-CN"/>
        </w:rPr>
        <w:t>A Felek a 2 oldalból álló megállapodást elolvasták, megértették, és mint akaratukkal mindenben megegyezőt, jóváhagyólag írták alá.</w:t>
      </w:r>
    </w:p>
    <w:p w:rsidR="001C55F0" w:rsidRPr="001C55F0" w:rsidRDefault="001C55F0" w:rsidP="009A5DC4">
      <w:pPr>
        <w:suppressAutoHyphens/>
        <w:spacing w:after="0" w:line="240" w:lineRule="auto"/>
        <w:jc w:val="both"/>
        <w:rPr>
          <w:rFonts w:ascii="Garamond" w:hAnsi="Garamond" w:cs="Garamond"/>
          <w:sz w:val="24"/>
          <w:szCs w:val="24"/>
          <w:lang w:eastAsia="zh-CN"/>
        </w:rPr>
      </w:pPr>
      <w:r w:rsidRPr="001C55F0">
        <w:rPr>
          <w:rFonts w:ascii="Garamond" w:hAnsi="Garamond" w:cs="Garamond"/>
          <w:sz w:val="24"/>
          <w:szCs w:val="24"/>
          <w:lang w:eastAsia="zh-CN"/>
        </w:rPr>
        <w:t>A jelen megállapodás 4 darab eredeti, egymással teljes egészében megegyező példányban készült, amelyből átadásra kerül 1 példány a szülő részére, 1 példány a közoktatási intézmény részére, 1 példány a tanyagondnoki szolgálat részére, 1 példány pedig az irattárba.</w:t>
      </w:r>
    </w:p>
    <w:p w:rsidR="001C55F0" w:rsidRPr="001C55F0" w:rsidRDefault="001C55F0" w:rsidP="009A5DC4">
      <w:pPr>
        <w:suppressAutoHyphens/>
        <w:spacing w:after="0" w:line="240" w:lineRule="auto"/>
        <w:rPr>
          <w:rFonts w:ascii="Garamond" w:hAnsi="Garamond" w:cs="Garamond"/>
          <w:b/>
          <w:sz w:val="24"/>
          <w:szCs w:val="24"/>
          <w:lang w:eastAsia="zh-CN"/>
        </w:rPr>
      </w:pP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Üllés, 2019…………</w:t>
      </w:r>
      <w:proofErr w:type="gramStart"/>
      <w:r w:rsidRPr="001C55F0">
        <w:rPr>
          <w:rFonts w:ascii="Garamond" w:hAnsi="Garamond" w:cs="Garamond"/>
          <w:b/>
          <w:sz w:val="24"/>
          <w:szCs w:val="24"/>
          <w:lang w:eastAsia="zh-CN"/>
        </w:rPr>
        <w:t>…….</w:t>
      </w:r>
      <w:proofErr w:type="gramEnd"/>
      <w:r w:rsidRPr="001C55F0">
        <w:rPr>
          <w:rFonts w:ascii="Garamond" w:hAnsi="Garamond" w:cs="Garamond"/>
          <w:b/>
          <w:sz w:val="24"/>
          <w:szCs w:val="24"/>
          <w:lang w:eastAsia="zh-CN"/>
        </w:rPr>
        <w:t>.</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 xml:space="preserve">                                                                                             A közreműködő tanyagondnoki </w:t>
      </w:r>
    </w:p>
    <w:p w:rsidR="001C55F0" w:rsidRPr="001C55F0" w:rsidRDefault="001C55F0" w:rsidP="009A5DC4">
      <w:pPr>
        <w:suppressAutoHyphens/>
        <w:spacing w:after="0" w:line="240" w:lineRule="auto"/>
        <w:rPr>
          <w:rFonts w:ascii="Garamond" w:hAnsi="Garamond" w:cs="Garamond"/>
          <w:b/>
          <w:sz w:val="24"/>
          <w:szCs w:val="24"/>
          <w:lang w:eastAsia="zh-CN"/>
        </w:rPr>
      </w:pPr>
      <w:r w:rsidRPr="001C55F0">
        <w:rPr>
          <w:rFonts w:ascii="Garamond" w:hAnsi="Garamond" w:cs="Garamond"/>
          <w:b/>
          <w:sz w:val="24"/>
          <w:szCs w:val="24"/>
          <w:lang w:eastAsia="zh-CN"/>
        </w:rPr>
        <w:t xml:space="preserve">                                                                                                 szolgálat részéről:</w:t>
      </w:r>
    </w:p>
    <w:p w:rsidR="001C55F0" w:rsidRPr="001C55F0" w:rsidRDefault="001C55F0" w:rsidP="009A5DC4">
      <w:pPr>
        <w:suppressAutoHyphens/>
        <w:spacing w:after="0" w:line="240" w:lineRule="auto"/>
        <w:rPr>
          <w:rFonts w:ascii="Garamond" w:hAnsi="Garamond" w:cs="Garamond"/>
          <w:b/>
          <w:sz w:val="24"/>
          <w:szCs w:val="24"/>
          <w:lang w:eastAsia="zh-CN"/>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1C55F0" w:rsidRPr="001C55F0" w:rsidTr="002A76CC">
        <w:tc>
          <w:tcPr>
            <w:tcW w:w="4606" w:type="dxa"/>
            <w:shd w:val="clear" w:color="auto" w:fill="auto"/>
          </w:tcPr>
          <w:p w:rsidR="001C55F0" w:rsidRPr="001C55F0" w:rsidRDefault="001C55F0" w:rsidP="009A5DC4">
            <w:pPr>
              <w:suppressAutoHyphens/>
              <w:spacing w:after="0" w:line="240" w:lineRule="auto"/>
              <w:rPr>
                <w:rFonts w:ascii="Garamond" w:eastAsia="Garamond" w:hAnsi="Garamond" w:cs="Garamond"/>
                <w:sz w:val="24"/>
                <w:szCs w:val="24"/>
                <w:lang w:eastAsia="zh-CN"/>
              </w:rPr>
            </w:pPr>
            <w:r w:rsidRPr="001C55F0">
              <w:rPr>
                <w:rFonts w:ascii="Garamond" w:eastAsia="Garamond" w:hAnsi="Garamond" w:cs="Garamond"/>
                <w:sz w:val="24"/>
                <w:szCs w:val="24"/>
                <w:lang w:eastAsia="zh-CN"/>
              </w:rPr>
              <w:t>……………………………</w:t>
            </w:r>
            <w:r w:rsidRPr="001C55F0">
              <w:rPr>
                <w:rFonts w:ascii="Garamond" w:hAnsi="Garamond" w:cs="Garamond"/>
                <w:sz w:val="24"/>
                <w:szCs w:val="24"/>
                <w:lang w:eastAsia="zh-CN"/>
              </w:rPr>
              <w:t>.</w:t>
            </w:r>
          </w:p>
        </w:tc>
        <w:tc>
          <w:tcPr>
            <w:tcW w:w="4606" w:type="dxa"/>
            <w:shd w:val="clear" w:color="auto" w:fill="auto"/>
          </w:tcPr>
          <w:p w:rsidR="001C55F0" w:rsidRPr="001C55F0" w:rsidRDefault="001C55F0" w:rsidP="009A5DC4">
            <w:pPr>
              <w:suppressAutoHyphens/>
              <w:spacing w:after="0" w:line="240" w:lineRule="auto"/>
              <w:jc w:val="center"/>
              <w:rPr>
                <w:rFonts w:ascii="Garamond" w:hAnsi="Garamond" w:cs="Garamond"/>
                <w:sz w:val="24"/>
                <w:szCs w:val="24"/>
                <w:lang w:eastAsia="zh-CN"/>
              </w:rPr>
            </w:pPr>
            <w:r w:rsidRPr="001C55F0">
              <w:rPr>
                <w:rFonts w:ascii="Garamond" w:eastAsia="Garamond" w:hAnsi="Garamond" w:cs="Garamond"/>
                <w:sz w:val="24"/>
                <w:szCs w:val="24"/>
                <w:lang w:eastAsia="zh-CN"/>
              </w:rPr>
              <w:t>……………………………………</w:t>
            </w:r>
            <w:r w:rsidRPr="001C55F0">
              <w:rPr>
                <w:rFonts w:ascii="Garamond" w:hAnsi="Garamond" w:cs="Garamond"/>
                <w:sz w:val="24"/>
                <w:szCs w:val="24"/>
                <w:lang w:eastAsia="zh-CN"/>
              </w:rPr>
              <w:t>.</w:t>
            </w:r>
          </w:p>
        </w:tc>
      </w:tr>
    </w:tbl>
    <w:p w:rsidR="001C55F0" w:rsidRPr="001C55F0" w:rsidRDefault="001C55F0" w:rsidP="009A5DC4">
      <w:pPr>
        <w:tabs>
          <w:tab w:val="left" w:pos="5904"/>
        </w:tabs>
        <w:suppressAutoHyphens/>
        <w:spacing w:after="0" w:line="240" w:lineRule="auto"/>
        <w:rPr>
          <w:rFonts w:ascii="Garamond" w:hAnsi="Garamond"/>
          <w:b/>
          <w:sz w:val="24"/>
          <w:szCs w:val="24"/>
          <w:lang w:eastAsia="zh-CN"/>
        </w:rPr>
      </w:pPr>
      <w:r w:rsidRPr="001C55F0">
        <w:rPr>
          <w:rFonts w:ascii="Garamond" w:hAnsi="Garamond"/>
          <w:sz w:val="24"/>
          <w:szCs w:val="24"/>
          <w:lang w:eastAsia="zh-CN"/>
        </w:rPr>
        <w:t xml:space="preserve">             </w:t>
      </w:r>
      <w:r w:rsidRPr="001C55F0">
        <w:rPr>
          <w:rFonts w:ascii="Garamond" w:hAnsi="Garamond"/>
          <w:b/>
          <w:sz w:val="24"/>
          <w:szCs w:val="24"/>
          <w:lang w:eastAsia="zh-CN"/>
        </w:rPr>
        <w:t>Szülő aláírása</w:t>
      </w:r>
      <w:r w:rsidRPr="001C55F0">
        <w:rPr>
          <w:rFonts w:ascii="Garamond" w:hAnsi="Garamond"/>
          <w:b/>
          <w:sz w:val="24"/>
          <w:szCs w:val="24"/>
          <w:lang w:eastAsia="zh-CN"/>
        </w:rPr>
        <w:tab/>
        <w:t xml:space="preserve">   Móczár Gabriella</w:t>
      </w:r>
    </w:p>
    <w:p w:rsidR="001C55F0" w:rsidRPr="009A5DC4" w:rsidRDefault="001C55F0" w:rsidP="009A5DC4">
      <w:pPr>
        <w:tabs>
          <w:tab w:val="left" w:pos="5904"/>
        </w:tabs>
        <w:suppressAutoHyphens/>
        <w:spacing w:after="0" w:line="240" w:lineRule="auto"/>
        <w:rPr>
          <w:rFonts w:ascii="Garamond" w:hAnsi="Garamond"/>
          <w:b/>
          <w:sz w:val="24"/>
          <w:szCs w:val="24"/>
          <w:lang w:eastAsia="zh-CN"/>
        </w:rPr>
      </w:pPr>
      <w:r w:rsidRPr="001C55F0">
        <w:rPr>
          <w:rFonts w:ascii="Garamond" w:hAnsi="Garamond"/>
          <w:sz w:val="24"/>
          <w:szCs w:val="24"/>
          <w:lang w:eastAsia="zh-CN"/>
        </w:rPr>
        <w:tab/>
        <w:t xml:space="preserve">         </w:t>
      </w:r>
      <w:r w:rsidRPr="001C55F0">
        <w:rPr>
          <w:rFonts w:ascii="Garamond" w:hAnsi="Garamond"/>
          <w:b/>
          <w:sz w:val="24"/>
          <w:szCs w:val="24"/>
          <w:lang w:eastAsia="zh-CN"/>
        </w:rPr>
        <w:t>Asszisztens</w:t>
      </w:r>
    </w:p>
    <w:p w:rsidR="00F65449" w:rsidRDefault="00F65449" w:rsidP="00F65449">
      <w:pPr>
        <w:ind w:left="2124"/>
        <w:jc w:val="center"/>
        <w:rPr>
          <w:b/>
          <w:i/>
        </w:rPr>
        <w:sectPr w:rsidR="00F65449" w:rsidSect="00C40175">
          <w:pgSz w:w="11906" w:h="16838"/>
          <w:pgMar w:top="1417" w:right="1417" w:bottom="1417" w:left="1417" w:header="708" w:footer="708" w:gutter="0"/>
          <w:cols w:space="708"/>
          <w:docGrid w:linePitch="360"/>
        </w:sectPr>
      </w:pPr>
    </w:p>
    <w:p w:rsidR="00F65449" w:rsidRPr="00734002" w:rsidRDefault="00F65449" w:rsidP="00F65449">
      <w:pPr>
        <w:ind w:left="7080"/>
        <w:jc w:val="center"/>
        <w:rPr>
          <w:i/>
          <w:color w:val="000000" w:themeColor="text1"/>
        </w:rPr>
      </w:pPr>
      <w:r w:rsidRPr="002C6C32">
        <w:rPr>
          <w:i/>
        </w:rPr>
        <w:lastRenderedPageBreak/>
        <w:t xml:space="preserve">A Tanyagondnoki Szolgáltatás Szakmai Programjának </w:t>
      </w:r>
      <w:r w:rsidR="00B91DEE" w:rsidRPr="00734002">
        <w:rPr>
          <w:i/>
          <w:color w:val="000000" w:themeColor="text1"/>
          <w:u w:val="single"/>
        </w:rPr>
        <w:t>9</w:t>
      </w:r>
      <w:r w:rsidRPr="00734002">
        <w:rPr>
          <w:i/>
          <w:color w:val="000000" w:themeColor="text1"/>
          <w:u w:val="single"/>
        </w:rPr>
        <w:t>. sz. függeléke</w:t>
      </w:r>
      <w:r w:rsidRPr="00734002">
        <w:rPr>
          <w:i/>
          <w:color w:val="000000" w:themeColor="text1"/>
        </w:rPr>
        <w:t xml:space="preserve"> </w:t>
      </w:r>
    </w:p>
    <w:p w:rsidR="00F65449" w:rsidRDefault="00F65449" w:rsidP="00F65449">
      <w:pPr>
        <w:jc w:val="right"/>
        <w:rPr>
          <w:rFonts w:ascii="Times New Roman" w:hAnsi="Times New Roman" w:cs="Times New Roman"/>
          <w:noProof/>
          <w:sz w:val="24"/>
          <w:szCs w:val="24"/>
          <w:lang w:eastAsia="hu-HU"/>
        </w:rPr>
      </w:pPr>
    </w:p>
    <w:p w:rsidR="0034516B" w:rsidRDefault="00F65449" w:rsidP="00F65449">
      <w:pPr>
        <w:jc w:val="center"/>
        <w:rPr>
          <w:rFonts w:ascii="Times New Roman" w:hAnsi="Times New Roman" w:cs="Times New Roman"/>
          <w:noProof/>
          <w:sz w:val="24"/>
          <w:szCs w:val="24"/>
          <w:lang w:eastAsia="hu-HU"/>
        </w:rPr>
        <w:sectPr w:rsidR="0034516B" w:rsidSect="00C40175">
          <w:pgSz w:w="16838" w:h="11906" w:orient="landscape"/>
          <w:pgMar w:top="1417" w:right="1417" w:bottom="1417" w:left="1417" w:header="708" w:footer="708" w:gutter="0"/>
          <w:cols w:space="708"/>
          <w:docGrid w:linePitch="360"/>
        </w:sectPr>
      </w:pPr>
      <w:r>
        <w:rPr>
          <w:rFonts w:ascii="Times New Roman" w:hAnsi="Times New Roman" w:cs="Times New Roman"/>
          <w:noProof/>
          <w:sz w:val="24"/>
          <w:szCs w:val="24"/>
          <w:lang w:eastAsia="hu-HU"/>
        </w:rPr>
        <w:drawing>
          <wp:inline distT="0" distB="0" distL="0" distR="0" wp14:anchorId="4600245C" wp14:editId="0E7FAE7F">
            <wp:extent cx="4865234" cy="6879205"/>
            <wp:effectExtent l="254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yagondnoki Program 7. sz. függelék  személygépkocsi menetlevéljpg_Page1.jpg"/>
                    <pic:cNvPicPr/>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l="4828" t="6992" r="10245" b="8056"/>
                    <a:stretch/>
                  </pic:blipFill>
                  <pic:spPr bwMode="auto">
                    <a:xfrm rot="16200000">
                      <a:off x="0" y="0"/>
                      <a:ext cx="4868455" cy="6883759"/>
                    </a:xfrm>
                    <a:prstGeom prst="rect">
                      <a:avLst/>
                    </a:prstGeom>
                    <a:ln>
                      <a:noFill/>
                    </a:ln>
                    <a:extLst>
                      <a:ext uri="{53640926-AAD7-44D8-BBD7-CCE9431645EC}">
                        <a14:shadowObscured xmlns:a14="http://schemas.microsoft.com/office/drawing/2010/main"/>
                      </a:ext>
                    </a:extLst>
                  </pic:spPr>
                </pic:pic>
              </a:graphicData>
            </a:graphic>
          </wp:inline>
        </w:drawing>
      </w:r>
    </w:p>
    <w:tbl>
      <w:tblPr>
        <w:tblW w:w="9301" w:type="dxa"/>
        <w:tblLayout w:type="fixed"/>
        <w:tblCellMar>
          <w:left w:w="0" w:type="dxa"/>
          <w:right w:w="0" w:type="dxa"/>
        </w:tblCellMar>
        <w:tblLook w:val="0000" w:firstRow="0" w:lastRow="0" w:firstColumn="0" w:lastColumn="0" w:noHBand="0" w:noVBand="0"/>
      </w:tblPr>
      <w:tblGrid>
        <w:gridCol w:w="371"/>
        <w:gridCol w:w="142"/>
        <w:gridCol w:w="266"/>
        <w:gridCol w:w="17"/>
        <w:gridCol w:w="481"/>
        <w:gridCol w:w="462"/>
        <w:gridCol w:w="498"/>
        <w:gridCol w:w="486"/>
        <w:gridCol w:w="436"/>
        <w:gridCol w:w="140"/>
        <w:gridCol w:w="440"/>
        <w:gridCol w:w="175"/>
        <w:gridCol w:w="362"/>
        <w:gridCol w:w="491"/>
        <w:gridCol w:w="530"/>
        <w:gridCol w:w="505"/>
        <w:gridCol w:w="499"/>
        <w:gridCol w:w="506"/>
        <w:gridCol w:w="467"/>
        <w:gridCol w:w="407"/>
        <w:gridCol w:w="478"/>
        <w:gridCol w:w="8"/>
        <w:gridCol w:w="364"/>
        <w:gridCol w:w="415"/>
        <w:gridCol w:w="38"/>
        <w:gridCol w:w="317"/>
      </w:tblGrid>
      <w:tr w:rsidR="009A5DC4" w:rsidRPr="00734002" w:rsidTr="002A76CC">
        <w:tc>
          <w:tcPr>
            <w:tcW w:w="9301" w:type="dxa"/>
            <w:gridSpan w:val="26"/>
            <w:tcBorders>
              <w:top w:val="single" w:sz="4" w:space="0" w:color="000000"/>
              <w:left w:val="single" w:sz="4" w:space="0" w:color="000000"/>
              <w:bottom w:val="single" w:sz="4" w:space="0" w:color="000000"/>
              <w:right w:val="single" w:sz="4" w:space="0" w:color="000000"/>
            </w:tcBorders>
            <w:vAlign w:val="center"/>
          </w:tcPr>
          <w:p w:rsidR="009A5DC4" w:rsidRPr="00734002" w:rsidRDefault="009A5DC4" w:rsidP="002A76CC">
            <w:pPr>
              <w:pStyle w:val="Cmsor1"/>
              <w:suppressAutoHyphens/>
              <w:overflowPunct/>
              <w:autoSpaceDE/>
              <w:autoSpaceDN/>
              <w:adjustRightInd/>
              <w:snapToGrid w:val="0"/>
              <w:jc w:val="center"/>
              <w:textAlignment w:val="auto"/>
              <w:rPr>
                <w:b w:val="0"/>
                <w:smallCaps w:val="0"/>
                <w:color w:val="000000" w:themeColor="text1"/>
                <w:sz w:val="24"/>
                <w:szCs w:val="24"/>
              </w:rPr>
            </w:pPr>
            <w:r w:rsidRPr="00734002">
              <w:rPr>
                <w:rFonts w:ascii="Times New Roman félkövér" w:hAnsi="Times New Roman félkövér"/>
                <w:b w:val="0"/>
                <w:smallCaps w:val="0"/>
                <w:color w:val="000000" w:themeColor="text1"/>
                <w:sz w:val="24"/>
                <w:szCs w:val="24"/>
              </w:rPr>
              <w:lastRenderedPageBreak/>
              <w:t xml:space="preserve">                                         </w:t>
            </w:r>
            <w:r w:rsidRPr="00734002">
              <w:rPr>
                <w:b w:val="0"/>
                <w:smallCaps w:val="0"/>
                <w:color w:val="000000" w:themeColor="text1"/>
                <w:sz w:val="24"/>
                <w:szCs w:val="24"/>
              </w:rPr>
              <w:t xml:space="preserve">Tanyagondnoki Szolgáltatás Szakmai </w:t>
            </w:r>
            <w:proofErr w:type="gramStart"/>
            <w:r w:rsidRPr="00734002">
              <w:rPr>
                <w:b w:val="0"/>
                <w:smallCaps w:val="0"/>
                <w:color w:val="000000" w:themeColor="text1"/>
                <w:sz w:val="24"/>
                <w:szCs w:val="24"/>
              </w:rPr>
              <w:t>Programjának  10.</w:t>
            </w:r>
            <w:proofErr w:type="gramEnd"/>
            <w:r w:rsidRPr="00734002">
              <w:rPr>
                <w:b w:val="0"/>
                <w:smallCaps w:val="0"/>
                <w:color w:val="000000" w:themeColor="text1"/>
                <w:sz w:val="24"/>
                <w:szCs w:val="24"/>
              </w:rPr>
              <w:t xml:space="preserve"> sz. függeléke</w:t>
            </w:r>
          </w:p>
          <w:p w:rsidR="009A5DC4" w:rsidRPr="00734002" w:rsidRDefault="009A5DC4" w:rsidP="002A76CC">
            <w:pPr>
              <w:pStyle w:val="Cmsor1"/>
              <w:suppressAutoHyphens/>
              <w:overflowPunct/>
              <w:autoSpaceDE/>
              <w:autoSpaceDN/>
              <w:adjustRightInd/>
              <w:snapToGrid w:val="0"/>
              <w:jc w:val="center"/>
              <w:textAlignment w:val="auto"/>
              <w:rPr>
                <w:color w:val="000000" w:themeColor="text1"/>
              </w:rPr>
            </w:pPr>
            <w:r w:rsidRPr="00734002">
              <w:rPr>
                <w:color w:val="000000" w:themeColor="text1"/>
              </w:rPr>
              <w:t>J E L E N L É T I    ÍV</w:t>
            </w:r>
            <w:r w:rsidRPr="00734002">
              <w:rPr>
                <w:b w:val="0"/>
                <w:i w:val="0"/>
                <w:color w:val="000000" w:themeColor="text1"/>
                <w:sz w:val="24"/>
                <w:szCs w:val="24"/>
              </w:rPr>
              <w:t xml:space="preserve"> </w:t>
            </w:r>
          </w:p>
        </w:tc>
      </w:tr>
      <w:tr w:rsidR="009A5DC4" w:rsidTr="002A76CC">
        <w:tc>
          <w:tcPr>
            <w:tcW w:w="9301" w:type="dxa"/>
            <w:gridSpan w:val="26"/>
            <w:tcBorders>
              <w:top w:val="single" w:sz="4" w:space="0" w:color="000000"/>
              <w:left w:val="single" w:sz="4" w:space="0" w:color="000000"/>
              <w:bottom w:val="single" w:sz="4" w:space="0" w:color="000000"/>
              <w:right w:val="single" w:sz="4" w:space="0" w:color="000000"/>
            </w:tcBorders>
            <w:vAlign w:val="center"/>
          </w:tcPr>
          <w:p w:rsidR="009A5DC4" w:rsidRDefault="009A5DC4" w:rsidP="002A76CC">
            <w:pPr>
              <w:snapToGrid w:val="0"/>
              <w:jc w:val="center"/>
              <w:rPr>
                <w:b/>
              </w:rPr>
            </w:pPr>
            <w:r w:rsidRPr="00F03314">
              <w:rPr>
                <w:b/>
                <w:sz w:val="10"/>
              </w:rPr>
              <w:br/>
            </w:r>
            <w:r>
              <w:rPr>
                <w:b/>
              </w:rPr>
              <w:t xml:space="preserve">Üllés Nagyközségi </w:t>
            </w:r>
            <w:proofErr w:type="gramStart"/>
            <w:r>
              <w:rPr>
                <w:b/>
              </w:rPr>
              <w:t>Önkormányzat  -</w:t>
            </w:r>
            <w:proofErr w:type="gramEnd"/>
            <w:r>
              <w:rPr>
                <w:b/>
              </w:rPr>
              <w:t xml:space="preserve">  6794, Üllés, Dorozsmai út 40.  </w:t>
            </w:r>
          </w:p>
        </w:tc>
      </w:tr>
      <w:tr w:rsidR="009A5DC4" w:rsidRPr="004E6859" w:rsidTr="002A76CC">
        <w:tc>
          <w:tcPr>
            <w:tcW w:w="9301" w:type="dxa"/>
            <w:gridSpan w:val="26"/>
            <w:tcBorders>
              <w:top w:val="single" w:sz="4" w:space="0" w:color="000000"/>
              <w:left w:val="single" w:sz="4" w:space="0" w:color="000000"/>
              <w:bottom w:val="single" w:sz="4" w:space="0" w:color="000000"/>
              <w:right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120"/>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DOLGOZÓ NEVE: ……………………………………………………</w:t>
            </w:r>
          </w:p>
        </w:tc>
      </w:tr>
      <w:tr w:rsidR="009A5DC4" w:rsidRPr="004E6859" w:rsidTr="002A76CC">
        <w:tc>
          <w:tcPr>
            <w:tcW w:w="9301" w:type="dxa"/>
            <w:gridSpan w:val="26"/>
            <w:tcBorders>
              <w:top w:val="single" w:sz="4" w:space="0" w:color="000000"/>
              <w:left w:val="single" w:sz="4" w:space="0" w:color="000000"/>
              <w:bottom w:val="single" w:sz="4" w:space="0" w:color="000000"/>
              <w:right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Szakfeladat száma, neve: Tanyagondnoki szolgálat Üllés - 889928</w:t>
            </w:r>
          </w:p>
        </w:tc>
      </w:tr>
      <w:tr w:rsidR="009A5DC4" w:rsidRPr="004E6859" w:rsidTr="002A76CC">
        <w:tc>
          <w:tcPr>
            <w:tcW w:w="9301" w:type="dxa"/>
            <w:gridSpan w:val="26"/>
            <w:tcBorders>
              <w:top w:val="single" w:sz="4" w:space="0" w:color="000000"/>
              <w:left w:val="single" w:sz="4" w:space="0" w:color="000000"/>
              <w:bottom w:val="single" w:sz="4" w:space="0" w:color="000000"/>
              <w:right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120"/>
              <w:jc w:val="center"/>
              <w:textAlignment w:val="auto"/>
              <w:rPr>
                <w:rFonts w:asciiTheme="minorHAnsi" w:eastAsiaTheme="minorHAnsi" w:hAnsiTheme="minorHAnsi" w:cstheme="minorBidi"/>
                <w:i w:val="0"/>
                <w:smallCaps w:val="0"/>
                <w:sz w:val="18"/>
                <w:szCs w:val="22"/>
                <w:lang w:eastAsia="en-US"/>
              </w:rPr>
            </w:pPr>
            <w:r w:rsidRPr="00734002">
              <w:rPr>
                <w:rFonts w:asciiTheme="minorHAnsi" w:eastAsiaTheme="minorHAnsi" w:hAnsiTheme="minorHAnsi" w:cstheme="minorBidi"/>
                <w:i w:val="0"/>
                <w:smallCaps w:val="0"/>
                <w:color w:val="000000" w:themeColor="text1"/>
                <w:sz w:val="18"/>
                <w:szCs w:val="22"/>
                <w:lang w:eastAsia="en-US"/>
              </w:rPr>
              <w:t xml:space="preserve">20….   (év) ………………… </w:t>
            </w:r>
            <w:r w:rsidRPr="00F65449">
              <w:rPr>
                <w:rFonts w:asciiTheme="minorHAnsi" w:eastAsiaTheme="minorHAnsi" w:hAnsiTheme="minorHAnsi" w:cstheme="minorBidi"/>
                <w:i w:val="0"/>
                <w:smallCaps w:val="0"/>
                <w:sz w:val="18"/>
                <w:szCs w:val="22"/>
                <w:lang w:eastAsia="en-US"/>
              </w:rPr>
              <w:t>havi</w:t>
            </w:r>
          </w:p>
        </w:tc>
      </w:tr>
      <w:tr w:rsidR="009A5DC4" w:rsidRPr="004E6859" w:rsidTr="002A76CC">
        <w:tc>
          <w:tcPr>
            <w:tcW w:w="513" w:type="dxa"/>
            <w:gridSpan w:val="2"/>
            <w:vMerge w:val="restart"/>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p>
        </w:tc>
        <w:tc>
          <w:tcPr>
            <w:tcW w:w="764" w:type="dxa"/>
            <w:gridSpan w:val="3"/>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Érkezés</w:t>
            </w:r>
          </w:p>
        </w:tc>
        <w:tc>
          <w:tcPr>
            <w:tcW w:w="960" w:type="dxa"/>
            <w:gridSpan w:val="2"/>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Távozás</w:t>
            </w:r>
          </w:p>
        </w:tc>
        <w:tc>
          <w:tcPr>
            <w:tcW w:w="2039" w:type="dxa"/>
            <w:gridSpan w:val="6"/>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Munkaközi szünet</w:t>
            </w:r>
          </w:p>
        </w:tc>
        <w:tc>
          <w:tcPr>
            <w:tcW w:w="2025" w:type="dxa"/>
            <w:gridSpan w:val="4"/>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Munkaközi szünet</w:t>
            </w:r>
          </w:p>
        </w:tc>
        <w:tc>
          <w:tcPr>
            <w:tcW w:w="1866" w:type="dxa"/>
            <w:gridSpan w:val="5"/>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Elszámolható munkaidő</w:t>
            </w:r>
          </w:p>
        </w:tc>
        <w:tc>
          <w:tcPr>
            <w:tcW w:w="1134" w:type="dxa"/>
            <w:gridSpan w:val="4"/>
            <w:vMerge w:val="restart"/>
            <w:tcBorders>
              <w:top w:val="single" w:sz="4" w:space="0" w:color="000000"/>
              <w:left w:val="single" w:sz="4" w:space="0" w:color="000000"/>
              <w:bottom w:val="single" w:sz="4" w:space="0" w:color="000000"/>
              <w:right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Aláírás</w:t>
            </w:r>
          </w:p>
        </w:tc>
      </w:tr>
      <w:tr w:rsidR="009A5DC4" w:rsidTr="002A76CC">
        <w:trPr>
          <w:trHeight w:val="216"/>
        </w:trPr>
        <w:tc>
          <w:tcPr>
            <w:tcW w:w="513" w:type="dxa"/>
            <w:gridSpan w:val="2"/>
            <w:vMerge/>
            <w:tcBorders>
              <w:top w:val="single" w:sz="4" w:space="0" w:color="000000"/>
              <w:left w:val="single" w:sz="4" w:space="0" w:color="000000"/>
              <w:bottom w:val="single" w:sz="4" w:space="0" w:color="000000"/>
            </w:tcBorders>
            <w:vAlign w:val="center"/>
          </w:tcPr>
          <w:p w:rsidR="009A5DC4" w:rsidRDefault="009A5DC4" w:rsidP="002A76CC">
            <w:pPr>
              <w:snapToGrid w:val="0"/>
              <w:rPr>
                <w:b/>
                <w:sz w:val="18"/>
              </w:rPr>
            </w:pPr>
          </w:p>
        </w:tc>
        <w:tc>
          <w:tcPr>
            <w:tcW w:w="283" w:type="dxa"/>
            <w:gridSpan w:val="2"/>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óra</w:t>
            </w:r>
          </w:p>
        </w:tc>
        <w:tc>
          <w:tcPr>
            <w:tcW w:w="481" w:type="dxa"/>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perc</w:t>
            </w:r>
          </w:p>
        </w:tc>
        <w:tc>
          <w:tcPr>
            <w:tcW w:w="462" w:type="dxa"/>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óra</w:t>
            </w:r>
          </w:p>
        </w:tc>
        <w:tc>
          <w:tcPr>
            <w:tcW w:w="498" w:type="dxa"/>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perc</w:t>
            </w:r>
          </w:p>
        </w:tc>
        <w:tc>
          <w:tcPr>
            <w:tcW w:w="1062" w:type="dxa"/>
            <w:gridSpan w:val="3"/>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Távozás</w:t>
            </w:r>
          </w:p>
        </w:tc>
        <w:tc>
          <w:tcPr>
            <w:tcW w:w="977" w:type="dxa"/>
            <w:gridSpan w:val="3"/>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Érkezés</w:t>
            </w:r>
          </w:p>
        </w:tc>
        <w:tc>
          <w:tcPr>
            <w:tcW w:w="1021" w:type="dxa"/>
            <w:gridSpan w:val="2"/>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Távozás</w:t>
            </w:r>
          </w:p>
        </w:tc>
        <w:tc>
          <w:tcPr>
            <w:tcW w:w="1004" w:type="dxa"/>
            <w:gridSpan w:val="2"/>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Érkezés</w:t>
            </w:r>
          </w:p>
        </w:tc>
        <w:tc>
          <w:tcPr>
            <w:tcW w:w="973" w:type="dxa"/>
            <w:gridSpan w:val="2"/>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napi</w:t>
            </w:r>
          </w:p>
        </w:tc>
        <w:tc>
          <w:tcPr>
            <w:tcW w:w="893" w:type="dxa"/>
            <w:gridSpan w:val="3"/>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r w:rsidRPr="00F65449">
              <w:rPr>
                <w:rFonts w:asciiTheme="minorHAnsi" w:eastAsiaTheme="minorHAnsi" w:hAnsiTheme="minorHAnsi" w:cstheme="minorBidi"/>
                <w:i w:val="0"/>
                <w:smallCaps w:val="0"/>
                <w:sz w:val="18"/>
                <w:szCs w:val="22"/>
                <w:lang w:eastAsia="en-US"/>
              </w:rPr>
              <w:t>halmozott</w:t>
            </w:r>
          </w:p>
        </w:tc>
        <w:tc>
          <w:tcPr>
            <w:tcW w:w="1134" w:type="dxa"/>
            <w:gridSpan w:val="4"/>
            <w:vMerge/>
            <w:tcBorders>
              <w:top w:val="single" w:sz="4" w:space="0" w:color="000000"/>
              <w:left w:val="single" w:sz="4" w:space="0" w:color="000000"/>
              <w:bottom w:val="single" w:sz="4" w:space="0" w:color="000000"/>
              <w:right w:val="single" w:sz="4" w:space="0" w:color="000000"/>
            </w:tcBorders>
            <w:vAlign w:val="center"/>
          </w:tcPr>
          <w:p w:rsidR="009A5DC4" w:rsidRDefault="009A5DC4" w:rsidP="002A76CC">
            <w:pPr>
              <w:snapToGrid w:val="0"/>
              <w:rPr>
                <w:b/>
                <w:sz w:val="18"/>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sz w:val="18"/>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rPr>
                <w:b/>
              </w:rPr>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9B2B8D">
            <w:pPr>
              <w:numPr>
                <w:ilvl w:val="0"/>
                <w:numId w:val="13"/>
              </w:numPr>
              <w:suppressAutoHyphens/>
              <w:snapToGrid w:val="0"/>
              <w:spacing w:after="0" w:line="240" w:lineRule="auto"/>
              <w:rPr>
                <w:b/>
              </w:rPr>
            </w:pP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r>
              <w:rPr>
                <w:b/>
              </w:rPr>
              <w:t>29.</w:t>
            </w: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r>
              <w:rPr>
                <w:b/>
              </w:rPr>
              <w:t>30.</w:t>
            </w: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Tr="002A76CC">
        <w:trPr>
          <w:trHeight w:hRule="exact" w:val="284"/>
        </w:trPr>
        <w:tc>
          <w:tcPr>
            <w:tcW w:w="37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rPr>
                <w:b/>
              </w:rPr>
            </w:pPr>
            <w:r>
              <w:rPr>
                <w:b/>
              </w:rPr>
              <w:t>31.</w:t>
            </w:r>
          </w:p>
        </w:tc>
        <w:tc>
          <w:tcPr>
            <w:tcW w:w="40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2"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8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76"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4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7" w:type="dxa"/>
            <w:gridSpan w:val="2"/>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ind w:firstLine="250"/>
            </w:pPr>
          </w:p>
        </w:tc>
        <w:tc>
          <w:tcPr>
            <w:tcW w:w="491"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30"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5"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99"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506"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6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07"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478" w:type="dxa"/>
            <w:tcBorders>
              <w:top w:val="single" w:sz="4" w:space="0" w:color="000000"/>
              <w:left w:val="single" w:sz="4" w:space="0" w:color="000000"/>
              <w:bottom w:val="single" w:sz="4" w:space="0" w:color="000000"/>
            </w:tcBorders>
            <w:shd w:val="clear" w:color="auto" w:fill="FFFFFF"/>
            <w:vAlign w:val="center"/>
          </w:tcPr>
          <w:p w:rsidR="009A5DC4" w:rsidRDefault="009A5DC4" w:rsidP="002A76CC">
            <w:pPr>
              <w:snapToGrid w:val="0"/>
            </w:pPr>
          </w:p>
        </w:tc>
        <w:tc>
          <w:tcPr>
            <w:tcW w:w="114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A5DC4" w:rsidRDefault="009A5DC4" w:rsidP="002A76CC">
            <w:pPr>
              <w:snapToGrid w:val="0"/>
            </w:pPr>
          </w:p>
        </w:tc>
      </w:tr>
      <w:tr w:rsidR="009A5DC4" w:rsidRPr="004E6859" w:rsidTr="002A76CC">
        <w:trPr>
          <w:gridAfter w:val="1"/>
          <w:wAfter w:w="317" w:type="dxa"/>
          <w:trHeight w:val="947"/>
        </w:trPr>
        <w:tc>
          <w:tcPr>
            <w:tcW w:w="3159" w:type="dxa"/>
            <w:gridSpan w:val="9"/>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textAlignment w:val="auto"/>
              <w:rPr>
                <w:rFonts w:asciiTheme="minorHAnsi" w:eastAsiaTheme="minorHAnsi" w:hAnsiTheme="minorHAnsi" w:cstheme="minorBidi"/>
                <w:b w:val="0"/>
                <w:i w:val="0"/>
                <w:smallCaps w:val="0"/>
                <w:sz w:val="18"/>
                <w:szCs w:val="22"/>
                <w:lang w:eastAsia="en-US"/>
              </w:rPr>
            </w:pPr>
          </w:p>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b w:val="0"/>
                <w:i w:val="0"/>
                <w:smallCaps w:val="0"/>
                <w:sz w:val="18"/>
                <w:szCs w:val="22"/>
                <w:lang w:eastAsia="en-US"/>
              </w:rPr>
            </w:pPr>
            <w:r w:rsidRPr="00F65449">
              <w:rPr>
                <w:rFonts w:asciiTheme="minorHAnsi" w:eastAsiaTheme="minorHAnsi" w:hAnsiTheme="minorHAnsi" w:cstheme="minorBidi"/>
                <w:b w:val="0"/>
                <w:i w:val="0"/>
                <w:smallCaps w:val="0"/>
                <w:sz w:val="18"/>
                <w:szCs w:val="22"/>
                <w:lang w:eastAsia="en-US"/>
              </w:rPr>
              <w:t>…………………………………</w:t>
            </w:r>
          </w:p>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b w:val="0"/>
                <w:i w:val="0"/>
                <w:smallCaps w:val="0"/>
                <w:sz w:val="18"/>
                <w:szCs w:val="22"/>
                <w:lang w:eastAsia="en-US"/>
              </w:rPr>
            </w:pPr>
            <w:r w:rsidRPr="00F65449">
              <w:rPr>
                <w:rFonts w:asciiTheme="minorHAnsi" w:eastAsiaTheme="minorHAnsi" w:hAnsiTheme="minorHAnsi" w:cstheme="minorBidi"/>
                <w:b w:val="0"/>
                <w:i w:val="0"/>
                <w:smallCaps w:val="0"/>
                <w:sz w:val="18"/>
                <w:szCs w:val="22"/>
                <w:lang w:eastAsia="en-US"/>
              </w:rPr>
              <w:t>dolgozó aláírása</w:t>
            </w:r>
          </w:p>
        </w:tc>
        <w:tc>
          <w:tcPr>
            <w:tcW w:w="3648" w:type="dxa"/>
            <w:gridSpan w:val="9"/>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textAlignment w:val="auto"/>
              <w:rPr>
                <w:rFonts w:asciiTheme="minorHAnsi" w:eastAsiaTheme="minorHAnsi" w:hAnsiTheme="minorHAnsi" w:cstheme="minorBidi"/>
                <w:b w:val="0"/>
                <w:i w:val="0"/>
                <w:smallCaps w:val="0"/>
                <w:sz w:val="18"/>
                <w:szCs w:val="22"/>
                <w:lang w:eastAsia="en-US"/>
              </w:rPr>
            </w:pPr>
          </w:p>
          <w:p w:rsidR="009A5DC4" w:rsidRPr="00734002"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b w:val="0"/>
                <w:i w:val="0"/>
                <w:smallCaps w:val="0"/>
                <w:color w:val="000000" w:themeColor="text1"/>
                <w:sz w:val="18"/>
                <w:szCs w:val="22"/>
                <w:lang w:eastAsia="en-US"/>
              </w:rPr>
            </w:pPr>
            <w:r w:rsidRPr="00734002">
              <w:rPr>
                <w:rFonts w:asciiTheme="minorHAnsi" w:eastAsiaTheme="minorHAnsi" w:hAnsiTheme="minorHAnsi" w:cstheme="minorBidi"/>
                <w:b w:val="0"/>
                <w:i w:val="0"/>
                <w:smallCaps w:val="0"/>
                <w:color w:val="000000" w:themeColor="text1"/>
                <w:sz w:val="18"/>
                <w:szCs w:val="22"/>
                <w:lang w:eastAsia="en-US"/>
              </w:rPr>
              <w:t>……………………………………</w:t>
            </w:r>
          </w:p>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b w:val="0"/>
                <w:i w:val="0"/>
                <w:smallCaps w:val="0"/>
                <w:sz w:val="18"/>
                <w:szCs w:val="22"/>
                <w:lang w:eastAsia="en-US"/>
              </w:rPr>
            </w:pPr>
            <w:r w:rsidRPr="00734002">
              <w:rPr>
                <w:rFonts w:asciiTheme="minorHAnsi" w:eastAsiaTheme="minorHAnsi" w:hAnsiTheme="minorHAnsi" w:cstheme="minorBidi"/>
                <w:b w:val="0"/>
                <w:i w:val="0"/>
                <w:smallCaps w:val="0"/>
                <w:color w:val="000000" w:themeColor="text1"/>
                <w:sz w:val="18"/>
                <w:szCs w:val="22"/>
                <w:lang w:eastAsia="en-US"/>
              </w:rPr>
              <w:t>asszisztens aláírása</w:t>
            </w:r>
          </w:p>
        </w:tc>
        <w:tc>
          <w:tcPr>
            <w:tcW w:w="2139" w:type="dxa"/>
            <w:gridSpan w:val="6"/>
            <w:tcBorders>
              <w:top w:val="single" w:sz="4" w:space="0" w:color="000000"/>
              <w:left w:val="single" w:sz="4" w:space="0" w:color="000000"/>
              <w:bottom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p>
        </w:tc>
        <w:tc>
          <w:tcPr>
            <w:tcW w:w="38" w:type="dxa"/>
            <w:tcBorders>
              <w:left w:val="single" w:sz="4" w:space="0" w:color="000000"/>
            </w:tcBorders>
            <w:vAlign w:val="center"/>
          </w:tcPr>
          <w:p w:rsidR="009A5DC4" w:rsidRPr="00F65449" w:rsidRDefault="009A5DC4" w:rsidP="002A76CC">
            <w:pPr>
              <w:pStyle w:val="Cmsor1"/>
              <w:suppressAutoHyphens/>
              <w:overflowPunct/>
              <w:autoSpaceDE/>
              <w:autoSpaceDN/>
              <w:adjustRightInd/>
              <w:snapToGrid w:val="0"/>
              <w:spacing w:before="60" w:after="60"/>
              <w:jc w:val="center"/>
              <w:textAlignment w:val="auto"/>
              <w:rPr>
                <w:rFonts w:asciiTheme="minorHAnsi" w:eastAsiaTheme="minorHAnsi" w:hAnsiTheme="minorHAnsi" w:cstheme="minorBidi"/>
                <w:i w:val="0"/>
                <w:smallCaps w:val="0"/>
                <w:sz w:val="18"/>
                <w:szCs w:val="22"/>
                <w:lang w:eastAsia="en-US"/>
              </w:rPr>
            </w:pPr>
          </w:p>
        </w:tc>
      </w:tr>
      <w:tr w:rsidR="009A5DC4" w:rsidTr="002A76CC">
        <w:trPr>
          <w:trHeight w:hRule="exact" w:val="340"/>
        </w:trPr>
        <w:tc>
          <w:tcPr>
            <w:tcW w:w="9301" w:type="dxa"/>
            <w:gridSpan w:val="26"/>
            <w:tcBorders>
              <w:top w:val="single" w:sz="4" w:space="0" w:color="000000"/>
              <w:left w:val="single" w:sz="4" w:space="0" w:color="000000"/>
              <w:bottom w:val="single" w:sz="4" w:space="0" w:color="000000"/>
              <w:right w:val="single" w:sz="4" w:space="0" w:color="000000"/>
            </w:tcBorders>
            <w:vAlign w:val="center"/>
          </w:tcPr>
          <w:p w:rsidR="009A5DC4" w:rsidRDefault="009A5DC4" w:rsidP="002A76CC">
            <w:pPr>
              <w:snapToGrid w:val="0"/>
              <w:rPr>
                <w:sz w:val="20"/>
              </w:rPr>
            </w:pPr>
          </w:p>
        </w:tc>
      </w:tr>
      <w:tr w:rsidR="009A5DC4" w:rsidTr="002A76CC">
        <w:trPr>
          <w:trHeight w:hRule="exact" w:val="340"/>
        </w:trPr>
        <w:tc>
          <w:tcPr>
            <w:tcW w:w="3914" w:type="dxa"/>
            <w:gridSpan w:val="12"/>
            <w:tcBorders>
              <w:top w:val="single" w:sz="4" w:space="0" w:color="000000"/>
              <w:left w:val="single" w:sz="4" w:space="0" w:color="000000"/>
              <w:bottom w:val="single" w:sz="4" w:space="0" w:color="000000"/>
            </w:tcBorders>
            <w:vAlign w:val="center"/>
          </w:tcPr>
          <w:p w:rsidR="009A5DC4" w:rsidRDefault="009A5DC4" w:rsidP="002A76CC"/>
        </w:tc>
        <w:tc>
          <w:tcPr>
            <w:tcW w:w="4617" w:type="dxa"/>
            <w:gridSpan w:val="11"/>
            <w:tcBorders>
              <w:top w:val="single" w:sz="4" w:space="0" w:color="000000"/>
              <w:left w:val="single" w:sz="4" w:space="0" w:color="000000"/>
              <w:bottom w:val="single" w:sz="4" w:space="0" w:color="000000"/>
            </w:tcBorders>
            <w:vAlign w:val="center"/>
          </w:tcPr>
          <w:p w:rsidR="009A5DC4" w:rsidRDefault="009A5DC4" w:rsidP="002A76CC">
            <w:pPr>
              <w:snapToGrid w:val="0"/>
            </w:pPr>
          </w:p>
        </w:tc>
        <w:tc>
          <w:tcPr>
            <w:tcW w:w="770" w:type="dxa"/>
            <w:gridSpan w:val="3"/>
            <w:tcBorders>
              <w:top w:val="single" w:sz="4" w:space="0" w:color="000000"/>
              <w:left w:val="single" w:sz="4" w:space="0" w:color="000000"/>
              <w:bottom w:val="single" w:sz="4" w:space="0" w:color="000000"/>
              <w:right w:val="single" w:sz="4" w:space="0" w:color="000000"/>
            </w:tcBorders>
            <w:vAlign w:val="center"/>
          </w:tcPr>
          <w:p w:rsidR="009A5DC4" w:rsidRDefault="009A5DC4" w:rsidP="002A76CC">
            <w:pPr>
              <w:snapToGrid w:val="0"/>
            </w:pPr>
            <w:r>
              <w:t>óra</w:t>
            </w:r>
          </w:p>
        </w:tc>
      </w:tr>
    </w:tbl>
    <w:p w:rsidR="0034516B" w:rsidRDefault="0034516B" w:rsidP="00F65449">
      <w:pPr>
        <w:jc w:val="right"/>
        <w:rPr>
          <w:rFonts w:ascii="Times New Roman" w:hAnsi="Times New Roman" w:cs="Times New Roman"/>
          <w:noProof/>
          <w:sz w:val="24"/>
          <w:szCs w:val="24"/>
          <w:lang w:eastAsia="hu-HU"/>
        </w:rPr>
        <w:sectPr w:rsidR="0034516B" w:rsidSect="0034516B">
          <w:pgSz w:w="11906" w:h="16838" w:code="9"/>
          <w:pgMar w:top="1418" w:right="1418" w:bottom="1418" w:left="1418" w:header="709" w:footer="709" w:gutter="0"/>
          <w:cols w:space="708"/>
          <w:docGrid w:linePitch="360"/>
        </w:sectPr>
      </w:pPr>
    </w:p>
    <w:p w:rsidR="00F65449" w:rsidRPr="002A693C" w:rsidRDefault="00F65449" w:rsidP="00F65449">
      <w:pPr>
        <w:jc w:val="right"/>
        <w:rPr>
          <w:rFonts w:ascii="Times New Roman" w:hAnsi="Times New Roman" w:cs="Times New Roman"/>
          <w:b/>
          <w:i/>
          <w:sz w:val="24"/>
          <w:szCs w:val="24"/>
          <w:u w:val="single"/>
        </w:rPr>
      </w:pPr>
      <w:r w:rsidRPr="002A693C">
        <w:rPr>
          <w:rFonts w:ascii="Times New Roman" w:hAnsi="Times New Roman" w:cs="Times New Roman"/>
          <w:b/>
          <w:i/>
          <w:sz w:val="24"/>
          <w:szCs w:val="24"/>
          <w:u w:val="single"/>
        </w:rPr>
        <w:lastRenderedPageBreak/>
        <w:t>A</w:t>
      </w:r>
      <w:r>
        <w:rPr>
          <w:rFonts w:ascii="Times New Roman" w:hAnsi="Times New Roman" w:cs="Times New Roman"/>
          <w:b/>
          <w:i/>
          <w:sz w:val="24"/>
          <w:szCs w:val="24"/>
          <w:u w:val="single"/>
        </w:rPr>
        <w:t xml:space="preserve"> 11</w:t>
      </w:r>
      <w:r w:rsidRPr="002A693C">
        <w:rPr>
          <w:rFonts w:ascii="Times New Roman" w:hAnsi="Times New Roman" w:cs="Times New Roman"/>
          <w:b/>
          <w:i/>
          <w:sz w:val="24"/>
          <w:szCs w:val="24"/>
          <w:u w:val="single"/>
        </w:rPr>
        <w:t>/2016. (</w:t>
      </w:r>
      <w:r>
        <w:rPr>
          <w:rFonts w:ascii="Times New Roman" w:hAnsi="Times New Roman" w:cs="Times New Roman"/>
          <w:b/>
          <w:i/>
          <w:sz w:val="24"/>
          <w:szCs w:val="24"/>
          <w:u w:val="single"/>
        </w:rPr>
        <w:t>VIII.31.</w:t>
      </w:r>
      <w:r w:rsidRPr="002A693C">
        <w:rPr>
          <w:rFonts w:ascii="Times New Roman" w:hAnsi="Times New Roman" w:cs="Times New Roman"/>
          <w:b/>
          <w:i/>
          <w:sz w:val="24"/>
          <w:szCs w:val="24"/>
          <w:u w:val="single"/>
        </w:rPr>
        <w:t xml:space="preserve">) önkormányzati </w:t>
      </w:r>
      <w:proofErr w:type="gramStart"/>
      <w:r w:rsidRPr="002A693C">
        <w:rPr>
          <w:rFonts w:ascii="Times New Roman" w:hAnsi="Times New Roman" w:cs="Times New Roman"/>
          <w:b/>
          <w:i/>
          <w:sz w:val="24"/>
          <w:szCs w:val="24"/>
          <w:u w:val="single"/>
        </w:rPr>
        <w:t>rendelet  6.</w:t>
      </w:r>
      <w:proofErr w:type="gramEnd"/>
      <w:r w:rsidRPr="002A693C">
        <w:rPr>
          <w:rFonts w:ascii="Times New Roman" w:hAnsi="Times New Roman" w:cs="Times New Roman"/>
          <w:b/>
          <w:i/>
          <w:sz w:val="24"/>
          <w:szCs w:val="24"/>
          <w:u w:val="single"/>
        </w:rPr>
        <w:t xml:space="preserve"> sz. </w:t>
      </w:r>
      <w:r>
        <w:rPr>
          <w:rFonts w:ascii="Times New Roman" w:hAnsi="Times New Roman" w:cs="Times New Roman"/>
          <w:b/>
          <w:i/>
          <w:sz w:val="24"/>
          <w:szCs w:val="24"/>
          <w:u w:val="single"/>
        </w:rPr>
        <w:t>függeléke</w:t>
      </w:r>
    </w:p>
    <w:p w:rsidR="00F65449" w:rsidRPr="00D86E43" w:rsidRDefault="00F65449" w:rsidP="00F65449">
      <w:pPr>
        <w:jc w:val="center"/>
        <w:rPr>
          <w:b/>
          <w:sz w:val="36"/>
          <w:szCs w:val="36"/>
          <w:u w:val="single"/>
        </w:rPr>
      </w:pPr>
      <w:r w:rsidRPr="00ED1FD2">
        <w:rPr>
          <w:b/>
          <w:sz w:val="36"/>
          <w:szCs w:val="36"/>
          <w:u w:val="single"/>
        </w:rPr>
        <w:t>Szervezeti ábr</w:t>
      </w:r>
      <w:r>
        <w:rPr>
          <w:b/>
          <w:sz w:val="36"/>
          <w:szCs w:val="36"/>
          <w:u w:val="single"/>
        </w:rPr>
        <w:t xml:space="preserve">a – Tanyagondnoki Szolgáltatás </w:t>
      </w:r>
    </w:p>
    <w:p w:rsidR="00F65449" w:rsidRDefault="00F65449" w:rsidP="00F65449">
      <w:pPr>
        <w:jc w:val="center"/>
        <w:rPr>
          <w:b/>
          <w:sz w:val="28"/>
          <w:szCs w:val="28"/>
        </w:rPr>
      </w:pPr>
    </w:p>
    <w:p w:rsidR="00F65449" w:rsidRPr="001A6B51" w:rsidRDefault="00F65449" w:rsidP="00F65449">
      <w:pPr>
        <w:jc w:val="center"/>
        <w:rPr>
          <w:b/>
          <w:sz w:val="28"/>
          <w:szCs w:val="28"/>
        </w:rPr>
      </w:pPr>
      <w:r w:rsidRPr="001A6B51">
        <w:rPr>
          <w:b/>
          <w:sz w:val="28"/>
          <w:szCs w:val="28"/>
        </w:rPr>
        <w:t xml:space="preserve">Üllés Nagyközségi Önkormányzat </w:t>
      </w:r>
    </w:p>
    <w:p w:rsidR="00F65449" w:rsidRDefault="00F65449" w:rsidP="00F65449">
      <w:pPr>
        <w:jc w:val="center"/>
      </w:pPr>
      <w:r>
        <w:t>(képviseli: Nagy Attila Gyula polgármester)</w:t>
      </w:r>
    </w:p>
    <w:p w:rsidR="00F65449" w:rsidRDefault="00967D5F" w:rsidP="00F65449">
      <w:pPr>
        <w:jc w:val="center"/>
      </w:pPr>
      <w:r>
        <w:rPr>
          <w:noProof/>
          <w:lang w:eastAsia="hu-HU"/>
        </w:rPr>
        <mc:AlternateContent>
          <mc:Choice Requires="wps">
            <w:drawing>
              <wp:anchor distT="0" distB="0" distL="114300" distR="114300" simplePos="0" relativeHeight="251660288" behindDoc="0" locked="0" layoutInCell="1" allowOverlap="1" wp14:anchorId="5FE406A1" wp14:editId="49DF26E7">
                <wp:simplePos x="0" y="0"/>
                <wp:positionH relativeFrom="column">
                  <wp:posOffset>2976880</wp:posOffset>
                </wp:positionH>
                <wp:positionV relativeFrom="paragraph">
                  <wp:posOffset>154305</wp:posOffset>
                </wp:positionV>
                <wp:extent cx="2895600" cy="663575"/>
                <wp:effectExtent l="38100" t="0" r="0" b="41275"/>
                <wp:wrapNone/>
                <wp:docPr id="8" name="Lefelé nyíl 8"/>
                <wp:cNvGraphicFramePr/>
                <a:graphic xmlns:a="http://schemas.openxmlformats.org/drawingml/2006/main">
                  <a:graphicData uri="http://schemas.microsoft.com/office/word/2010/wordprocessingShape">
                    <wps:wsp>
                      <wps:cNvSpPr/>
                      <wps:spPr>
                        <a:xfrm flipH="1">
                          <a:off x="0" y="0"/>
                          <a:ext cx="2895600" cy="663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CE8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Lefelé nyíl 8" o:spid="_x0000_s1026" type="#_x0000_t67" style="position:absolute;margin-left:234.4pt;margin-top:12.15pt;width:228pt;height:5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" adj="10800" fillcolor="#4472c4 [3204]" strokecolor="#1f3763 [1604]" strokeweight="1pt"/>
            </w:pict>
          </mc:Fallback>
        </mc:AlternateContent>
      </w:r>
    </w:p>
    <w:p w:rsidR="00F65449" w:rsidRDefault="00F65449" w:rsidP="00F65449">
      <w:pPr>
        <w:jc w:val="center"/>
      </w:pPr>
    </w:p>
    <w:p w:rsidR="00F65449" w:rsidRPr="001A6B51" w:rsidRDefault="00967D5F" w:rsidP="00F65449">
      <w:pPr>
        <w:rPr>
          <w:b/>
          <w:sz w:val="24"/>
          <w:szCs w:val="24"/>
        </w:rPr>
      </w:pPr>
      <w:r>
        <w:rPr>
          <w:b/>
          <w:sz w:val="24"/>
          <w:szCs w:val="24"/>
        </w:rPr>
        <w:t xml:space="preserve">                                                                                              </w:t>
      </w:r>
    </w:p>
    <w:p w:rsidR="00F65449" w:rsidRPr="00734002" w:rsidRDefault="00AE35C2" w:rsidP="00F65449">
      <w:pPr>
        <w:jc w:val="center"/>
        <w:rPr>
          <w:b/>
          <w:color w:val="000000" w:themeColor="text1"/>
          <w:sz w:val="24"/>
          <w:szCs w:val="24"/>
        </w:rPr>
      </w:pPr>
      <w:r w:rsidRPr="00734002">
        <w:rPr>
          <w:b/>
          <w:color w:val="000000" w:themeColor="text1"/>
          <w:sz w:val="24"/>
          <w:szCs w:val="24"/>
        </w:rPr>
        <w:t>Asszisztens</w:t>
      </w:r>
    </w:p>
    <w:p w:rsidR="00F65449" w:rsidRPr="00734002" w:rsidRDefault="00967D5F" w:rsidP="00F65449">
      <w:pPr>
        <w:jc w:val="center"/>
        <w:rPr>
          <w:color w:val="000000" w:themeColor="text1"/>
        </w:rPr>
      </w:pPr>
      <w:r w:rsidRPr="00734002">
        <w:rPr>
          <w:color w:val="000000" w:themeColor="text1"/>
        </w:rPr>
        <w:t>Móczár Gabriella</w:t>
      </w:r>
    </w:p>
    <w:p w:rsidR="00F65449" w:rsidRPr="00734002" w:rsidRDefault="00F65449" w:rsidP="00F65449">
      <w:pPr>
        <w:jc w:val="center"/>
        <w:rPr>
          <w:color w:val="000000" w:themeColor="text1"/>
        </w:rPr>
      </w:pPr>
      <w:r w:rsidRPr="00734002">
        <w:rPr>
          <w:noProof/>
          <w:color w:val="000000" w:themeColor="text1"/>
          <w:lang w:eastAsia="hu-HU"/>
        </w:rPr>
        <mc:AlternateContent>
          <mc:Choice Requires="wps">
            <w:drawing>
              <wp:anchor distT="0" distB="0" distL="114300" distR="114300" simplePos="0" relativeHeight="251663360" behindDoc="0" locked="0" layoutInCell="1" allowOverlap="1" wp14:anchorId="10E452A6" wp14:editId="22435EE8">
                <wp:simplePos x="0" y="0"/>
                <wp:positionH relativeFrom="margin">
                  <wp:posOffset>7181850</wp:posOffset>
                </wp:positionH>
                <wp:positionV relativeFrom="paragraph">
                  <wp:posOffset>27940</wp:posOffset>
                </wp:positionV>
                <wp:extent cx="200025" cy="844550"/>
                <wp:effectExtent l="19050" t="0" r="28575" b="31750"/>
                <wp:wrapNone/>
                <wp:docPr id="4" name="Lefelé nyíl 4"/>
                <wp:cNvGraphicFramePr/>
                <a:graphic xmlns:a="http://schemas.openxmlformats.org/drawingml/2006/main">
                  <a:graphicData uri="http://schemas.microsoft.com/office/word/2010/wordprocessingShape">
                    <wps:wsp>
                      <wps:cNvSpPr/>
                      <wps:spPr>
                        <a:xfrm>
                          <a:off x="0" y="0"/>
                          <a:ext cx="200025" cy="844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5A1E8" id="Lefelé nyíl 4" o:spid="_x0000_s1026" type="#_x0000_t67" style="position:absolute;margin-left:565.5pt;margin-top:2.2pt;width:15.75pt;height:6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" adj="19042" fillcolor="#5b9bd5" strokecolor="#41719c" strokeweight="1pt">
                <w10:wrap anchorx="margin"/>
              </v:shape>
            </w:pict>
          </mc:Fallback>
        </mc:AlternateContent>
      </w:r>
      <w:r w:rsidRPr="00734002">
        <w:rPr>
          <w:noProof/>
          <w:color w:val="000000" w:themeColor="text1"/>
          <w:lang w:eastAsia="hu-HU"/>
        </w:rPr>
        <mc:AlternateContent>
          <mc:Choice Requires="wps">
            <w:drawing>
              <wp:anchor distT="0" distB="0" distL="114300" distR="114300" simplePos="0" relativeHeight="251662336" behindDoc="0" locked="0" layoutInCell="1" allowOverlap="1" wp14:anchorId="0D9CB164" wp14:editId="4F4E0B44">
                <wp:simplePos x="0" y="0"/>
                <wp:positionH relativeFrom="margin">
                  <wp:posOffset>1428750</wp:posOffset>
                </wp:positionH>
                <wp:positionV relativeFrom="paragraph">
                  <wp:posOffset>8890</wp:posOffset>
                </wp:positionV>
                <wp:extent cx="200025" cy="844550"/>
                <wp:effectExtent l="19050" t="0" r="28575" b="31750"/>
                <wp:wrapNone/>
                <wp:docPr id="3" name="Lefelé nyíl 3"/>
                <wp:cNvGraphicFramePr/>
                <a:graphic xmlns:a="http://schemas.openxmlformats.org/drawingml/2006/main">
                  <a:graphicData uri="http://schemas.microsoft.com/office/word/2010/wordprocessingShape">
                    <wps:wsp>
                      <wps:cNvSpPr/>
                      <wps:spPr>
                        <a:xfrm>
                          <a:off x="0" y="0"/>
                          <a:ext cx="200025" cy="844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2673B" id="Lefelé nyíl 3" o:spid="_x0000_s1026" type="#_x0000_t67" style="position:absolute;margin-left:112.5pt;margin-top:.7pt;width:15.75pt;height:6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" adj="19042" fillcolor="#5b9bd5" strokecolor="#41719c" strokeweight="1pt">
                <w10:wrap anchorx="margin"/>
              </v:shape>
            </w:pict>
          </mc:Fallback>
        </mc:AlternateContent>
      </w:r>
      <w:r w:rsidRPr="00734002">
        <w:rPr>
          <w:noProof/>
          <w:color w:val="000000" w:themeColor="text1"/>
          <w:lang w:eastAsia="hu-HU"/>
        </w:rPr>
        <mc:AlternateContent>
          <mc:Choice Requires="wps">
            <w:drawing>
              <wp:anchor distT="0" distB="0" distL="114300" distR="114300" simplePos="0" relativeHeight="251661312" behindDoc="0" locked="0" layoutInCell="1" allowOverlap="1" wp14:anchorId="0013038D" wp14:editId="747BF583">
                <wp:simplePos x="0" y="0"/>
                <wp:positionH relativeFrom="margin">
                  <wp:align>center</wp:align>
                </wp:positionH>
                <wp:positionV relativeFrom="paragraph">
                  <wp:posOffset>6350</wp:posOffset>
                </wp:positionV>
                <wp:extent cx="200025" cy="844550"/>
                <wp:effectExtent l="19050" t="0" r="28575" b="31750"/>
                <wp:wrapNone/>
                <wp:docPr id="2" name="Lefelé nyíl 2"/>
                <wp:cNvGraphicFramePr/>
                <a:graphic xmlns:a="http://schemas.openxmlformats.org/drawingml/2006/main">
                  <a:graphicData uri="http://schemas.microsoft.com/office/word/2010/wordprocessingShape">
                    <wps:wsp>
                      <wps:cNvSpPr/>
                      <wps:spPr>
                        <a:xfrm>
                          <a:off x="0" y="0"/>
                          <a:ext cx="200025" cy="844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21762" id="Lefelé nyíl 2" o:spid="_x0000_s1026" type="#_x0000_t67" style="position:absolute;margin-left:0;margin-top:.5pt;width:15.75pt;height:6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" adj="19042" fillcolor="#4472c4 [3204]" strokecolor="#1f3763 [1604]" strokeweight="1pt">
                <w10:wrap anchorx="margin"/>
              </v:shape>
            </w:pict>
          </mc:Fallback>
        </mc:AlternateContent>
      </w:r>
    </w:p>
    <w:p w:rsidR="00F65449" w:rsidRPr="00734002" w:rsidRDefault="00F65449" w:rsidP="00F65449">
      <w:pPr>
        <w:jc w:val="both"/>
        <w:rPr>
          <w:color w:val="000000" w:themeColor="text1"/>
        </w:rPr>
      </w:pPr>
      <w:r w:rsidRPr="00734002">
        <w:rPr>
          <w:color w:val="000000" w:themeColor="text1"/>
        </w:rPr>
        <w:t xml:space="preserve">                                              </w:t>
      </w:r>
    </w:p>
    <w:p w:rsidR="00F65449" w:rsidRPr="00734002" w:rsidRDefault="00F65449" w:rsidP="00F65449">
      <w:pPr>
        <w:rPr>
          <w:color w:val="000000" w:themeColor="text1"/>
        </w:rPr>
      </w:pPr>
    </w:p>
    <w:p w:rsidR="00F65449" w:rsidRPr="00734002" w:rsidRDefault="00F65449" w:rsidP="00F65449">
      <w:pPr>
        <w:jc w:val="center"/>
        <w:rPr>
          <w:color w:val="000000" w:themeColor="text1"/>
        </w:rPr>
      </w:pPr>
      <w:r w:rsidRPr="00734002">
        <w:rPr>
          <w:color w:val="000000" w:themeColor="text1"/>
          <w:u w:val="single"/>
        </w:rPr>
        <w:t>I.számú Tanyagondnoki körzet</w:t>
      </w:r>
      <w:r w:rsidRPr="00734002">
        <w:rPr>
          <w:color w:val="000000" w:themeColor="text1"/>
        </w:rPr>
        <w:t xml:space="preserve">                                          </w:t>
      </w:r>
      <w:proofErr w:type="spellStart"/>
      <w:r w:rsidRPr="00734002">
        <w:rPr>
          <w:color w:val="000000" w:themeColor="text1"/>
          <w:u w:val="single"/>
        </w:rPr>
        <w:t>II.számú</w:t>
      </w:r>
      <w:proofErr w:type="spellEnd"/>
      <w:r w:rsidRPr="00734002">
        <w:rPr>
          <w:color w:val="000000" w:themeColor="text1"/>
          <w:u w:val="single"/>
        </w:rPr>
        <w:t xml:space="preserve"> Tanyagondnoki körzet</w:t>
      </w:r>
      <w:r w:rsidRPr="00734002">
        <w:rPr>
          <w:color w:val="000000" w:themeColor="text1"/>
        </w:rPr>
        <w:t xml:space="preserve">                            </w:t>
      </w:r>
      <w:proofErr w:type="spellStart"/>
      <w:r w:rsidRPr="00734002">
        <w:rPr>
          <w:color w:val="000000" w:themeColor="text1"/>
          <w:u w:val="single"/>
        </w:rPr>
        <w:t>III.számú</w:t>
      </w:r>
      <w:proofErr w:type="spellEnd"/>
      <w:r w:rsidRPr="00734002">
        <w:rPr>
          <w:color w:val="000000" w:themeColor="text1"/>
          <w:u w:val="single"/>
        </w:rPr>
        <w:t xml:space="preserve"> Tanyagondnoki körzet</w:t>
      </w:r>
    </w:p>
    <w:p w:rsidR="00F65449" w:rsidRPr="00734002" w:rsidRDefault="00AE35C2" w:rsidP="00AE35C2">
      <w:pPr>
        <w:rPr>
          <w:color w:val="000000" w:themeColor="text1"/>
        </w:rPr>
      </w:pPr>
      <w:r w:rsidRPr="00734002">
        <w:rPr>
          <w:color w:val="000000" w:themeColor="text1"/>
        </w:rPr>
        <w:t xml:space="preserve">                        </w:t>
      </w:r>
      <w:r w:rsidR="00F65449" w:rsidRPr="00734002">
        <w:rPr>
          <w:color w:val="000000" w:themeColor="text1"/>
        </w:rPr>
        <w:t>(</w:t>
      </w:r>
      <w:proofErr w:type="spellStart"/>
      <w:r w:rsidR="00F65449" w:rsidRPr="00734002">
        <w:rPr>
          <w:color w:val="000000" w:themeColor="text1"/>
        </w:rPr>
        <w:t>Vörösmartyné</w:t>
      </w:r>
      <w:proofErr w:type="spellEnd"/>
      <w:r w:rsidR="00F65449" w:rsidRPr="00734002">
        <w:rPr>
          <w:color w:val="000000" w:themeColor="text1"/>
        </w:rPr>
        <w:t xml:space="preserve"> Sári </w:t>
      </w:r>
      <w:proofErr w:type="gramStart"/>
      <w:r w:rsidR="00F65449" w:rsidRPr="00734002">
        <w:rPr>
          <w:color w:val="000000" w:themeColor="text1"/>
        </w:rPr>
        <w:t xml:space="preserve">Csilla)   </w:t>
      </w:r>
      <w:proofErr w:type="gramEnd"/>
      <w:r w:rsidR="00F65449" w:rsidRPr="00734002">
        <w:rPr>
          <w:color w:val="000000" w:themeColor="text1"/>
        </w:rPr>
        <w:t xml:space="preserve">                                                        (Tóth Andrásné)                                                          (Gábor </w:t>
      </w:r>
      <w:r w:rsidRPr="00734002">
        <w:rPr>
          <w:color w:val="000000" w:themeColor="text1"/>
        </w:rPr>
        <w:t>Anita</w:t>
      </w:r>
      <w:r w:rsidR="00F65449" w:rsidRPr="00734002">
        <w:rPr>
          <w:color w:val="000000" w:themeColor="text1"/>
        </w:rPr>
        <w:t>)</w:t>
      </w:r>
    </w:p>
    <w:p w:rsidR="00F65449" w:rsidRPr="00734002" w:rsidRDefault="00F65449" w:rsidP="00F65449">
      <w:pPr>
        <w:jc w:val="both"/>
        <w:rPr>
          <w:color w:val="000000" w:themeColor="text1"/>
        </w:rPr>
      </w:pPr>
      <w:r w:rsidRPr="00734002">
        <w:rPr>
          <w:color w:val="000000" w:themeColor="text1"/>
        </w:rPr>
        <w:t xml:space="preserve">                               SKODA 5L YETI                                                                           SKODA 5L YETI                                                  </w:t>
      </w:r>
      <w:r w:rsidR="00AE35C2" w:rsidRPr="00734002">
        <w:rPr>
          <w:color w:val="000000" w:themeColor="text1"/>
        </w:rPr>
        <w:t xml:space="preserve">     </w:t>
      </w:r>
      <w:r w:rsidRPr="00734002">
        <w:rPr>
          <w:color w:val="000000" w:themeColor="text1"/>
        </w:rPr>
        <w:t xml:space="preserve">  SKODA 5L YETI</w:t>
      </w:r>
    </w:p>
    <w:p w:rsidR="00F65449" w:rsidRPr="00734002" w:rsidRDefault="00F65449" w:rsidP="00F65449">
      <w:pPr>
        <w:jc w:val="center"/>
        <w:rPr>
          <w:color w:val="000000" w:themeColor="text1"/>
        </w:rPr>
      </w:pPr>
      <w:proofErr w:type="spellStart"/>
      <w:r w:rsidRPr="00734002">
        <w:rPr>
          <w:color w:val="000000" w:themeColor="text1"/>
        </w:rPr>
        <w:t>frsz</w:t>
      </w:r>
      <w:proofErr w:type="spellEnd"/>
      <w:r w:rsidRPr="00734002">
        <w:rPr>
          <w:color w:val="000000" w:themeColor="text1"/>
        </w:rPr>
        <w:t xml:space="preserve">: MVU-173                                                                           </w:t>
      </w:r>
      <w:proofErr w:type="spellStart"/>
      <w:r w:rsidRPr="00734002">
        <w:rPr>
          <w:color w:val="000000" w:themeColor="text1"/>
        </w:rPr>
        <w:t>frsz</w:t>
      </w:r>
      <w:proofErr w:type="spellEnd"/>
      <w:r w:rsidRPr="00734002">
        <w:rPr>
          <w:color w:val="000000" w:themeColor="text1"/>
        </w:rPr>
        <w:t xml:space="preserve">: MVU-174                                                           </w:t>
      </w:r>
      <w:proofErr w:type="spellStart"/>
      <w:r w:rsidRPr="00734002">
        <w:rPr>
          <w:color w:val="000000" w:themeColor="text1"/>
        </w:rPr>
        <w:t>frsz</w:t>
      </w:r>
      <w:proofErr w:type="spellEnd"/>
      <w:r w:rsidRPr="00734002">
        <w:rPr>
          <w:color w:val="000000" w:themeColor="text1"/>
        </w:rPr>
        <w:t>: NHS-474</w:t>
      </w:r>
    </w:p>
    <w:p w:rsidR="00F65449" w:rsidRPr="00734002" w:rsidRDefault="00F65449" w:rsidP="00F65449">
      <w:pPr>
        <w:jc w:val="center"/>
        <w:rPr>
          <w:color w:val="000000" w:themeColor="text1"/>
          <w:u w:val="single"/>
        </w:rPr>
      </w:pPr>
    </w:p>
    <w:p w:rsidR="00F65449" w:rsidRPr="00D86E43" w:rsidRDefault="00F65449" w:rsidP="00F65449">
      <w:pPr>
        <w:spacing w:after="0" w:line="240" w:lineRule="auto"/>
        <w:jc w:val="center"/>
        <w:rPr>
          <w:i/>
          <w:u w:val="single"/>
        </w:rPr>
      </w:pPr>
      <w:r w:rsidRPr="00D86E43">
        <w:rPr>
          <w:u w:val="single"/>
        </w:rPr>
        <w:t>(</w:t>
      </w:r>
      <w:r w:rsidRPr="00D86E43">
        <w:rPr>
          <w:i/>
          <w:u w:val="single"/>
        </w:rPr>
        <w:t xml:space="preserve">helyettesítő autó: Suzuki </w:t>
      </w:r>
      <w:proofErr w:type="spellStart"/>
      <w:r w:rsidRPr="00D86E43">
        <w:rPr>
          <w:i/>
          <w:u w:val="single"/>
        </w:rPr>
        <w:t>Ignis</w:t>
      </w:r>
      <w:proofErr w:type="spellEnd"/>
      <w:r w:rsidRPr="00D86E43">
        <w:rPr>
          <w:i/>
          <w:u w:val="single"/>
        </w:rPr>
        <w:t xml:space="preserve"> 1.5 GS</w:t>
      </w:r>
    </w:p>
    <w:p w:rsidR="001D1EC9" w:rsidRDefault="00F65449" w:rsidP="00967D5F">
      <w:pPr>
        <w:spacing w:after="0" w:line="240" w:lineRule="auto"/>
        <w:jc w:val="center"/>
        <w:rPr>
          <w:i/>
          <w:u w:val="single"/>
        </w:rPr>
      </w:pPr>
      <w:proofErr w:type="spellStart"/>
      <w:r w:rsidRPr="00D86E43">
        <w:rPr>
          <w:i/>
          <w:u w:val="single"/>
        </w:rPr>
        <w:t>frsz</w:t>
      </w:r>
      <w:proofErr w:type="spellEnd"/>
      <w:r w:rsidRPr="00D86E43">
        <w:rPr>
          <w:i/>
          <w:u w:val="single"/>
        </w:rPr>
        <w:t>: JDY-530)</w:t>
      </w:r>
    </w:p>
    <w:sectPr w:rsidR="001D1EC9" w:rsidSect="00F709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4E0" w:rsidRDefault="00BC44E0" w:rsidP="00B91DEE">
      <w:pPr>
        <w:spacing w:after="0" w:line="240" w:lineRule="auto"/>
      </w:pPr>
      <w:r>
        <w:separator/>
      </w:r>
    </w:p>
  </w:endnote>
  <w:endnote w:type="continuationSeparator" w:id="0">
    <w:p w:rsidR="00BC44E0" w:rsidRDefault="00BC44E0" w:rsidP="00B9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 New Roman félkövé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4E0" w:rsidRDefault="00BC44E0" w:rsidP="00B91DEE">
      <w:pPr>
        <w:spacing w:after="0" w:line="240" w:lineRule="auto"/>
      </w:pPr>
      <w:r>
        <w:separator/>
      </w:r>
    </w:p>
  </w:footnote>
  <w:footnote w:type="continuationSeparator" w:id="0">
    <w:p w:rsidR="00BC44E0" w:rsidRDefault="00BC44E0" w:rsidP="00B91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1203D1C"/>
    <w:lvl w:ilvl="0">
      <w:start w:val="1"/>
      <w:numFmt w:val="bullet"/>
      <w:pStyle w:val="Felsorol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1D8E7D8"/>
    <w:lvl w:ilvl="0">
      <w:start w:val="1"/>
      <w:numFmt w:val="bullet"/>
      <w:pStyle w:val="Felsorols4"/>
      <w:lvlText w:val=""/>
      <w:lvlJc w:val="left"/>
      <w:pPr>
        <w:tabs>
          <w:tab w:val="num" w:pos="1209"/>
        </w:tabs>
        <w:ind w:left="1209" w:hanging="360"/>
      </w:pPr>
      <w:rPr>
        <w:rFonts w:ascii="Symbol" w:hAnsi="Symbol" w:hint="default"/>
      </w:r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1A0B4B8E"/>
    <w:multiLevelType w:val="hybridMultilevel"/>
    <w:tmpl w:val="26061FAE"/>
    <w:lvl w:ilvl="0" w:tplc="042079D0">
      <w:start w:val="1"/>
      <w:numFmt w:val="bullet"/>
      <w:lvlText w:val=""/>
      <w:lvlJc w:val="left"/>
      <w:pPr>
        <w:ind w:left="1080" w:hanging="360"/>
      </w:pPr>
      <w:rPr>
        <w:rFonts w:ascii="Symbol" w:hAnsi="Symbol" w:hint="default"/>
      </w:rPr>
    </w:lvl>
    <w:lvl w:ilvl="1" w:tplc="040E0001">
      <w:start w:val="1"/>
      <w:numFmt w:val="bullet"/>
      <w:lvlText w:val=""/>
      <w:lvlJc w:val="left"/>
      <w:pPr>
        <w:ind w:left="1800" w:hanging="360"/>
      </w:pPr>
      <w:rPr>
        <w:rFonts w:ascii="Symbol" w:hAnsi="Symbo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1A39233F"/>
    <w:multiLevelType w:val="hybridMultilevel"/>
    <w:tmpl w:val="B40A6A10"/>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13998"/>
    <w:multiLevelType w:val="hybridMultilevel"/>
    <w:tmpl w:val="2E7EE7B8"/>
    <w:lvl w:ilvl="0" w:tplc="557264B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5253194"/>
    <w:multiLevelType w:val="hybridMultilevel"/>
    <w:tmpl w:val="567410F4"/>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B37C2"/>
    <w:multiLevelType w:val="hybridMultilevel"/>
    <w:tmpl w:val="7AD26DDA"/>
    <w:lvl w:ilvl="0" w:tplc="A7DC45DC">
      <w:numFmt w:val="bullet"/>
      <w:lvlText w:val="-"/>
      <w:lvlJc w:val="left"/>
      <w:pPr>
        <w:ind w:left="644" w:hanging="360"/>
      </w:pPr>
      <w:rPr>
        <w:rFonts w:ascii="Garamond" w:eastAsia="Times New Roman" w:hAnsi="Garamond"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9" w15:restartNumberingAfterBreak="0">
    <w:nsid w:val="4B7E6923"/>
    <w:multiLevelType w:val="hybridMultilevel"/>
    <w:tmpl w:val="4D7C12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E566F88"/>
    <w:multiLevelType w:val="hybridMultilevel"/>
    <w:tmpl w:val="07AE0F0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F5507D"/>
    <w:multiLevelType w:val="hybridMultilevel"/>
    <w:tmpl w:val="0FEAC91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AF5FD7"/>
    <w:multiLevelType w:val="hybridMultilevel"/>
    <w:tmpl w:val="49CEB03C"/>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A165E4"/>
    <w:multiLevelType w:val="hybridMultilevel"/>
    <w:tmpl w:val="49907DDE"/>
    <w:lvl w:ilvl="0" w:tplc="00000002">
      <w:start w:val="1"/>
      <w:numFmt w:val="bullet"/>
      <w:lvlText w:val=""/>
      <w:lvlJc w:val="left"/>
      <w:pPr>
        <w:ind w:left="720" w:hanging="360"/>
      </w:pPr>
      <w:rPr>
        <w:rFonts w:ascii="Wingdings" w:hAnsi="Wingdings" w:cs="Times New Roman"/>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C676883"/>
    <w:multiLevelType w:val="hybridMultilevel"/>
    <w:tmpl w:val="7FEE5C5A"/>
    <w:lvl w:ilvl="0" w:tplc="4210E338">
      <w:start w:val="1"/>
      <w:numFmt w:val="decimal"/>
      <w:lvlText w:val="%1."/>
      <w:lvlJc w:val="left"/>
      <w:pPr>
        <w:ind w:left="644"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5396368"/>
    <w:multiLevelType w:val="hybridMultilevel"/>
    <w:tmpl w:val="C966D47E"/>
    <w:lvl w:ilvl="0" w:tplc="040E0017">
      <w:start w:val="27"/>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76125D28"/>
    <w:multiLevelType w:val="multilevel"/>
    <w:tmpl w:val="1246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12"/>
  </w:num>
  <w:num w:numId="5">
    <w:abstractNumId w:val="11"/>
  </w:num>
  <w:num w:numId="6">
    <w:abstractNumId w:val="5"/>
  </w:num>
  <w:num w:numId="7">
    <w:abstractNumId w:val="10"/>
  </w:num>
  <w:num w:numId="8">
    <w:abstractNumId w:val="15"/>
  </w:num>
  <w:num w:numId="9">
    <w:abstractNumId w:val="16"/>
  </w:num>
  <w:num w:numId="10">
    <w:abstractNumId w:val="8"/>
  </w:num>
  <w:num w:numId="11">
    <w:abstractNumId w:val="2"/>
  </w:num>
  <w:num w:numId="12">
    <w:abstractNumId w:val="6"/>
  </w:num>
  <w:num w:numId="13">
    <w:abstractNumId w:val="14"/>
  </w:num>
  <w:num w:numId="14">
    <w:abstractNumId w:val="4"/>
  </w:num>
  <w:num w:numId="15">
    <w:abstractNumId w:val="9"/>
  </w:num>
  <w:num w:numId="16">
    <w:abstractNumId w:val="3"/>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9"/>
    <w:rsid w:val="00014AAD"/>
    <w:rsid w:val="00035562"/>
    <w:rsid w:val="000778D1"/>
    <w:rsid w:val="000B4DA5"/>
    <w:rsid w:val="000C3CDB"/>
    <w:rsid w:val="000D2C4C"/>
    <w:rsid w:val="000E1282"/>
    <w:rsid w:val="0011078D"/>
    <w:rsid w:val="00116FCE"/>
    <w:rsid w:val="001170C8"/>
    <w:rsid w:val="00132211"/>
    <w:rsid w:val="001348FB"/>
    <w:rsid w:val="00135C0E"/>
    <w:rsid w:val="001449DE"/>
    <w:rsid w:val="001601E0"/>
    <w:rsid w:val="00167AB7"/>
    <w:rsid w:val="0019028E"/>
    <w:rsid w:val="001A338D"/>
    <w:rsid w:val="001C55F0"/>
    <w:rsid w:val="001D1319"/>
    <w:rsid w:val="001D1EC9"/>
    <w:rsid w:val="002A76CC"/>
    <w:rsid w:val="002B0E2D"/>
    <w:rsid w:val="002D225B"/>
    <w:rsid w:val="0031741C"/>
    <w:rsid w:val="00336A20"/>
    <w:rsid w:val="0034516B"/>
    <w:rsid w:val="00346DEB"/>
    <w:rsid w:val="00360FF8"/>
    <w:rsid w:val="003A773C"/>
    <w:rsid w:val="003C01A1"/>
    <w:rsid w:val="003E27DB"/>
    <w:rsid w:val="003E36E6"/>
    <w:rsid w:val="003F074A"/>
    <w:rsid w:val="003F2F07"/>
    <w:rsid w:val="004225BC"/>
    <w:rsid w:val="00425E40"/>
    <w:rsid w:val="00450E0A"/>
    <w:rsid w:val="004648E4"/>
    <w:rsid w:val="004666DF"/>
    <w:rsid w:val="004E5BCD"/>
    <w:rsid w:val="00504CF3"/>
    <w:rsid w:val="00506514"/>
    <w:rsid w:val="00557091"/>
    <w:rsid w:val="00591743"/>
    <w:rsid w:val="005C1FFC"/>
    <w:rsid w:val="005C59A6"/>
    <w:rsid w:val="00606D70"/>
    <w:rsid w:val="0064160F"/>
    <w:rsid w:val="00652820"/>
    <w:rsid w:val="00677CFE"/>
    <w:rsid w:val="00684A70"/>
    <w:rsid w:val="00693022"/>
    <w:rsid w:val="0069312D"/>
    <w:rsid w:val="006A4B27"/>
    <w:rsid w:val="006C084E"/>
    <w:rsid w:val="006E3F06"/>
    <w:rsid w:val="007035B6"/>
    <w:rsid w:val="00734002"/>
    <w:rsid w:val="00744523"/>
    <w:rsid w:val="007717F1"/>
    <w:rsid w:val="00792C27"/>
    <w:rsid w:val="007A6054"/>
    <w:rsid w:val="007E6684"/>
    <w:rsid w:val="007E6CC3"/>
    <w:rsid w:val="0089001D"/>
    <w:rsid w:val="00893E2B"/>
    <w:rsid w:val="008A664D"/>
    <w:rsid w:val="008B11EF"/>
    <w:rsid w:val="008C13D4"/>
    <w:rsid w:val="008D335A"/>
    <w:rsid w:val="00930BBD"/>
    <w:rsid w:val="00964E4B"/>
    <w:rsid w:val="00967D5F"/>
    <w:rsid w:val="00994E45"/>
    <w:rsid w:val="009A5DC4"/>
    <w:rsid w:val="009B2B8D"/>
    <w:rsid w:val="009D3B76"/>
    <w:rsid w:val="00A00992"/>
    <w:rsid w:val="00A268DD"/>
    <w:rsid w:val="00A3364B"/>
    <w:rsid w:val="00A34ABC"/>
    <w:rsid w:val="00A54556"/>
    <w:rsid w:val="00A742E0"/>
    <w:rsid w:val="00AA30B6"/>
    <w:rsid w:val="00AB6C95"/>
    <w:rsid w:val="00AB6F35"/>
    <w:rsid w:val="00AD77B7"/>
    <w:rsid w:val="00AE35C2"/>
    <w:rsid w:val="00AF11B4"/>
    <w:rsid w:val="00AF574F"/>
    <w:rsid w:val="00B66CE7"/>
    <w:rsid w:val="00B91C23"/>
    <w:rsid w:val="00B91DEE"/>
    <w:rsid w:val="00BB3F2C"/>
    <w:rsid w:val="00BC1A27"/>
    <w:rsid w:val="00BC44E0"/>
    <w:rsid w:val="00BC4CA3"/>
    <w:rsid w:val="00BD392A"/>
    <w:rsid w:val="00BF60D3"/>
    <w:rsid w:val="00C40175"/>
    <w:rsid w:val="00C723BE"/>
    <w:rsid w:val="00C853FA"/>
    <w:rsid w:val="00CA786F"/>
    <w:rsid w:val="00CE3413"/>
    <w:rsid w:val="00D3421C"/>
    <w:rsid w:val="00D50E49"/>
    <w:rsid w:val="00D9118B"/>
    <w:rsid w:val="00DA1540"/>
    <w:rsid w:val="00DA1DC4"/>
    <w:rsid w:val="00E003DA"/>
    <w:rsid w:val="00E455F8"/>
    <w:rsid w:val="00E53EDC"/>
    <w:rsid w:val="00E5458B"/>
    <w:rsid w:val="00E80D7E"/>
    <w:rsid w:val="00E84F84"/>
    <w:rsid w:val="00ED3E72"/>
    <w:rsid w:val="00ED525B"/>
    <w:rsid w:val="00F0241E"/>
    <w:rsid w:val="00F32B76"/>
    <w:rsid w:val="00F65449"/>
    <w:rsid w:val="00F70963"/>
    <w:rsid w:val="00FB2C98"/>
    <w:rsid w:val="00FC3F49"/>
    <w:rsid w:val="00FE45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26C3FB9E"/>
  <w15:docId w15:val="{E1FA7473-6F90-423D-9858-260F7419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65449"/>
  </w:style>
  <w:style w:type="paragraph" w:styleId="Cmsor1">
    <w:name w:val="heading 1"/>
    <w:basedOn w:val="Norml"/>
    <w:next w:val="Norml"/>
    <w:link w:val="Cmsor1Char"/>
    <w:qFormat/>
    <w:rsid w:val="00F65449"/>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i/>
      <w:smallCaps/>
      <w:sz w:val="28"/>
      <w:szCs w:val="20"/>
      <w:lang w:eastAsia="hu-HU"/>
      <w14:shadow w14:blurRad="50800" w14:dist="38100" w14:dir="2700000" w14:sx="100000" w14:sy="100000" w14:kx="0" w14:ky="0" w14:algn="tl">
        <w14:srgbClr w14:val="000000">
          <w14:alpha w14:val="60000"/>
        </w14:srgbClr>
      </w14:shadow>
    </w:rPr>
  </w:style>
  <w:style w:type="paragraph" w:styleId="Cmsor2">
    <w:name w:val="heading 2"/>
    <w:basedOn w:val="Norml"/>
    <w:next w:val="Norml"/>
    <w:link w:val="Cmsor2Char"/>
    <w:qFormat/>
    <w:rsid w:val="00F65449"/>
    <w:pPr>
      <w:keepNext/>
      <w:spacing w:before="240" w:after="60" w:line="240" w:lineRule="auto"/>
      <w:outlineLvl w:val="1"/>
    </w:pPr>
    <w:rPr>
      <w:rFonts w:ascii="Arial" w:eastAsia="Times New Roman" w:hAnsi="Arial" w:cs="Arial"/>
      <w:b/>
      <w:bCs/>
      <w:i/>
      <w:iCs/>
      <w:sz w:val="28"/>
      <w:szCs w:val="28"/>
      <w:lang w:eastAsia="hu-HU"/>
    </w:rPr>
  </w:style>
  <w:style w:type="paragraph" w:styleId="Cmsor3">
    <w:name w:val="heading 3"/>
    <w:basedOn w:val="Norml"/>
    <w:next w:val="Norml"/>
    <w:link w:val="Cmsor3Char"/>
    <w:qFormat/>
    <w:rsid w:val="00F65449"/>
    <w:pPr>
      <w:keepNext/>
      <w:spacing w:before="240" w:after="60" w:line="240" w:lineRule="auto"/>
      <w:outlineLvl w:val="2"/>
    </w:pPr>
    <w:rPr>
      <w:rFonts w:ascii="Arial" w:eastAsia="Times New Roman" w:hAnsi="Arial" w:cs="Arial"/>
      <w:b/>
      <w:bCs/>
      <w:sz w:val="26"/>
      <w:szCs w:val="26"/>
      <w:lang w:eastAsia="hu-HU"/>
    </w:rPr>
  </w:style>
  <w:style w:type="paragraph" w:styleId="Cmsor4">
    <w:name w:val="heading 4"/>
    <w:basedOn w:val="Norml"/>
    <w:next w:val="Norml"/>
    <w:link w:val="Cmsor4Char"/>
    <w:uiPriority w:val="9"/>
    <w:semiHidden/>
    <w:unhideWhenUsed/>
    <w:qFormat/>
    <w:rsid w:val="00F654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unhideWhenUsed/>
    <w:qFormat/>
    <w:rsid w:val="00F6544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65449"/>
    <w:rPr>
      <w:rFonts w:ascii="Times New Roman" w:eastAsia="Times New Roman" w:hAnsi="Times New Roman" w:cs="Times New Roman"/>
      <w:b/>
      <w:i/>
      <w:smallCaps/>
      <w:sz w:val="28"/>
      <w:szCs w:val="20"/>
      <w:lang w:eastAsia="hu-HU"/>
      <w14:shadow w14:blurRad="50800" w14:dist="38100" w14:dir="2700000" w14:sx="100000" w14:sy="100000" w14:kx="0" w14:ky="0" w14:algn="tl">
        <w14:srgbClr w14:val="000000">
          <w14:alpha w14:val="60000"/>
        </w14:srgbClr>
      </w14:shadow>
    </w:rPr>
  </w:style>
  <w:style w:type="character" w:customStyle="1" w:styleId="Cmsor2Char">
    <w:name w:val="Címsor 2 Char"/>
    <w:basedOn w:val="Bekezdsalapbettpusa"/>
    <w:link w:val="Cmsor2"/>
    <w:rsid w:val="00F65449"/>
    <w:rPr>
      <w:rFonts w:ascii="Arial" w:eastAsia="Times New Roman" w:hAnsi="Arial" w:cs="Arial"/>
      <w:b/>
      <w:bCs/>
      <w:i/>
      <w:iCs/>
      <w:sz w:val="28"/>
      <w:szCs w:val="28"/>
      <w:lang w:eastAsia="hu-HU"/>
    </w:rPr>
  </w:style>
  <w:style w:type="character" w:customStyle="1" w:styleId="Cmsor3Char">
    <w:name w:val="Címsor 3 Char"/>
    <w:basedOn w:val="Bekezdsalapbettpusa"/>
    <w:link w:val="Cmsor3"/>
    <w:rsid w:val="00F65449"/>
    <w:rPr>
      <w:rFonts w:ascii="Arial" w:eastAsia="Times New Roman" w:hAnsi="Arial" w:cs="Arial"/>
      <w:b/>
      <w:bCs/>
      <w:sz w:val="26"/>
      <w:szCs w:val="26"/>
      <w:lang w:eastAsia="hu-HU"/>
    </w:rPr>
  </w:style>
  <w:style w:type="character" w:customStyle="1" w:styleId="Cmsor4Char">
    <w:name w:val="Címsor 4 Char"/>
    <w:basedOn w:val="Bekezdsalapbettpusa"/>
    <w:link w:val="Cmsor4"/>
    <w:uiPriority w:val="9"/>
    <w:semiHidden/>
    <w:rsid w:val="00F65449"/>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rsid w:val="00F65449"/>
    <w:rPr>
      <w:rFonts w:asciiTheme="majorHAnsi" w:eastAsiaTheme="majorEastAsia" w:hAnsiTheme="majorHAnsi" w:cstheme="majorBidi"/>
      <w:color w:val="2F5496" w:themeColor="accent1" w:themeShade="BF"/>
    </w:rPr>
  </w:style>
  <w:style w:type="paragraph" w:styleId="NormlWeb">
    <w:name w:val="Normal (Web)"/>
    <w:basedOn w:val="Norml"/>
    <w:rsid w:val="00F6544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rsid w:val="00F65449"/>
    <w:pPr>
      <w:overflowPunct w:val="0"/>
      <w:autoSpaceDE w:val="0"/>
      <w:autoSpaceDN w:val="0"/>
      <w:adjustRightInd w:val="0"/>
      <w:spacing w:after="120" w:line="240" w:lineRule="auto"/>
      <w:textAlignment w:val="baseline"/>
    </w:pPr>
    <w:rPr>
      <w:rFonts w:ascii="Arial" w:eastAsia="Times New Roman" w:hAnsi="Arial" w:cs="Times New Roman"/>
      <w:kern w:val="28"/>
      <w:sz w:val="24"/>
      <w:szCs w:val="20"/>
      <w:lang w:eastAsia="hu-HU"/>
    </w:rPr>
  </w:style>
  <w:style w:type="character" w:customStyle="1" w:styleId="SzvegtrzsChar">
    <w:name w:val="Szövegtörzs Char"/>
    <w:basedOn w:val="Bekezdsalapbettpusa"/>
    <w:link w:val="Szvegtrzs"/>
    <w:uiPriority w:val="99"/>
    <w:rsid w:val="00F65449"/>
    <w:rPr>
      <w:rFonts w:ascii="Arial" w:eastAsia="Times New Roman" w:hAnsi="Arial" w:cs="Times New Roman"/>
      <w:kern w:val="28"/>
      <w:sz w:val="24"/>
      <w:szCs w:val="20"/>
      <w:lang w:eastAsia="hu-HU"/>
    </w:rPr>
  </w:style>
  <w:style w:type="character" w:styleId="Kiemels2">
    <w:name w:val="Strong"/>
    <w:basedOn w:val="Bekezdsalapbettpusa"/>
    <w:qFormat/>
    <w:rsid w:val="00F65449"/>
    <w:rPr>
      <w:b/>
      <w:bCs/>
    </w:rPr>
  </w:style>
  <w:style w:type="paragraph" w:styleId="Listaszerbekezds">
    <w:name w:val="List Paragraph"/>
    <w:basedOn w:val="Norml"/>
    <w:uiPriority w:val="34"/>
    <w:qFormat/>
    <w:rsid w:val="00F65449"/>
    <w:pPr>
      <w:ind w:left="720"/>
      <w:contextualSpacing/>
    </w:pPr>
  </w:style>
  <w:style w:type="paragraph" w:styleId="Buborkszveg">
    <w:name w:val="Balloon Text"/>
    <w:basedOn w:val="Norml"/>
    <w:link w:val="BuborkszvegChar"/>
    <w:semiHidden/>
    <w:unhideWhenUsed/>
    <w:rsid w:val="00F6544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semiHidden/>
    <w:rsid w:val="00F65449"/>
    <w:rPr>
      <w:rFonts w:ascii="Segoe UI" w:hAnsi="Segoe UI" w:cs="Segoe UI"/>
      <w:sz w:val="18"/>
      <w:szCs w:val="18"/>
    </w:rPr>
  </w:style>
  <w:style w:type="paragraph" w:styleId="Lista2">
    <w:name w:val="List 2"/>
    <w:basedOn w:val="Norml"/>
    <w:rsid w:val="00F65449"/>
    <w:pPr>
      <w:overflowPunct w:val="0"/>
      <w:autoSpaceDE w:val="0"/>
      <w:autoSpaceDN w:val="0"/>
      <w:adjustRightInd w:val="0"/>
      <w:spacing w:after="0" w:line="240" w:lineRule="auto"/>
      <w:ind w:left="566" w:hanging="283"/>
      <w:textAlignment w:val="baseline"/>
    </w:pPr>
    <w:rPr>
      <w:rFonts w:ascii="Arial" w:eastAsia="Times New Roman" w:hAnsi="Arial" w:cs="Times New Roman"/>
      <w:kern w:val="28"/>
      <w:sz w:val="24"/>
      <w:szCs w:val="20"/>
      <w:lang w:eastAsia="hu-HU"/>
    </w:rPr>
  </w:style>
  <w:style w:type="table" w:styleId="Rcsostblzat">
    <w:name w:val="Table Grid"/>
    <w:basedOn w:val="Normltblzat"/>
    <w:uiPriority w:val="39"/>
    <w:rsid w:val="00F654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l"/>
    <w:unhideWhenUsed/>
    <w:rsid w:val="00F65449"/>
    <w:pPr>
      <w:ind w:left="283" w:hanging="283"/>
      <w:contextualSpacing/>
    </w:pPr>
  </w:style>
  <w:style w:type="paragraph" w:styleId="Listafolytatsa2">
    <w:name w:val="List Continue 2"/>
    <w:basedOn w:val="Norml"/>
    <w:uiPriority w:val="99"/>
    <w:semiHidden/>
    <w:unhideWhenUsed/>
    <w:rsid w:val="00F65449"/>
    <w:pPr>
      <w:spacing w:after="120"/>
      <w:ind w:left="566"/>
      <w:contextualSpacing/>
    </w:pPr>
  </w:style>
  <w:style w:type="paragraph" w:styleId="Lista3">
    <w:name w:val="List 3"/>
    <w:basedOn w:val="Norml"/>
    <w:uiPriority w:val="99"/>
    <w:unhideWhenUsed/>
    <w:rsid w:val="00F65449"/>
    <w:pPr>
      <w:ind w:left="849" w:hanging="283"/>
      <w:contextualSpacing/>
    </w:pPr>
  </w:style>
  <w:style w:type="paragraph" w:styleId="Lista4">
    <w:name w:val="List 4"/>
    <w:basedOn w:val="Norml"/>
    <w:uiPriority w:val="99"/>
    <w:unhideWhenUsed/>
    <w:rsid w:val="00F65449"/>
    <w:pPr>
      <w:ind w:left="1132" w:hanging="283"/>
      <w:contextualSpacing/>
    </w:pPr>
  </w:style>
  <w:style w:type="paragraph" w:styleId="Lista5">
    <w:name w:val="List 5"/>
    <w:basedOn w:val="Norml"/>
    <w:uiPriority w:val="99"/>
    <w:unhideWhenUsed/>
    <w:rsid w:val="00F65449"/>
    <w:pPr>
      <w:ind w:left="1415" w:hanging="283"/>
      <w:contextualSpacing/>
    </w:pPr>
  </w:style>
  <w:style w:type="paragraph" w:customStyle="1" w:styleId="FejezetCm">
    <w:name w:val="FejezetCím"/>
    <w:basedOn w:val="Norml"/>
    <w:rsid w:val="00F65449"/>
    <w:pPr>
      <w:keepNext/>
      <w:keepLines/>
      <w:spacing w:before="480" w:after="240" w:line="240" w:lineRule="auto"/>
      <w:jc w:val="center"/>
    </w:pPr>
    <w:rPr>
      <w:rFonts w:ascii="Times New Roman" w:eastAsia="Times New Roman" w:hAnsi="Times New Roman" w:cs="Times New Roman"/>
      <w:b/>
      <w:i/>
      <w:sz w:val="24"/>
      <w:szCs w:val="20"/>
    </w:rPr>
  </w:style>
  <w:style w:type="paragraph" w:styleId="Felsorols4">
    <w:name w:val="List Bullet 4"/>
    <w:basedOn w:val="Norml"/>
    <w:rsid w:val="00F65449"/>
    <w:pPr>
      <w:keepLines/>
      <w:numPr>
        <w:numId w:val="1"/>
      </w:numPr>
      <w:spacing w:after="0" w:line="240" w:lineRule="auto"/>
      <w:jc w:val="both"/>
    </w:pPr>
    <w:rPr>
      <w:rFonts w:ascii="Times New Roman" w:eastAsia="Times New Roman" w:hAnsi="Times New Roman" w:cs="Times New Roman"/>
      <w:sz w:val="24"/>
      <w:szCs w:val="20"/>
    </w:rPr>
  </w:style>
  <w:style w:type="paragraph" w:styleId="Felsorols5">
    <w:name w:val="List Bullet 5"/>
    <w:basedOn w:val="Norml"/>
    <w:rsid w:val="00F65449"/>
    <w:pPr>
      <w:keepLines/>
      <w:numPr>
        <w:numId w:val="2"/>
      </w:numPr>
      <w:spacing w:after="0" w:line="240" w:lineRule="auto"/>
      <w:jc w:val="both"/>
    </w:pPr>
    <w:rPr>
      <w:rFonts w:ascii="Times New Roman" w:eastAsia="Times New Roman" w:hAnsi="Times New Roman" w:cs="Times New Roman"/>
      <w:sz w:val="24"/>
      <w:szCs w:val="20"/>
    </w:rPr>
  </w:style>
  <w:style w:type="paragraph" w:customStyle="1" w:styleId="Listaszerbekezds1">
    <w:name w:val="Listaszerű bekezdés1"/>
    <w:basedOn w:val="Norml"/>
    <w:rsid w:val="00F65449"/>
    <w:pPr>
      <w:keepLines/>
      <w:spacing w:after="0" w:line="240" w:lineRule="auto"/>
      <w:ind w:left="720"/>
      <w:contextualSpacing/>
      <w:jc w:val="both"/>
    </w:pPr>
    <w:rPr>
      <w:rFonts w:ascii="Times New Roman" w:eastAsia="Times New Roman" w:hAnsi="Times New Roman" w:cs="Times New Roman"/>
      <w:sz w:val="24"/>
      <w:szCs w:val="20"/>
    </w:rPr>
  </w:style>
  <w:style w:type="paragraph" w:styleId="Vltozat">
    <w:name w:val="Revision"/>
    <w:hidden/>
    <w:uiPriority w:val="99"/>
    <w:semiHidden/>
    <w:rsid w:val="00F65449"/>
    <w:pPr>
      <w:spacing w:after="0" w:line="240" w:lineRule="auto"/>
    </w:pPr>
  </w:style>
  <w:style w:type="paragraph" w:styleId="Lbjegyzetszveg">
    <w:name w:val="footnote text"/>
    <w:basedOn w:val="Norml"/>
    <w:link w:val="LbjegyzetszvegChar"/>
    <w:uiPriority w:val="99"/>
    <w:semiHidden/>
    <w:rsid w:val="00F65449"/>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F65449"/>
    <w:rPr>
      <w:rFonts w:ascii="Times New Roman" w:eastAsia="Times New Roman" w:hAnsi="Times New Roman" w:cs="Times New Roman"/>
      <w:sz w:val="20"/>
      <w:szCs w:val="20"/>
      <w:lang w:eastAsia="hu-HU"/>
    </w:rPr>
  </w:style>
  <w:style w:type="character" w:styleId="Lbjegyzet-hivatkozs">
    <w:name w:val="footnote reference"/>
    <w:uiPriority w:val="99"/>
    <w:semiHidden/>
    <w:rsid w:val="00F65449"/>
    <w:rPr>
      <w:rFonts w:cs="Times New Roman"/>
      <w:vertAlign w:val="superscript"/>
    </w:rPr>
  </w:style>
  <w:style w:type="paragraph" w:styleId="Jegyzetszveg">
    <w:name w:val="annotation text"/>
    <w:basedOn w:val="Norml"/>
    <w:link w:val="JegyzetszvegChar"/>
    <w:uiPriority w:val="99"/>
    <w:semiHidden/>
    <w:rsid w:val="00F65449"/>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F65449"/>
    <w:rPr>
      <w:rFonts w:ascii="Times New Roman" w:eastAsia="Times New Roman" w:hAnsi="Times New Roman" w:cs="Times New Roman"/>
      <w:sz w:val="20"/>
      <w:szCs w:val="20"/>
      <w:lang w:eastAsia="hu-HU"/>
    </w:rPr>
  </w:style>
  <w:style w:type="paragraph" w:styleId="Szvegtrzs2">
    <w:name w:val="Body Text 2"/>
    <w:basedOn w:val="Norml"/>
    <w:link w:val="Szvegtrzs2Char"/>
    <w:unhideWhenUsed/>
    <w:rsid w:val="00F65449"/>
    <w:pPr>
      <w:spacing w:after="120" w:line="480" w:lineRule="auto"/>
    </w:pPr>
  </w:style>
  <w:style w:type="character" w:customStyle="1" w:styleId="Szvegtrzs2Char">
    <w:name w:val="Szövegtörzs 2 Char"/>
    <w:basedOn w:val="Bekezdsalapbettpusa"/>
    <w:link w:val="Szvegtrzs2"/>
    <w:rsid w:val="00F65449"/>
  </w:style>
  <w:style w:type="character" w:styleId="Hiperhivatkozs">
    <w:name w:val="Hyperlink"/>
    <w:basedOn w:val="Bekezdsalapbettpusa"/>
    <w:unhideWhenUsed/>
    <w:rsid w:val="00F65449"/>
    <w:rPr>
      <w:color w:val="0563C1" w:themeColor="hyperlink"/>
      <w:u w:val="single"/>
    </w:rPr>
  </w:style>
  <w:style w:type="paragraph" w:styleId="llb">
    <w:name w:val="footer"/>
    <w:basedOn w:val="Norml"/>
    <w:link w:val="llbChar"/>
    <w:uiPriority w:val="99"/>
    <w:rsid w:val="00F65449"/>
    <w:pPr>
      <w:tabs>
        <w:tab w:val="center" w:pos="4536"/>
        <w:tab w:val="right" w:pos="9072"/>
      </w:tabs>
      <w:spacing w:after="0" w:line="240" w:lineRule="auto"/>
    </w:pPr>
    <w:rPr>
      <w:rFonts w:ascii="Calibri" w:eastAsia="Times New Roman" w:hAnsi="Calibri" w:cs="Times New Roman"/>
    </w:rPr>
  </w:style>
  <w:style w:type="character" w:customStyle="1" w:styleId="llbChar">
    <w:name w:val="Élőláb Char"/>
    <w:basedOn w:val="Bekezdsalapbettpusa"/>
    <w:link w:val="llb"/>
    <w:uiPriority w:val="99"/>
    <w:rsid w:val="00F65449"/>
    <w:rPr>
      <w:rFonts w:ascii="Calibri" w:eastAsia="Times New Roman" w:hAnsi="Calibri" w:cs="Times New Roman"/>
    </w:rPr>
  </w:style>
  <w:style w:type="paragraph" w:styleId="Cm">
    <w:name w:val="Title"/>
    <w:basedOn w:val="Norml"/>
    <w:link w:val="CmChar"/>
    <w:qFormat/>
    <w:rsid w:val="00F65449"/>
    <w:pPr>
      <w:spacing w:after="0" w:line="240" w:lineRule="auto"/>
      <w:jc w:val="center"/>
    </w:pPr>
    <w:rPr>
      <w:rFonts w:ascii="Times New Roman" w:eastAsia="Times New Roman" w:hAnsi="Times New Roman" w:cs="Times New Roman"/>
      <w:b/>
      <w:sz w:val="28"/>
      <w:szCs w:val="20"/>
      <w:lang w:eastAsia="hu-HU"/>
    </w:rPr>
  </w:style>
  <w:style w:type="character" w:customStyle="1" w:styleId="CmChar">
    <w:name w:val="Cím Char"/>
    <w:basedOn w:val="Bekezdsalapbettpusa"/>
    <w:link w:val="Cm"/>
    <w:rsid w:val="00F65449"/>
    <w:rPr>
      <w:rFonts w:ascii="Times New Roman" w:eastAsia="Times New Roman" w:hAnsi="Times New Roman" w:cs="Times New Roman"/>
      <w:b/>
      <w:sz w:val="28"/>
      <w:szCs w:val="20"/>
      <w:lang w:eastAsia="hu-HU"/>
    </w:rPr>
  </w:style>
  <w:style w:type="character" w:styleId="Oldalszm">
    <w:name w:val="page number"/>
    <w:basedOn w:val="Bekezdsalapbettpusa"/>
    <w:rsid w:val="00F65449"/>
  </w:style>
  <w:style w:type="paragraph" w:styleId="lfej">
    <w:name w:val="header"/>
    <w:basedOn w:val="Norml"/>
    <w:link w:val="lfejChar"/>
    <w:rsid w:val="00F65449"/>
    <w:pPr>
      <w:tabs>
        <w:tab w:val="center" w:pos="4536"/>
        <w:tab w:val="right" w:pos="9072"/>
      </w:tabs>
      <w:spacing w:after="0" w:line="240" w:lineRule="auto"/>
    </w:pPr>
    <w:rPr>
      <w:rFonts w:ascii="Times New Roman" w:eastAsia="Times New Roman" w:hAnsi="Times New Roman" w:cs="Times New Roman"/>
      <w:sz w:val="24"/>
      <w:szCs w:val="20"/>
      <w:lang w:eastAsia="hu-HU"/>
    </w:rPr>
  </w:style>
  <w:style w:type="character" w:customStyle="1" w:styleId="lfejChar">
    <w:name w:val="Élőfej Char"/>
    <w:basedOn w:val="Bekezdsalapbettpusa"/>
    <w:link w:val="lfej"/>
    <w:rsid w:val="00F65449"/>
    <w:rPr>
      <w:rFonts w:ascii="Times New Roman" w:eastAsia="Times New Roman" w:hAnsi="Times New Roman" w:cs="Times New Roman"/>
      <w:sz w:val="24"/>
      <w:szCs w:val="20"/>
      <w:lang w:eastAsia="hu-HU"/>
    </w:rPr>
  </w:style>
  <w:style w:type="table" w:styleId="Moderntblzat">
    <w:name w:val="Table Contemporary"/>
    <w:basedOn w:val="Normltblzat"/>
    <w:rsid w:val="00F65449"/>
    <w:pPr>
      <w:spacing w:after="0" w:line="240" w:lineRule="auto"/>
    </w:pPr>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odyText21">
    <w:name w:val="Body Text 21"/>
    <w:basedOn w:val="Norml"/>
    <w:rsid w:val="00F6544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hu-HU"/>
    </w:rPr>
  </w:style>
  <w:style w:type="character" w:customStyle="1" w:styleId="point">
    <w:name w:val="point"/>
    <w:basedOn w:val="Bekezdsalapbettpusa"/>
    <w:rsid w:val="00F65449"/>
  </w:style>
  <w:style w:type="paragraph" w:styleId="Szvegtrzs3">
    <w:name w:val="Body Text 3"/>
    <w:basedOn w:val="Norml"/>
    <w:link w:val="Szvegtrzs3Char"/>
    <w:rsid w:val="00F65449"/>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F65449"/>
    <w:rPr>
      <w:rFonts w:ascii="Times New Roman" w:eastAsia="Times New Roman" w:hAnsi="Times New Roman" w:cs="Times New Roman"/>
      <w:sz w:val="16"/>
      <w:szCs w:val="16"/>
      <w:lang w:eastAsia="hu-HU"/>
    </w:rPr>
  </w:style>
  <w:style w:type="paragraph" w:styleId="Dokumentumtrkp">
    <w:name w:val="Document Map"/>
    <w:basedOn w:val="Norml"/>
    <w:link w:val="DokumentumtrkpChar"/>
    <w:semiHidden/>
    <w:rsid w:val="00F65449"/>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semiHidden/>
    <w:rsid w:val="00F65449"/>
    <w:rPr>
      <w:rFonts w:ascii="Tahoma" w:eastAsia="Times New Roman" w:hAnsi="Tahoma" w:cs="Tahoma"/>
      <w:sz w:val="20"/>
      <w:szCs w:val="20"/>
      <w:shd w:val="clear" w:color="auto" w:fill="000080"/>
      <w:lang w:eastAsia="hu-HU"/>
    </w:rPr>
  </w:style>
  <w:style w:type="paragraph" w:customStyle="1" w:styleId="Listaszerbekezds2">
    <w:name w:val="Listaszerű bekezdés2"/>
    <w:basedOn w:val="Norml"/>
    <w:rsid w:val="00F65449"/>
    <w:pPr>
      <w:spacing w:after="0" w:line="240" w:lineRule="auto"/>
      <w:ind w:left="720"/>
      <w:contextualSpacing/>
    </w:pPr>
    <w:rPr>
      <w:rFonts w:ascii="Times New Roman" w:eastAsia="Times New Roman" w:hAnsi="Times New Roman" w:cs="Times New Roman"/>
      <w:sz w:val="24"/>
      <w:szCs w:val="24"/>
      <w:lang w:eastAsia="hu-HU"/>
    </w:rPr>
  </w:style>
  <w:style w:type="paragraph" w:customStyle="1" w:styleId="NormlCalibri11">
    <w:name w:val="Normál + Calibri 11"/>
    <w:basedOn w:val="Norml"/>
    <w:link w:val="NormlCalibri11Char"/>
    <w:rsid w:val="00F65449"/>
    <w:pPr>
      <w:pBdr>
        <w:top w:val="single" w:sz="4" w:space="1" w:color="auto"/>
        <w:left w:val="single" w:sz="4" w:space="4" w:color="auto"/>
        <w:bottom w:val="single" w:sz="4" w:space="1" w:color="auto"/>
        <w:right w:val="single" w:sz="4" w:space="4" w:color="auto"/>
      </w:pBdr>
      <w:spacing w:after="0" w:line="240" w:lineRule="auto"/>
      <w:jc w:val="both"/>
    </w:pPr>
    <w:rPr>
      <w:rFonts w:ascii="Calibri" w:eastAsia="Times New Roman" w:hAnsi="Calibri" w:cs="Times New Roman"/>
      <w:bCs/>
      <w:iCs/>
      <w:szCs w:val="24"/>
      <w:lang w:eastAsia="hu-HU"/>
    </w:rPr>
  </w:style>
  <w:style w:type="character" w:customStyle="1" w:styleId="NormlCalibri11Char">
    <w:name w:val="Normál + Calibri 11 Char"/>
    <w:link w:val="NormlCalibri11"/>
    <w:rsid w:val="00F65449"/>
    <w:rPr>
      <w:rFonts w:ascii="Calibri" w:eastAsia="Times New Roman" w:hAnsi="Calibri" w:cs="Times New Roman"/>
      <w:bCs/>
      <w:iCs/>
      <w:szCs w:val="24"/>
      <w:lang w:eastAsia="hu-HU"/>
    </w:rPr>
  </w:style>
  <w:style w:type="paragraph" w:customStyle="1" w:styleId="Default">
    <w:name w:val="Default"/>
    <w:rsid w:val="00F6544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2970">
      <w:bodyDiv w:val="1"/>
      <w:marLeft w:val="0"/>
      <w:marRight w:val="0"/>
      <w:marTop w:val="0"/>
      <w:marBottom w:val="0"/>
      <w:divBdr>
        <w:top w:val="none" w:sz="0" w:space="0" w:color="auto"/>
        <w:left w:val="none" w:sz="0" w:space="0" w:color="auto"/>
        <w:bottom w:val="none" w:sz="0" w:space="0" w:color="auto"/>
        <w:right w:val="none" w:sz="0" w:space="0" w:color="auto"/>
      </w:divBdr>
    </w:div>
    <w:div w:id="18348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ocellatas@ulles.h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hivatal@ulles.hu" TargetMode="External"/><Relationship Id="rId4" Type="http://schemas.openxmlformats.org/officeDocument/2006/relationships/settings" Target="settings.xml"/><Relationship Id="rId9" Type="http://schemas.openxmlformats.org/officeDocument/2006/relationships/hyperlink" Target="mailto:hivatal@ulles.hu" TargetMode="External"/><Relationship Id="rId14"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DFFA-C46E-4D56-9EC8-6F446025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2423</TotalTime>
  <Pages>42</Pages>
  <Words>10751</Words>
  <Characters>74189</Characters>
  <Application>Microsoft Office Word</Application>
  <DocSecurity>0</DocSecurity>
  <Lines>618</Lines>
  <Paragraphs>169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Krisztián Papdi</dc:creator>
  <cp:lastModifiedBy>marti</cp:lastModifiedBy>
  <cp:revision>21</cp:revision>
  <cp:lastPrinted>2019-03-12T09:40:00Z</cp:lastPrinted>
  <dcterms:created xsi:type="dcterms:W3CDTF">2019-02-28T12:25:00Z</dcterms:created>
  <dcterms:modified xsi:type="dcterms:W3CDTF">2019-05-06T11:27:00Z</dcterms:modified>
</cp:coreProperties>
</file>