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2D" w:rsidRDefault="00B05C2D" w:rsidP="00B05C2D">
      <w:pPr>
        <w:ind w:left="3255"/>
        <w:rPr>
          <w:sz w:val="24"/>
        </w:rPr>
      </w:pPr>
      <w:r>
        <w:rPr>
          <w:sz w:val="24"/>
        </w:rPr>
        <w:t xml:space="preserve">1. melléklet a 6/2014. (II.28.) önkormányzati rendelethez   </w:t>
      </w:r>
    </w:p>
    <w:p w:rsidR="00B05C2D" w:rsidRDefault="00B05C2D" w:rsidP="00B05C2D"/>
    <w:p w:rsidR="00B05C2D" w:rsidRDefault="00B05C2D" w:rsidP="00B05C2D"/>
    <w:p w:rsidR="00B05C2D" w:rsidRDefault="00B05C2D" w:rsidP="00B05C2D">
      <w:pPr>
        <w:jc w:val="center"/>
        <w:rPr>
          <w:b/>
          <w:sz w:val="24"/>
        </w:rPr>
      </w:pPr>
      <w:r>
        <w:rPr>
          <w:b/>
          <w:sz w:val="24"/>
        </w:rPr>
        <w:t>Költségvetési bevételek előirányzat csoportok szerint</w:t>
      </w:r>
    </w:p>
    <w:p w:rsidR="00B05C2D" w:rsidRDefault="00B05C2D" w:rsidP="00B05C2D">
      <w:pPr>
        <w:ind w:left="3255"/>
        <w:jc w:val="right"/>
        <w:rPr>
          <w:b/>
          <w:sz w:val="24"/>
        </w:rPr>
      </w:pPr>
    </w:p>
    <w:p w:rsidR="00B05C2D" w:rsidRDefault="00B05C2D" w:rsidP="00B05C2D">
      <w:pPr>
        <w:ind w:left="3255"/>
        <w:jc w:val="right"/>
        <w:rPr>
          <w:b/>
          <w:sz w:val="24"/>
        </w:rPr>
      </w:pPr>
      <w:r>
        <w:rPr>
          <w:b/>
          <w:sz w:val="24"/>
        </w:rP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778"/>
        <w:gridCol w:w="3431"/>
      </w:tblGrid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Bevétel megnevezése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összege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pStyle w:val="Felirat"/>
              <w:suppressLineNumbers w:val="0"/>
              <w:suppressAutoHyphens w:val="0"/>
              <w:spacing w:before="0" w:after="0"/>
            </w:pPr>
          </w:p>
          <w:p w:rsidR="00B05C2D" w:rsidRDefault="00B05C2D" w:rsidP="002A668F">
            <w:pPr>
              <w:pStyle w:val="Felirat"/>
              <w:suppressLineNumbers w:val="0"/>
              <w:suppressAutoHyphens w:val="0"/>
              <w:spacing w:before="0" w:after="0"/>
              <w:rPr>
                <w:i w:val="0"/>
              </w:rPr>
            </w:pPr>
            <w:r>
              <w:rPr>
                <w:i w:val="0"/>
              </w:rPr>
              <w:t xml:space="preserve">Működési célú </w:t>
            </w:r>
            <w:proofErr w:type="gramStart"/>
            <w:r>
              <w:rPr>
                <w:i w:val="0"/>
              </w:rPr>
              <w:t>támogatások</w:t>
            </w:r>
            <w:proofErr w:type="gram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áh.belülről</w:t>
            </w:r>
            <w:proofErr w:type="spellEnd"/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128.424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Felhalmozási célú támogatások államháztartáson belülről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Közhatalmi bevételek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27.187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Működési bevételek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18.260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Felhalmozási bevételek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Működési célú átvett pénzeszközök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14.588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b/>
                <w:sz w:val="24"/>
              </w:rPr>
            </w:pPr>
          </w:p>
          <w:p w:rsidR="00B05C2D" w:rsidRDefault="00B05C2D" w:rsidP="002A668F">
            <w:pPr>
              <w:pStyle w:val="Tblzattartalom"/>
              <w:suppressLineNumbers w:val="0"/>
              <w:suppressAutoHyphens w:val="0"/>
            </w:pPr>
            <w:r>
              <w:t>Felhalmozási célú átvett pénzeszközök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b/>
                <w:sz w:val="24"/>
              </w:rPr>
            </w:pPr>
          </w:p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BEVÉTELEK ÖSSZESEN</w:t>
            </w:r>
          </w:p>
          <w:p w:rsidR="00B05C2D" w:rsidRDefault="00B05C2D" w:rsidP="002A668F">
            <w:pPr>
              <w:rPr>
                <w:b/>
                <w:sz w:val="24"/>
              </w:rPr>
            </w:pP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188.459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Finanszírozási bevételek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103.191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b/>
                <w:sz w:val="24"/>
              </w:rPr>
            </w:pPr>
          </w:p>
          <w:p w:rsidR="00B05C2D" w:rsidRDefault="00B05C2D" w:rsidP="002A668F">
            <w:pPr>
              <w:pStyle w:val="Cmsor8"/>
              <w:tabs>
                <w:tab w:val="clear" w:pos="0"/>
              </w:tabs>
              <w:suppressAutoHyphens w:val="0"/>
            </w:pPr>
            <w:r>
              <w:t>BEVÉTELEK MINDÖSSZESEN</w:t>
            </w:r>
          </w:p>
          <w:p w:rsidR="00B05C2D" w:rsidRDefault="00B05C2D" w:rsidP="002A668F">
            <w:pPr>
              <w:rPr>
                <w:b/>
                <w:sz w:val="24"/>
              </w:rPr>
            </w:pP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291.650</w:t>
            </w:r>
          </w:p>
        </w:tc>
      </w:tr>
    </w:tbl>
    <w:p w:rsidR="00B05C2D" w:rsidRDefault="00B05C2D" w:rsidP="00B05C2D">
      <w:pPr>
        <w:rPr>
          <w:sz w:val="24"/>
        </w:rPr>
      </w:pPr>
      <w:r>
        <w:rPr>
          <w:sz w:val="24"/>
        </w:rPr>
        <w:t xml:space="preserve">       </w:t>
      </w:r>
      <w:r>
        <w:rPr>
          <w:b/>
          <w:sz w:val="24"/>
        </w:rPr>
        <w:t xml:space="preserve">                                                                                 </w:t>
      </w:r>
    </w:p>
    <w:p w:rsidR="00B05C2D" w:rsidRDefault="00B05C2D" w:rsidP="00B05C2D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rPr>
          <w:caps/>
          <w:sz w:val="24"/>
        </w:rPr>
      </w:pPr>
    </w:p>
    <w:p w:rsidR="00B05C2D" w:rsidRDefault="00B05C2D" w:rsidP="00B05C2D">
      <w:pPr>
        <w:pStyle w:val="Tblzatfejlc"/>
        <w:suppressLineNumbers w:val="0"/>
      </w:pPr>
    </w:p>
    <w:p w:rsidR="00B05C2D" w:rsidRDefault="00B05C2D" w:rsidP="00B05C2D">
      <w:pPr>
        <w:pStyle w:val="Tblzatfejlc"/>
        <w:suppressLineNumbers w:val="0"/>
      </w:pPr>
      <w:r>
        <w:t>Költségvetési kiadások előirányzat csoportok szerint</w:t>
      </w:r>
    </w:p>
    <w:p w:rsidR="00B05C2D" w:rsidRDefault="00B05C2D" w:rsidP="00B05C2D">
      <w:pPr>
        <w:pStyle w:val="Tblzatfejlc"/>
        <w:suppressLineNumbers w:val="0"/>
      </w:pPr>
    </w:p>
    <w:p w:rsidR="00B05C2D" w:rsidRDefault="00B05C2D" w:rsidP="00B05C2D">
      <w:pPr>
        <w:pStyle w:val="Tblzatfejlc"/>
        <w:suppressLineNumbers w:val="0"/>
        <w:jc w:val="right"/>
      </w:pPr>
      <w: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778"/>
        <w:gridCol w:w="3431"/>
      </w:tblGrid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Kiadás megnevezése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összege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Személyi juttatások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92.457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 xml:space="preserve">Munkaadókat </w:t>
            </w:r>
            <w:proofErr w:type="spellStart"/>
            <w:r>
              <w:rPr>
                <w:sz w:val="24"/>
              </w:rPr>
              <w:t>terh.jár</w:t>
            </w:r>
            <w:proofErr w:type="spellEnd"/>
            <w:r>
              <w:rPr>
                <w:sz w:val="24"/>
              </w:rPr>
              <w:t xml:space="preserve">. és </w:t>
            </w:r>
            <w:proofErr w:type="spellStart"/>
            <w:r>
              <w:rPr>
                <w:sz w:val="24"/>
              </w:rPr>
              <w:t>szoc.hozzájárulási</w:t>
            </w:r>
            <w:proofErr w:type="spellEnd"/>
            <w:r>
              <w:rPr>
                <w:sz w:val="24"/>
              </w:rPr>
              <w:t xml:space="preserve"> adó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22.337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Dologi kiadások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51.766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i/>
                <w:sz w:val="24"/>
              </w:rPr>
            </w:pPr>
          </w:p>
          <w:p w:rsidR="00B05C2D" w:rsidRDefault="00B05C2D" w:rsidP="002A668F">
            <w:pPr>
              <w:pStyle w:val="Tblzattartalom"/>
              <w:suppressLineNumbers w:val="0"/>
              <w:suppressAutoHyphens w:val="0"/>
            </w:pPr>
            <w:r>
              <w:t>Ellátottak pénzbeli juttatásai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i/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9.390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Egyéb működési célú kiadások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20.857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Beruházások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Felújítások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3.946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Egyéb felhalmozási célú kiadások</w:t>
            </w:r>
          </w:p>
          <w:p w:rsidR="00B05C2D" w:rsidRDefault="00B05C2D" w:rsidP="002A668F">
            <w:pPr>
              <w:rPr>
                <w:sz w:val="24"/>
              </w:rPr>
            </w:pP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1.600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pStyle w:val="Cmsor8"/>
              <w:tabs>
                <w:tab w:val="clear" w:pos="0"/>
              </w:tabs>
              <w:suppressAutoHyphens w:val="0"/>
            </w:pPr>
            <w:r>
              <w:t>KÖLTSÉGVETÉSI KIADÁSOK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202.853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Finanszírozási kiadások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88.797</w:t>
            </w:r>
          </w:p>
        </w:tc>
      </w:tr>
      <w:tr w:rsidR="00B05C2D" w:rsidTr="002A668F">
        <w:tc>
          <w:tcPr>
            <w:tcW w:w="5778" w:type="dxa"/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pStyle w:val="Cmsor8"/>
              <w:tabs>
                <w:tab w:val="clear" w:pos="0"/>
              </w:tabs>
              <w:suppressAutoHyphens w:val="0"/>
            </w:pPr>
            <w:r>
              <w:t>KIADÁSOK MINDÖSSZESEN</w:t>
            </w:r>
          </w:p>
        </w:tc>
        <w:tc>
          <w:tcPr>
            <w:tcW w:w="3431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291.650</w:t>
            </w:r>
          </w:p>
        </w:tc>
      </w:tr>
    </w:tbl>
    <w:p w:rsidR="00B05C2D" w:rsidRDefault="00B05C2D" w:rsidP="00B05C2D">
      <w:pPr>
        <w:pStyle w:val="Tblzatfejlc"/>
        <w:suppressLineNumbers w:val="0"/>
        <w:rPr>
          <w:b w:val="0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rPr>
          <w:b/>
          <w:i/>
          <w:caps/>
          <w:sz w:val="24"/>
        </w:rPr>
      </w:pPr>
    </w:p>
    <w:p w:rsidR="00B05C2D" w:rsidRDefault="00B05C2D" w:rsidP="00B05C2D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kÖLTSÉGVETÉSI mérleg KIEMELT ELŐIRÁNYZatok szerinti bontásban</w:t>
      </w:r>
    </w:p>
    <w:p w:rsidR="00B05C2D" w:rsidRDefault="00B05C2D" w:rsidP="00B05C2D">
      <w:pPr>
        <w:jc w:val="center"/>
        <w:rPr>
          <w:b/>
          <w:i/>
          <w:caps/>
          <w:sz w:val="24"/>
        </w:rPr>
      </w:pPr>
    </w:p>
    <w:p w:rsidR="00B05C2D" w:rsidRDefault="00B05C2D" w:rsidP="00B05C2D">
      <w:pPr>
        <w:jc w:val="both"/>
        <w:rPr>
          <w:sz w:val="24"/>
        </w:rPr>
      </w:pPr>
      <w:r>
        <w:rPr>
          <w:b/>
          <w:i/>
          <w:caps/>
          <w:sz w:val="24"/>
        </w:rPr>
        <w:t xml:space="preserve">  </w:t>
      </w:r>
      <w:proofErr w:type="gramStart"/>
      <w:r>
        <w:rPr>
          <w:b/>
          <w:i/>
          <w:caps/>
          <w:sz w:val="24"/>
        </w:rPr>
        <w:t xml:space="preserve">bevételek                        </w:t>
      </w:r>
      <w:r>
        <w:rPr>
          <w:caps/>
          <w:sz w:val="24"/>
        </w:rPr>
        <w:tab/>
        <w:t xml:space="preserve">                                                               E</w:t>
      </w:r>
      <w:proofErr w:type="gramEnd"/>
      <w:r>
        <w:rPr>
          <w:caps/>
          <w:sz w:val="24"/>
        </w:rPr>
        <w:t xml:space="preserve"> F</w:t>
      </w:r>
      <w:r>
        <w:rPr>
          <w:sz w:val="24"/>
        </w:rPr>
        <w:t>t-ban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4395"/>
      </w:tblGrid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Cmsor7"/>
              <w:snapToGrid w:val="0"/>
              <w:rPr>
                <w:b/>
                <w:u w:val="none"/>
              </w:rPr>
            </w:pPr>
          </w:p>
          <w:p w:rsidR="00B05C2D" w:rsidRDefault="00B05C2D" w:rsidP="002A668F">
            <w:pPr>
              <w:pStyle w:val="Cmsor7"/>
              <w:snapToGrid w:val="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Megnevezés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pStyle w:val="Cmsor8"/>
              <w:tabs>
                <w:tab w:val="clear" w:pos="0"/>
              </w:tabs>
              <w:snapToGrid w:val="0"/>
            </w:pPr>
          </w:p>
          <w:p w:rsidR="00B05C2D" w:rsidRDefault="00B05C2D" w:rsidP="002A668F">
            <w:pPr>
              <w:pStyle w:val="Tblzatfejlc"/>
              <w:suppressLineNumbers w:val="0"/>
              <w:snapToGrid w:val="0"/>
            </w:pPr>
            <w:r>
              <w:t>összeg</w:t>
            </w:r>
          </w:p>
        </w:tc>
      </w:tr>
      <w:tr w:rsidR="00B05C2D" w:rsidTr="002A668F">
        <w:trPr>
          <w:cantSplit/>
          <w:trHeight w:val="7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Önkormányzatok működési támogatása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128.424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/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Működési célú </w:t>
            </w:r>
            <w:proofErr w:type="gramStart"/>
            <w:r>
              <w:rPr>
                <w:b/>
                <w:sz w:val="24"/>
              </w:rPr>
              <w:t>támogatások</w:t>
            </w:r>
            <w:proofErr w:type="gramEnd"/>
            <w:r>
              <w:rPr>
                <w:b/>
                <w:sz w:val="24"/>
              </w:rPr>
              <w:t xml:space="preserve"> ÁH </w:t>
            </w:r>
            <w:proofErr w:type="spellStart"/>
            <w:r>
              <w:rPr>
                <w:b/>
                <w:sz w:val="24"/>
              </w:rPr>
              <w:t>belülr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128.424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Felhalmozási </w:t>
            </w:r>
            <w:proofErr w:type="spellStart"/>
            <w:r>
              <w:rPr>
                <w:b/>
                <w:sz w:val="24"/>
              </w:rPr>
              <w:t>c.támogatások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ÁH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belülr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Vagyoni típusú adók</w:t>
            </w:r>
          </w:p>
          <w:p w:rsidR="00B05C2D" w:rsidRDefault="00B05C2D" w:rsidP="002A668F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Értékesítési és forgalmi adók</w:t>
            </w:r>
          </w:p>
          <w:p w:rsidR="00B05C2D" w:rsidRDefault="00B05C2D" w:rsidP="002A668F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Gépjárműadók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4.190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18.117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4.200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Termékek és szolgáltatások adói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26.507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Cmsor3"/>
              <w:snapToGrid w:val="0"/>
            </w:pPr>
            <w:r>
              <w:t>Egyéb közhatalmi bevételek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Cmsor5"/>
            </w:pPr>
            <w:r>
              <w:t>Közhatalmi bevételek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tabs>
                <w:tab w:val="left" w:pos="3630"/>
                <w:tab w:val="right" w:pos="4385"/>
              </w:tabs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27.187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Szvegtrzs31"/>
              <w:snapToGrid w:val="0"/>
              <w:rPr>
                <w:b/>
              </w:rPr>
            </w:pPr>
            <w:r>
              <w:rPr>
                <w:b/>
              </w:rPr>
              <w:t>Működési bevételek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18.260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Szvegtrzs31"/>
              <w:snapToGrid w:val="0"/>
              <w:rPr>
                <w:b/>
              </w:rPr>
            </w:pPr>
            <w:r>
              <w:rPr>
                <w:b/>
              </w:rPr>
              <w:t>Felhalmozási bevételek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Cmsor2"/>
              <w:snapToGrid w:val="0"/>
              <w:jc w:val="left"/>
              <w:rPr>
                <w:i w:val="0"/>
              </w:rPr>
            </w:pPr>
            <w:r>
              <w:rPr>
                <w:i w:val="0"/>
              </w:rPr>
              <w:t>Működési célú átvett pénzeszközök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14.588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Cmsor2"/>
              <w:snapToGrid w:val="0"/>
              <w:jc w:val="left"/>
            </w:pPr>
            <w:r>
              <w:rPr>
                <w:i w:val="0"/>
              </w:rPr>
              <w:t>Felhalmozási célú átvett pénzeszközök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Cmsor2"/>
              <w:tabs>
                <w:tab w:val="clear" w:pos="0"/>
              </w:tabs>
              <w:snapToGrid w:val="0"/>
              <w:jc w:val="left"/>
            </w:pPr>
          </w:p>
          <w:p w:rsidR="00B05C2D" w:rsidRDefault="00B05C2D" w:rsidP="002A668F">
            <w:pPr>
              <w:pStyle w:val="Cmsor8"/>
              <w:tabs>
                <w:tab w:val="clear" w:pos="0"/>
              </w:tabs>
              <w:suppressAutoHyphens w:val="0"/>
            </w:pPr>
            <w:r>
              <w:t>KÖLTSÉGVETÉSI BEVÉTELEK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i/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188.459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Cmsor4"/>
              <w:snapToGrid w:val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Hitel, </w:t>
            </w:r>
            <w:proofErr w:type="gramStart"/>
            <w:r>
              <w:rPr>
                <w:b w:val="0"/>
                <w:sz w:val="24"/>
                <w:u w:val="none"/>
              </w:rPr>
              <w:t>kölcsönfelvétel</w:t>
            </w:r>
            <w:proofErr w:type="gramEnd"/>
            <w:r>
              <w:rPr>
                <w:b w:val="0"/>
                <w:sz w:val="24"/>
                <w:u w:val="none"/>
              </w:rPr>
              <w:t xml:space="preserve"> ÁH kívülről</w:t>
            </w:r>
          </w:p>
          <w:p w:rsidR="00B05C2D" w:rsidRDefault="00B05C2D" w:rsidP="002A668F">
            <w:pPr>
              <w:pStyle w:val="Tblzattartalom"/>
              <w:suppressLineNumbers w:val="0"/>
              <w:suppressAutoHyphens w:val="0"/>
            </w:pPr>
            <w:r>
              <w:t>Belföldi értékpapírok bevételei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Költségvetési maradvány igénybevétele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Központi, irányítószervi támogatás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Betétek megszüntetése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14.394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88.797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Cmsor4"/>
              <w:tabs>
                <w:tab w:val="clear" w:pos="0"/>
              </w:tabs>
              <w:snapToGrid w:val="0"/>
              <w:jc w:val="both"/>
              <w:rPr>
                <w:b w:val="0"/>
                <w:i/>
                <w:sz w:val="24"/>
                <w:u w:val="none"/>
              </w:rPr>
            </w:pPr>
            <w:r>
              <w:rPr>
                <w:b w:val="0"/>
                <w:i/>
                <w:sz w:val="24"/>
                <w:u w:val="none"/>
              </w:rPr>
              <w:t>Belföldi finanszírozás bevételei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103.191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Cmsor4"/>
              <w:snapToGrid w:val="0"/>
              <w:jc w:val="both"/>
              <w:rPr>
                <w:b w:val="0"/>
                <w:i/>
                <w:sz w:val="24"/>
                <w:u w:val="none"/>
              </w:rPr>
            </w:pPr>
            <w:r>
              <w:rPr>
                <w:b w:val="0"/>
                <w:i/>
                <w:sz w:val="24"/>
                <w:u w:val="none"/>
              </w:rPr>
              <w:t>Külföldi finanszírozás bevételei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Cmsor4"/>
              <w:snapToGrid w:val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Finanszírozási bevételek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103.191</w:t>
            </w:r>
          </w:p>
        </w:tc>
      </w:tr>
      <w:tr w:rsidR="00B05C2D" w:rsidTr="002A668F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jc w:val="both"/>
              <w:rPr>
                <w:b/>
                <w:sz w:val="24"/>
              </w:rPr>
            </w:pPr>
          </w:p>
          <w:p w:rsidR="00B05C2D" w:rsidRDefault="00B05C2D" w:rsidP="002A668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BEVÉTELEK ÖSSZESEN: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291.650</w:t>
            </w:r>
          </w:p>
        </w:tc>
      </w:tr>
    </w:tbl>
    <w:p w:rsidR="00B05C2D" w:rsidRDefault="00B05C2D" w:rsidP="00B05C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</w:t>
      </w: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rPr>
          <w:b/>
          <w:i/>
          <w:sz w:val="24"/>
        </w:rPr>
      </w:pPr>
    </w:p>
    <w:p w:rsidR="00B05C2D" w:rsidRDefault="00B05C2D" w:rsidP="00B05C2D">
      <w:pPr>
        <w:pStyle w:val="Cmsor1"/>
        <w:jc w:val="center"/>
        <w:rPr>
          <w:b/>
          <w:caps/>
          <w:sz w:val="24"/>
          <w:u w:val="single"/>
        </w:rPr>
      </w:pPr>
    </w:p>
    <w:p w:rsidR="00B05C2D" w:rsidRDefault="00B05C2D" w:rsidP="00B05C2D">
      <w:pPr>
        <w:pStyle w:val="Cmsor1"/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 xml:space="preserve">Kiadások feladatonként </w:t>
      </w:r>
      <w:proofErr w:type="gramStart"/>
      <w:r>
        <w:rPr>
          <w:b/>
          <w:caps/>
          <w:sz w:val="24"/>
          <w:u w:val="single"/>
        </w:rPr>
        <w:t>és</w:t>
      </w:r>
      <w:proofErr w:type="gramEnd"/>
      <w:r>
        <w:rPr>
          <w:b/>
          <w:caps/>
          <w:sz w:val="24"/>
          <w:u w:val="single"/>
        </w:rPr>
        <w:t xml:space="preserve"> kiemelt előirányzatonként</w:t>
      </w:r>
    </w:p>
    <w:p w:rsidR="00B05C2D" w:rsidRDefault="00B05C2D" w:rsidP="00B05C2D">
      <w:pPr>
        <w:rPr>
          <w:sz w:val="24"/>
        </w:rPr>
      </w:pPr>
      <w:r>
        <w:rPr>
          <w:sz w:val="24"/>
        </w:rPr>
        <w:t xml:space="preserve">    </w:t>
      </w:r>
    </w:p>
    <w:p w:rsidR="00B05C2D" w:rsidRDefault="00B05C2D" w:rsidP="00B05C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05C2D" w:rsidRDefault="00B05C2D" w:rsidP="00B05C2D">
      <w:pPr>
        <w:pStyle w:val="Cmsor8"/>
        <w:tabs>
          <w:tab w:val="clear" w:pos="0"/>
        </w:tabs>
      </w:pPr>
      <w:r>
        <w:t>Feladatonkénti kiadások</w:t>
      </w: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jc w:val="right"/>
        <w:rPr>
          <w:b/>
          <w:sz w:val="24"/>
        </w:rPr>
      </w:pPr>
      <w:r>
        <w:rPr>
          <w:b/>
          <w:sz w:val="24"/>
        </w:rPr>
        <w:t>E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91"/>
        <w:gridCol w:w="2617"/>
      </w:tblGrid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Megnevezés</w:t>
            </w:r>
          </w:p>
        </w:tc>
        <w:tc>
          <w:tcPr>
            <w:tcW w:w="2617" w:type="dxa"/>
          </w:tcPr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Összeg</w:t>
            </w: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Működési kiadások:</w:t>
            </w:r>
          </w:p>
          <w:p w:rsidR="00B05C2D" w:rsidRDefault="00B05C2D" w:rsidP="002A668F">
            <w:pPr>
              <w:pStyle w:val="Szvegtrzs31"/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Utak, hidak fenntartása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Óvodai int. étkeztetés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Iskolai int. étkeztetés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Egyéb vendéglátás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Lakó- és nem lakóingatlan bérbeadása, üzemeltetése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Közvilágítás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 xml:space="preserve">Város- és </w:t>
            </w:r>
            <w:proofErr w:type="spellStart"/>
            <w:r>
              <w:rPr>
                <w:sz w:val="24"/>
              </w:rPr>
              <w:t>községgazdálk</w:t>
            </w:r>
            <w:proofErr w:type="spellEnd"/>
            <w:r>
              <w:rPr>
                <w:sz w:val="24"/>
              </w:rPr>
              <w:t>. feladatok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Védőnői szolgálat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Szociális étkeztetés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Közfoglalkoztatás</w:t>
            </w:r>
          </w:p>
          <w:p w:rsidR="00B05C2D" w:rsidRDefault="00B05C2D" w:rsidP="002A668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Közműv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intézm</w:t>
            </w:r>
            <w:proofErr w:type="spellEnd"/>
            <w:r>
              <w:rPr>
                <w:sz w:val="24"/>
              </w:rPr>
              <w:t>. működtet.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Köztemető üzemeltetés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Igazgatási tevékenység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Óvodai nevelés</w:t>
            </w:r>
          </w:p>
          <w:p w:rsidR="00B05C2D" w:rsidRDefault="00B05C2D" w:rsidP="002A668F">
            <w:pPr>
              <w:rPr>
                <w:sz w:val="24"/>
              </w:rPr>
            </w:pP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1.016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4.721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5.169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11.895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1.219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2.032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3.990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4.492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2.416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17.983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4.980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69.144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37.318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Működési kiadások összesen:</w:t>
            </w: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166.560</w:t>
            </w: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Pénzeszköz átadások</w:t>
            </w:r>
          </w:p>
          <w:p w:rsidR="00B05C2D" w:rsidRDefault="00B05C2D" w:rsidP="002A668F">
            <w:pPr>
              <w:pStyle w:val="Szvegtrzs31"/>
            </w:pPr>
            <w:r>
              <w:t>Támogatás értékű működési kiadás</w:t>
            </w:r>
          </w:p>
          <w:p w:rsidR="00B05C2D" w:rsidRDefault="00B05C2D" w:rsidP="002A668F">
            <w:pPr>
              <w:pStyle w:val="Szvegtrzs31"/>
            </w:pPr>
            <w:r>
              <w:t>Pénzeszköz átadás – civil szervezetek támogatása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Társadalom- és szociálpolitikai juttatások</w:t>
            </w: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2.377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3.100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9.390</w:t>
            </w: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Pénzeszköz átadások összesen:</w:t>
            </w: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14.867</w:t>
            </w: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Felhalmozási kiadások</w:t>
            </w:r>
          </w:p>
          <w:p w:rsidR="00B05C2D" w:rsidRDefault="00B05C2D" w:rsidP="002A668F">
            <w:pPr>
              <w:pStyle w:val="Szvegtrzs31"/>
            </w:pPr>
            <w:r>
              <w:t>Beruházás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Felújítás</w:t>
            </w: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Pénzeszköz átadás</w:t>
            </w: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3.946</w:t>
            </w: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1.600</w:t>
            </w: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Felhalmozási kiadások összesen:</w:t>
            </w: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6.046</w:t>
            </w: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Tárgyévi költségvetési pénzforgalmi kiadás összesen:</w:t>
            </w: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187.473</w:t>
            </w: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Tartalékok</w:t>
            </w:r>
          </w:p>
          <w:p w:rsidR="00B05C2D" w:rsidRDefault="00B05C2D" w:rsidP="00B05C2D">
            <w:pPr>
              <w:pStyle w:val="Szvegtrzs31"/>
              <w:numPr>
                <w:ilvl w:val="0"/>
                <w:numId w:val="2"/>
              </w:numPr>
            </w:pPr>
            <w:r>
              <w:t>Általános tartalék – működési</w:t>
            </w:r>
          </w:p>
          <w:p w:rsidR="00B05C2D" w:rsidRDefault="00B05C2D" w:rsidP="00B05C2D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Céltartalék – felhalmozási</w:t>
            </w: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sz w:val="24"/>
              </w:rPr>
            </w:pPr>
          </w:p>
          <w:p w:rsidR="00B05C2D" w:rsidRDefault="00B05C2D" w:rsidP="002A668F">
            <w:pPr>
              <w:jc w:val="right"/>
              <w:rPr>
                <w:sz w:val="24"/>
              </w:rPr>
            </w:pPr>
            <w:r>
              <w:rPr>
                <w:sz w:val="24"/>
              </w:rPr>
              <w:t>15.380</w:t>
            </w: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Tartalékok összesen:</w:t>
            </w: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15.380</w:t>
            </w: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KIADÁSOK ÖSSZESEN</w:t>
            </w: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202.853</w:t>
            </w: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Finanszírozási kiadások</w:t>
            </w: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88.797</w:t>
            </w:r>
          </w:p>
        </w:tc>
      </w:tr>
      <w:tr w:rsidR="00B05C2D" w:rsidTr="002A668F">
        <w:tc>
          <w:tcPr>
            <w:tcW w:w="6591" w:type="dxa"/>
          </w:tcPr>
          <w:p w:rsidR="00B05C2D" w:rsidRDefault="00B05C2D" w:rsidP="002A668F">
            <w:pPr>
              <w:rPr>
                <w:b/>
                <w:sz w:val="24"/>
              </w:rPr>
            </w:pPr>
          </w:p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KIADÁSOK MINDÖSSZESEN:</w:t>
            </w:r>
          </w:p>
        </w:tc>
        <w:tc>
          <w:tcPr>
            <w:tcW w:w="2617" w:type="dxa"/>
          </w:tcPr>
          <w:p w:rsidR="00B05C2D" w:rsidRDefault="00B05C2D" w:rsidP="002A668F">
            <w:pPr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291.650</w:t>
            </w:r>
          </w:p>
        </w:tc>
      </w:tr>
    </w:tbl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pStyle w:val="Szvegtrzs31"/>
      </w:pPr>
    </w:p>
    <w:p w:rsidR="00B05C2D" w:rsidRDefault="00B05C2D" w:rsidP="00B05C2D">
      <w:pPr>
        <w:pStyle w:val="Szvegtrzs31"/>
      </w:pPr>
    </w:p>
    <w:p w:rsidR="00B05C2D" w:rsidRDefault="00B05C2D" w:rsidP="00B05C2D">
      <w:pPr>
        <w:pStyle w:val="Szvegtrzs31"/>
      </w:pPr>
    </w:p>
    <w:p w:rsidR="00B05C2D" w:rsidRDefault="00B05C2D" w:rsidP="00B05C2D">
      <w:pPr>
        <w:pStyle w:val="Szvegtrzs31"/>
      </w:pPr>
    </w:p>
    <w:p w:rsidR="00B05C2D" w:rsidRDefault="00B05C2D" w:rsidP="00B05C2D">
      <w:pPr>
        <w:pStyle w:val="Szvegtrzs31"/>
      </w:pPr>
    </w:p>
    <w:p w:rsidR="00B05C2D" w:rsidRDefault="00B05C2D" w:rsidP="00B05C2D">
      <w:pPr>
        <w:pStyle w:val="Szvegtrzs31"/>
      </w:pPr>
    </w:p>
    <w:p w:rsidR="00B05C2D" w:rsidRDefault="00B05C2D" w:rsidP="00B05C2D">
      <w:pPr>
        <w:pStyle w:val="Szvegtrzs31"/>
      </w:pPr>
    </w:p>
    <w:p w:rsidR="00B05C2D" w:rsidRDefault="00B05C2D" w:rsidP="00B05C2D">
      <w:pPr>
        <w:pStyle w:val="Szvegtrzs31"/>
      </w:pPr>
    </w:p>
    <w:p w:rsidR="00B05C2D" w:rsidRDefault="00B05C2D" w:rsidP="00B05C2D">
      <w:pPr>
        <w:pStyle w:val="Szvegtrzs31"/>
      </w:pPr>
    </w:p>
    <w:p w:rsidR="00B05C2D" w:rsidRDefault="00B05C2D" w:rsidP="00B05C2D">
      <w:pPr>
        <w:pStyle w:val="Szvegtrzs31"/>
      </w:pPr>
    </w:p>
    <w:p w:rsidR="00B05C2D" w:rsidRDefault="00B05C2D" w:rsidP="00B05C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19"/>
        <w:gridCol w:w="4337"/>
      </w:tblGrid>
      <w:tr w:rsidR="00B05C2D" w:rsidTr="002A668F">
        <w:trPr>
          <w:trHeight w:val="606"/>
        </w:trPr>
        <w:tc>
          <w:tcPr>
            <w:tcW w:w="5219" w:type="dxa"/>
          </w:tcPr>
          <w:p w:rsidR="00B05C2D" w:rsidRDefault="00B05C2D" w:rsidP="002A668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Megnevezés</w:t>
            </w:r>
          </w:p>
        </w:tc>
        <w:tc>
          <w:tcPr>
            <w:tcW w:w="4337" w:type="dxa"/>
          </w:tcPr>
          <w:p w:rsidR="00B05C2D" w:rsidRDefault="00B05C2D" w:rsidP="002A668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Kiadás összege</w:t>
            </w:r>
          </w:p>
          <w:p w:rsidR="00B05C2D" w:rsidRDefault="00B05C2D" w:rsidP="002A6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 Ft</w:t>
            </w:r>
          </w:p>
        </w:tc>
      </w:tr>
      <w:tr w:rsidR="00B05C2D" w:rsidTr="002A668F">
        <w:trPr>
          <w:trHeight w:val="2250"/>
        </w:trPr>
        <w:tc>
          <w:tcPr>
            <w:tcW w:w="5219" w:type="dxa"/>
          </w:tcPr>
          <w:p w:rsidR="00B05C2D" w:rsidRDefault="00B05C2D" w:rsidP="002A668F">
            <w:pPr>
              <w:snapToGrid w:val="0"/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Személyi juttatások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rPr>
                <w:sz w:val="24"/>
              </w:rPr>
            </w:pPr>
            <w:r>
              <w:rPr>
                <w:sz w:val="24"/>
              </w:rPr>
              <w:t>egyéb vendéglátás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rPr>
                <w:sz w:val="24"/>
              </w:rPr>
            </w:pPr>
            <w:r>
              <w:rPr>
                <w:sz w:val="24"/>
              </w:rPr>
              <w:t xml:space="preserve">család- és </w:t>
            </w:r>
            <w:proofErr w:type="spellStart"/>
            <w:r>
              <w:rPr>
                <w:sz w:val="24"/>
              </w:rPr>
              <w:t>nővéd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eü</w:t>
            </w:r>
            <w:proofErr w:type="spellEnd"/>
            <w:r>
              <w:rPr>
                <w:sz w:val="24"/>
              </w:rPr>
              <w:t>. gond.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rPr>
                <w:sz w:val="24"/>
              </w:rPr>
            </w:pPr>
            <w:r>
              <w:rPr>
                <w:sz w:val="24"/>
              </w:rPr>
              <w:t>közfoglalkoztatás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közműv</w:t>
            </w:r>
            <w:proofErr w:type="gramStart"/>
            <w:r>
              <w:rPr>
                <w:sz w:val="24"/>
              </w:rPr>
              <w:t>.int.m</w:t>
            </w:r>
            <w:proofErr w:type="gramEnd"/>
            <w:r>
              <w:rPr>
                <w:sz w:val="24"/>
              </w:rPr>
              <w:t>űk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rPr>
                <w:sz w:val="24"/>
              </w:rPr>
            </w:pPr>
            <w:r>
              <w:rPr>
                <w:sz w:val="24"/>
              </w:rPr>
              <w:t xml:space="preserve">város- és </w:t>
            </w:r>
            <w:proofErr w:type="spellStart"/>
            <w:r>
              <w:rPr>
                <w:sz w:val="24"/>
              </w:rPr>
              <w:t>községgazd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rPr>
                <w:sz w:val="24"/>
              </w:rPr>
            </w:pPr>
            <w:r>
              <w:rPr>
                <w:sz w:val="24"/>
              </w:rPr>
              <w:t xml:space="preserve">igazgatási </w:t>
            </w:r>
            <w:proofErr w:type="spellStart"/>
            <w:r>
              <w:rPr>
                <w:sz w:val="24"/>
              </w:rPr>
              <w:t>tev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rPr>
                <w:sz w:val="24"/>
              </w:rPr>
            </w:pPr>
            <w:r>
              <w:rPr>
                <w:sz w:val="24"/>
              </w:rPr>
              <w:t>óvodai nevelés</w:t>
            </w:r>
          </w:p>
        </w:tc>
        <w:tc>
          <w:tcPr>
            <w:tcW w:w="4337" w:type="dxa"/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6.531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2.570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14.669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2.325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39.451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26.611</w:t>
            </w:r>
          </w:p>
        </w:tc>
      </w:tr>
      <w:tr w:rsidR="00B05C2D" w:rsidTr="002A668F">
        <w:tc>
          <w:tcPr>
            <w:tcW w:w="5219" w:type="dxa"/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Személyi juttatások összesen:</w:t>
            </w:r>
          </w:p>
        </w:tc>
        <w:tc>
          <w:tcPr>
            <w:tcW w:w="4337" w:type="dxa"/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92.457</w:t>
            </w:r>
          </w:p>
        </w:tc>
      </w:tr>
      <w:tr w:rsidR="00B05C2D" w:rsidTr="002A668F">
        <w:tc>
          <w:tcPr>
            <w:tcW w:w="5219" w:type="dxa"/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</w:p>
          <w:p w:rsidR="00B05C2D" w:rsidRDefault="00B05C2D" w:rsidP="002A668F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Munkaad.terh.jár</w:t>
            </w:r>
            <w:proofErr w:type="spellEnd"/>
            <w:r>
              <w:rPr>
                <w:sz w:val="24"/>
                <w:u w:val="single"/>
              </w:rPr>
              <w:t xml:space="preserve">. és </w:t>
            </w:r>
            <w:proofErr w:type="spellStart"/>
            <w:r>
              <w:rPr>
                <w:sz w:val="24"/>
                <w:u w:val="single"/>
              </w:rPr>
              <w:t>szoc.hozzájár</w:t>
            </w:r>
            <w:proofErr w:type="gramStart"/>
            <w:r>
              <w:rPr>
                <w:sz w:val="24"/>
                <w:u w:val="single"/>
              </w:rPr>
              <w:t>.adó</w:t>
            </w:r>
            <w:proofErr w:type="spellEnd"/>
            <w:proofErr w:type="gramEnd"/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rPr>
                <w:sz w:val="24"/>
              </w:rPr>
            </w:pPr>
            <w:r>
              <w:rPr>
                <w:sz w:val="24"/>
              </w:rPr>
              <w:t>egyéb vendéglátás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rPr>
                <w:sz w:val="24"/>
              </w:rPr>
            </w:pPr>
            <w:r>
              <w:rPr>
                <w:sz w:val="24"/>
              </w:rPr>
              <w:t xml:space="preserve">család- és </w:t>
            </w:r>
            <w:proofErr w:type="spellStart"/>
            <w:r>
              <w:rPr>
                <w:sz w:val="24"/>
              </w:rPr>
              <w:t>nővéd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eü</w:t>
            </w:r>
            <w:proofErr w:type="spellEnd"/>
            <w:r>
              <w:rPr>
                <w:sz w:val="24"/>
              </w:rPr>
              <w:t>. gond.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rPr>
                <w:sz w:val="24"/>
              </w:rPr>
            </w:pPr>
            <w:r>
              <w:rPr>
                <w:sz w:val="24"/>
              </w:rPr>
              <w:t>közfoglalkoztatás</w:t>
            </w:r>
          </w:p>
          <w:p w:rsidR="00B05C2D" w:rsidRDefault="00B05C2D" w:rsidP="002A668F">
            <w:pPr>
              <w:tabs>
                <w:tab w:val="left" w:pos="600"/>
              </w:tabs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 xml:space="preserve">-     </w:t>
            </w:r>
            <w:proofErr w:type="spellStart"/>
            <w:r>
              <w:rPr>
                <w:sz w:val="24"/>
              </w:rPr>
              <w:t>közműv</w:t>
            </w:r>
            <w:proofErr w:type="spellEnd"/>
            <w:proofErr w:type="gramEnd"/>
            <w:r>
              <w:rPr>
                <w:sz w:val="24"/>
              </w:rPr>
              <w:t>. int. műk.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város- és </w:t>
            </w:r>
            <w:proofErr w:type="spellStart"/>
            <w:r>
              <w:rPr>
                <w:sz w:val="24"/>
              </w:rPr>
              <w:t>községgazd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igazgatási </w:t>
            </w:r>
            <w:proofErr w:type="spellStart"/>
            <w:r>
              <w:rPr>
                <w:sz w:val="24"/>
              </w:rPr>
              <w:t>tev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óvodai nevelés</w:t>
            </w:r>
          </w:p>
        </w:tc>
        <w:tc>
          <w:tcPr>
            <w:tcW w:w="4337" w:type="dxa"/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1.702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669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1.980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613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10.265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7.038</w:t>
            </w:r>
          </w:p>
        </w:tc>
      </w:tr>
      <w:tr w:rsidR="00B05C2D" w:rsidTr="002A668F">
        <w:tc>
          <w:tcPr>
            <w:tcW w:w="5219" w:type="dxa"/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proofErr w:type="spellStart"/>
            <w:r>
              <w:rPr>
                <w:b/>
                <w:sz w:val="24"/>
              </w:rPr>
              <w:t>Munkaad.terh.jár</w:t>
            </w:r>
            <w:proofErr w:type="spellEnd"/>
            <w:r>
              <w:rPr>
                <w:b/>
                <w:sz w:val="24"/>
              </w:rPr>
              <w:t xml:space="preserve">. és </w:t>
            </w:r>
            <w:proofErr w:type="spellStart"/>
            <w:r>
              <w:rPr>
                <w:b/>
                <w:sz w:val="24"/>
              </w:rPr>
              <w:t>szoc.hozzájár</w:t>
            </w:r>
            <w:proofErr w:type="gramStart"/>
            <w:r>
              <w:rPr>
                <w:b/>
                <w:sz w:val="24"/>
              </w:rPr>
              <w:t>.adó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össz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337" w:type="dxa"/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22.337</w:t>
            </w:r>
          </w:p>
        </w:tc>
      </w:tr>
      <w:tr w:rsidR="00B05C2D" w:rsidTr="002A668F">
        <w:trPr>
          <w:trHeight w:val="62"/>
        </w:trPr>
        <w:tc>
          <w:tcPr>
            <w:tcW w:w="5219" w:type="dxa"/>
          </w:tcPr>
          <w:p w:rsidR="00B05C2D" w:rsidRDefault="00B05C2D" w:rsidP="002A668F">
            <w:pPr>
              <w:snapToGrid w:val="0"/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Dologi kiadások: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 xml:space="preserve">út- </w:t>
            </w:r>
            <w:proofErr w:type="gramStart"/>
            <w:r>
              <w:rPr>
                <w:sz w:val="24"/>
              </w:rPr>
              <w:t>híd karbantartás</w:t>
            </w:r>
            <w:proofErr w:type="gramEnd"/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 xml:space="preserve">óvodai </w:t>
            </w:r>
            <w:proofErr w:type="spellStart"/>
            <w:r>
              <w:rPr>
                <w:sz w:val="24"/>
              </w:rPr>
              <w:t>étk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 xml:space="preserve">iskolai </w:t>
            </w:r>
            <w:proofErr w:type="spellStart"/>
            <w:r>
              <w:rPr>
                <w:sz w:val="24"/>
              </w:rPr>
              <w:t>étk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 xml:space="preserve">egyéb vendéglátás 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>lakóingatlan üzemelt.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>nem lakóingatlan üzemelt.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>közvilágítás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proofErr w:type="spellStart"/>
            <w:r>
              <w:rPr>
                <w:sz w:val="24"/>
              </w:rPr>
              <w:t>községgazd</w:t>
            </w:r>
            <w:proofErr w:type="spellEnd"/>
            <w:r>
              <w:rPr>
                <w:sz w:val="24"/>
              </w:rPr>
              <w:t>. felad.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 xml:space="preserve">család- és </w:t>
            </w:r>
            <w:proofErr w:type="spellStart"/>
            <w:r>
              <w:rPr>
                <w:sz w:val="24"/>
              </w:rPr>
              <w:t>nővéd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eü</w:t>
            </w:r>
            <w:proofErr w:type="spellEnd"/>
            <w:r>
              <w:rPr>
                <w:sz w:val="24"/>
              </w:rPr>
              <w:t>. gond.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lastRenderedPageBreak/>
              <w:t>szociális étkeztetés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>közfoglalkoztatás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proofErr w:type="spellStart"/>
            <w:r>
              <w:rPr>
                <w:sz w:val="24"/>
              </w:rPr>
              <w:t>közműv</w:t>
            </w:r>
            <w:proofErr w:type="spellEnd"/>
            <w:r>
              <w:rPr>
                <w:sz w:val="24"/>
              </w:rPr>
              <w:t xml:space="preserve">. int. </w:t>
            </w:r>
            <w:proofErr w:type="spellStart"/>
            <w:r>
              <w:rPr>
                <w:sz w:val="24"/>
              </w:rPr>
              <w:t>működt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>ravatalozó fenntart.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 xml:space="preserve">igazgatási </w:t>
            </w:r>
            <w:proofErr w:type="spellStart"/>
            <w:r>
              <w:rPr>
                <w:sz w:val="24"/>
              </w:rPr>
              <w:t>tev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tabs>
                <w:tab w:val="left" w:pos="600"/>
              </w:tabs>
              <w:snapToGrid w:val="0"/>
              <w:ind w:right="-113"/>
              <w:rPr>
                <w:sz w:val="24"/>
              </w:rPr>
            </w:pPr>
            <w:r>
              <w:rPr>
                <w:sz w:val="24"/>
              </w:rPr>
              <w:t>óvodai nevelés</w:t>
            </w:r>
          </w:p>
        </w:tc>
        <w:tc>
          <w:tcPr>
            <w:tcW w:w="4337" w:type="dxa"/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1.016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4.721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5.169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3.662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254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965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2.032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3.620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1.253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2.416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1.334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2.042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19.428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3.669</w:t>
            </w:r>
          </w:p>
        </w:tc>
      </w:tr>
      <w:tr w:rsidR="00B05C2D" w:rsidTr="002A668F">
        <w:tc>
          <w:tcPr>
            <w:tcW w:w="5219" w:type="dxa"/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Dologi kiadások összesen:</w:t>
            </w:r>
          </w:p>
        </w:tc>
        <w:tc>
          <w:tcPr>
            <w:tcW w:w="4337" w:type="dxa"/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51.766</w:t>
            </w:r>
          </w:p>
        </w:tc>
      </w:tr>
    </w:tbl>
    <w:p w:rsidR="00B05C2D" w:rsidRDefault="00B05C2D" w:rsidP="00B05C2D">
      <w:pPr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05C2D" w:rsidRDefault="00B05C2D" w:rsidP="00B05C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05C2D" w:rsidRDefault="00B05C2D" w:rsidP="00B05C2D">
      <w:pPr>
        <w:rPr>
          <w:b/>
          <w:sz w:val="24"/>
        </w:rPr>
      </w:pPr>
    </w:p>
    <w:p w:rsidR="00B05C2D" w:rsidRDefault="00B05C2D" w:rsidP="00B05C2D">
      <w:pPr>
        <w:jc w:val="center"/>
        <w:rPr>
          <w:sz w:val="24"/>
        </w:rPr>
      </w:pPr>
    </w:p>
    <w:p w:rsidR="00B05C2D" w:rsidRDefault="00B05C2D" w:rsidP="00B05C2D">
      <w:pPr>
        <w:jc w:val="right"/>
        <w:rPr>
          <w:sz w:val="24"/>
        </w:rPr>
      </w:pPr>
    </w:p>
    <w:tbl>
      <w:tblPr>
        <w:tblW w:w="0" w:type="auto"/>
        <w:tblInd w:w="-1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30"/>
        <w:gridCol w:w="3814"/>
      </w:tblGrid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Megnevezés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Kiadás </w:t>
            </w:r>
            <w:proofErr w:type="spellStart"/>
            <w:r>
              <w:rPr>
                <w:sz w:val="24"/>
              </w:rPr>
              <w:t>össz</w:t>
            </w:r>
            <w:proofErr w:type="spellEnd"/>
            <w:r>
              <w:rPr>
                <w:sz w:val="24"/>
              </w:rPr>
              <w:t>. E Ft</w:t>
            </w: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Ellátottak pénzbeli juttatásai</w:t>
            </w:r>
          </w:p>
          <w:p w:rsidR="00B05C2D" w:rsidRDefault="00B05C2D" w:rsidP="002A668F">
            <w:pPr>
              <w:snapToGrid w:val="0"/>
              <w:rPr>
                <w:sz w:val="24"/>
              </w:rPr>
            </w:pPr>
          </w:p>
          <w:p w:rsidR="00B05C2D" w:rsidRDefault="00B05C2D" w:rsidP="00B05C2D">
            <w:pPr>
              <w:pStyle w:val="Tblzattartalom"/>
              <w:numPr>
                <w:ilvl w:val="0"/>
                <w:numId w:val="1"/>
              </w:numPr>
              <w:suppressLineNumbers w:val="0"/>
              <w:suppressAutoHyphens w:val="0"/>
              <w:snapToGrid w:val="0"/>
            </w:pPr>
            <w:r>
              <w:t>családi támogatások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snapToGrid w:val="0"/>
              <w:rPr>
                <w:sz w:val="24"/>
              </w:rPr>
            </w:pPr>
            <w:proofErr w:type="gramStart"/>
            <w:r>
              <w:rPr>
                <w:sz w:val="24"/>
              </w:rPr>
              <w:t>betegséggel  kapcsolatos</w:t>
            </w:r>
            <w:proofErr w:type="gramEnd"/>
            <w:r>
              <w:rPr>
                <w:sz w:val="24"/>
              </w:rPr>
              <w:t xml:space="preserve"> nem tb-i </w:t>
            </w:r>
            <w:proofErr w:type="spellStart"/>
            <w:r>
              <w:rPr>
                <w:sz w:val="24"/>
              </w:rPr>
              <w:t>ell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foglalkoztatással, munkanélküliséggel </w:t>
            </w:r>
            <w:proofErr w:type="spellStart"/>
            <w:r>
              <w:rPr>
                <w:sz w:val="24"/>
              </w:rPr>
              <w:t>kapcs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ell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lakhatással kapcsolatos </w:t>
            </w:r>
            <w:proofErr w:type="spellStart"/>
            <w:r>
              <w:rPr>
                <w:sz w:val="24"/>
              </w:rPr>
              <w:t>ell</w:t>
            </w:r>
            <w:proofErr w:type="spellEnd"/>
            <w:r>
              <w:rPr>
                <w:sz w:val="24"/>
              </w:rPr>
              <w:t>.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snapToGrid w:val="0"/>
              <w:rPr>
                <w:sz w:val="24"/>
              </w:rPr>
            </w:pPr>
            <w:r>
              <w:rPr>
                <w:sz w:val="24"/>
              </w:rPr>
              <w:t>intézményi ellátottak pénzbeli juttatásai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egyéb nem intézményi ellátások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840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566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3.283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370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4.115</w:t>
            </w: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pStyle w:val="Cmsor8"/>
              <w:tabs>
                <w:tab w:val="clear" w:pos="0"/>
              </w:tabs>
              <w:suppressAutoHyphens w:val="0"/>
              <w:snapToGrid w:val="0"/>
            </w:pPr>
            <w:r>
              <w:t>Ellátottak pénzbeli juttatásai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9.390</w:t>
            </w: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Egyéb működési célú kiadások</w:t>
            </w:r>
          </w:p>
          <w:p w:rsidR="00B05C2D" w:rsidRDefault="00B05C2D" w:rsidP="002A668F">
            <w:pPr>
              <w:pStyle w:val="Tblzattartalom"/>
              <w:suppressLineNumbers w:val="0"/>
              <w:suppressAutoHyphens w:val="0"/>
              <w:snapToGrid w:val="0"/>
            </w:pPr>
            <w:r>
              <w:t xml:space="preserve">    -     egyéb működési célú </w:t>
            </w:r>
            <w:proofErr w:type="spellStart"/>
            <w:r>
              <w:t>tám.</w:t>
            </w:r>
            <w:proofErr w:type="gramStart"/>
            <w:r>
              <w:t>ÁH</w:t>
            </w:r>
            <w:proofErr w:type="spellEnd"/>
            <w:proofErr w:type="gramEnd"/>
            <w:r>
              <w:t xml:space="preserve"> belülre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egyéb működési célú tám. </w:t>
            </w:r>
            <w:proofErr w:type="gramStart"/>
            <w:r>
              <w:rPr>
                <w:sz w:val="24"/>
              </w:rPr>
              <w:t>ÁH</w:t>
            </w:r>
            <w:proofErr w:type="gramEnd"/>
            <w:r>
              <w:rPr>
                <w:sz w:val="24"/>
              </w:rPr>
              <w:t xml:space="preserve"> kívülre</w:t>
            </w:r>
          </w:p>
          <w:p w:rsidR="00B05C2D" w:rsidRDefault="00B05C2D" w:rsidP="00B05C2D">
            <w:pPr>
              <w:numPr>
                <w:ilvl w:val="0"/>
                <w:numId w:val="1"/>
              </w:numPr>
              <w:snapToGrid w:val="0"/>
              <w:rPr>
                <w:sz w:val="24"/>
              </w:rPr>
            </w:pPr>
            <w:r>
              <w:rPr>
                <w:sz w:val="24"/>
              </w:rPr>
              <w:t>tartalékok</w:t>
            </w:r>
          </w:p>
          <w:p w:rsidR="00B05C2D" w:rsidRDefault="00B05C2D" w:rsidP="002A668F">
            <w:pPr>
              <w:snapToGrid w:val="0"/>
              <w:ind w:left="240"/>
              <w:rPr>
                <w:sz w:val="24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2.377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3.100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15.380</w:t>
            </w: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Egyéb működési célú kiadások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20.857</w:t>
            </w:r>
          </w:p>
        </w:tc>
      </w:tr>
      <w:tr w:rsidR="00B05C2D" w:rsidTr="002A668F">
        <w:trPr>
          <w:trHeight w:val="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Beruházások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Felújítások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3.946</w:t>
            </w: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Egyéb felhalmozási célú kiadások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1.600</w:t>
            </w: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</w:p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KIADÁSOK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202.853</w:t>
            </w: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Hitel-, </w:t>
            </w:r>
            <w:proofErr w:type="gramStart"/>
            <w:r>
              <w:rPr>
                <w:b/>
                <w:sz w:val="24"/>
              </w:rPr>
              <w:t>kölcsöntörlesztés</w:t>
            </w:r>
            <w:proofErr w:type="gramEnd"/>
            <w:r>
              <w:rPr>
                <w:b/>
                <w:sz w:val="24"/>
              </w:rPr>
              <w:t xml:space="preserve"> ÁH kívülre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Belföldi értékpapírok kiadásai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Központi, irányítószervi támogatás folyósítása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88.797</w:t>
            </w: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Belföldi finanszírozás kiadásai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88.797</w:t>
            </w:r>
          </w:p>
        </w:tc>
      </w:tr>
      <w:tr w:rsidR="00B05C2D" w:rsidTr="002A668F"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Finanszírozási kiadások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88.797</w:t>
            </w:r>
          </w:p>
        </w:tc>
      </w:tr>
      <w:tr w:rsidR="00B05C2D" w:rsidTr="002A668F">
        <w:trPr>
          <w:trHeight w:val="348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</w:p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KIADÁSOK ÖSSZESEN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291.650</w:t>
            </w:r>
          </w:p>
        </w:tc>
      </w:tr>
    </w:tbl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</w:t>
      </w: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jc w:val="center"/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</w:p>
    <w:p w:rsidR="00B05C2D" w:rsidRDefault="00B05C2D" w:rsidP="00B05C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</w:t>
      </w:r>
    </w:p>
    <w:p w:rsidR="00B05C2D" w:rsidRDefault="00B05C2D" w:rsidP="00B05C2D">
      <w:pPr>
        <w:jc w:val="both"/>
        <w:rPr>
          <w:sz w:val="24"/>
        </w:rPr>
      </w:pPr>
    </w:p>
    <w:p w:rsidR="00B05C2D" w:rsidRDefault="00B05C2D" w:rsidP="00B05C2D">
      <w:pPr>
        <w:jc w:val="both"/>
        <w:rPr>
          <w:sz w:val="24"/>
        </w:rPr>
      </w:pPr>
    </w:p>
    <w:p w:rsidR="00B05C2D" w:rsidRDefault="00B05C2D" w:rsidP="00B05C2D">
      <w:pPr>
        <w:jc w:val="both"/>
        <w:rPr>
          <w:sz w:val="24"/>
        </w:rPr>
      </w:pPr>
    </w:p>
    <w:p w:rsidR="00B05C2D" w:rsidRDefault="00B05C2D" w:rsidP="00B05C2D">
      <w:pPr>
        <w:jc w:val="both"/>
        <w:rPr>
          <w:sz w:val="24"/>
        </w:rPr>
      </w:pPr>
    </w:p>
    <w:p w:rsidR="00B05C2D" w:rsidRDefault="00B05C2D" w:rsidP="00B05C2D">
      <w:pPr>
        <w:jc w:val="both"/>
        <w:rPr>
          <w:sz w:val="24"/>
        </w:rPr>
      </w:pPr>
    </w:p>
    <w:p w:rsidR="00B05C2D" w:rsidRDefault="00B05C2D" w:rsidP="00B05C2D">
      <w:pPr>
        <w:rPr>
          <w:sz w:val="24"/>
        </w:rPr>
      </w:pPr>
      <w:r>
        <w:rPr>
          <w:b/>
          <w:i/>
          <w:sz w:val="24"/>
        </w:rPr>
        <w:t>KIADÁSOK</w:t>
      </w:r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4395"/>
      </w:tblGrid>
      <w:tr w:rsidR="00B05C2D" w:rsidTr="002A668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Megnevezés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összeg </w:t>
            </w:r>
            <w:proofErr w:type="spellStart"/>
            <w:r>
              <w:rPr>
                <w:b/>
                <w:sz w:val="24"/>
              </w:rPr>
              <w:t>EFt</w:t>
            </w:r>
            <w:proofErr w:type="spellEnd"/>
          </w:p>
        </w:tc>
      </w:tr>
      <w:tr w:rsidR="00B05C2D" w:rsidTr="002A668F">
        <w:trPr>
          <w:cantSplit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sz w:val="24"/>
              </w:rPr>
            </w:pPr>
          </w:p>
          <w:p w:rsidR="00B05C2D" w:rsidRDefault="00B05C2D" w:rsidP="002A668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1./ Személyi juttatások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92.457</w:t>
            </w:r>
          </w:p>
        </w:tc>
      </w:tr>
      <w:tr w:rsidR="00B05C2D" w:rsidTr="002A668F">
        <w:trPr>
          <w:cantSplit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 xml:space="preserve">2./ Munkaadókat </w:t>
            </w:r>
            <w:proofErr w:type="spellStart"/>
            <w:r>
              <w:rPr>
                <w:sz w:val="24"/>
              </w:rPr>
              <w:t>terh.jár</w:t>
            </w:r>
            <w:proofErr w:type="spellEnd"/>
            <w:r>
              <w:rPr>
                <w:sz w:val="24"/>
              </w:rPr>
              <w:t xml:space="preserve">. és </w:t>
            </w:r>
            <w:proofErr w:type="spellStart"/>
            <w:proofErr w:type="gramStart"/>
            <w:r>
              <w:rPr>
                <w:sz w:val="24"/>
              </w:rPr>
              <w:t>szoc.hozz</w:t>
            </w:r>
            <w:proofErr w:type="gramEnd"/>
            <w:r>
              <w:rPr>
                <w:sz w:val="24"/>
              </w:rPr>
              <w:t>áj.adó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22.337</w:t>
            </w:r>
          </w:p>
        </w:tc>
      </w:tr>
      <w:tr w:rsidR="00B05C2D" w:rsidTr="002A668F">
        <w:trPr>
          <w:cantSplit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3./ Dologi kiadások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51.766</w:t>
            </w:r>
          </w:p>
        </w:tc>
      </w:tr>
      <w:tr w:rsidR="00B05C2D" w:rsidTr="002A668F">
        <w:trPr>
          <w:cantSplit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4./ Ellátottak pénzbeli juttatásai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9.390</w:t>
            </w:r>
          </w:p>
        </w:tc>
      </w:tr>
      <w:tr w:rsidR="00B05C2D" w:rsidTr="002A668F">
        <w:trPr>
          <w:cantSplit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sz w:val="24"/>
              </w:rPr>
            </w:pPr>
          </w:p>
          <w:p w:rsidR="00B05C2D" w:rsidRDefault="00B05C2D" w:rsidP="002A668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5./ Egyéb működési célú kiadások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20.857</w:t>
            </w:r>
          </w:p>
        </w:tc>
      </w:tr>
      <w:tr w:rsidR="00B05C2D" w:rsidTr="002A668F">
        <w:trPr>
          <w:cantSplit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6./ Beruházások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05C2D" w:rsidTr="002A668F">
        <w:trPr>
          <w:cantSplit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7./ Felújítások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3.946</w:t>
            </w:r>
          </w:p>
        </w:tc>
      </w:tr>
      <w:tr w:rsidR="00B05C2D" w:rsidTr="002A668F">
        <w:trPr>
          <w:cantSplit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snapToGrid w:val="0"/>
              <w:rPr>
                <w:sz w:val="24"/>
              </w:rPr>
            </w:pPr>
          </w:p>
          <w:p w:rsidR="00B05C2D" w:rsidRDefault="00B05C2D" w:rsidP="002A668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8./ Egyéb felhalmozási célú kiadások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1.600</w:t>
            </w:r>
          </w:p>
        </w:tc>
      </w:tr>
      <w:tr w:rsidR="00B05C2D" w:rsidTr="002A668F">
        <w:trPr>
          <w:cantSplit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rPr>
                <w:b/>
                <w:sz w:val="24"/>
              </w:rPr>
            </w:pPr>
          </w:p>
          <w:p w:rsidR="00B05C2D" w:rsidRDefault="00B05C2D" w:rsidP="002A66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kiadás összesen: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202.853</w:t>
            </w:r>
          </w:p>
        </w:tc>
      </w:tr>
      <w:tr w:rsidR="00B05C2D" w:rsidTr="002A668F">
        <w:trPr>
          <w:cantSplit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sz w:val="24"/>
              </w:rPr>
              <w:t>9./ Felhalmozási kiadások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1.600</w:t>
            </w:r>
          </w:p>
        </w:tc>
      </w:tr>
      <w:tr w:rsidR="00B05C2D" w:rsidTr="002A668F">
        <w:trPr>
          <w:cantSplit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C2D" w:rsidRDefault="00B05C2D" w:rsidP="002A668F">
            <w:pPr>
              <w:rPr>
                <w:sz w:val="24"/>
              </w:rPr>
            </w:pPr>
          </w:p>
          <w:p w:rsidR="00B05C2D" w:rsidRDefault="00B05C2D" w:rsidP="002A668F">
            <w:pPr>
              <w:rPr>
                <w:sz w:val="24"/>
              </w:rPr>
            </w:pPr>
            <w:r>
              <w:rPr>
                <w:b/>
                <w:sz w:val="24"/>
              </w:rPr>
              <w:t>KIADÁSOK ÖSSZESEN: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</w:p>
          <w:p w:rsidR="00B05C2D" w:rsidRDefault="00B05C2D" w:rsidP="002A668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291.650</w:t>
            </w:r>
          </w:p>
        </w:tc>
      </w:tr>
    </w:tbl>
    <w:p w:rsidR="00977812" w:rsidRDefault="00977812"/>
    <w:sectPr w:rsidR="00977812" w:rsidSect="009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C2D"/>
    <w:rsid w:val="00977812"/>
    <w:rsid w:val="00B0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05C2D"/>
    <w:pPr>
      <w:keepNext/>
      <w:tabs>
        <w:tab w:val="num" w:pos="0"/>
      </w:tabs>
      <w:suppressAutoHyphens/>
      <w:outlineLvl w:val="0"/>
    </w:pPr>
    <w:rPr>
      <w:sz w:val="48"/>
    </w:rPr>
  </w:style>
  <w:style w:type="paragraph" w:styleId="Cmsor2">
    <w:name w:val="heading 2"/>
    <w:basedOn w:val="Norml"/>
    <w:next w:val="Norml"/>
    <w:link w:val="Cmsor2Char"/>
    <w:qFormat/>
    <w:rsid w:val="00B05C2D"/>
    <w:pPr>
      <w:keepNext/>
      <w:tabs>
        <w:tab w:val="num" w:pos="0"/>
      </w:tabs>
      <w:suppressAutoHyphens/>
      <w:jc w:val="center"/>
      <w:outlineLvl w:val="1"/>
    </w:pPr>
    <w:rPr>
      <w:b/>
      <w:i/>
      <w:sz w:val="24"/>
    </w:rPr>
  </w:style>
  <w:style w:type="paragraph" w:styleId="Cmsor3">
    <w:name w:val="heading 3"/>
    <w:basedOn w:val="Norml"/>
    <w:next w:val="Norml"/>
    <w:link w:val="Cmsor3Char"/>
    <w:qFormat/>
    <w:rsid w:val="00B05C2D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B05C2D"/>
    <w:pPr>
      <w:keepNext/>
      <w:tabs>
        <w:tab w:val="num" w:pos="0"/>
      </w:tabs>
      <w:suppressAutoHyphens/>
      <w:jc w:val="center"/>
      <w:outlineLvl w:val="3"/>
    </w:pPr>
    <w:rPr>
      <w:b/>
      <w:sz w:val="28"/>
      <w:u w:val="single"/>
    </w:rPr>
  </w:style>
  <w:style w:type="paragraph" w:styleId="Cmsor5">
    <w:name w:val="heading 5"/>
    <w:basedOn w:val="Norml"/>
    <w:next w:val="Norml"/>
    <w:link w:val="Cmsor5Char"/>
    <w:qFormat/>
    <w:rsid w:val="00B05C2D"/>
    <w:pPr>
      <w:keepNext/>
      <w:snapToGrid w:val="0"/>
      <w:jc w:val="both"/>
      <w:outlineLvl w:val="4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B05C2D"/>
    <w:pPr>
      <w:keepNext/>
      <w:tabs>
        <w:tab w:val="num" w:pos="0"/>
      </w:tabs>
      <w:suppressAutoHyphens/>
      <w:outlineLvl w:val="6"/>
    </w:pPr>
    <w:rPr>
      <w:sz w:val="24"/>
      <w:u w:val="single"/>
    </w:rPr>
  </w:style>
  <w:style w:type="paragraph" w:styleId="Cmsor8">
    <w:name w:val="heading 8"/>
    <w:basedOn w:val="Norml"/>
    <w:next w:val="Norml"/>
    <w:link w:val="Cmsor8Char"/>
    <w:qFormat/>
    <w:rsid w:val="00B05C2D"/>
    <w:pPr>
      <w:keepNext/>
      <w:tabs>
        <w:tab w:val="num" w:pos="0"/>
      </w:tabs>
      <w:suppressAutoHyphens/>
      <w:outlineLvl w:val="7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05C2D"/>
    <w:rPr>
      <w:rFonts w:ascii="Times New Roman" w:eastAsia="Times New Roman" w:hAnsi="Times New Roman" w:cs="Times New Roman"/>
      <w:sz w:val="4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05C2D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05C2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05C2D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B05C2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B05C2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8Char">
    <w:name w:val="Címsor 8 Char"/>
    <w:basedOn w:val="Bekezdsalapbettpusa"/>
    <w:link w:val="Cmsor8"/>
    <w:rsid w:val="00B05C2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Tblzatfejlc">
    <w:name w:val="Táblázatfejléc"/>
    <w:basedOn w:val="Tblzattartalom"/>
    <w:rsid w:val="00B05C2D"/>
    <w:pPr>
      <w:jc w:val="center"/>
    </w:pPr>
    <w:rPr>
      <w:b/>
    </w:rPr>
  </w:style>
  <w:style w:type="paragraph" w:customStyle="1" w:styleId="Tblzattartalom">
    <w:name w:val="Táblázattartalom"/>
    <w:basedOn w:val="Norml"/>
    <w:rsid w:val="00B05C2D"/>
    <w:pPr>
      <w:suppressLineNumbers/>
      <w:suppressAutoHyphens/>
    </w:pPr>
    <w:rPr>
      <w:sz w:val="24"/>
    </w:rPr>
  </w:style>
  <w:style w:type="paragraph" w:customStyle="1" w:styleId="Szvegtrzs31">
    <w:name w:val="Szövegtörzs 31"/>
    <w:basedOn w:val="Norml"/>
    <w:rsid w:val="00B05C2D"/>
    <w:pPr>
      <w:suppressAutoHyphens/>
    </w:pPr>
    <w:rPr>
      <w:sz w:val="24"/>
    </w:rPr>
  </w:style>
  <w:style w:type="paragraph" w:customStyle="1" w:styleId="Felirat">
    <w:name w:val="Felirat"/>
    <w:basedOn w:val="Norml"/>
    <w:rsid w:val="00B05C2D"/>
    <w:pPr>
      <w:suppressLineNumbers/>
      <w:suppressAutoHyphens/>
      <w:spacing w:before="120" w:after="120"/>
    </w:pPr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785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2014-03-04T10:54:00Z</dcterms:created>
  <dcterms:modified xsi:type="dcterms:W3CDTF">2014-03-04T10:55:00Z</dcterms:modified>
</cp:coreProperties>
</file>