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23735" w:rsidRPr="007879AE" w:rsidRDefault="00623735" w:rsidP="00623735">
      <w:pPr>
        <w:spacing w:after="0"/>
        <w:jc w:val="both"/>
        <w:rPr>
          <w:rFonts w:cs="Arial"/>
          <w:b/>
        </w:rPr>
      </w:pPr>
      <w:r w:rsidRPr="007879AE">
        <w:rPr>
          <w:rFonts w:cs="Arial"/>
          <w:b/>
        </w:rPr>
        <w:t>Egeraracsa Község Önkormányzat</w:t>
      </w:r>
      <w:r>
        <w:rPr>
          <w:rFonts w:cs="Arial"/>
          <w:b/>
        </w:rPr>
        <w:t>a</w:t>
      </w:r>
    </w:p>
    <w:p w:rsidR="00623735" w:rsidRPr="007879AE" w:rsidRDefault="00623735" w:rsidP="00623735">
      <w:pPr>
        <w:jc w:val="both"/>
        <w:rPr>
          <w:rFonts w:cs="Arial"/>
          <w:b/>
          <w:spacing w:val="20"/>
        </w:rPr>
      </w:pPr>
      <w:r w:rsidRPr="007879AE">
        <w:rPr>
          <w:rFonts w:cs="Arial"/>
        </w:rPr>
        <w:t xml:space="preserve"> </w:t>
      </w:r>
      <w:r w:rsidRPr="007879AE">
        <w:rPr>
          <w:rFonts w:cs="Arial"/>
          <w:b/>
          <w:spacing w:val="20"/>
        </w:rPr>
        <w:t>Polgármesterétől</w:t>
      </w:r>
    </w:p>
    <w:p w:rsidR="00E85E57" w:rsidRDefault="00E85E57" w:rsidP="00E85E57">
      <w:pPr>
        <w:spacing w:after="0" w:line="240" w:lineRule="auto"/>
        <w:jc w:val="center"/>
        <w:rPr>
          <w:rFonts w:asciiTheme="minorHAnsi" w:eastAsiaTheme="minorHAnsi" w:hAnsiTheme="minorHAnsi" w:cs="Calibri"/>
          <w:b/>
        </w:rPr>
      </w:pPr>
      <w:r>
        <w:rPr>
          <w:rFonts w:cs="Calibri"/>
          <w:b/>
        </w:rPr>
        <w:t>ELŐTERJESZTÉS</w:t>
      </w:r>
    </w:p>
    <w:p w:rsidR="00E85E57" w:rsidRDefault="00E85E57" w:rsidP="00E85E57">
      <w:pPr>
        <w:spacing w:after="0" w:line="240" w:lineRule="auto"/>
        <w:ind w:left="567" w:hanging="567"/>
        <w:jc w:val="center"/>
        <w:rPr>
          <w:rFonts w:cs="Calibri"/>
          <w:b/>
        </w:rPr>
      </w:pPr>
      <w:r>
        <w:rPr>
          <w:rFonts w:cs="Calibri"/>
          <w:b/>
        </w:rPr>
        <w:t xml:space="preserve">a Képviselő-testület 2020. </w:t>
      </w:r>
      <w:r w:rsidR="00E87924">
        <w:rPr>
          <w:rFonts w:cs="Calibri"/>
          <w:b/>
        </w:rPr>
        <w:t xml:space="preserve">július </w:t>
      </w:r>
      <w:r w:rsidR="00E8184F">
        <w:rPr>
          <w:rFonts w:cs="Calibri"/>
          <w:b/>
        </w:rPr>
        <w:t>1</w:t>
      </w:r>
      <w:r>
        <w:rPr>
          <w:rFonts w:cs="Calibri"/>
          <w:b/>
        </w:rPr>
        <w:t>-i ülésére</w:t>
      </w:r>
    </w:p>
    <w:p w:rsidR="00E85E57" w:rsidRDefault="00E85E57" w:rsidP="00E85E57">
      <w:pPr>
        <w:spacing w:after="0" w:line="240" w:lineRule="auto"/>
        <w:rPr>
          <w:rFonts w:cs="Calibri"/>
          <w:b/>
        </w:rPr>
      </w:pPr>
    </w:p>
    <w:p w:rsidR="00E85E57" w:rsidRDefault="00E85E57" w:rsidP="00E85E57">
      <w:pPr>
        <w:spacing w:after="0" w:line="240" w:lineRule="auto"/>
        <w:ind w:left="567" w:hanging="567"/>
        <w:rPr>
          <w:rFonts w:cs="Calibri"/>
          <w:b/>
        </w:rPr>
      </w:pPr>
      <w:r>
        <w:rPr>
          <w:rFonts w:cs="Calibri"/>
          <w:b/>
          <w:u w:val="single"/>
        </w:rPr>
        <w:t>Tárgy:</w:t>
      </w:r>
      <w:r>
        <w:rPr>
          <w:rFonts w:cs="Calibri"/>
          <w:b/>
        </w:rPr>
        <w:t xml:space="preserve"> Egeraracsa Község Önkormányzata az Önkormányzat 2019. évi költségvetéséről szóló 1/2019. (III.13.) önkormányzati rendelet módosítása</w:t>
      </w:r>
    </w:p>
    <w:p w:rsidR="00E85E57" w:rsidRDefault="00E85E57" w:rsidP="00623735">
      <w:pPr>
        <w:jc w:val="both"/>
        <w:rPr>
          <w:rFonts w:cs="Arial"/>
          <w:b/>
        </w:rPr>
      </w:pPr>
    </w:p>
    <w:p w:rsidR="00623735" w:rsidRPr="007879AE" w:rsidRDefault="00623735" w:rsidP="00623735">
      <w:pPr>
        <w:jc w:val="both"/>
        <w:rPr>
          <w:rFonts w:cs="Arial"/>
          <w:b/>
        </w:rPr>
      </w:pPr>
      <w:r w:rsidRPr="007879AE">
        <w:rPr>
          <w:rFonts w:cs="Arial"/>
          <w:b/>
        </w:rPr>
        <w:t>Tisztelt Képviselő-testület!</w:t>
      </w:r>
    </w:p>
    <w:p w:rsidR="00623735" w:rsidRPr="007879AE" w:rsidRDefault="00623735" w:rsidP="00623735">
      <w:pPr>
        <w:jc w:val="both"/>
        <w:rPr>
          <w:rFonts w:cs="Arial"/>
        </w:rPr>
      </w:pPr>
      <w:r w:rsidRPr="007879AE">
        <w:rPr>
          <w:rFonts w:cs="Arial"/>
        </w:rPr>
        <w:t>Az önkormányzat 2019. évi jóváhagyott költségvetési előirányzatában bekövetkezett változások a módosítást indokolják.</w:t>
      </w:r>
    </w:p>
    <w:p w:rsidR="00623735" w:rsidRPr="007879AE" w:rsidRDefault="00623735" w:rsidP="00623735">
      <w:pPr>
        <w:jc w:val="both"/>
        <w:rPr>
          <w:rFonts w:cs="Arial"/>
        </w:rPr>
      </w:pPr>
      <w:r w:rsidRPr="007879AE">
        <w:rPr>
          <w:rFonts w:cs="Arial"/>
        </w:rPr>
        <w:t xml:space="preserve">Az eredeti előirányzat </w:t>
      </w:r>
      <w:proofErr w:type="gramStart"/>
      <w:r w:rsidRPr="007879AE">
        <w:rPr>
          <w:rFonts w:cs="Arial"/>
        </w:rPr>
        <w:t>83.726.543  Ft</w:t>
      </w:r>
      <w:proofErr w:type="gramEnd"/>
      <w:r w:rsidRPr="007879AE">
        <w:rPr>
          <w:rFonts w:cs="Arial"/>
        </w:rPr>
        <w:t xml:space="preserve"> volt, mely az év közbeni változások miatt 351.108.659 Ft-ra módosult az év végére.</w:t>
      </w:r>
    </w:p>
    <w:p w:rsidR="00623735" w:rsidRPr="007879AE" w:rsidRDefault="00623735" w:rsidP="00623735">
      <w:pPr>
        <w:spacing w:after="0"/>
        <w:jc w:val="both"/>
        <w:rPr>
          <w:rFonts w:cs="Arial"/>
        </w:rPr>
      </w:pPr>
      <w:r w:rsidRPr="007879AE">
        <w:rPr>
          <w:rFonts w:cs="Arial"/>
        </w:rPr>
        <w:t xml:space="preserve">A települési önkormányzatok szociális feladatainak támogatása 93.741 Ft-tal csökkent (lemondott, igénybe nem vett szünidei gyermekétkeztetés miatt).  A működési célú költségvetési és kiegészítő támogatások előirányzata 2.462.720 Ft-tal nőtt (szociális tűzifa, téli rezsicsökkentés, rendkívüli szociális támogatási pályázat) az egyéb önkormányzati támogatásnak köszönhetően.  </w:t>
      </w:r>
    </w:p>
    <w:p w:rsidR="00623735" w:rsidRPr="007879AE" w:rsidRDefault="00623735" w:rsidP="00623735">
      <w:pPr>
        <w:spacing w:after="0"/>
        <w:jc w:val="both"/>
        <w:rPr>
          <w:rFonts w:cs="Arial"/>
        </w:rPr>
      </w:pPr>
      <w:r w:rsidRPr="007879AE">
        <w:rPr>
          <w:rFonts w:cs="Arial"/>
        </w:rPr>
        <w:t>Az egyéb működési célú támogatások 16.655.720 Ft-tal emelkedett, a közfoglalkoztatás támogatásának átcsoportosítás miatt.</w:t>
      </w:r>
    </w:p>
    <w:p w:rsidR="00623735" w:rsidRPr="007879AE" w:rsidRDefault="00623735" w:rsidP="00623735">
      <w:pPr>
        <w:spacing w:after="0"/>
        <w:jc w:val="both"/>
        <w:rPr>
          <w:rFonts w:cs="Arial"/>
        </w:rPr>
      </w:pPr>
      <w:r w:rsidRPr="007879AE">
        <w:rPr>
          <w:rFonts w:cs="Arial"/>
        </w:rPr>
        <w:t xml:space="preserve">A felhalmozási célú önkormányzati támogatások </w:t>
      </w:r>
      <w:smartTag w:uri="urn:schemas-microsoft-com:office:smarttags" w:element="metricconverter">
        <w:smartTagPr>
          <w:attr w:name="ProductID" w:val="14.991.499 FT"/>
        </w:smartTagPr>
        <w:r w:rsidRPr="007879AE">
          <w:rPr>
            <w:rFonts w:cs="Arial"/>
          </w:rPr>
          <w:t>14.991.499 FT</w:t>
        </w:r>
      </w:smartTag>
      <w:r w:rsidRPr="007879AE">
        <w:rPr>
          <w:rFonts w:cs="Arial"/>
        </w:rPr>
        <w:t xml:space="preserve"> - tal emelkedett az EBR-es járda felújítási pályázat miatt.</w:t>
      </w:r>
    </w:p>
    <w:p w:rsidR="00623735" w:rsidRPr="007879AE" w:rsidRDefault="00623735" w:rsidP="00623735">
      <w:pPr>
        <w:spacing w:after="0"/>
        <w:jc w:val="both"/>
        <w:rPr>
          <w:rFonts w:cs="Arial"/>
        </w:rPr>
      </w:pPr>
      <w:r w:rsidRPr="007879AE">
        <w:rPr>
          <w:rFonts w:cs="Arial"/>
        </w:rPr>
        <w:t xml:space="preserve">Az egyéb felhalmozási célú támogatás </w:t>
      </w:r>
      <w:smartTag w:uri="urn:schemas-microsoft-com:office:smarttags" w:element="metricconverter">
        <w:smartTagPr>
          <w:attr w:name="ProductID" w:val="226.315.918 Ft"/>
        </w:smartTagPr>
        <w:r w:rsidRPr="007879AE">
          <w:rPr>
            <w:rFonts w:cs="Arial"/>
          </w:rPr>
          <w:t>226.315.918 Ft</w:t>
        </w:r>
      </w:smartTag>
      <w:r w:rsidRPr="007879AE">
        <w:rPr>
          <w:rFonts w:cs="Arial"/>
        </w:rPr>
        <w:t xml:space="preserve"> – tal nőtt a Magyar falu program –orvos lakás építése pályázat miatt.</w:t>
      </w:r>
    </w:p>
    <w:p w:rsidR="00623735" w:rsidRPr="007879AE" w:rsidRDefault="00623735" w:rsidP="00623735">
      <w:pPr>
        <w:spacing w:after="0"/>
        <w:jc w:val="both"/>
        <w:rPr>
          <w:rFonts w:cs="Arial"/>
          <w:color w:val="FF0000"/>
        </w:rPr>
      </w:pPr>
    </w:p>
    <w:p w:rsidR="00623735" w:rsidRPr="007879AE" w:rsidRDefault="00623735" w:rsidP="00623735">
      <w:pPr>
        <w:spacing w:after="0"/>
        <w:jc w:val="both"/>
        <w:rPr>
          <w:rFonts w:cs="Arial"/>
        </w:rPr>
      </w:pPr>
      <w:r w:rsidRPr="007879AE">
        <w:rPr>
          <w:rFonts w:cs="Arial"/>
        </w:rPr>
        <w:t>A bevételi előirányzatok változásának hatására a költségvetés kiadási előirányzata is növekedett. Ezen belül a dologi kiadások 23.372.212 Ft-tal (Pályázatokhoz kapcsolódó egyéb szolgáltatások miatt) emelkedett, személyi juttatások előirányzata 1.829.999 Ft-tal csökkent a közfoglalkoztatásban be nem töltött állások miatt, a munkaadókat terhelő járulékok nem változott.</w:t>
      </w:r>
    </w:p>
    <w:p w:rsidR="00623735" w:rsidRPr="007879AE" w:rsidRDefault="00623735" w:rsidP="00623735">
      <w:pPr>
        <w:spacing w:after="0"/>
        <w:jc w:val="both"/>
        <w:rPr>
          <w:rFonts w:cs="Arial"/>
          <w:color w:val="FF0000"/>
        </w:rPr>
      </w:pPr>
    </w:p>
    <w:p w:rsidR="00623735" w:rsidRPr="007879AE" w:rsidRDefault="00623735" w:rsidP="00623735">
      <w:pPr>
        <w:spacing w:after="0"/>
        <w:jc w:val="both"/>
        <w:rPr>
          <w:rFonts w:cs="Arial"/>
        </w:rPr>
      </w:pPr>
      <w:r w:rsidRPr="007879AE">
        <w:rPr>
          <w:rFonts w:cs="Arial"/>
        </w:rPr>
        <w:t xml:space="preserve">A felhalmozási kiadások előirányzatán belül az ingatlanok beszerzése, létesítése 168.416.041 Ft-tal, az egyéb tárgyi eszköz beszerzése 900.001 Ft-tal, a beruházási célú előzetesen felszámított ÁFA 46.822.331 Ft-tal emelkedett; az ingatlan felújítás 1.235.470 Ft-tal az Áfa-ja pedig 333.576 Ft-tal emelkedett a tervezetthez képest, a jelenleg futó pályázatok miatt. </w:t>
      </w:r>
    </w:p>
    <w:p w:rsidR="00623735" w:rsidRPr="007879AE" w:rsidRDefault="00623735" w:rsidP="00623735">
      <w:pPr>
        <w:spacing w:after="0"/>
        <w:jc w:val="both"/>
        <w:rPr>
          <w:rFonts w:cs="Arial"/>
        </w:rPr>
      </w:pPr>
    </w:p>
    <w:p w:rsidR="004E4212" w:rsidRDefault="004E4212" w:rsidP="004E4212">
      <w:pPr>
        <w:spacing w:after="0" w:line="240" w:lineRule="auto"/>
        <w:jc w:val="both"/>
        <w:rPr>
          <w:rFonts w:asciiTheme="minorHAnsi" w:eastAsiaTheme="minorHAnsi" w:hAnsiTheme="minorHAnsi"/>
        </w:rPr>
      </w:pPr>
      <w:r>
        <w:t xml:space="preserve">Az előirányzat változások tételes kimutatása az előterjesztés mellékletét képezi. </w:t>
      </w:r>
    </w:p>
    <w:p w:rsidR="004E4212" w:rsidRDefault="004E4212" w:rsidP="004E4212">
      <w:pPr>
        <w:spacing w:after="0" w:line="240" w:lineRule="auto"/>
        <w:jc w:val="both"/>
      </w:pPr>
      <w:r>
        <w:t>Kérem a 2019. évi költségvetés módosításáról szóló rendelet</w:t>
      </w:r>
      <w:r w:rsidR="00E85E57">
        <w:t>-</w:t>
      </w:r>
      <w:r>
        <w:t>tervezetet megvitatni, és elfogadni szíveskedjenek.</w:t>
      </w:r>
    </w:p>
    <w:p w:rsidR="00623735" w:rsidRPr="007879AE" w:rsidRDefault="00623735" w:rsidP="00623735">
      <w:pPr>
        <w:jc w:val="both"/>
        <w:rPr>
          <w:rFonts w:cs="Arial"/>
        </w:rPr>
      </w:pPr>
    </w:p>
    <w:p w:rsidR="00623735" w:rsidRDefault="00623735" w:rsidP="00623735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Egeraracsa</w:t>
      </w:r>
      <w:r w:rsidRPr="00255745">
        <w:rPr>
          <w:rFonts w:cs="Calibri"/>
          <w:b/>
        </w:rPr>
        <w:t xml:space="preserve">, 2020. </w:t>
      </w:r>
      <w:r>
        <w:rPr>
          <w:rFonts w:cs="Calibri"/>
          <w:b/>
        </w:rPr>
        <w:t>jú</w:t>
      </w:r>
      <w:r w:rsidR="00E8184F">
        <w:rPr>
          <w:rFonts w:cs="Calibri"/>
          <w:b/>
        </w:rPr>
        <w:t>l</w:t>
      </w:r>
      <w:r>
        <w:rPr>
          <w:rFonts w:cs="Calibri"/>
          <w:b/>
        </w:rPr>
        <w:t xml:space="preserve">ius </w:t>
      </w:r>
      <w:r w:rsidR="00E8184F">
        <w:rPr>
          <w:rFonts w:cs="Calibri"/>
          <w:b/>
        </w:rPr>
        <w:t>1</w:t>
      </w:r>
      <w:r>
        <w:rPr>
          <w:rFonts w:cs="Calibri"/>
          <w:b/>
        </w:rPr>
        <w:t>.</w:t>
      </w:r>
    </w:p>
    <w:p w:rsidR="00623735" w:rsidRDefault="00623735" w:rsidP="00623735">
      <w:pPr>
        <w:spacing w:after="0" w:line="240" w:lineRule="auto"/>
        <w:rPr>
          <w:rFonts w:cs="Calibri"/>
          <w:b/>
        </w:rPr>
      </w:pPr>
    </w:p>
    <w:p w:rsidR="00623735" w:rsidRPr="00255745" w:rsidRDefault="00623735" w:rsidP="00623735">
      <w:pPr>
        <w:spacing w:after="0" w:line="240" w:lineRule="auto"/>
        <w:rPr>
          <w:rFonts w:cs="Calibri"/>
          <w:b/>
        </w:rPr>
      </w:pPr>
    </w:p>
    <w:p w:rsidR="00623735" w:rsidRPr="007C5E90" w:rsidRDefault="00623735" w:rsidP="00623735">
      <w:pPr>
        <w:tabs>
          <w:tab w:val="center" w:pos="6840"/>
        </w:tabs>
        <w:spacing w:after="0" w:line="240" w:lineRule="auto"/>
        <w:rPr>
          <w:rFonts w:cs="Calibri"/>
          <w:b/>
        </w:rPr>
      </w:pPr>
      <w:r w:rsidRPr="007C5E90">
        <w:tab/>
      </w:r>
      <w:r>
        <w:rPr>
          <w:b/>
        </w:rPr>
        <w:t>Dancs László</w:t>
      </w:r>
    </w:p>
    <w:p w:rsidR="00F61EFF" w:rsidRDefault="00623735" w:rsidP="005C6B0A">
      <w:pPr>
        <w:tabs>
          <w:tab w:val="center" w:pos="6840"/>
        </w:tabs>
        <w:spacing w:after="0" w:line="240" w:lineRule="auto"/>
      </w:pPr>
      <w:r w:rsidRPr="007D51FD">
        <w:rPr>
          <w:b/>
        </w:rPr>
        <w:tab/>
        <w:t>polgármester</w:t>
      </w:r>
    </w:p>
    <w:sectPr w:rsidR="00F61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735"/>
    <w:rsid w:val="004E4212"/>
    <w:rsid w:val="005C6B0A"/>
    <w:rsid w:val="00623735"/>
    <w:rsid w:val="00E8184F"/>
    <w:rsid w:val="00E85E57"/>
    <w:rsid w:val="00E87924"/>
    <w:rsid w:val="00F6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4E463E"/>
  <w15:chartTrackingRefBased/>
  <w15:docId w15:val="{159ACB19-18E0-4460-8604-AE09BA6CD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23735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E4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421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7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user-20124</dc:creator>
  <cp:keywords/>
  <dc:description/>
  <cp:lastModifiedBy>user</cp:lastModifiedBy>
  <cp:revision>6</cp:revision>
  <cp:lastPrinted>2020-06-18T06:41:00Z</cp:lastPrinted>
  <dcterms:created xsi:type="dcterms:W3CDTF">2020-06-17T14:32:00Z</dcterms:created>
  <dcterms:modified xsi:type="dcterms:W3CDTF">2020-07-07T08:14:00Z</dcterms:modified>
</cp:coreProperties>
</file>