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ED" w:rsidRDefault="004A61ED" w:rsidP="004A61ED">
      <w:pPr>
        <w:pStyle w:val="Listaszerbekezds"/>
        <w:numPr>
          <w:ilvl w:val="0"/>
          <w:numId w:val="1"/>
        </w:numPr>
        <w:jc w:val="right"/>
      </w:pPr>
      <w:r>
        <w:t>melléklet  a</w:t>
      </w:r>
      <w:r w:rsidR="00253CF5">
        <w:t xml:space="preserve"> </w:t>
      </w:r>
      <w:r w:rsidR="00416A97">
        <w:t xml:space="preserve"> 10</w:t>
      </w:r>
      <w:r>
        <w:t>/201</w:t>
      </w:r>
      <w:r w:rsidR="00253CF5">
        <w:t>9</w:t>
      </w:r>
      <w:r>
        <w:t>. (</w:t>
      </w:r>
      <w:r w:rsidR="00253CF5">
        <w:t>V</w:t>
      </w:r>
      <w:r>
        <w:t>.</w:t>
      </w:r>
      <w:r w:rsidR="00416A97">
        <w:t xml:space="preserve"> 31</w:t>
      </w:r>
      <w:r>
        <w:t xml:space="preserve">.) önkormányzati rendelethez </w:t>
      </w:r>
    </w:p>
    <w:p w:rsidR="00C0192E" w:rsidRDefault="00C0192E" w:rsidP="00C0192E">
      <w:pPr>
        <w:pStyle w:val="Listaszerbekezds"/>
        <w:widowControl w:val="0"/>
        <w:numPr>
          <w:ilvl w:val="0"/>
          <w:numId w:val="3"/>
        </w:numPr>
        <w:autoSpaceDE w:val="0"/>
      </w:pPr>
      <w:r>
        <w:t>melléklet az 1/2015. (I. 29.) önkormányzati rendelethez</w:t>
      </w:r>
    </w:p>
    <w:p w:rsidR="004A61ED" w:rsidRPr="009901EA" w:rsidRDefault="004A61ED" w:rsidP="00C0192E">
      <w:pPr>
        <w:pStyle w:val="Listaszerbekezds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901EA">
        <w:rPr>
          <w:rFonts w:ascii="Times New Roman" w:hAnsi="Times New Roman"/>
          <w:b/>
          <w:sz w:val="24"/>
          <w:szCs w:val="24"/>
        </w:rPr>
        <w:t xml:space="preserve">Bölcsődei gondozás intézményi térítési díja </w:t>
      </w:r>
    </w:p>
    <w:tbl>
      <w:tblPr>
        <w:tblpPr w:leftFromText="141" w:rightFromText="141" w:vertAnchor="page" w:horzAnchor="margin" w:tblpY="3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238"/>
        <w:gridCol w:w="1549"/>
        <w:gridCol w:w="1551"/>
        <w:gridCol w:w="1532"/>
        <w:gridCol w:w="1533"/>
      </w:tblGrid>
      <w:tr w:rsidR="004A61ED" w:rsidTr="000B3F96">
        <w:tc>
          <w:tcPr>
            <w:tcW w:w="675" w:type="dxa"/>
          </w:tcPr>
          <w:p w:rsidR="004A61ED" w:rsidRPr="009901EA" w:rsidRDefault="004A61ED" w:rsidP="000B3F96"/>
        </w:tc>
        <w:tc>
          <w:tcPr>
            <w:tcW w:w="2317" w:type="dxa"/>
          </w:tcPr>
          <w:p w:rsidR="004A61ED" w:rsidRPr="009901EA" w:rsidRDefault="004A61ED" w:rsidP="000B3F96">
            <w:r w:rsidRPr="009901EA">
              <w:t>A</w:t>
            </w:r>
          </w:p>
        </w:tc>
        <w:tc>
          <w:tcPr>
            <w:tcW w:w="1587" w:type="dxa"/>
          </w:tcPr>
          <w:p w:rsidR="004A61ED" w:rsidRPr="009901EA" w:rsidRDefault="004A61ED" w:rsidP="000B3F96">
            <w:r w:rsidRPr="009901EA">
              <w:t>B</w:t>
            </w:r>
          </w:p>
        </w:tc>
        <w:tc>
          <w:tcPr>
            <w:tcW w:w="1587" w:type="dxa"/>
          </w:tcPr>
          <w:p w:rsidR="004A61ED" w:rsidRPr="009901EA" w:rsidRDefault="004A61ED" w:rsidP="000B3F96">
            <w:r w:rsidRPr="009901EA">
              <w:t>C</w:t>
            </w:r>
          </w:p>
        </w:tc>
        <w:tc>
          <w:tcPr>
            <w:tcW w:w="1560" w:type="dxa"/>
          </w:tcPr>
          <w:p w:rsidR="004A61ED" w:rsidRPr="009901EA" w:rsidRDefault="004A61ED" w:rsidP="000B3F96">
            <w:r w:rsidRPr="009901EA">
              <w:t>D</w:t>
            </w:r>
          </w:p>
        </w:tc>
        <w:tc>
          <w:tcPr>
            <w:tcW w:w="1562" w:type="dxa"/>
          </w:tcPr>
          <w:p w:rsidR="004A61ED" w:rsidRPr="009901EA" w:rsidRDefault="004A61ED" w:rsidP="000B3F96">
            <w:r w:rsidRPr="009901EA">
              <w:t>E</w:t>
            </w:r>
          </w:p>
        </w:tc>
      </w:tr>
      <w:tr w:rsidR="004A61ED" w:rsidTr="000B3F96">
        <w:tc>
          <w:tcPr>
            <w:tcW w:w="675" w:type="dxa"/>
          </w:tcPr>
          <w:p w:rsidR="004A61ED" w:rsidRPr="009901EA" w:rsidRDefault="004A61ED" w:rsidP="000B3F96">
            <w:r w:rsidRPr="009901EA">
              <w:t>1</w:t>
            </w:r>
          </w:p>
        </w:tc>
        <w:tc>
          <w:tcPr>
            <w:tcW w:w="2317" w:type="dxa"/>
          </w:tcPr>
          <w:p w:rsidR="004A61ED" w:rsidRPr="009901EA" w:rsidRDefault="004A61ED" w:rsidP="000B3F96">
            <w:r w:rsidRPr="009901EA">
              <w:t>Szolgáltatás:</w:t>
            </w:r>
          </w:p>
          <w:p w:rsidR="004A61ED" w:rsidRPr="009901EA" w:rsidRDefault="004A61ED" w:rsidP="000B3F96">
            <w:r w:rsidRPr="009901EA">
              <w:t>Bölcsődei ellátás gondozási díj</w:t>
            </w:r>
          </w:p>
        </w:tc>
        <w:tc>
          <w:tcPr>
            <w:tcW w:w="1587" w:type="dxa"/>
          </w:tcPr>
          <w:p w:rsidR="004A61ED" w:rsidRPr="009901EA" w:rsidRDefault="004A61ED" w:rsidP="007732A0">
            <w:r w:rsidRPr="009901EA">
              <w:t>201</w:t>
            </w:r>
            <w:r w:rsidR="007732A0">
              <w:t>9</w:t>
            </w:r>
            <w:r w:rsidRPr="009901EA">
              <w:t>. évi tervezett önköltség (Ft)</w:t>
            </w:r>
          </w:p>
        </w:tc>
        <w:tc>
          <w:tcPr>
            <w:tcW w:w="1587" w:type="dxa"/>
          </w:tcPr>
          <w:p w:rsidR="004A61ED" w:rsidRPr="009901EA" w:rsidRDefault="004A61ED" w:rsidP="007732A0">
            <w:r w:rsidRPr="009901EA">
              <w:t>201</w:t>
            </w:r>
            <w:r w:rsidR="007732A0">
              <w:t>9</w:t>
            </w:r>
            <w:r w:rsidRPr="009901EA">
              <w:t>.évi normatíva (Ft)</w:t>
            </w:r>
          </w:p>
        </w:tc>
        <w:tc>
          <w:tcPr>
            <w:tcW w:w="1560" w:type="dxa"/>
          </w:tcPr>
          <w:p w:rsidR="004A61ED" w:rsidRPr="009901EA" w:rsidRDefault="004A61ED" w:rsidP="000B3F96">
            <w:r w:rsidRPr="009901EA">
              <w:t>Intézményi térítési díj számított napi összege Ft/fő</w:t>
            </w:r>
          </w:p>
        </w:tc>
        <w:tc>
          <w:tcPr>
            <w:tcW w:w="1562" w:type="dxa"/>
          </w:tcPr>
          <w:p w:rsidR="004A61ED" w:rsidRPr="009901EA" w:rsidRDefault="004A61ED" w:rsidP="007732A0">
            <w:r w:rsidRPr="009901EA">
              <w:t>Fenntartó döntése: 201</w:t>
            </w:r>
            <w:r w:rsidR="007732A0">
              <w:t>9</w:t>
            </w:r>
            <w:r w:rsidRPr="009901EA">
              <w:t>. évi intézményi térítési díj napi összege Ft/fő</w:t>
            </w:r>
          </w:p>
        </w:tc>
      </w:tr>
      <w:tr w:rsidR="004A61ED" w:rsidTr="000B3F96">
        <w:trPr>
          <w:trHeight w:val="1380"/>
        </w:trPr>
        <w:tc>
          <w:tcPr>
            <w:tcW w:w="675" w:type="dxa"/>
          </w:tcPr>
          <w:p w:rsidR="004A61ED" w:rsidRPr="009901EA" w:rsidRDefault="004A61ED" w:rsidP="004A61ED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9901EA">
              <w:rPr>
                <w:b/>
              </w:rPr>
              <w:t>2</w:t>
            </w:r>
          </w:p>
        </w:tc>
        <w:tc>
          <w:tcPr>
            <w:tcW w:w="2317" w:type="dxa"/>
          </w:tcPr>
          <w:p w:rsidR="004A61ED" w:rsidRPr="009901EA" w:rsidRDefault="004A61ED" w:rsidP="000B3F96">
            <w:r w:rsidRPr="009901EA">
              <w:rPr>
                <w:b/>
              </w:rPr>
              <w:t xml:space="preserve"> </w:t>
            </w:r>
            <w:r w:rsidRPr="009901EA">
              <w:t>Kastélykerti Óvoda és Mini Bölcsőde</w:t>
            </w:r>
          </w:p>
          <w:p w:rsidR="004A61ED" w:rsidRPr="009901EA" w:rsidRDefault="004A61ED" w:rsidP="000B3F96"/>
        </w:tc>
        <w:tc>
          <w:tcPr>
            <w:tcW w:w="1587" w:type="dxa"/>
          </w:tcPr>
          <w:p w:rsidR="004A61ED" w:rsidRPr="009901EA" w:rsidRDefault="004A61ED" w:rsidP="000B3F96">
            <w:r>
              <w:t>1.904.881</w:t>
            </w:r>
          </w:p>
        </w:tc>
        <w:tc>
          <w:tcPr>
            <w:tcW w:w="1587" w:type="dxa"/>
          </w:tcPr>
          <w:p w:rsidR="004A61ED" w:rsidRPr="009901EA" w:rsidRDefault="004A61ED" w:rsidP="000B3F96">
            <w:r>
              <w:t>1.795.800</w:t>
            </w:r>
          </w:p>
        </w:tc>
        <w:tc>
          <w:tcPr>
            <w:tcW w:w="1560" w:type="dxa"/>
          </w:tcPr>
          <w:p w:rsidR="004A61ED" w:rsidRPr="009901EA" w:rsidRDefault="004A61ED" w:rsidP="000B3F96">
            <w:r>
              <w:t>251</w:t>
            </w:r>
          </w:p>
        </w:tc>
        <w:tc>
          <w:tcPr>
            <w:tcW w:w="1562" w:type="dxa"/>
          </w:tcPr>
          <w:p w:rsidR="004A61ED" w:rsidRPr="009901EA" w:rsidRDefault="004A61ED" w:rsidP="000B3F96">
            <w:r w:rsidRPr="009901EA">
              <w:t>0</w:t>
            </w:r>
          </w:p>
          <w:p w:rsidR="004A61ED" w:rsidRPr="009901EA" w:rsidRDefault="004A61ED" w:rsidP="000B3F96"/>
        </w:tc>
      </w:tr>
    </w:tbl>
    <w:p w:rsidR="004A61ED" w:rsidRDefault="004A61ED" w:rsidP="004A61ED">
      <w:pPr>
        <w:rPr>
          <w:rFonts w:ascii="Times New Roman" w:hAnsi="Times New Roman" w:cs="Times New Roman"/>
          <w:sz w:val="24"/>
          <w:szCs w:val="24"/>
        </w:rPr>
      </w:pPr>
    </w:p>
    <w:p w:rsidR="004A61ED" w:rsidRPr="009901EA" w:rsidRDefault="004A61ED" w:rsidP="00C0192E">
      <w:pPr>
        <w:pStyle w:val="Listaszerbekezds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9901E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gyermekétkeztetés intézményi térítési díja</w:t>
      </w:r>
    </w:p>
    <w:tbl>
      <w:tblPr>
        <w:tblStyle w:val="Rcsostblzat"/>
        <w:tblpPr w:leftFromText="141" w:rightFromText="141" w:vertAnchor="page" w:horzAnchor="margin" w:tblpY="8206"/>
        <w:tblW w:w="8135" w:type="dxa"/>
        <w:tblLook w:val="04A0" w:firstRow="1" w:lastRow="0" w:firstColumn="1" w:lastColumn="0" w:noHBand="0" w:noVBand="1"/>
      </w:tblPr>
      <w:tblGrid>
        <w:gridCol w:w="328"/>
        <w:gridCol w:w="3489"/>
        <w:gridCol w:w="705"/>
        <w:gridCol w:w="1301"/>
        <w:gridCol w:w="1208"/>
        <w:gridCol w:w="1104"/>
      </w:tblGrid>
      <w:tr w:rsidR="004A61ED" w:rsidRPr="009901EA" w:rsidTr="000B3F96">
        <w:tc>
          <w:tcPr>
            <w:tcW w:w="0" w:type="auto"/>
          </w:tcPr>
          <w:p w:rsidR="004A61ED" w:rsidRPr="009901EA" w:rsidRDefault="004A61ED" w:rsidP="000B3F96"/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A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B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A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C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C</w:t>
            </w:r>
          </w:p>
        </w:tc>
      </w:tr>
      <w:tr w:rsidR="004A61ED" w:rsidRPr="009901EA" w:rsidTr="000B3F96"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</w:pPr>
            <w:r w:rsidRPr="009901EA">
              <w:t>1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</w:p>
          <w:p w:rsidR="004A61ED" w:rsidRPr="009901EA" w:rsidRDefault="004A61ED" w:rsidP="000B3F96">
            <w:pPr>
              <w:jc w:val="center"/>
            </w:pPr>
            <w:r w:rsidRPr="009901EA">
              <w:t>Étkezés fajtája</w:t>
            </w:r>
          </w:p>
          <w:p w:rsidR="004A61ED" w:rsidRPr="009901EA" w:rsidRDefault="004A61ED" w:rsidP="000B3F96">
            <w:pPr>
              <w:jc w:val="center"/>
            </w:pP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Rezsi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nettó</w:t>
            </w:r>
          </w:p>
          <w:p w:rsidR="004A61ED" w:rsidRPr="009901EA" w:rsidRDefault="004A61ED" w:rsidP="000B3F96">
            <w:pPr>
              <w:jc w:val="center"/>
            </w:pPr>
          </w:p>
          <w:p w:rsidR="004A61ED" w:rsidRPr="009901EA" w:rsidRDefault="004A61ED" w:rsidP="000B3F96">
            <w:pPr>
              <w:jc w:val="center"/>
            </w:pPr>
          </w:p>
          <w:p w:rsidR="004A61ED" w:rsidRPr="009901EA" w:rsidRDefault="004A61ED" w:rsidP="000B3F96">
            <w:pPr>
              <w:jc w:val="center"/>
            </w:pPr>
            <w:r w:rsidRPr="009901EA">
              <w:t>Ft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nyersanyag-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költség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nettó</w:t>
            </w:r>
          </w:p>
          <w:p w:rsidR="004A61ED" w:rsidRPr="009901EA" w:rsidRDefault="004A61ED" w:rsidP="000B3F96">
            <w:pPr>
              <w:jc w:val="center"/>
            </w:pPr>
          </w:p>
          <w:p w:rsidR="004A61ED" w:rsidRPr="009901EA" w:rsidRDefault="004A61ED" w:rsidP="000B3F96">
            <w:pPr>
              <w:jc w:val="center"/>
            </w:pPr>
            <w:r w:rsidRPr="009901EA">
              <w:t>Ft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>Intézményi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térítési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díj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bruttó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Ft</w:t>
            </w:r>
          </w:p>
        </w:tc>
        <w:tc>
          <w:tcPr>
            <w:tcW w:w="0" w:type="auto"/>
          </w:tcPr>
          <w:p w:rsidR="004A61ED" w:rsidRPr="009901EA" w:rsidRDefault="004A61ED" w:rsidP="000B3F96">
            <w:pPr>
              <w:jc w:val="center"/>
            </w:pPr>
            <w:r w:rsidRPr="009901EA">
              <w:t xml:space="preserve">Vásárolt 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élelmezés</w:t>
            </w:r>
          </w:p>
          <w:p w:rsidR="004A61ED" w:rsidRPr="009901EA" w:rsidRDefault="004A61ED" w:rsidP="000B3F96">
            <w:pPr>
              <w:jc w:val="center"/>
            </w:pPr>
            <w:r w:rsidRPr="009901EA">
              <w:t>bruttó</w:t>
            </w:r>
          </w:p>
          <w:p w:rsidR="004A61ED" w:rsidRPr="009901EA" w:rsidRDefault="004A61ED" w:rsidP="000B3F96">
            <w:pPr>
              <w:jc w:val="center"/>
            </w:pPr>
          </w:p>
          <w:p w:rsidR="004A61ED" w:rsidRPr="009901EA" w:rsidRDefault="004A61ED" w:rsidP="000B3F96">
            <w:pPr>
              <w:jc w:val="center"/>
            </w:pPr>
            <w:r w:rsidRPr="009901EA">
              <w:t>Ft</w:t>
            </w:r>
          </w:p>
        </w:tc>
      </w:tr>
      <w:tr w:rsidR="004A61ED" w:rsidRPr="009901EA" w:rsidTr="000B3F96"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</w:pPr>
            <w:r w:rsidRPr="009901EA">
              <w:t>2</w:t>
            </w:r>
          </w:p>
        </w:tc>
        <w:tc>
          <w:tcPr>
            <w:tcW w:w="0" w:type="auto"/>
          </w:tcPr>
          <w:p w:rsidR="004A61ED" w:rsidRPr="009901EA" w:rsidRDefault="004A61ED" w:rsidP="000B3F96">
            <w:r w:rsidRPr="009901EA">
              <w:t>Kastélykerti Óvoda és Mini Bölcsőde</w:t>
            </w:r>
          </w:p>
          <w:p w:rsidR="004A61ED" w:rsidRDefault="004A61ED" w:rsidP="000B3F96">
            <w:r w:rsidRPr="009901EA">
              <w:t>bölcsődei négyszeri gyermekétkezés</w:t>
            </w:r>
          </w:p>
          <w:p w:rsidR="003B38BF" w:rsidRPr="009901EA" w:rsidRDefault="003B38BF" w:rsidP="000B3F96">
            <w:r>
              <w:t>(Bácsi Mónika, Gyömöre)</w:t>
            </w:r>
          </w:p>
        </w:tc>
        <w:tc>
          <w:tcPr>
            <w:tcW w:w="0" w:type="auto"/>
            <w:vAlign w:val="center"/>
          </w:tcPr>
          <w:p w:rsidR="004A61ED" w:rsidRPr="009901EA" w:rsidRDefault="007732A0" w:rsidP="007732A0">
            <w:pPr>
              <w:jc w:val="center"/>
            </w:pPr>
            <w:r>
              <w:t>320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  <w:rPr>
                <w:b/>
              </w:rPr>
            </w:pPr>
            <w:r w:rsidRPr="009901EA">
              <w:rPr>
                <w:b/>
              </w:rPr>
              <w:t>350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</w:pPr>
            <w:r w:rsidRPr="009901EA">
              <w:t>445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4A61ED">
            <w:pPr>
              <w:jc w:val="center"/>
            </w:pPr>
            <w:r>
              <w:t>850</w:t>
            </w:r>
          </w:p>
        </w:tc>
      </w:tr>
      <w:tr w:rsidR="004A61ED" w:rsidRPr="009901EA" w:rsidTr="000B3F96">
        <w:tc>
          <w:tcPr>
            <w:tcW w:w="0" w:type="auto"/>
          </w:tcPr>
          <w:p w:rsidR="004A61ED" w:rsidRPr="009901EA" w:rsidRDefault="004A61ED" w:rsidP="000B3F96"/>
          <w:p w:rsidR="004A61ED" w:rsidRPr="009901EA" w:rsidRDefault="004A61ED" w:rsidP="000B3F96">
            <w:r w:rsidRPr="009901EA">
              <w:t>3</w:t>
            </w:r>
          </w:p>
          <w:p w:rsidR="004A61ED" w:rsidRPr="009901EA" w:rsidRDefault="004A61ED" w:rsidP="000B3F96"/>
        </w:tc>
        <w:tc>
          <w:tcPr>
            <w:tcW w:w="0" w:type="auto"/>
          </w:tcPr>
          <w:p w:rsidR="004A61ED" w:rsidRPr="009901EA" w:rsidRDefault="004A61ED" w:rsidP="000B3F96">
            <w:r w:rsidRPr="009901EA">
              <w:t>Kastélykerti Óvoda és Mini Bölcsőde</w:t>
            </w:r>
          </w:p>
          <w:p w:rsidR="004A61ED" w:rsidRPr="009901EA" w:rsidRDefault="004A61ED" w:rsidP="000B3F96">
            <w:r w:rsidRPr="009901EA">
              <w:t xml:space="preserve">óvodai  háromszori </w:t>
            </w:r>
            <w:r w:rsidR="003B38BF">
              <w:t xml:space="preserve"> </w:t>
            </w:r>
            <w:r w:rsidRPr="009901EA">
              <w:t xml:space="preserve">gyermekétkezés </w:t>
            </w:r>
          </w:p>
          <w:p w:rsidR="004A61ED" w:rsidRPr="009901EA" w:rsidRDefault="003B38BF" w:rsidP="003B38BF">
            <w:r>
              <w:t>(Bácsi Mónika, Gyömöre)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7732A0">
            <w:pPr>
              <w:jc w:val="center"/>
            </w:pPr>
            <w:r w:rsidRPr="009901EA">
              <w:t>2</w:t>
            </w:r>
            <w:r w:rsidR="007732A0">
              <w:t>64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  <w:rPr>
                <w:b/>
              </w:rPr>
            </w:pPr>
            <w:r w:rsidRPr="009901EA">
              <w:rPr>
                <w:b/>
              </w:rPr>
              <w:t>287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</w:pPr>
            <w:r w:rsidRPr="009901EA">
              <w:t>365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4A61ED">
            <w:pPr>
              <w:jc w:val="center"/>
            </w:pPr>
            <w:r>
              <w:t>700</w:t>
            </w:r>
          </w:p>
        </w:tc>
      </w:tr>
      <w:tr w:rsidR="004A61ED" w:rsidRPr="009901EA" w:rsidTr="000B3F96"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</w:pPr>
            <w:r w:rsidRPr="009901EA">
              <w:t>4</w:t>
            </w:r>
          </w:p>
        </w:tc>
        <w:tc>
          <w:tcPr>
            <w:tcW w:w="0" w:type="auto"/>
          </w:tcPr>
          <w:p w:rsidR="004A61ED" w:rsidRDefault="004A61ED" w:rsidP="000B3F96">
            <w:r w:rsidRPr="009901EA">
              <w:t xml:space="preserve">Bánki Donát Általános Iskola iskolai  ebéd gyermekétkezés </w:t>
            </w:r>
          </w:p>
          <w:p w:rsidR="003B38BF" w:rsidRPr="009901EA" w:rsidRDefault="003B38BF" w:rsidP="000B3F96">
            <w:r>
              <w:t>(Bácsi Mónika, Gyömöre)</w:t>
            </w:r>
          </w:p>
        </w:tc>
        <w:tc>
          <w:tcPr>
            <w:tcW w:w="0" w:type="auto"/>
            <w:vAlign w:val="center"/>
          </w:tcPr>
          <w:p w:rsidR="004A61ED" w:rsidRPr="009901EA" w:rsidRDefault="007732A0" w:rsidP="007732A0">
            <w:pPr>
              <w:jc w:val="center"/>
            </w:pPr>
            <w:r>
              <w:t>204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  <w:rPr>
                <w:b/>
              </w:rPr>
            </w:pPr>
            <w:r w:rsidRPr="009901EA">
              <w:rPr>
                <w:b/>
              </w:rPr>
              <w:t>268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0B3F96">
            <w:pPr>
              <w:jc w:val="center"/>
            </w:pPr>
            <w:r w:rsidRPr="009901EA">
              <w:t>340</w:t>
            </w:r>
          </w:p>
        </w:tc>
        <w:tc>
          <w:tcPr>
            <w:tcW w:w="0" w:type="auto"/>
            <w:vAlign w:val="center"/>
          </w:tcPr>
          <w:p w:rsidR="004A61ED" w:rsidRPr="009901EA" w:rsidRDefault="004A61ED" w:rsidP="004A61ED">
            <w:pPr>
              <w:jc w:val="center"/>
            </w:pPr>
            <w:r>
              <w:t>600</w:t>
            </w:r>
          </w:p>
        </w:tc>
      </w:tr>
      <w:tr w:rsidR="004A61ED" w:rsidRPr="009901EA" w:rsidTr="000B3F96">
        <w:tc>
          <w:tcPr>
            <w:tcW w:w="0" w:type="auto"/>
            <w:vAlign w:val="center"/>
          </w:tcPr>
          <w:p w:rsidR="004A61ED" w:rsidRPr="009901EA" w:rsidRDefault="004A61ED" w:rsidP="004A61ED">
            <w:pPr>
              <w:jc w:val="center"/>
            </w:pPr>
            <w:r w:rsidRPr="009901EA">
              <w:t>5</w:t>
            </w:r>
          </w:p>
        </w:tc>
        <w:tc>
          <w:tcPr>
            <w:tcW w:w="0" w:type="auto"/>
          </w:tcPr>
          <w:p w:rsidR="003B38BF" w:rsidRPr="009901EA" w:rsidRDefault="003B38BF" w:rsidP="003B38BF">
            <w:r w:rsidRPr="009901EA">
              <w:t>Kastélykerti Óvoda és Mini Bölcsőde</w:t>
            </w:r>
          </w:p>
          <w:p w:rsidR="003B38BF" w:rsidRPr="009901EA" w:rsidRDefault="003B38BF" w:rsidP="003B38BF">
            <w:r w:rsidRPr="009901EA">
              <w:t xml:space="preserve">óvodai  háromszori </w:t>
            </w:r>
            <w:r>
              <w:t xml:space="preserve"> </w:t>
            </w:r>
            <w:r w:rsidRPr="009901EA">
              <w:t xml:space="preserve">gyermekétkezés </w:t>
            </w:r>
          </w:p>
          <w:p w:rsidR="004A61ED" w:rsidRPr="009901EA" w:rsidRDefault="003B38BF" w:rsidP="003B38BF">
            <w:r>
              <w:t>(Kék Delikát, Vanyola)</w:t>
            </w:r>
          </w:p>
        </w:tc>
        <w:tc>
          <w:tcPr>
            <w:tcW w:w="0" w:type="auto"/>
            <w:vAlign w:val="center"/>
          </w:tcPr>
          <w:p w:rsidR="004A61ED" w:rsidRPr="008328B3" w:rsidRDefault="004A61ED" w:rsidP="004A61ED">
            <w:pPr>
              <w:jc w:val="center"/>
            </w:pPr>
            <w:r>
              <w:t>194</w:t>
            </w:r>
          </w:p>
        </w:tc>
        <w:tc>
          <w:tcPr>
            <w:tcW w:w="0" w:type="auto"/>
            <w:vAlign w:val="center"/>
          </w:tcPr>
          <w:p w:rsidR="004A61ED" w:rsidRPr="008328B3" w:rsidRDefault="004A61ED" w:rsidP="004A61ED">
            <w:pPr>
              <w:jc w:val="center"/>
            </w:pPr>
            <w:r>
              <w:t>333</w:t>
            </w:r>
          </w:p>
        </w:tc>
        <w:tc>
          <w:tcPr>
            <w:tcW w:w="0" w:type="auto"/>
            <w:vAlign w:val="center"/>
          </w:tcPr>
          <w:p w:rsidR="004A61ED" w:rsidRPr="008328B3" w:rsidRDefault="004A61ED" w:rsidP="004A61ED">
            <w:pPr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0" w:type="auto"/>
            <w:vAlign w:val="center"/>
          </w:tcPr>
          <w:p w:rsidR="004A61ED" w:rsidRPr="008328B3" w:rsidRDefault="004A61ED" w:rsidP="004A61ED">
            <w:pPr>
              <w:jc w:val="center"/>
            </w:pPr>
            <w:r>
              <w:t>670</w:t>
            </w:r>
          </w:p>
        </w:tc>
      </w:tr>
    </w:tbl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Pr="000575DB" w:rsidRDefault="004A61ED" w:rsidP="004A61ED">
      <w:pPr>
        <w:rPr>
          <w:rFonts w:ascii="Times New Roman" w:hAnsi="Times New Roman" w:cs="Times New Roman"/>
        </w:rPr>
      </w:pPr>
    </w:p>
    <w:p w:rsidR="004A61ED" w:rsidRDefault="004A61ED" w:rsidP="004A61ED">
      <w:pPr>
        <w:jc w:val="both"/>
        <w:rPr>
          <w:rFonts w:ascii="Times New Roman" w:hAnsi="Times New Roman" w:cs="Times New Roman"/>
          <w:b/>
        </w:rPr>
      </w:pPr>
    </w:p>
    <w:p w:rsidR="004A61ED" w:rsidRDefault="004A61ED" w:rsidP="004A61ED">
      <w:pPr>
        <w:jc w:val="both"/>
      </w:pPr>
      <w:r>
        <w:rPr>
          <w:rStyle w:val="Kiemels2"/>
          <w:rFonts w:ascii="Times" w:hAnsi="Times"/>
          <w:color w:val="000000"/>
        </w:rPr>
        <w:t>A térítési díjak az élelmezés nyersanyagköltségének egy ellátottra jutó napi összegén alapulnak, melyek a jogszabályok szerint felszámítandó Áfa-t nem tartalmazzák!</w:t>
      </w: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3B" w:rsidRDefault="00FD613B" w:rsidP="004A61ED">
      <w:pPr>
        <w:spacing w:after="0" w:line="240" w:lineRule="auto"/>
      </w:pPr>
      <w:r>
        <w:separator/>
      </w:r>
    </w:p>
  </w:endnote>
  <w:endnote w:type="continuationSeparator" w:id="0">
    <w:p w:rsidR="00FD613B" w:rsidRDefault="00FD613B" w:rsidP="004A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3B" w:rsidRDefault="00FD613B" w:rsidP="004A61ED">
      <w:pPr>
        <w:spacing w:after="0" w:line="240" w:lineRule="auto"/>
      </w:pPr>
      <w:r>
        <w:separator/>
      </w:r>
    </w:p>
  </w:footnote>
  <w:footnote w:type="continuationSeparator" w:id="0">
    <w:p w:rsidR="00FD613B" w:rsidRDefault="00FD613B" w:rsidP="004A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AAE"/>
    <w:multiLevelType w:val="hybridMultilevel"/>
    <w:tmpl w:val="2E1C37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81B32"/>
    <w:multiLevelType w:val="hybridMultilevel"/>
    <w:tmpl w:val="261EBCEE"/>
    <w:lvl w:ilvl="0" w:tplc="6C50A18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4012380A"/>
    <w:multiLevelType w:val="hybridMultilevel"/>
    <w:tmpl w:val="4DD660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D22E9"/>
    <w:multiLevelType w:val="hybridMultilevel"/>
    <w:tmpl w:val="C88AF092"/>
    <w:lvl w:ilvl="0" w:tplc="741239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ED69AF"/>
    <w:multiLevelType w:val="hybridMultilevel"/>
    <w:tmpl w:val="C6F2EF4C"/>
    <w:lvl w:ilvl="0" w:tplc="A202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ED"/>
    <w:rsid w:val="00147C56"/>
    <w:rsid w:val="001C5F93"/>
    <w:rsid w:val="00253CF5"/>
    <w:rsid w:val="002600BB"/>
    <w:rsid w:val="00271CEA"/>
    <w:rsid w:val="00330026"/>
    <w:rsid w:val="003B38BF"/>
    <w:rsid w:val="00416A97"/>
    <w:rsid w:val="004A61ED"/>
    <w:rsid w:val="007732A0"/>
    <w:rsid w:val="008168B8"/>
    <w:rsid w:val="00866F54"/>
    <w:rsid w:val="00955583"/>
    <w:rsid w:val="00AD30CC"/>
    <w:rsid w:val="00B03D4E"/>
    <w:rsid w:val="00C0192E"/>
    <w:rsid w:val="00CE4C96"/>
    <w:rsid w:val="00EE47C4"/>
    <w:rsid w:val="00F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B8AD"/>
  <w15:docId w15:val="{085B311D-8425-41E0-BBFD-8C318CF7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61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A61ED"/>
    <w:rPr>
      <w:b/>
      <w:bCs/>
    </w:rPr>
  </w:style>
  <w:style w:type="paragraph" w:styleId="Listaszerbekezds">
    <w:name w:val="List Paragraph"/>
    <w:basedOn w:val="Norml"/>
    <w:uiPriority w:val="34"/>
    <w:qFormat/>
    <w:rsid w:val="004A61ED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4A61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4A61E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4A6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4A6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Dr. Reichert László</cp:lastModifiedBy>
  <cp:revision>3</cp:revision>
  <dcterms:created xsi:type="dcterms:W3CDTF">2021-01-14T11:50:00Z</dcterms:created>
  <dcterms:modified xsi:type="dcterms:W3CDTF">2021-01-14T11:51:00Z</dcterms:modified>
</cp:coreProperties>
</file>