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FA6646">
        <w:rPr>
          <w:rFonts w:eastAsia="Times New Roman" w:cs="Times New Roman"/>
          <w:i/>
          <w:iCs/>
          <w:sz w:val="24"/>
          <w:szCs w:val="24"/>
          <w:lang w:eastAsia="hu-HU"/>
        </w:rPr>
        <w:t>1. sz. függelék</w:t>
      </w: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 xml:space="preserve">Adatok Jánoshalma történetéhez </w:t>
      </w: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Jánoshalma a régészeti leletek tanúsága szerint már a kőkorban lakott terület volt.</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város belterületén kőkori, bronzkori, szarmata és avar emlékeket is találtak. Az első írásos anyag 1403-ból való. 1439-tõl a falu Hunyadi birtok. A török hódoltság idején a település teljesen elpusztult, csak 1731-tõl telepítették ujjá kamarai faluként.</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gyorsan fejlődő jobbágyfalu 1807-ben királyi kiváltságlevéllel mezővárosi rangot nyert. 1886-ban azonban elvesztette városi státuszát.</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település mezőgazdasági jellegű, 1945. előtt iparral nem rendelkezett. Ipara az 1960-as években alakult ki. A lakosság az állattenyésztés és gabonatermesztés mellett szőlő és gyümölcskultúrával foglalkozott. A község területéből 1950-ben a kélesi és illancsi részt lecsatolták, Kéleshalom néven, önálló község jött létre. A település az 1960-as évekig fejlett szőlő és gyümölcskultúrával rendelkezett.</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fejlődés eredményeként a Bács-Kiskun Megyei Tanács településünket 48/1969. számú határozatával 1970. január 1-vel nagyközséggé nyilvánította. Nagyközségünk, az Elnök Tanács 5/1977. számú határozata alapján, 1977. április 1-i hatállyal Kéleshalom községgel, közös tanáccsá alakult.</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A Bács-Kiskun Megyei Tanács 2/1986(IV.9.)tr. sz. rendeletével, közvetlen megyei irányítású nagyközséggé nyilvánította Jánoshalmát 1986. július 1-tõl. A Magyar Népköztársaság Elnöki Tanácsa 16/1989(II.5.)NET. határozatával Jánoshalmát városi rangra emelte, egyben elrendelte, hogy Kéleshalom társközséggel közös tanácsként működjék. Jánoshalma város területe </w:t>
      </w:r>
      <w:smartTag w:uri="urn:schemas-microsoft-com:office:smarttags" w:element="metricconverter">
        <w:smartTagPr>
          <w:attr w:name="ProductID" w:val="13.324 ha"/>
        </w:smartTagPr>
        <w:r w:rsidRPr="00FA6646">
          <w:rPr>
            <w:rFonts w:eastAsia="Times New Roman" w:cs="Times New Roman"/>
            <w:sz w:val="24"/>
            <w:szCs w:val="24"/>
            <w:lang w:eastAsia="hu-HU"/>
          </w:rPr>
          <w:t>13.324 ha</w:t>
        </w:r>
      </w:smartTag>
      <w:r w:rsidRPr="00FA6646">
        <w:rPr>
          <w:rFonts w:eastAsia="Times New Roman" w:cs="Times New Roman"/>
          <w:sz w:val="24"/>
          <w:szCs w:val="24"/>
          <w:lang w:eastAsia="hu-HU"/>
        </w:rPr>
        <w:t>, népessége 9582 fõ.</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többpártrendszerű demokratikus jogállam kiépülésével egyidejűleg a tanácsrendszer helyébe az önkormányzati rendszer került bevezetésre. Jánoshalma és Kéleshalom is külön alkotmányos joguknál fogva, Képviselő-testületet hozott létre.</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1990. november 29-én Jánoshalma és Kéleshalom Képviselő-testülete együttes ülésén körjegyzőség alakításáról döntött. A körjegyzőség 1995. január 1-vel megszűnt. </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Jánoshalma város számára jelentős előrelépés volt, hogy kistérségi székhely lett, a Polgármesteri Hivatal körzetközponti feladatokat kapott a hozzá tartozó települések (Mélykút, Borota, Kéleshalom ) vonatkozásában. </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Települési önkormányzat alapvető célja a területén és a város környékén élő lakosság városi szintű ellátása, a város dinamikus fejlesztése, a kereskedelmi és egészségügyi ellátottság növelése, az állampolgárok ügyeinek gyors intézése, a tömegkapcsolatok szélesítése, a lakosság műveltségi színvonalának emelése.</w:t>
      </w: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FA6646">
        <w:rPr>
          <w:rFonts w:eastAsia="Times New Roman" w:cs="Times New Roman"/>
          <w:i/>
          <w:iCs/>
          <w:sz w:val="24"/>
          <w:szCs w:val="24"/>
          <w:lang w:eastAsia="hu-HU"/>
        </w:rPr>
        <w:lastRenderedPageBreak/>
        <w:t>2. sz. függelék</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Az önkormányzat főbb adatai:</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r w:rsidRPr="00FA6646">
        <w:rPr>
          <w:rFonts w:eastAsia="Times New Roman" w:cs="Times New Roman"/>
          <w:sz w:val="24"/>
          <w:szCs w:val="24"/>
          <w:u w:val="single"/>
          <w:lang w:eastAsia="hu-HU"/>
        </w:rPr>
        <w:t>Általános bemutatás:</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Jánoshalma Dél-Magyarországon található, Felső-Bácskában, a bácskai löszös síkságon kistérségi körzetközpont szerepkörrel.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Jánoshalma távolsági busz és vasúti közlekedés útján is jól megközelíthető.</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település a Kiskunhalast Bajával összekötő 5412-es útvonal mentén fekszik. A fõ közlekedési utak közül 15 km-en belül halad el a város mellett az 54-es és az 55-ös főút, a megyeszékhely Kecskeméttől 90 km-re délnyugati irányban helyezkedik el.</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Közigazgatási területén halad keresztül az 5312 számú Kalocsa – Bácsalmás út és Jánoshalmán halad keresztül a 154. számú vasútvonal is.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Távlati fejlesztést az M9 gyorsforgalmi út fog jelenteni, amely a várost két csomóponton is bekapcsolja az autóút hálózatba. 2009-ben került sor az 5412 számú közút felújítására, ami kényelmesebb eljutást jelent a városközpont és Kiskunhalas között.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város területének talaja löszös és homokos, ami a gyümölcs- és szántóföldi növénytermesztés alapját adja.</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Sajnos a város lakónépessége évek óta csökken.</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munkanélküliség magas, sokan folyamodnak szociális ellátásokért.</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helyi cigányság nagyszámú. a kisebbségi önkormányzaton keresztül érvényesíti jogait.</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Külterületi lakott helyek: Kecskés, Kiserdő, Parcelok. Nem lakott külterület: Gyékényes, Hergyevica.</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jelenlegi lakosság száma: 9582 fő, ebből belterületen él 9431 fő, a külterületi népesség száma: 151 fő.</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r w:rsidRPr="00FA6646">
        <w:rPr>
          <w:rFonts w:eastAsia="Times New Roman" w:cs="Times New Roman"/>
          <w:sz w:val="24"/>
          <w:szCs w:val="24"/>
          <w:u w:val="single"/>
          <w:lang w:eastAsia="hu-HU"/>
        </w:rPr>
        <w:t>Egészségügyi ellátás:</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városban 4 területi ellátási kötelezettséggel működő háziorvos és két házi gyermekorvos dolgozik. Valamennyien az önkormányzattal kötött szerződés alapján, mint vállalkozók dolgoznak.</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r w:rsidRPr="00FA6646">
        <w:rPr>
          <w:rFonts w:eastAsia="Times New Roman" w:cs="Times New Roman"/>
          <w:sz w:val="24"/>
          <w:szCs w:val="24"/>
          <w:lang w:eastAsia="hu-HU"/>
        </w:rPr>
        <w:t>A háziorvosok rendelési idején túl és hétvégéken az orvosi ügyeleti ellátás biztosított, amely a közeli kisebb települések: Borota és Kéleshalom lakosságára is kiterjed.</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településen két gyermekorvos dolgozik az önkormányzattal kötött szerződés alapján vállalkozó orvosként. A terhes anyák és a gyermek lakosság védelmét 5 védőnői körzetben látják el.</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Jánoshalma Város Önkormányzata pályázatot nyújtott be és nyert el a TIOP 2.1.2-07/1.-2008.-0003. pályázatra, amelynek megvalósításaként a Jánoshalma Petőfi u. 1. sz. alatt új korszerű Egészségügyi Központ épült fel. Az Önkormányzat 2010.december 1-től 2015. december 1-ig kötelezettséget vállalt a Jánoshalmi Kistérségi Egészségügyi Központ Nonprofit Közhasznú Kft. által a szakrendelések működtetésére.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városban működő szakrendelések a következők: nőgyógyászat, belgyógyászat, sebészet, reumatológia, labor, fizikoterápia, diabetológia, ortopédia, szemészet, röntgen, ultrahang, traumatológia, urológia, neurológia, radiológia, bőrgyógyászat, pszichiátria, fül-orr gégészet.</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szakrendelések üzemeltetése mellett a Petőfi u. 1. sz. alatti épületben teljesíti az Önkormányzat az alapellátási kötelezettségét is.</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Jánoshalma Város Önkormányzata döntött arról, hogy az Önkormányzat a háziorvosi, házi gyermekorvosi, fogorvosi alapellátásokat, valamint védőnői ellátást 2010. november 2-től átköltözteti a Jánoshalmi Kistérségi Egészségügyi központ Nonprofit Közhasznú Kft. által </w:t>
      </w:r>
      <w:r w:rsidRPr="00FA6646">
        <w:rPr>
          <w:rFonts w:eastAsia="Times New Roman" w:cs="Times New Roman"/>
          <w:sz w:val="24"/>
          <w:szCs w:val="24"/>
          <w:lang w:eastAsia="hu-HU"/>
        </w:rPr>
        <w:lastRenderedPageBreak/>
        <w:t xml:space="preserve">üzemeltett épületbe és a Jánoshalma Petőfi u. 1. sz. alatt kívánja az alapellátásokat biztosítani.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mentőállomás létrehozására pályázat benyújtása folyamatban van.</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 </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r w:rsidRPr="00FA6646">
        <w:rPr>
          <w:rFonts w:eastAsia="Times New Roman" w:cs="Times New Roman"/>
          <w:sz w:val="24"/>
          <w:szCs w:val="24"/>
          <w:u w:val="single"/>
          <w:lang w:eastAsia="hu-HU"/>
        </w:rPr>
        <w:t xml:space="preserve">Szociális ellátás </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Az önkormányzat által alapított Pelikán Szociális és Egészségügyi KHT látja el az önkormányzat által rábízott szociális feladatokat. (Idősek klubja, szociális otthon működtetése, házi szociális gondozás, szociális étkeztetés, alternatív plusz, nappali melegedő, gyermekjóléti szolgáltatás, alternatív klub, stb.)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Jánoshalmán szintén a Pelikán KFT. keretén belül működik a Családsegítő és Gyermekjóléti Szolgálat, a családok átmeneti otthona.</w:t>
      </w:r>
    </w:p>
    <w:p w:rsidR="005B26E4" w:rsidRPr="00FA6646" w:rsidRDefault="005B26E4" w:rsidP="005B26E4">
      <w:pPr>
        <w:widowControl w:val="0"/>
        <w:autoSpaceDE w:val="0"/>
        <w:autoSpaceDN w:val="0"/>
        <w:adjustRightInd w:val="0"/>
        <w:spacing w:after="0" w:line="240" w:lineRule="auto"/>
        <w:jc w:val="both"/>
        <w:rPr>
          <w:rFonts w:eastAsia="Times New Roman" w:cs="Times New Roman"/>
          <w:color w:val="FF6600"/>
          <w:sz w:val="24"/>
          <w:szCs w:val="24"/>
          <w:lang w:eastAsia="hu-HU"/>
        </w:rPr>
      </w:pPr>
      <w:r w:rsidRPr="00FA6646">
        <w:rPr>
          <w:rFonts w:eastAsia="Times New Roman" w:cs="Times New Roman"/>
          <w:sz w:val="24"/>
          <w:szCs w:val="24"/>
          <w:lang w:eastAsia="hu-HU"/>
        </w:rPr>
        <w:t>Az önkormányzat a szociális törvényben kötelezően előírt szociális ellátásokat az igénylő jogosultak részére biztosítja.</w:t>
      </w:r>
      <w:r w:rsidRPr="00FA6646">
        <w:rPr>
          <w:rFonts w:eastAsia="Times New Roman" w:cs="Times New Roman"/>
          <w:color w:val="FF6600"/>
          <w:sz w:val="24"/>
          <w:szCs w:val="24"/>
          <w:lang w:eastAsia="hu-HU"/>
        </w:rPr>
        <w:t xml:space="preserve">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Nagy gondot jelent a munkanélküliség, helyben kevés a munkahely, sokan kényszerülnek más településekre munkába járni. Jánoshalma Város Önkormányzata minden szociális feladatellátást biztosító épületét bővítette vagy felújította az elmúlt években. </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r w:rsidRPr="00FA6646">
        <w:rPr>
          <w:rFonts w:eastAsia="Times New Roman" w:cs="Times New Roman"/>
          <w:sz w:val="24"/>
          <w:szCs w:val="24"/>
          <w:u w:val="single"/>
          <w:lang w:eastAsia="hu-HU"/>
        </w:rPr>
        <w:t>Lakáshelyzet</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település lakosságának elöregedése miatt sok az eladó rossz állapotú, vert falú családi ház, amelyek eladhatatlanok. A viszonylag új házak is értékükön alul cserélnek gazdát. Kevés új ház épül, a legtöbb család anyagiak hiányában építkezésbe nem tud kezdeni. A meglévő lakások komfortfokozata az évek során nõ, az újabb építésűek összkomfortosak, a régebbi házakat is igyekeznek a bennük lakók anyagi lehetőségeikhez mérten komfortosítani.</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cigány kisebbség által lakott lakóházak állapota lényegesen rosszabb egyrészt rosszabb anyagi helyzetük, másrészt a karbantartás hiánya miatt. Az Önkormányzat a fiatalok lakáshoz jutásának segítése céljából 6 lakásos „fecskeházat” épített.</w:t>
      </w:r>
    </w:p>
    <w:p w:rsidR="005B26E4" w:rsidRPr="00FA6646" w:rsidRDefault="005B26E4" w:rsidP="005B26E4">
      <w:pPr>
        <w:widowControl w:val="0"/>
        <w:autoSpaceDE w:val="0"/>
        <w:autoSpaceDN w:val="0"/>
        <w:adjustRightInd w:val="0"/>
        <w:spacing w:after="0" w:line="240" w:lineRule="auto"/>
        <w:jc w:val="both"/>
        <w:rPr>
          <w:rFonts w:eastAsia="Times New Roman" w:cs="Times New Roman"/>
          <w:color w:val="FF6600"/>
          <w:sz w:val="24"/>
          <w:szCs w:val="24"/>
          <w:lang w:eastAsia="hu-HU"/>
        </w:rPr>
      </w:pPr>
      <w:r w:rsidRPr="00FA6646">
        <w:rPr>
          <w:rFonts w:eastAsia="Times New Roman" w:cs="Times New Roman"/>
          <w:sz w:val="24"/>
          <w:szCs w:val="24"/>
          <w:lang w:eastAsia="hu-HU"/>
        </w:rPr>
        <w:t>Az önkormányzat 48 önkormányzati tulajdonú bér és szolgálati lakást tart fenn, amely hozzájárul a lakáshelyzet javításához.</w:t>
      </w:r>
      <w:r w:rsidRPr="00FA6646">
        <w:rPr>
          <w:rFonts w:eastAsia="Times New Roman" w:cs="Times New Roman"/>
          <w:color w:val="FF6600"/>
          <w:sz w:val="24"/>
          <w:szCs w:val="24"/>
          <w:lang w:eastAsia="hu-HU"/>
        </w:rPr>
        <w:t xml:space="preserve"> </w:t>
      </w:r>
    </w:p>
    <w:p w:rsidR="005B26E4" w:rsidRPr="00FA6646" w:rsidRDefault="005B26E4" w:rsidP="005B26E4">
      <w:pPr>
        <w:widowControl w:val="0"/>
        <w:autoSpaceDE w:val="0"/>
        <w:autoSpaceDN w:val="0"/>
        <w:adjustRightInd w:val="0"/>
        <w:spacing w:after="0" w:line="240" w:lineRule="auto"/>
        <w:rPr>
          <w:rFonts w:eastAsia="Times New Roman" w:cs="Times New Roman"/>
          <w:color w:val="FF6600"/>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r w:rsidRPr="00FA6646">
        <w:rPr>
          <w:rFonts w:eastAsia="Times New Roman" w:cs="Times New Roman"/>
          <w:sz w:val="24"/>
          <w:szCs w:val="24"/>
          <w:u w:val="single"/>
          <w:lang w:eastAsia="hu-HU"/>
        </w:rPr>
        <w:t>Természetes környezet állapota</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település közelében komoly légszennyező üzem nem működik, környezeti zaj nincs, így a levegő minősége jó. Az önkormányzat pályázati lehetőség kihasználásával biztosította a lakosság részére az egészséges ivóvíz ellátást.</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r w:rsidRPr="00FA6646">
        <w:rPr>
          <w:rFonts w:eastAsia="Times New Roman" w:cs="Times New Roman"/>
          <w:sz w:val="24"/>
          <w:szCs w:val="24"/>
          <w:u w:val="single"/>
          <w:lang w:eastAsia="hu-HU"/>
        </w:rPr>
        <w:t>Helyi kommunikáció</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Helyi kommunikációs lehetőségek biztosítottak, telefon ellátottság jó, helyi kábel televízió szolgáltatások működnek, kiépített az internet szolgáltatás. Az önkormányzat egy havonta megjelenő lapot tart fenn, a Jánoshalmi Hunyadi Népe újságot. Jánoshalma város hivatalos honlapja a:  www.janoshalma.hu. </w:t>
      </w: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r w:rsidRPr="00FA6646">
        <w:rPr>
          <w:rFonts w:eastAsia="Times New Roman" w:cs="Times New Roman"/>
          <w:sz w:val="24"/>
          <w:szCs w:val="24"/>
          <w:u w:val="single"/>
          <w:lang w:eastAsia="hu-HU"/>
        </w:rPr>
        <w:t>Infrastruktúra jellemzése</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A belterületi utak mintegy 70 % szilárd burkolattal ellátott. Fő feladat a belterületi utak állagának fenntartása, illetve támogatási forrásokon keresztül azok fejlesztése. A gyűjtőúthálózat fejlesztése pályázat keretében 2011-ben 4 db belterületi földút kap szilárd burkolatot. Szintén 2011-ben kerül megépítésre az új autóbuszváró, amely a helyi és a helyközi </w:t>
      </w:r>
      <w:r w:rsidRPr="00FA6646">
        <w:rPr>
          <w:rFonts w:eastAsia="Times New Roman" w:cs="Times New Roman"/>
          <w:sz w:val="24"/>
          <w:szCs w:val="24"/>
          <w:lang w:eastAsia="hu-HU"/>
        </w:rPr>
        <w:lastRenderedPageBreak/>
        <w:t>tömegközlekedés minőségén fog javítani.</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Kerékpárút építését a bajai úttal párhuzamosan tervezi az önkormányzat.</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r w:rsidRPr="00FA6646">
        <w:rPr>
          <w:rFonts w:eastAsia="Times New Roman" w:cs="Times New Roman"/>
          <w:sz w:val="24"/>
          <w:szCs w:val="24"/>
          <w:u w:val="single"/>
          <w:lang w:eastAsia="hu-HU"/>
        </w:rPr>
        <w:t>Közművek:</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A vízvezeték hálózat az egész belterületen kiépült. A szennyvízcsatorna hálózat csak néhány utcában és a településközpontban épült ki. A belterületi szennyvízcsatorna hálózat és szennyvíztisztító telep bővítése előreláthatólag a következő két évben valósul meg.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 xml:space="preserve">A közüzemi energiaszolgáltatás (gáz, villany) szinte az egész belterületen elérhető. </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u w:val="single"/>
          <w:lang w:eastAsia="hu-HU"/>
        </w:rPr>
      </w:pPr>
      <w:r w:rsidRPr="00FA6646">
        <w:rPr>
          <w:rFonts w:eastAsia="Times New Roman" w:cs="Times New Roman"/>
          <w:sz w:val="24"/>
          <w:szCs w:val="24"/>
          <w:u w:val="single"/>
          <w:lang w:eastAsia="hu-HU"/>
        </w:rPr>
        <w:t>Intézményi ellátottság:</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Az önkormányzat a kötelező és szabadon választott feladatai ellátásához szükséges intézményeket megfelelően működteti. (óvoda, iskola, gimnázium, kollégium,)</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Az elmúlt</w:t>
      </w:r>
      <w:r w:rsidRPr="00FA6646">
        <w:rPr>
          <w:rFonts w:eastAsia="Times New Roman" w:cs="Times New Roman"/>
          <w:color w:val="FF6600"/>
          <w:sz w:val="24"/>
          <w:szCs w:val="24"/>
          <w:lang w:eastAsia="hu-HU"/>
        </w:rPr>
        <w:t xml:space="preserve"> </w:t>
      </w:r>
      <w:r w:rsidRPr="00FA6646">
        <w:rPr>
          <w:rFonts w:eastAsia="Times New Roman" w:cs="Times New Roman"/>
          <w:sz w:val="24"/>
          <w:szCs w:val="24"/>
          <w:lang w:eastAsia="hu-HU"/>
        </w:rPr>
        <w:t>években az önkormányzat folyamatosan törekedett az intézményi ellátottság javítására.</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 városunkban lévő sportlétesítmények önkormányzati tulajdonban vannak. Számuk az elmúlt évben a tanuszodával emelkedett, és jelentős méretű felújítások történtek a sportpályán, sportcsarnokon is. Az oktatási intézmények épületeinek korszerűsítésére az önkormányzat sikeresen pályázott, 2010. évben óvoda felújítás, 2011. évben az általános iskola és a diákkonyha felújítása valósul meg.</w:t>
      </w:r>
    </w:p>
    <w:p w:rsidR="005B26E4" w:rsidRPr="00FA6646" w:rsidRDefault="005B26E4" w:rsidP="005B26E4">
      <w:pPr>
        <w:widowControl w:val="0"/>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Az önkormányzat a DAOP-5.1.2./A pályázat keretében felújítja-, és egyben bővíti a Művelődési Központ épületét, lehetővé téve a szolgáltatások bővítésének feltételrendszerét.</w:t>
      </w:r>
    </w:p>
    <w:p w:rsidR="005B26E4" w:rsidRPr="00FA6646" w:rsidRDefault="005B26E4" w:rsidP="005B26E4">
      <w:pPr>
        <w:widowControl w:val="0"/>
        <w:numPr>
          <w:ilvl w:val="12"/>
          <w:numId w:val="0"/>
        </w:numPr>
        <w:autoSpaceDE w:val="0"/>
        <w:autoSpaceDN w:val="0"/>
        <w:adjustRightInd w:val="0"/>
        <w:spacing w:after="0" w:line="240" w:lineRule="auto"/>
        <w:jc w:val="both"/>
        <w:rPr>
          <w:rFonts w:eastAsia="Times New Roman" w:cs="Times New Roman"/>
          <w:sz w:val="24"/>
          <w:szCs w:val="24"/>
          <w:lang w:eastAsia="hu-HU"/>
        </w:rPr>
      </w:pPr>
      <w:r w:rsidRPr="00FA6646">
        <w:rPr>
          <w:rFonts w:eastAsia="Times New Roman" w:cs="Times New Roman"/>
          <w:sz w:val="24"/>
          <w:szCs w:val="24"/>
          <w:lang w:eastAsia="hu-HU"/>
        </w:rPr>
        <w:t>2010. november 1. napjától városunkban működő Kistérségi Egészségügyi Központban, melyet Jánoshalma, Kéleshalom, Borota, Mélykút, Rém, Hajós települések által alapított Jánoshalmi Kistérségi Egészségügyi Központ Nonprofit Közhasznú Kft. működtet jobb minőségű, magasabb színvonalú egészségügyi ellátásban részesülhet 6 település lakossága az új korszerű épületben. A beruházás a TIOP-2.1.2/1-2008-0003 pályázat keretében jött létre.</w:t>
      </w: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sectPr w:rsidR="005B26E4" w:rsidRPr="00FA6646">
          <w:pgSz w:w="11907" w:h="16840"/>
          <w:pgMar w:top="1276" w:right="1418" w:bottom="1134" w:left="1418" w:header="709" w:footer="709" w:gutter="0"/>
          <w:cols w:space="709"/>
        </w:sect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FA6646">
        <w:rPr>
          <w:rFonts w:eastAsia="Times New Roman" w:cs="Times New Roman"/>
          <w:i/>
          <w:iCs/>
          <w:sz w:val="24"/>
          <w:szCs w:val="24"/>
          <w:lang w:eastAsia="hu-HU"/>
        </w:rPr>
        <w:lastRenderedPageBreak/>
        <w:t>3. sz. függelék</w:t>
      </w:r>
      <w:r w:rsidRPr="00FA6646">
        <w:rPr>
          <w:rFonts w:eastAsia="Times New Roman" w:cs="Times New Roman"/>
          <w:sz w:val="24"/>
          <w:szCs w:val="24"/>
          <w:lang w:eastAsia="hu-HU"/>
        </w:rPr>
        <w:t xml:space="preserve"> </w:t>
      </w:r>
    </w:p>
    <w:p w:rsidR="005B26E4" w:rsidRPr="00FA6646"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32"/>
          <w:szCs w:val="32"/>
          <w:u w:val="single"/>
          <w:lang w:eastAsia="hu-HU"/>
        </w:rPr>
      </w:pPr>
    </w:p>
    <w:p w:rsidR="005B26E4" w:rsidRPr="00FA6646"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32"/>
          <w:szCs w:val="32"/>
          <w:u w:val="single"/>
          <w:lang w:eastAsia="hu-HU"/>
        </w:rPr>
      </w:pPr>
    </w:p>
    <w:p w:rsidR="005B26E4" w:rsidRPr="00FA6646"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32"/>
          <w:szCs w:val="32"/>
          <w:u w:val="single"/>
          <w:lang w:eastAsia="hu-HU"/>
        </w:rPr>
      </w:pPr>
      <w:r w:rsidRPr="00FA6646">
        <w:rPr>
          <w:rFonts w:eastAsia="Times New Roman" w:cs="Times New Roman"/>
          <w:b/>
          <w:bCs/>
          <w:sz w:val="32"/>
          <w:szCs w:val="32"/>
          <w:u w:val="single"/>
          <w:lang w:eastAsia="hu-HU"/>
        </w:rPr>
        <w:t>Jánoshalma Város Képviselő-testülete tagjainak névsora</w:t>
      </w:r>
    </w:p>
    <w:p w:rsidR="005B26E4" w:rsidRPr="00FA6646" w:rsidRDefault="005B26E4" w:rsidP="005B26E4">
      <w:pPr>
        <w:widowControl w:val="0"/>
        <w:autoSpaceDE w:val="0"/>
        <w:autoSpaceDN w:val="0"/>
        <w:adjustRightInd w:val="0"/>
        <w:spacing w:after="0" w:line="48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 xml:space="preserve">Czeller Zoltán </w:t>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t>Jánoshalma, Deák F. u. 45.</w:t>
      </w: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 xml:space="preserve">Csizovszki László </w:t>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t xml:space="preserve">Jánoshalma, Halasi u. 4. </w:t>
      </w: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 xml:space="preserve">Kiss György </w:t>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t>Jánoshalma, Dózsa Gy. u. 112.</w:t>
      </w: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Kovács József</w:t>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t>Jánoshalma, Jókai M. u. 48.</w:t>
      </w: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Madarász Atti</w:t>
      </w:r>
      <w:r w:rsidR="00C647D9" w:rsidRPr="00FA6646">
        <w:rPr>
          <w:rFonts w:eastAsia="Times New Roman" w:cs="Times New Roman"/>
          <w:b/>
          <w:bCs/>
          <w:sz w:val="24"/>
          <w:szCs w:val="24"/>
          <w:lang w:eastAsia="hu-HU"/>
        </w:rPr>
        <w:t>la</w:t>
      </w:r>
      <w:r w:rsidR="00C647D9" w:rsidRPr="00FA6646">
        <w:rPr>
          <w:rFonts w:eastAsia="Times New Roman" w:cs="Times New Roman"/>
          <w:b/>
          <w:bCs/>
          <w:sz w:val="24"/>
          <w:szCs w:val="24"/>
          <w:lang w:eastAsia="hu-HU"/>
        </w:rPr>
        <w:tab/>
      </w:r>
      <w:r w:rsidR="00C647D9" w:rsidRPr="00FA6646">
        <w:rPr>
          <w:rFonts w:eastAsia="Times New Roman" w:cs="Times New Roman"/>
          <w:b/>
          <w:bCs/>
          <w:sz w:val="24"/>
          <w:szCs w:val="24"/>
          <w:lang w:eastAsia="hu-HU"/>
        </w:rPr>
        <w:tab/>
      </w:r>
      <w:r w:rsidR="00C647D9" w:rsidRPr="00FA6646">
        <w:rPr>
          <w:rFonts w:eastAsia="Times New Roman" w:cs="Times New Roman"/>
          <w:b/>
          <w:bCs/>
          <w:sz w:val="24"/>
          <w:szCs w:val="24"/>
          <w:lang w:eastAsia="hu-HU"/>
        </w:rPr>
        <w:tab/>
      </w:r>
      <w:r w:rsidR="00C647D9" w:rsidRPr="00FA6646">
        <w:rPr>
          <w:rFonts w:eastAsia="Times New Roman" w:cs="Times New Roman"/>
          <w:b/>
          <w:bCs/>
          <w:sz w:val="24"/>
          <w:szCs w:val="24"/>
          <w:lang w:eastAsia="hu-HU"/>
        </w:rPr>
        <w:tab/>
        <w:t>Jánoshalma, Molnár J. u. 27</w:t>
      </w:r>
      <w:r w:rsidRPr="00FA6646">
        <w:rPr>
          <w:rFonts w:eastAsia="Times New Roman" w:cs="Times New Roman"/>
          <w:b/>
          <w:bCs/>
          <w:sz w:val="24"/>
          <w:szCs w:val="24"/>
          <w:lang w:eastAsia="hu-HU"/>
        </w:rPr>
        <w:t>.</w:t>
      </w: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Malustyik Béla</w:t>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t>Jánoshalma, Kinizsi P. u. 6.</w:t>
      </w: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Nagy István</w:t>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t xml:space="preserve">Jánoshalma, Deák F. </w:t>
      </w:r>
      <w:r w:rsidR="00C647D9" w:rsidRPr="00FA6646">
        <w:rPr>
          <w:rFonts w:eastAsia="Times New Roman" w:cs="Times New Roman"/>
          <w:b/>
          <w:bCs/>
          <w:sz w:val="24"/>
          <w:szCs w:val="24"/>
          <w:lang w:eastAsia="hu-HU"/>
        </w:rPr>
        <w:t xml:space="preserve">u. </w:t>
      </w:r>
      <w:r w:rsidRPr="00FA6646">
        <w:rPr>
          <w:rFonts w:eastAsia="Times New Roman" w:cs="Times New Roman"/>
          <w:b/>
          <w:bCs/>
          <w:sz w:val="24"/>
          <w:szCs w:val="24"/>
          <w:lang w:eastAsia="hu-HU"/>
        </w:rPr>
        <w:t xml:space="preserve">15. </w:t>
      </w: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Nagy Zsolt Zoltán</w:t>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t>Jánoshalma, Jókai M. u. 82.</w:t>
      </w:r>
    </w:p>
    <w:p w:rsidR="005B26E4" w:rsidRPr="00FA6646" w:rsidRDefault="005B26E4" w:rsidP="005B26E4">
      <w:pPr>
        <w:widowControl w:val="0"/>
        <w:autoSpaceDE w:val="0"/>
        <w:autoSpaceDN w:val="0"/>
        <w:adjustRightInd w:val="0"/>
        <w:spacing w:after="0" w:line="480" w:lineRule="auto"/>
        <w:ind w:left="1080"/>
        <w:rPr>
          <w:rFonts w:eastAsia="Times New Roman" w:cs="Times New Roman"/>
          <w:b/>
          <w:bCs/>
          <w:sz w:val="24"/>
          <w:szCs w:val="24"/>
          <w:lang w:eastAsia="hu-HU"/>
        </w:rPr>
      </w:pPr>
      <w:r w:rsidRPr="00FA6646">
        <w:rPr>
          <w:rFonts w:eastAsia="Times New Roman" w:cs="Times New Roman"/>
          <w:b/>
          <w:bCs/>
          <w:sz w:val="24"/>
          <w:szCs w:val="24"/>
          <w:lang w:eastAsia="hu-HU"/>
        </w:rPr>
        <w:t xml:space="preserve">Szakál Lajos </w:t>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r>
      <w:r w:rsidRPr="00FA6646">
        <w:rPr>
          <w:rFonts w:eastAsia="Times New Roman" w:cs="Times New Roman"/>
          <w:b/>
          <w:bCs/>
          <w:sz w:val="24"/>
          <w:szCs w:val="24"/>
          <w:lang w:eastAsia="hu-HU"/>
        </w:rPr>
        <w:tab/>
        <w:t>Jánoshalma, Eötvös u. 8.</w:t>
      </w:r>
      <w:r w:rsidRPr="00FA6646">
        <w:rPr>
          <w:rFonts w:eastAsia="Times New Roman" w:cs="Times New Roman"/>
          <w:sz w:val="24"/>
          <w:szCs w:val="24"/>
          <w:lang w:eastAsia="hu-HU"/>
        </w:rPr>
        <w:t xml:space="preserve"> </w:t>
      </w: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285540" w:rsidRPr="00FA6646" w:rsidRDefault="00285540"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FA6646">
        <w:rPr>
          <w:rFonts w:eastAsia="Times New Roman" w:cs="Times New Roman"/>
          <w:i/>
          <w:iCs/>
          <w:sz w:val="24"/>
          <w:szCs w:val="24"/>
          <w:lang w:eastAsia="hu-HU"/>
        </w:rPr>
        <w:lastRenderedPageBreak/>
        <w:t>4. sz. függelék</w:t>
      </w:r>
    </w:p>
    <w:p w:rsidR="005B26E4" w:rsidRPr="00FA6646"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32"/>
          <w:szCs w:val="32"/>
          <w:u w:val="single"/>
          <w:lang w:eastAsia="hu-HU"/>
        </w:rPr>
      </w:pPr>
    </w:p>
    <w:p w:rsidR="005B26E4" w:rsidRPr="00FA6646"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
          <w:bCs/>
          <w:sz w:val="32"/>
          <w:szCs w:val="32"/>
          <w:u w:val="single"/>
          <w:lang w:eastAsia="hu-HU"/>
        </w:rPr>
      </w:pPr>
    </w:p>
    <w:p w:rsidR="005B26E4" w:rsidRPr="00FA6646" w:rsidRDefault="005B26E4" w:rsidP="005B26E4">
      <w:pPr>
        <w:keepNext/>
        <w:widowControl w:val="0"/>
        <w:numPr>
          <w:ilvl w:val="12"/>
          <w:numId w:val="0"/>
        </w:numPr>
        <w:autoSpaceDE w:val="0"/>
        <w:autoSpaceDN w:val="0"/>
        <w:adjustRightInd w:val="0"/>
        <w:spacing w:after="0" w:line="240" w:lineRule="auto"/>
        <w:jc w:val="center"/>
        <w:outlineLvl w:val="5"/>
        <w:rPr>
          <w:rFonts w:eastAsia="Times New Roman" w:cs="Times New Roman"/>
          <w:bCs/>
          <w:sz w:val="28"/>
          <w:szCs w:val="28"/>
          <w:u w:val="single"/>
          <w:lang w:eastAsia="hu-HU"/>
        </w:rPr>
      </w:pPr>
      <w:r w:rsidRPr="00FA6646">
        <w:rPr>
          <w:rFonts w:eastAsia="Times New Roman" w:cs="Times New Roman"/>
          <w:b/>
          <w:bCs/>
          <w:sz w:val="28"/>
          <w:szCs w:val="28"/>
          <w:u w:val="single"/>
          <w:lang w:eastAsia="hu-HU"/>
        </w:rPr>
        <w:t>Bizottságok tagjainak névsora</w:t>
      </w: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0"/>
          <w:szCs w:val="20"/>
          <w:lang w:eastAsia="hu-HU"/>
        </w:rPr>
      </w:pP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0"/>
          <w:szCs w:val="20"/>
          <w:lang w:eastAsia="hu-HU"/>
        </w:rPr>
      </w:pP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0"/>
          <w:szCs w:val="20"/>
          <w:lang w:eastAsia="hu-HU"/>
        </w:rPr>
      </w:pPr>
    </w:p>
    <w:p w:rsidR="005B26E4" w:rsidRPr="00FA6646" w:rsidRDefault="005B26E4" w:rsidP="005B26E4">
      <w:pPr>
        <w:widowControl w:val="0"/>
        <w:numPr>
          <w:ilvl w:val="0"/>
          <w:numId w:val="29"/>
        </w:numPr>
        <w:autoSpaceDE w:val="0"/>
        <w:autoSpaceDN w:val="0"/>
        <w:adjustRightInd w:val="0"/>
        <w:spacing w:after="0" w:line="240" w:lineRule="auto"/>
        <w:rPr>
          <w:rFonts w:eastAsia="Times New Roman" w:cs="Times New Roman"/>
          <w:b/>
          <w:bCs/>
          <w:sz w:val="24"/>
          <w:szCs w:val="24"/>
          <w:lang w:eastAsia="hu-HU"/>
        </w:rPr>
      </w:pPr>
      <w:r w:rsidRPr="00FA6646">
        <w:rPr>
          <w:rFonts w:eastAsia="Times New Roman" w:cs="Times New Roman"/>
          <w:b/>
          <w:bCs/>
          <w:sz w:val="24"/>
          <w:szCs w:val="24"/>
          <w:lang w:eastAsia="hu-HU"/>
        </w:rPr>
        <w:t xml:space="preserve">Pénzügyi, Jogi, Ügyrendi Bizottság </w:t>
      </w:r>
    </w:p>
    <w:p w:rsidR="005B26E4" w:rsidRPr="00FA6646" w:rsidRDefault="005B26E4" w:rsidP="005B26E4">
      <w:pPr>
        <w:widowControl w:val="0"/>
        <w:autoSpaceDE w:val="0"/>
        <w:autoSpaceDN w:val="0"/>
        <w:adjustRightInd w:val="0"/>
        <w:spacing w:after="0" w:line="240" w:lineRule="auto"/>
        <w:ind w:left="360"/>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480" w:lineRule="auto"/>
        <w:rPr>
          <w:rFonts w:eastAsia="Times New Roman" w:cs="Times New Roman"/>
          <w:b/>
          <w:bCs/>
          <w:sz w:val="20"/>
          <w:szCs w:val="20"/>
          <w:lang w:eastAsia="hu-HU"/>
        </w:rPr>
      </w:pPr>
      <w:r w:rsidRPr="00FA6646">
        <w:rPr>
          <w:rFonts w:eastAsia="Times New Roman" w:cs="Times New Roman"/>
          <w:b/>
          <w:bCs/>
          <w:sz w:val="20"/>
          <w:szCs w:val="20"/>
          <w:lang w:eastAsia="hu-HU"/>
        </w:rPr>
        <w:t>Elnök:</w:t>
      </w:r>
    </w:p>
    <w:tbl>
      <w:tblPr>
        <w:tblpPr w:leftFromText="141" w:rightFromText="141" w:bottomFromText="160" w:vertAnchor="text" w:horzAnchor="margin" w:tblpXSpec="center" w:tblpY="172"/>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
        <w:gridCol w:w="1735"/>
        <w:gridCol w:w="2847"/>
      </w:tblGrid>
      <w:tr w:rsidR="00285540" w:rsidRPr="00FA6646" w:rsidTr="00285540">
        <w:trPr>
          <w:trHeight w:val="315"/>
        </w:trPr>
        <w:tc>
          <w:tcPr>
            <w:tcW w:w="375" w:type="dxa"/>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p>
        </w:tc>
        <w:tc>
          <w:tcPr>
            <w:tcW w:w="1735" w:type="dxa"/>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Madarász Attila</w:t>
            </w:r>
          </w:p>
        </w:tc>
        <w:tc>
          <w:tcPr>
            <w:tcW w:w="2847" w:type="dxa"/>
            <w:vAlign w:val="bottom"/>
            <w:hideMark/>
          </w:tcPr>
          <w:p w:rsidR="00285540" w:rsidRPr="00FA6646" w:rsidRDefault="00C647D9" w:rsidP="00C647D9">
            <w:pPr>
              <w:autoSpaceDN w:val="0"/>
              <w:spacing w:after="0" w:line="256" w:lineRule="auto"/>
              <w:rPr>
                <w:rFonts w:eastAsia="Times New Roman" w:cs="Times New Roman"/>
                <w:sz w:val="20"/>
                <w:szCs w:val="20"/>
              </w:rPr>
            </w:pPr>
            <w:r w:rsidRPr="00FA6646">
              <w:rPr>
                <w:rFonts w:eastAsia="Times New Roman" w:cs="Times New Roman"/>
                <w:sz w:val="20"/>
                <w:szCs w:val="20"/>
              </w:rPr>
              <w:t>Jánoshalma, Molnár J. u. 27</w:t>
            </w:r>
            <w:r w:rsidR="00285540" w:rsidRPr="00FA6646">
              <w:rPr>
                <w:rFonts w:eastAsia="Times New Roman" w:cs="Times New Roman"/>
                <w:sz w:val="20"/>
                <w:szCs w:val="20"/>
              </w:rPr>
              <w:t xml:space="preserve">. </w:t>
            </w:r>
          </w:p>
        </w:tc>
      </w:tr>
    </w:tbl>
    <w:p w:rsidR="005B26E4" w:rsidRPr="00FA6646" w:rsidRDefault="005B26E4" w:rsidP="005B26E4">
      <w:pPr>
        <w:widowControl w:val="0"/>
        <w:autoSpaceDE w:val="0"/>
        <w:autoSpaceDN w:val="0"/>
        <w:adjustRightInd w:val="0"/>
        <w:spacing w:after="0" w:line="480" w:lineRule="auto"/>
        <w:ind w:left="600"/>
        <w:rPr>
          <w:rFonts w:eastAsia="Times New Roman" w:cs="Times New Roman"/>
          <w:b/>
          <w:bCs/>
          <w:sz w:val="20"/>
          <w:szCs w:val="20"/>
          <w:lang w:eastAsia="hu-HU"/>
        </w:rPr>
      </w:pPr>
      <w:r w:rsidRPr="00FA6646">
        <w:rPr>
          <w:rFonts w:eastAsia="Times New Roman" w:cs="Times New Roman"/>
          <w:b/>
          <w:bCs/>
          <w:sz w:val="20"/>
          <w:szCs w:val="20"/>
          <w:lang w:eastAsia="hu-HU"/>
        </w:rPr>
        <w:tab/>
      </w:r>
    </w:p>
    <w:p w:rsidR="005B26E4" w:rsidRPr="00FA6646" w:rsidRDefault="005B26E4" w:rsidP="005B26E4">
      <w:pPr>
        <w:widowControl w:val="0"/>
        <w:autoSpaceDE w:val="0"/>
        <w:autoSpaceDN w:val="0"/>
        <w:adjustRightInd w:val="0"/>
        <w:spacing w:after="0" w:line="480" w:lineRule="auto"/>
        <w:rPr>
          <w:rFonts w:eastAsia="Times New Roman" w:cs="Times New Roman"/>
          <w:b/>
          <w:bCs/>
          <w:sz w:val="20"/>
          <w:szCs w:val="20"/>
          <w:lang w:eastAsia="hu-HU"/>
        </w:rPr>
      </w:pPr>
      <w:r w:rsidRPr="00FA6646">
        <w:rPr>
          <w:rFonts w:eastAsia="Times New Roman" w:cs="Times New Roman"/>
          <w:b/>
          <w:bCs/>
          <w:sz w:val="20"/>
          <w:szCs w:val="20"/>
          <w:lang w:eastAsia="hu-HU"/>
        </w:rPr>
        <w:t>Képviselő tagok:</w:t>
      </w:r>
    </w:p>
    <w:tbl>
      <w:tblPr>
        <w:tblpPr w:leftFromText="141" w:rightFromText="141" w:bottomFromText="160" w:vertAnchor="text" w:horzAnchor="margin" w:tblpXSpec="center" w:tblpY="172"/>
        <w:tblW w:w="4957" w:type="dxa"/>
        <w:tblCellMar>
          <w:left w:w="70" w:type="dxa"/>
          <w:right w:w="70" w:type="dxa"/>
        </w:tblCellMar>
        <w:tblLook w:val="04A0" w:firstRow="1" w:lastRow="0" w:firstColumn="1" w:lastColumn="0" w:noHBand="0" w:noVBand="1"/>
      </w:tblPr>
      <w:tblGrid>
        <w:gridCol w:w="375"/>
        <w:gridCol w:w="1735"/>
        <w:gridCol w:w="2847"/>
      </w:tblGrid>
      <w:tr w:rsidR="00285540" w:rsidRPr="00FA6646" w:rsidTr="00285540">
        <w:trPr>
          <w:trHeight w:val="315"/>
        </w:trPr>
        <w:tc>
          <w:tcPr>
            <w:tcW w:w="375" w:type="dxa"/>
            <w:tcBorders>
              <w:top w:val="single" w:sz="4" w:space="0" w:color="auto"/>
              <w:left w:val="single" w:sz="4" w:space="0" w:color="auto"/>
              <w:bottom w:val="single" w:sz="4" w:space="0" w:color="auto"/>
              <w:right w:val="single" w:sz="4" w:space="0" w:color="auto"/>
            </w:tcBorders>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r w:rsidRPr="00FA6646">
              <w:rPr>
                <w:rFonts w:eastAsia="Times New Roman" w:cs="Arial"/>
                <w:b/>
                <w:bCs/>
                <w:sz w:val="20"/>
                <w:szCs w:val="20"/>
              </w:rPr>
              <w:t>1</w:t>
            </w:r>
          </w:p>
        </w:tc>
        <w:tc>
          <w:tcPr>
            <w:tcW w:w="1735" w:type="dxa"/>
            <w:tcBorders>
              <w:top w:val="single" w:sz="4" w:space="0" w:color="auto"/>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Kiss György</w:t>
            </w:r>
          </w:p>
        </w:tc>
        <w:tc>
          <w:tcPr>
            <w:tcW w:w="2847" w:type="dxa"/>
            <w:tcBorders>
              <w:top w:val="single" w:sz="4" w:space="0" w:color="auto"/>
              <w:left w:val="nil"/>
              <w:bottom w:val="single" w:sz="4" w:space="0" w:color="auto"/>
              <w:right w:val="single" w:sz="4" w:space="0" w:color="auto"/>
            </w:tcBorders>
            <w:vAlign w:val="bottom"/>
            <w:hideMark/>
          </w:tcPr>
          <w:p w:rsidR="00285540" w:rsidRPr="00FA6646" w:rsidRDefault="00285540" w:rsidP="005B26E4">
            <w:pPr>
              <w:autoSpaceDN w:val="0"/>
              <w:spacing w:after="0" w:line="256" w:lineRule="auto"/>
              <w:rPr>
                <w:rFonts w:eastAsia="Times New Roman" w:cs="Times New Roman"/>
                <w:sz w:val="20"/>
                <w:szCs w:val="20"/>
              </w:rPr>
            </w:pPr>
            <w:r w:rsidRPr="00FA6646">
              <w:rPr>
                <w:rFonts w:eastAsia="Times New Roman" w:cs="Times New Roman"/>
                <w:sz w:val="20"/>
                <w:szCs w:val="20"/>
              </w:rPr>
              <w:t>Jánoshalma, Dózsa Gy.u.112.</w:t>
            </w:r>
          </w:p>
        </w:tc>
      </w:tr>
      <w:tr w:rsidR="00285540" w:rsidRPr="00FA6646"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r w:rsidRPr="00FA6646">
              <w:rPr>
                <w:rFonts w:eastAsia="Times New Roman" w:cs="Arial"/>
                <w:b/>
                <w:bCs/>
                <w:sz w:val="20"/>
                <w:szCs w:val="20"/>
              </w:rPr>
              <w:t>2</w:t>
            </w:r>
          </w:p>
        </w:tc>
        <w:tc>
          <w:tcPr>
            <w:tcW w:w="1735" w:type="dxa"/>
            <w:tcBorders>
              <w:top w:val="nil"/>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Malustyik Béla</w:t>
            </w:r>
          </w:p>
        </w:tc>
        <w:tc>
          <w:tcPr>
            <w:tcW w:w="2847" w:type="dxa"/>
            <w:tcBorders>
              <w:top w:val="nil"/>
              <w:left w:val="nil"/>
              <w:bottom w:val="single" w:sz="4" w:space="0" w:color="auto"/>
              <w:right w:val="single" w:sz="4" w:space="0" w:color="auto"/>
            </w:tcBorders>
            <w:vAlign w:val="bottom"/>
            <w:hideMark/>
          </w:tcPr>
          <w:p w:rsidR="00285540" w:rsidRPr="00FA6646" w:rsidRDefault="00285540" w:rsidP="005B26E4">
            <w:pPr>
              <w:autoSpaceDN w:val="0"/>
              <w:spacing w:after="0" w:line="256" w:lineRule="auto"/>
              <w:rPr>
                <w:rFonts w:eastAsia="Times New Roman" w:cs="Times New Roman"/>
                <w:sz w:val="24"/>
                <w:szCs w:val="24"/>
              </w:rPr>
            </w:pPr>
            <w:r w:rsidRPr="00FA6646">
              <w:rPr>
                <w:rFonts w:eastAsia="Times New Roman" w:cs="Arial"/>
                <w:sz w:val="20"/>
                <w:szCs w:val="20"/>
              </w:rPr>
              <w:t>Jánoshalma, Kinizsi P. u. 6.</w:t>
            </w:r>
          </w:p>
        </w:tc>
      </w:tr>
      <w:tr w:rsidR="00285540" w:rsidRPr="00FA6646"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r w:rsidRPr="00FA6646">
              <w:rPr>
                <w:rFonts w:eastAsia="Times New Roman" w:cs="Arial"/>
                <w:b/>
                <w:bCs/>
                <w:sz w:val="20"/>
                <w:szCs w:val="20"/>
              </w:rPr>
              <w:t>3</w:t>
            </w:r>
          </w:p>
        </w:tc>
        <w:tc>
          <w:tcPr>
            <w:tcW w:w="1735" w:type="dxa"/>
            <w:tcBorders>
              <w:top w:val="nil"/>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Nagy István</w:t>
            </w:r>
          </w:p>
        </w:tc>
        <w:tc>
          <w:tcPr>
            <w:tcW w:w="2847" w:type="dxa"/>
            <w:tcBorders>
              <w:top w:val="nil"/>
              <w:left w:val="nil"/>
              <w:bottom w:val="single" w:sz="4" w:space="0" w:color="auto"/>
              <w:right w:val="single" w:sz="4" w:space="0" w:color="auto"/>
            </w:tcBorders>
            <w:vAlign w:val="bottom"/>
            <w:hideMark/>
          </w:tcPr>
          <w:p w:rsidR="00285540" w:rsidRPr="00FA6646" w:rsidRDefault="00285540" w:rsidP="005B26E4">
            <w:pPr>
              <w:autoSpaceDN w:val="0"/>
              <w:spacing w:after="0" w:line="256" w:lineRule="auto"/>
              <w:rPr>
                <w:rFonts w:eastAsia="Times New Roman" w:cs="Times New Roman"/>
                <w:sz w:val="20"/>
                <w:szCs w:val="20"/>
              </w:rPr>
            </w:pPr>
            <w:r w:rsidRPr="00FA6646">
              <w:rPr>
                <w:rFonts w:eastAsia="Times New Roman" w:cs="Times New Roman"/>
                <w:sz w:val="20"/>
                <w:szCs w:val="20"/>
              </w:rPr>
              <w:t xml:space="preserve">Jánoshalma, </w:t>
            </w:r>
            <w:r w:rsidRPr="00FA6646">
              <w:rPr>
                <w:rFonts w:eastAsia="Times New Roman" w:cs="Times New Roman"/>
                <w:sz w:val="20"/>
                <w:szCs w:val="20"/>
                <w:lang w:eastAsia="hu-HU"/>
              </w:rPr>
              <w:t>Deák F.</w:t>
            </w:r>
            <w:r w:rsidR="00C647D9" w:rsidRPr="00FA6646">
              <w:rPr>
                <w:rFonts w:eastAsia="Times New Roman" w:cs="Times New Roman"/>
                <w:sz w:val="20"/>
                <w:szCs w:val="20"/>
                <w:lang w:eastAsia="hu-HU"/>
              </w:rPr>
              <w:t xml:space="preserve"> u.</w:t>
            </w:r>
            <w:r w:rsidRPr="00FA6646">
              <w:rPr>
                <w:rFonts w:eastAsia="Times New Roman" w:cs="Times New Roman"/>
                <w:sz w:val="20"/>
                <w:szCs w:val="20"/>
                <w:lang w:eastAsia="hu-HU"/>
              </w:rPr>
              <w:t xml:space="preserve"> 15.</w:t>
            </w:r>
          </w:p>
        </w:tc>
      </w:tr>
      <w:tr w:rsidR="00285540" w:rsidRPr="00FA6646"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r w:rsidRPr="00FA6646">
              <w:rPr>
                <w:rFonts w:eastAsia="Times New Roman" w:cs="Arial"/>
                <w:b/>
                <w:bCs/>
                <w:sz w:val="20"/>
                <w:szCs w:val="20"/>
              </w:rPr>
              <w:t>4</w:t>
            </w:r>
          </w:p>
        </w:tc>
        <w:tc>
          <w:tcPr>
            <w:tcW w:w="1735" w:type="dxa"/>
            <w:tcBorders>
              <w:top w:val="nil"/>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Szakál Lajos</w:t>
            </w:r>
          </w:p>
        </w:tc>
        <w:tc>
          <w:tcPr>
            <w:tcW w:w="2847" w:type="dxa"/>
            <w:tcBorders>
              <w:top w:val="nil"/>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Jánoshalma, Eötvös u. 8.</w:t>
            </w:r>
          </w:p>
        </w:tc>
      </w:tr>
    </w:tbl>
    <w:p w:rsidR="005B26E4" w:rsidRPr="00FA6646" w:rsidRDefault="005B26E4" w:rsidP="005B26E4">
      <w:pPr>
        <w:widowControl w:val="0"/>
        <w:autoSpaceDE w:val="0"/>
        <w:autoSpaceDN w:val="0"/>
        <w:adjustRightInd w:val="0"/>
        <w:spacing w:after="0" w:line="480" w:lineRule="auto"/>
        <w:rPr>
          <w:rFonts w:eastAsia="Times New Roman" w:cs="Times New Roman"/>
          <w:b/>
          <w:bCs/>
          <w:sz w:val="20"/>
          <w:szCs w:val="20"/>
          <w:lang w:eastAsia="hu-HU"/>
        </w:rPr>
      </w:pPr>
    </w:p>
    <w:p w:rsidR="005B26E4" w:rsidRPr="00FA6646" w:rsidRDefault="005B26E4" w:rsidP="005B26E4">
      <w:pPr>
        <w:widowControl w:val="0"/>
        <w:autoSpaceDE w:val="0"/>
        <w:autoSpaceDN w:val="0"/>
        <w:adjustRightInd w:val="0"/>
        <w:spacing w:after="0" w:line="480" w:lineRule="auto"/>
        <w:rPr>
          <w:rFonts w:eastAsia="Times New Roman" w:cs="Times New Roman"/>
          <w:b/>
          <w:bCs/>
          <w:sz w:val="20"/>
          <w:szCs w:val="20"/>
          <w:lang w:eastAsia="hu-HU"/>
        </w:rPr>
      </w:pP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0"/>
          <w:szCs w:val="20"/>
          <w:u w:val="double"/>
          <w:lang w:eastAsia="hu-HU"/>
        </w:rPr>
      </w:pP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0"/>
          <w:szCs w:val="20"/>
          <w:u w:val="double"/>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b/>
          <w:bCs/>
          <w:sz w:val="24"/>
          <w:szCs w:val="24"/>
          <w:lang w:eastAsia="hu-HU"/>
        </w:rPr>
      </w:pPr>
      <w:r w:rsidRPr="00FA6646">
        <w:rPr>
          <w:rFonts w:eastAsia="Times New Roman" w:cs="Times New Roman"/>
          <w:b/>
          <w:bCs/>
          <w:sz w:val="24"/>
          <w:szCs w:val="24"/>
          <w:lang w:eastAsia="hu-HU"/>
        </w:rPr>
        <w:t>b.) Gazdaságfejlesztési és Városüzemeltetési Bizottság</w:t>
      </w:r>
    </w:p>
    <w:p w:rsidR="005B26E4" w:rsidRPr="00FA6646" w:rsidRDefault="005B26E4" w:rsidP="005B26E4">
      <w:pPr>
        <w:widowControl w:val="0"/>
        <w:autoSpaceDE w:val="0"/>
        <w:autoSpaceDN w:val="0"/>
        <w:adjustRightInd w:val="0"/>
        <w:spacing w:after="0" w:line="360" w:lineRule="auto"/>
        <w:rPr>
          <w:rFonts w:eastAsia="Times New Roman" w:cs="Times New Roman"/>
          <w:b/>
          <w:bCs/>
          <w:sz w:val="20"/>
          <w:szCs w:val="20"/>
          <w:lang w:eastAsia="hu-HU"/>
        </w:rPr>
      </w:pPr>
    </w:p>
    <w:p w:rsidR="005B26E4" w:rsidRPr="00FA6646" w:rsidRDefault="005B26E4" w:rsidP="005B26E4">
      <w:pPr>
        <w:widowControl w:val="0"/>
        <w:autoSpaceDE w:val="0"/>
        <w:autoSpaceDN w:val="0"/>
        <w:adjustRightInd w:val="0"/>
        <w:spacing w:after="0" w:line="360" w:lineRule="auto"/>
        <w:rPr>
          <w:rFonts w:eastAsia="Times New Roman" w:cs="Times New Roman"/>
          <w:b/>
          <w:bCs/>
          <w:sz w:val="20"/>
          <w:szCs w:val="20"/>
          <w:lang w:eastAsia="hu-HU"/>
        </w:rPr>
      </w:pPr>
      <w:r w:rsidRPr="00FA6646">
        <w:rPr>
          <w:rFonts w:eastAsia="Times New Roman" w:cs="Times New Roman"/>
          <w:b/>
          <w:bCs/>
          <w:sz w:val="20"/>
          <w:szCs w:val="20"/>
          <w:lang w:eastAsia="hu-HU"/>
        </w:rPr>
        <w:t>Elnök:</w:t>
      </w:r>
    </w:p>
    <w:tbl>
      <w:tblPr>
        <w:tblpPr w:leftFromText="141" w:rightFromText="141" w:bottomFromText="160" w:vertAnchor="text" w:horzAnchor="margin" w:tblpXSpec="center" w:tblpY="172"/>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
        <w:gridCol w:w="1735"/>
        <w:gridCol w:w="2847"/>
      </w:tblGrid>
      <w:tr w:rsidR="00285540" w:rsidRPr="00FA6646" w:rsidTr="00285540">
        <w:trPr>
          <w:trHeight w:val="315"/>
        </w:trPr>
        <w:tc>
          <w:tcPr>
            <w:tcW w:w="375" w:type="dxa"/>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p>
        </w:tc>
        <w:tc>
          <w:tcPr>
            <w:tcW w:w="1735" w:type="dxa"/>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Malustyik Béla</w:t>
            </w:r>
          </w:p>
        </w:tc>
        <w:tc>
          <w:tcPr>
            <w:tcW w:w="2847" w:type="dxa"/>
            <w:vAlign w:val="bottom"/>
            <w:hideMark/>
          </w:tcPr>
          <w:p w:rsidR="00285540" w:rsidRPr="00FA6646" w:rsidRDefault="00285540" w:rsidP="005B26E4">
            <w:pPr>
              <w:autoSpaceDN w:val="0"/>
              <w:spacing w:after="0" w:line="256" w:lineRule="auto"/>
              <w:rPr>
                <w:rFonts w:eastAsia="Times New Roman" w:cs="Times New Roman"/>
                <w:sz w:val="24"/>
                <w:szCs w:val="24"/>
              </w:rPr>
            </w:pPr>
            <w:r w:rsidRPr="00FA6646">
              <w:rPr>
                <w:rFonts w:eastAsia="Times New Roman" w:cs="Arial"/>
                <w:sz w:val="20"/>
                <w:szCs w:val="20"/>
              </w:rPr>
              <w:t>Jánoshalma, Kinizsi P. u. 6.</w:t>
            </w:r>
          </w:p>
        </w:tc>
      </w:tr>
    </w:tbl>
    <w:p w:rsidR="005B26E4" w:rsidRPr="00FA6646" w:rsidRDefault="005B26E4" w:rsidP="005B26E4">
      <w:pPr>
        <w:widowControl w:val="0"/>
        <w:autoSpaceDE w:val="0"/>
        <w:autoSpaceDN w:val="0"/>
        <w:adjustRightInd w:val="0"/>
        <w:spacing w:after="0" w:line="480" w:lineRule="auto"/>
        <w:rPr>
          <w:rFonts w:eastAsia="Times New Roman" w:cs="Times New Roman"/>
          <w:b/>
          <w:bCs/>
          <w:sz w:val="20"/>
          <w:szCs w:val="20"/>
          <w:lang w:eastAsia="hu-HU"/>
        </w:rPr>
      </w:pPr>
    </w:p>
    <w:p w:rsidR="005B26E4" w:rsidRPr="00FA6646" w:rsidRDefault="005B26E4" w:rsidP="005B26E4">
      <w:pPr>
        <w:widowControl w:val="0"/>
        <w:autoSpaceDE w:val="0"/>
        <w:autoSpaceDN w:val="0"/>
        <w:adjustRightInd w:val="0"/>
        <w:spacing w:after="0" w:line="480" w:lineRule="auto"/>
        <w:rPr>
          <w:rFonts w:eastAsia="Times New Roman" w:cs="Times New Roman"/>
          <w:b/>
          <w:bCs/>
          <w:sz w:val="20"/>
          <w:szCs w:val="20"/>
          <w:lang w:eastAsia="hu-HU"/>
        </w:rPr>
      </w:pPr>
    </w:p>
    <w:p w:rsidR="005B26E4" w:rsidRPr="00FA6646" w:rsidRDefault="005B26E4" w:rsidP="005B26E4">
      <w:pPr>
        <w:widowControl w:val="0"/>
        <w:autoSpaceDE w:val="0"/>
        <w:autoSpaceDN w:val="0"/>
        <w:adjustRightInd w:val="0"/>
        <w:spacing w:after="0" w:line="480" w:lineRule="auto"/>
        <w:rPr>
          <w:rFonts w:eastAsia="Times New Roman" w:cs="Times New Roman"/>
          <w:b/>
          <w:bCs/>
          <w:sz w:val="20"/>
          <w:szCs w:val="20"/>
          <w:lang w:eastAsia="hu-HU"/>
        </w:rPr>
      </w:pPr>
      <w:r w:rsidRPr="00FA6646">
        <w:rPr>
          <w:rFonts w:eastAsia="Times New Roman" w:cs="Times New Roman"/>
          <w:b/>
          <w:bCs/>
          <w:sz w:val="20"/>
          <w:szCs w:val="20"/>
          <w:lang w:eastAsia="hu-HU"/>
        </w:rPr>
        <w:t xml:space="preserve">Képviselő tagok: </w:t>
      </w:r>
    </w:p>
    <w:tbl>
      <w:tblPr>
        <w:tblpPr w:leftFromText="141" w:rightFromText="141" w:bottomFromText="160" w:vertAnchor="text" w:horzAnchor="margin" w:tblpXSpec="center" w:tblpY="172"/>
        <w:tblW w:w="4957" w:type="dxa"/>
        <w:tblCellMar>
          <w:left w:w="70" w:type="dxa"/>
          <w:right w:w="70" w:type="dxa"/>
        </w:tblCellMar>
        <w:tblLook w:val="04A0" w:firstRow="1" w:lastRow="0" w:firstColumn="1" w:lastColumn="0" w:noHBand="0" w:noVBand="1"/>
      </w:tblPr>
      <w:tblGrid>
        <w:gridCol w:w="375"/>
        <w:gridCol w:w="1735"/>
        <w:gridCol w:w="2847"/>
      </w:tblGrid>
      <w:tr w:rsidR="00285540" w:rsidRPr="00FA6646" w:rsidTr="00285540">
        <w:trPr>
          <w:trHeight w:val="315"/>
        </w:trPr>
        <w:tc>
          <w:tcPr>
            <w:tcW w:w="375" w:type="dxa"/>
            <w:tcBorders>
              <w:top w:val="single" w:sz="4" w:space="0" w:color="auto"/>
              <w:left w:val="single" w:sz="4" w:space="0" w:color="auto"/>
              <w:bottom w:val="single" w:sz="4" w:space="0" w:color="auto"/>
              <w:right w:val="single" w:sz="4" w:space="0" w:color="auto"/>
            </w:tcBorders>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r w:rsidRPr="00FA6646">
              <w:rPr>
                <w:rFonts w:eastAsia="Times New Roman" w:cs="Arial"/>
                <w:b/>
                <w:bCs/>
                <w:sz w:val="20"/>
                <w:szCs w:val="20"/>
              </w:rPr>
              <w:t>1</w:t>
            </w:r>
          </w:p>
        </w:tc>
        <w:tc>
          <w:tcPr>
            <w:tcW w:w="1735" w:type="dxa"/>
            <w:tcBorders>
              <w:top w:val="single" w:sz="4" w:space="0" w:color="auto"/>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Csizovszki László</w:t>
            </w:r>
          </w:p>
        </w:tc>
        <w:tc>
          <w:tcPr>
            <w:tcW w:w="2847" w:type="dxa"/>
            <w:tcBorders>
              <w:top w:val="single" w:sz="4" w:space="0" w:color="auto"/>
              <w:left w:val="nil"/>
              <w:bottom w:val="single" w:sz="4" w:space="0" w:color="auto"/>
              <w:right w:val="single" w:sz="4" w:space="0" w:color="auto"/>
            </w:tcBorders>
            <w:vAlign w:val="bottom"/>
            <w:hideMark/>
          </w:tcPr>
          <w:p w:rsidR="00285540" w:rsidRPr="00FA6646" w:rsidRDefault="00285540" w:rsidP="005B26E4">
            <w:pPr>
              <w:autoSpaceDN w:val="0"/>
              <w:spacing w:after="0" w:line="256" w:lineRule="auto"/>
              <w:rPr>
                <w:rFonts w:eastAsia="Times New Roman" w:cs="Times New Roman"/>
                <w:sz w:val="20"/>
                <w:szCs w:val="20"/>
              </w:rPr>
            </w:pPr>
            <w:r w:rsidRPr="00FA6646">
              <w:rPr>
                <w:rFonts w:eastAsia="Times New Roman" w:cs="Times New Roman"/>
                <w:sz w:val="20"/>
                <w:szCs w:val="20"/>
              </w:rPr>
              <w:t>Jánoshalma, Halasi u. 4.</w:t>
            </w:r>
          </w:p>
        </w:tc>
      </w:tr>
      <w:tr w:rsidR="00285540" w:rsidRPr="00FA6646"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r w:rsidRPr="00FA6646">
              <w:rPr>
                <w:rFonts w:eastAsia="Times New Roman" w:cs="Arial"/>
                <w:b/>
                <w:bCs/>
                <w:sz w:val="20"/>
                <w:szCs w:val="20"/>
              </w:rPr>
              <w:t>2</w:t>
            </w:r>
          </w:p>
        </w:tc>
        <w:tc>
          <w:tcPr>
            <w:tcW w:w="1735" w:type="dxa"/>
            <w:tcBorders>
              <w:top w:val="nil"/>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Kiss György</w:t>
            </w:r>
          </w:p>
        </w:tc>
        <w:tc>
          <w:tcPr>
            <w:tcW w:w="2847" w:type="dxa"/>
            <w:tcBorders>
              <w:top w:val="nil"/>
              <w:left w:val="nil"/>
              <w:bottom w:val="single" w:sz="4" w:space="0" w:color="auto"/>
              <w:right w:val="single" w:sz="4" w:space="0" w:color="auto"/>
            </w:tcBorders>
            <w:vAlign w:val="bottom"/>
            <w:hideMark/>
          </w:tcPr>
          <w:p w:rsidR="00285540" w:rsidRPr="00FA6646" w:rsidRDefault="00285540" w:rsidP="005B26E4">
            <w:pPr>
              <w:autoSpaceDN w:val="0"/>
              <w:spacing w:after="0" w:line="256" w:lineRule="auto"/>
              <w:rPr>
                <w:rFonts w:eastAsia="Times New Roman" w:cs="Times New Roman"/>
                <w:sz w:val="20"/>
                <w:szCs w:val="20"/>
              </w:rPr>
            </w:pPr>
            <w:r w:rsidRPr="00FA6646">
              <w:rPr>
                <w:rFonts w:eastAsia="Times New Roman" w:cs="Times New Roman"/>
                <w:sz w:val="20"/>
                <w:szCs w:val="20"/>
              </w:rPr>
              <w:t>Jánoshalma, Dózsa Gy.u.112.</w:t>
            </w:r>
          </w:p>
        </w:tc>
      </w:tr>
      <w:tr w:rsidR="00285540" w:rsidRPr="00FA6646" w:rsidTr="00285540">
        <w:trPr>
          <w:trHeight w:val="315"/>
        </w:trPr>
        <w:tc>
          <w:tcPr>
            <w:tcW w:w="375" w:type="dxa"/>
            <w:tcBorders>
              <w:top w:val="nil"/>
              <w:left w:val="single" w:sz="4" w:space="0" w:color="auto"/>
              <w:bottom w:val="single" w:sz="4" w:space="0" w:color="auto"/>
              <w:right w:val="single" w:sz="4" w:space="0" w:color="auto"/>
            </w:tcBorders>
            <w:noWrap/>
            <w:vAlign w:val="bottom"/>
            <w:hideMark/>
          </w:tcPr>
          <w:p w:rsidR="00285540" w:rsidRPr="00FA6646" w:rsidRDefault="00285540" w:rsidP="005B26E4">
            <w:pPr>
              <w:autoSpaceDN w:val="0"/>
              <w:spacing w:after="0" w:line="256" w:lineRule="auto"/>
              <w:jc w:val="right"/>
              <w:rPr>
                <w:rFonts w:eastAsia="Times New Roman" w:cs="Arial"/>
                <w:b/>
                <w:bCs/>
                <w:sz w:val="20"/>
                <w:szCs w:val="20"/>
              </w:rPr>
            </w:pPr>
            <w:r w:rsidRPr="00FA6646">
              <w:rPr>
                <w:rFonts w:eastAsia="Times New Roman" w:cs="Arial"/>
                <w:b/>
                <w:bCs/>
                <w:sz w:val="20"/>
                <w:szCs w:val="20"/>
              </w:rPr>
              <w:t>3</w:t>
            </w:r>
          </w:p>
        </w:tc>
        <w:tc>
          <w:tcPr>
            <w:tcW w:w="1735" w:type="dxa"/>
            <w:tcBorders>
              <w:top w:val="nil"/>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Nagy Zsolt Zoltán</w:t>
            </w:r>
          </w:p>
        </w:tc>
        <w:tc>
          <w:tcPr>
            <w:tcW w:w="2847" w:type="dxa"/>
            <w:tcBorders>
              <w:top w:val="nil"/>
              <w:left w:val="nil"/>
              <w:bottom w:val="single" w:sz="4" w:space="0" w:color="auto"/>
              <w:right w:val="single" w:sz="4" w:space="0" w:color="auto"/>
            </w:tcBorders>
            <w:noWrap/>
            <w:vAlign w:val="bottom"/>
            <w:hideMark/>
          </w:tcPr>
          <w:p w:rsidR="00285540" w:rsidRPr="00FA6646" w:rsidRDefault="00285540" w:rsidP="005B26E4">
            <w:pPr>
              <w:autoSpaceDN w:val="0"/>
              <w:spacing w:after="0" w:line="256" w:lineRule="auto"/>
              <w:rPr>
                <w:rFonts w:eastAsia="Times New Roman" w:cs="Arial"/>
                <w:sz w:val="20"/>
                <w:szCs w:val="20"/>
              </w:rPr>
            </w:pPr>
            <w:r w:rsidRPr="00FA6646">
              <w:rPr>
                <w:rFonts w:eastAsia="Times New Roman" w:cs="Arial"/>
                <w:sz w:val="20"/>
                <w:szCs w:val="20"/>
              </w:rPr>
              <w:t>Jánoshalma, Jókai u. 82.</w:t>
            </w:r>
          </w:p>
        </w:tc>
      </w:tr>
    </w:tbl>
    <w:p w:rsidR="005B26E4" w:rsidRPr="00FA6646" w:rsidRDefault="005B26E4" w:rsidP="005B26E4">
      <w:pPr>
        <w:widowControl w:val="0"/>
        <w:autoSpaceDE w:val="0"/>
        <w:autoSpaceDN w:val="0"/>
        <w:adjustRightInd w:val="0"/>
        <w:spacing w:after="0" w:line="480" w:lineRule="auto"/>
        <w:rPr>
          <w:rFonts w:eastAsia="Times New Roman" w:cs="Times New Roman"/>
          <w:b/>
          <w:bCs/>
          <w:sz w:val="20"/>
          <w:szCs w:val="20"/>
          <w:lang w:eastAsia="hu-HU"/>
        </w:rPr>
      </w:pP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0"/>
          <w:szCs w:val="20"/>
          <w:lang w:eastAsia="hu-HU"/>
        </w:rPr>
      </w:pP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0"/>
          <w:szCs w:val="20"/>
          <w:lang w:eastAsia="hu-HU"/>
        </w:rPr>
      </w:pP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0"/>
          <w:szCs w:val="20"/>
          <w:lang w:eastAsia="hu-HU"/>
        </w:r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sectPr w:rsidR="005B26E4" w:rsidRPr="00FA6646" w:rsidSect="005B26E4">
          <w:pgSz w:w="11907" w:h="16840"/>
          <w:pgMar w:top="1276" w:right="1418" w:bottom="1134" w:left="1418" w:header="709" w:footer="709" w:gutter="0"/>
          <w:cols w:space="709"/>
        </w:sect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pPr>
      <w:r w:rsidRPr="00FA6646">
        <w:rPr>
          <w:rFonts w:eastAsia="Times New Roman" w:cs="Times New Roman"/>
          <w:i/>
          <w:iCs/>
          <w:sz w:val="24"/>
          <w:szCs w:val="24"/>
          <w:lang w:eastAsia="hu-HU"/>
        </w:rPr>
        <w:lastRenderedPageBreak/>
        <w:t>5. sz. függelék</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8"/>
          <w:szCs w:val="28"/>
          <w:lang w:eastAsia="hu-HU"/>
        </w:rPr>
      </w:pPr>
      <w:r w:rsidRPr="00FA6646">
        <w:rPr>
          <w:rFonts w:eastAsia="Times New Roman" w:cs="Times New Roman"/>
          <w:b/>
          <w:bCs/>
          <w:sz w:val="28"/>
          <w:szCs w:val="28"/>
          <w:lang w:eastAsia="hu-HU"/>
        </w:rPr>
        <w:t xml:space="preserve">Testvérvárosi kapcsolatok 2014. októberi állapot szerint: </w:t>
      </w: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559"/>
        <w:gridCol w:w="1441"/>
        <w:gridCol w:w="1110"/>
        <w:gridCol w:w="2127"/>
        <w:gridCol w:w="1843"/>
      </w:tblGrid>
      <w:tr w:rsidR="005B26E4" w:rsidRPr="00FA6646" w:rsidTr="005B26E4">
        <w:tc>
          <w:tcPr>
            <w:tcW w:w="1630" w:type="dxa"/>
            <w:tcBorders>
              <w:top w:val="single" w:sz="6" w:space="0" w:color="auto"/>
              <w:left w:val="single" w:sz="6" w:space="0" w:color="auto"/>
              <w:bottom w:val="doub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 xml:space="preserve">Település </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neve</w:t>
            </w:r>
          </w:p>
        </w:tc>
        <w:tc>
          <w:tcPr>
            <w:tcW w:w="1559" w:type="dxa"/>
            <w:tcBorders>
              <w:top w:val="single" w:sz="6" w:space="0" w:color="auto"/>
              <w:left w:val="single" w:sz="6" w:space="0" w:color="auto"/>
              <w:bottom w:val="doub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Polgármester neve</w:t>
            </w:r>
          </w:p>
        </w:tc>
        <w:tc>
          <w:tcPr>
            <w:tcW w:w="1441" w:type="dxa"/>
            <w:tcBorders>
              <w:top w:val="single" w:sz="6" w:space="0" w:color="auto"/>
              <w:left w:val="single" w:sz="6" w:space="0" w:color="auto"/>
              <w:bottom w:val="doub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Ország, tartomány</w:t>
            </w:r>
          </w:p>
        </w:tc>
        <w:tc>
          <w:tcPr>
            <w:tcW w:w="1110" w:type="dxa"/>
            <w:tcBorders>
              <w:top w:val="single" w:sz="6" w:space="0" w:color="auto"/>
              <w:left w:val="single" w:sz="6" w:space="0" w:color="auto"/>
              <w:bottom w:val="doub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Határozat</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szám</w:t>
            </w:r>
          </w:p>
        </w:tc>
        <w:tc>
          <w:tcPr>
            <w:tcW w:w="2127" w:type="dxa"/>
            <w:tcBorders>
              <w:top w:val="single" w:sz="6" w:space="0" w:color="auto"/>
              <w:left w:val="single" w:sz="6" w:space="0" w:color="auto"/>
              <w:bottom w:val="doub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Hivatalos kapcsolatfelvétel időpontja</w:t>
            </w:r>
          </w:p>
        </w:tc>
        <w:tc>
          <w:tcPr>
            <w:tcW w:w="1843" w:type="dxa"/>
            <w:tcBorders>
              <w:top w:val="single" w:sz="6" w:space="0" w:color="auto"/>
              <w:left w:val="single" w:sz="6" w:space="0" w:color="auto"/>
              <w:bottom w:val="doub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 xml:space="preserve">Együttműködési </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területek</w:t>
            </w:r>
          </w:p>
        </w:tc>
      </w:tr>
      <w:tr w:rsidR="005B26E4" w:rsidRPr="00FA6646" w:rsidTr="005B26E4">
        <w:tc>
          <w:tcPr>
            <w:tcW w:w="1630" w:type="dxa"/>
            <w:tcBorders>
              <w:top w:val="nil"/>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Tusnádfürdő város</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nil"/>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sz w:val="24"/>
                <w:szCs w:val="24"/>
                <w:lang w:eastAsia="hu-HU"/>
              </w:rPr>
              <w:t>Albert Tibor</w:t>
            </w:r>
          </w:p>
        </w:tc>
        <w:tc>
          <w:tcPr>
            <w:tcW w:w="1441" w:type="dxa"/>
            <w:tcBorders>
              <w:top w:val="nil"/>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Románia Hargita megye</w:t>
            </w: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1110" w:type="dxa"/>
            <w:tcBorders>
              <w:top w:val="nil"/>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336/1998</w:t>
            </w: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(III.24.)</w:t>
            </w:r>
          </w:p>
        </w:tc>
        <w:tc>
          <w:tcPr>
            <w:tcW w:w="2127" w:type="dxa"/>
            <w:tcBorders>
              <w:top w:val="nil"/>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1998.05.01.</w:t>
            </w:r>
          </w:p>
        </w:tc>
        <w:tc>
          <w:tcPr>
            <w:tcW w:w="1843" w:type="dxa"/>
            <w:tcBorders>
              <w:top w:val="nil"/>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kultúra, sport, turizmus, gazdaság</w:t>
            </w:r>
          </w:p>
        </w:tc>
      </w:tr>
      <w:tr w:rsidR="005B26E4" w:rsidRPr="00FA6646" w:rsidTr="005B26E4">
        <w:tc>
          <w:tcPr>
            <w:tcW w:w="163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 xml:space="preserve">Korond </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város</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Katona Mihály</w:t>
            </w:r>
          </w:p>
        </w:tc>
        <w:tc>
          <w:tcPr>
            <w:tcW w:w="1441"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Románia Hargita megye</w:t>
            </w: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111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336/1998</w:t>
            </w: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(III.24.)</w:t>
            </w:r>
          </w:p>
        </w:tc>
        <w:tc>
          <w:tcPr>
            <w:tcW w:w="2127"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1998.05.01.</w:t>
            </w:r>
          </w:p>
        </w:tc>
        <w:tc>
          <w:tcPr>
            <w:tcW w:w="1843"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kultúra, sport, turizmus, gazdaság</w:t>
            </w:r>
          </w:p>
        </w:tc>
      </w:tr>
      <w:tr w:rsidR="005B26E4" w:rsidRPr="00FA6646" w:rsidTr="005B26E4">
        <w:tc>
          <w:tcPr>
            <w:tcW w:w="163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 xml:space="preserve">Rafajnaújfalu </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Antal József</w:t>
            </w:r>
          </w:p>
        </w:tc>
        <w:tc>
          <w:tcPr>
            <w:tcW w:w="1441"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 xml:space="preserve">Ukrajna Beregszász Megye </w:t>
            </w: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111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336/1998</w:t>
            </w: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(III.24.)</w:t>
            </w:r>
          </w:p>
        </w:tc>
        <w:tc>
          <w:tcPr>
            <w:tcW w:w="2127"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1998.05.01.</w:t>
            </w:r>
          </w:p>
        </w:tc>
        <w:tc>
          <w:tcPr>
            <w:tcW w:w="1843"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kultúra, sport, turizmus, gazdaság</w:t>
            </w:r>
          </w:p>
        </w:tc>
      </w:tr>
      <w:tr w:rsidR="005B26E4" w:rsidRPr="00FA6646" w:rsidTr="005B26E4">
        <w:tc>
          <w:tcPr>
            <w:tcW w:w="163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Szenttamás község</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Zoran Mladenović</w:t>
            </w:r>
          </w:p>
        </w:tc>
        <w:tc>
          <w:tcPr>
            <w:tcW w:w="1441"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Szerbia</w:t>
            </w:r>
            <w:r w:rsidRPr="00FA6646">
              <w:rPr>
                <w:rFonts w:eastAsia="Times New Roman" w:cs="Times New Roman"/>
                <w:sz w:val="24"/>
                <w:szCs w:val="24"/>
                <w:lang w:eastAsia="hu-HU"/>
              </w:rPr>
              <w:br/>
              <w:t>Vajdaság AT</w:t>
            </w:r>
          </w:p>
        </w:tc>
        <w:tc>
          <w:tcPr>
            <w:tcW w:w="111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336/1998</w:t>
            </w: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(III.24.)</w:t>
            </w:r>
          </w:p>
        </w:tc>
        <w:tc>
          <w:tcPr>
            <w:tcW w:w="2127"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2001.02.24.</w:t>
            </w:r>
          </w:p>
        </w:tc>
        <w:tc>
          <w:tcPr>
            <w:tcW w:w="1843"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kultúra, sport, turizmus, gazdaság</w:t>
            </w:r>
          </w:p>
        </w:tc>
      </w:tr>
      <w:tr w:rsidR="005B26E4" w:rsidRPr="00FA6646" w:rsidTr="005B26E4">
        <w:tc>
          <w:tcPr>
            <w:tcW w:w="163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Temerin város</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559"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Vladislav Capik</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p>
        </w:tc>
        <w:tc>
          <w:tcPr>
            <w:tcW w:w="1441" w:type="dxa"/>
            <w:tcBorders>
              <w:top w:val="single" w:sz="6" w:space="0" w:color="auto"/>
              <w:left w:val="single" w:sz="6" w:space="0" w:color="auto"/>
              <w:bottom w:val="single" w:sz="6" w:space="0" w:color="auto"/>
              <w:right w:val="single" w:sz="6" w:space="0" w:color="auto"/>
            </w:tcBorders>
            <w:vAlign w:val="center"/>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Szerbia</w:t>
            </w: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Vajdaság AT</w:t>
            </w:r>
          </w:p>
        </w:tc>
        <w:tc>
          <w:tcPr>
            <w:tcW w:w="111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2127"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1941.</w:t>
            </w:r>
          </w:p>
        </w:tc>
        <w:tc>
          <w:tcPr>
            <w:tcW w:w="1843"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kultúra, sport, turizmus, gazdaság</w:t>
            </w:r>
          </w:p>
        </w:tc>
      </w:tr>
      <w:tr w:rsidR="005B26E4" w:rsidRPr="00FA6646" w:rsidTr="005B26E4">
        <w:tc>
          <w:tcPr>
            <w:tcW w:w="163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 xml:space="preserve">Nawojowa </w:t>
            </w:r>
          </w:p>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Járás</w:t>
            </w:r>
          </w:p>
        </w:tc>
        <w:tc>
          <w:tcPr>
            <w:tcW w:w="1559"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spacing w:val="-10"/>
                <w:sz w:val="24"/>
                <w:szCs w:val="24"/>
                <w:lang w:eastAsia="hu-HU"/>
              </w:rPr>
              <w:t>Dr. inz. Stanislaw Kielbasa</w:t>
            </w:r>
          </w:p>
        </w:tc>
        <w:tc>
          <w:tcPr>
            <w:tcW w:w="1441"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Lengyelor-szág</w:t>
            </w:r>
          </w:p>
        </w:tc>
        <w:tc>
          <w:tcPr>
            <w:tcW w:w="111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296/2008.(VI.26)</w:t>
            </w:r>
          </w:p>
        </w:tc>
        <w:tc>
          <w:tcPr>
            <w:tcW w:w="2127"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2008.06.28.</w:t>
            </w:r>
          </w:p>
        </w:tc>
        <w:tc>
          <w:tcPr>
            <w:tcW w:w="1843"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kultúra, sport, turizmus, gazdaság</w:t>
            </w:r>
          </w:p>
        </w:tc>
      </w:tr>
      <w:tr w:rsidR="005B26E4" w:rsidRPr="00FA6646" w:rsidTr="005B26E4">
        <w:tc>
          <w:tcPr>
            <w:tcW w:w="163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Mirebaeu</w:t>
            </w:r>
          </w:p>
        </w:tc>
        <w:tc>
          <w:tcPr>
            <w:tcW w:w="1559"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b/>
                <w:spacing w:val="-10"/>
                <w:sz w:val="24"/>
                <w:szCs w:val="24"/>
                <w:lang w:eastAsia="hu-HU"/>
              </w:rPr>
            </w:pPr>
            <w:r w:rsidRPr="00FA6646">
              <w:rPr>
                <w:rFonts w:eastAsia="Times New Roman" w:cs="Times New Roman"/>
                <w:b/>
                <w:spacing w:val="-10"/>
                <w:sz w:val="24"/>
                <w:szCs w:val="24"/>
                <w:lang w:eastAsia="hu-HU"/>
              </w:rPr>
              <w:t>M. Leduc Robert</w:t>
            </w:r>
          </w:p>
        </w:tc>
        <w:tc>
          <w:tcPr>
            <w:tcW w:w="1441"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Francia-ország</w:t>
            </w:r>
          </w:p>
        </w:tc>
        <w:tc>
          <w:tcPr>
            <w:tcW w:w="1110"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tc>
        <w:tc>
          <w:tcPr>
            <w:tcW w:w="2127"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2009.12.</w:t>
            </w:r>
          </w:p>
        </w:tc>
        <w:tc>
          <w:tcPr>
            <w:tcW w:w="1843" w:type="dxa"/>
            <w:tcBorders>
              <w:top w:val="single" w:sz="6" w:space="0" w:color="auto"/>
              <w:left w:val="single" w:sz="6" w:space="0" w:color="auto"/>
              <w:bottom w:val="single" w:sz="6" w:space="0" w:color="auto"/>
              <w:right w:val="single" w:sz="6" w:space="0" w:color="auto"/>
            </w:tcBorders>
          </w:tcPr>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kultúra, sport, turizmus, gazdaság</w:t>
            </w:r>
          </w:p>
        </w:tc>
      </w:tr>
      <w:tr w:rsidR="005049A8" w:rsidRPr="00FA6646" w:rsidTr="005B26E4">
        <w:tc>
          <w:tcPr>
            <w:tcW w:w="1630" w:type="dxa"/>
            <w:tcBorders>
              <w:top w:val="single" w:sz="6" w:space="0" w:color="auto"/>
              <w:left w:val="single" w:sz="6" w:space="0" w:color="auto"/>
              <w:bottom w:val="single" w:sz="6" w:space="0" w:color="auto"/>
              <w:right w:val="single" w:sz="6" w:space="0" w:color="auto"/>
            </w:tcBorders>
          </w:tcPr>
          <w:p w:rsidR="005049A8" w:rsidRPr="00FA6646" w:rsidRDefault="005049A8" w:rsidP="005049A8">
            <w:pPr>
              <w:widowControl w:val="0"/>
              <w:autoSpaceDE w:val="0"/>
              <w:autoSpaceDN w:val="0"/>
              <w:adjustRightInd w:val="0"/>
              <w:spacing w:after="0" w:line="240" w:lineRule="auto"/>
              <w:jc w:val="center"/>
              <w:rPr>
                <w:rFonts w:eastAsia="Times New Roman" w:cs="Times New Roman"/>
                <w:b/>
                <w:bCs/>
                <w:sz w:val="24"/>
                <w:szCs w:val="24"/>
                <w:lang w:eastAsia="hu-HU"/>
              </w:rPr>
            </w:pPr>
            <w:r w:rsidRPr="00FA6646">
              <w:rPr>
                <w:rFonts w:eastAsia="Times New Roman" w:cs="Times New Roman"/>
                <w:b/>
                <w:bCs/>
                <w:sz w:val="24"/>
                <w:szCs w:val="24"/>
                <w:lang w:eastAsia="hu-HU"/>
              </w:rPr>
              <w:t>Topolya</w:t>
            </w:r>
          </w:p>
        </w:tc>
        <w:tc>
          <w:tcPr>
            <w:tcW w:w="1559" w:type="dxa"/>
            <w:tcBorders>
              <w:top w:val="single" w:sz="6" w:space="0" w:color="auto"/>
              <w:left w:val="single" w:sz="6" w:space="0" w:color="auto"/>
              <w:bottom w:val="single" w:sz="6" w:space="0" w:color="auto"/>
              <w:right w:val="single" w:sz="6" w:space="0" w:color="auto"/>
            </w:tcBorders>
          </w:tcPr>
          <w:p w:rsidR="005049A8" w:rsidRPr="00FA6646" w:rsidRDefault="005049A8" w:rsidP="005049A8">
            <w:pPr>
              <w:widowControl w:val="0"/>
              <w:autoSpaceDE w:val="0"/>
              <w:autoSpaceDN w:val="0"/>
              <w:adjustRightInd w:val="0"/>
              <w:spacing w:after="0" w:line="240" w:lineRule="auto"/>
              <w:jc w:val="center"/>
              <w:rPr>
                <w:rFonts w:eastAsia="Times New Roman" w:cs="Times New Roman"/>
                <w:b/>
                <w:spacing w:val="-10"/>
                <w:sz w:val="24"/>
                <w:szCs w:val="24"/>
                <w:lang w:eastAsia="hu-HU"/>
              </w:rPr>
            </w:pPr>
            <w:r w:rsidRPr="00FA6646">
              <w:rPr>
                <w:rFonts w:eastAsia="Times New Roman" w:cs="Times New Roman"/>
                <w:b/>
                <w:spacing w:val="-10"/>
                <w:sz w:val="24"/>
                <w:szCs w:val="24"/>
                <w:lang w:eastAsia="hu-HU"/>
              </w:rPr>
              <w:t>Kókai-Mernyák Melinda</w:t>
            </w:r>
          </w:p>
        </w:tc>
        <w:tc>
          <w:tcPr>
            <w:tcW w:w="1441" w:type="dxa"/>
            <w:tcBorders>
              <w:top w:val="single" w:sz="6" w:space="0" w:color="auto"/>
              <w:left w:val="single" w:sz="6" w:space="0" w:color="auto"/>
              <w:bottom w:val="single" w:sz="6" w:space="0" w:color="auto"/>
              <w:right w:val="single" w:sz="6" w:space="0" w:color="auto"/>
            </w:tcBorders>
          </w:tcPr>
          <w:p w:rsidR="005049A8" w:rsidRPr="00FA6646" w:rsidRDefault="005049A8" w:rsidP="005049A8">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Szerbia</w:t>
            </w:r>
          </w:p>
          <w:p w:rsidR="005049A8" w:rsidRPr="00FA6646" w:rsidRDefault="005049A8" w:rsidP="005049A8">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Vajdaság AT</w:t>
            </w:r>
          </w:p>
        </w:tc>
        <w:tc>
          <w:tcPr>
            <w:tcW w:w="1110" w:type="dxa"/>
            <w:tcBorders>
              <w:top w:val="single" w:sz="6" w:space="0" w:color="auto"/>
              <w:left w:val="single" w:sz="6" w:space="0" w:color="auto"/>
              <w:bottom w:val="single" w:sz="6" w:space="0" w:color="auto"/>
              <w:right w:val="single" w:sz="6" w:space="0" w:color="auto"/>
            </w:tcBorders>
          </w:tcPr>
          <w:p w:rsidR="005049A8" w:rsidRPr="00FA6646" w:rsidRDefault="005049A8" w:rsidP="005049A8">
            <w:r w:rsidRPr="00FA6646">
              <w:t>95/2014. (V.29.)</w:t>
            </w:r>
          </w:p>
        </w:tc>
        <w:tc>
          <w:tcPr>
            <w:tcW w:w="2127" w:type="dxa"/>
            <w:tcBorders>
              <w:top w:val="single" w:sz="6" w:space="0" w:color="auto"/>
              <w:left w:val="single" w:sz="6" w:space="0" w:color="auto"/>
              <w:bottom w:val="single" w:sz="6" w:space="0" w:color="auto"/>
              <w:right w:val="single" w:sz="6" w:space="0" w:color="auto"/>
            </w:tcBorders>
          </w:tcPr>
          <w:p w:rsidR="005049A8" w:rsidRPr="00FA6646" w:rsidRDefault="005049A8" w:rsidP="005049A8">
            <w:pPr>
              <w:jc w:val="center"/>
            </w:pPr>
            <w:r w:rsidRPr="00FA6646">
              <w:t>2014.06.28.</w:t>
            </w:r>
          </w:p>
        </w:tc>
        <w:tc>
          <w:tcPr>
            <w:tcW w:w="1843" w:type="dxa"/>
            <w:tcBorders>
              <w:top w:val="single" w:sz="6" w:space="0" w:color="auto"/>
              <w:left w:val="single" w:sz="6" w:space="0" w:color="auto"/>
              <w:bottom w:val="single" w:sz="6" w:space="0" w:color="auto"/>
              <w:right w:val="single" w:sz="6" w:space="0" w:color="auto"/>
            </w:tcBorders>
          </w:tcPr>
          <w:p w:rsidR="005049A8" w:rsidRPr="00FA6646" w:rsidRDefault="005049A8" w:rsidP="005049A8">
            <w:pPr>
              <w:widowControl w:val="0"/>
              <w:autoSpaceDE w:val="0"/>
              <w:autoSpaceDN w:val="0"/>
              <w:adjustRightInd w:val="0"/>
              <w:spacing w:after="0" w:line="240" w:lineRule="auto"/>
              <w:jc w:val="center"/>
              <w:rPr>
                <w:rFonts w:eastAsia="Times New Roman" w:cs="Times New Roman"/>
                <w:sz w:val="24"/>
                <w:szCs w:val="24"/>
                <w:lang w:eastAsia="hu-HU"/>
              </w:rPr>
            </w:pPr>
            <w:r w:rsidRPr="00FA6646">
              <w:rPr>
                <w:rFonts w:eastAsia="Times New Roman" w:cs="Times New Roman"/>
                <w:sz w:val="24"/>
                <w:szCs w:val="24"/>
                <w:lang w:eastAsia="hu-HU"/>
              </w:rPr>
              <w:t>gazdasági, kulturális, idegenforgalmi, sport</w:t>
            </w:r>
          </w:p>
        </w:tc>
      </w:tr>
    </w:tbl>
    <w:p w:rsidR="005B26E4" w:rsidRPr="00FA6646" w:rsidRDefault="005B26E4" w:rsidP="005B26E4">
      <w:pPr>
        <w:widowControl w:val="0"/>
        <w:autoSpaceDE w:val="0"/>
        <w:autoSpaceDN w:val="0"/>
        <w:adjustRightInd w:val="0"/>
        <w:spacing w:after="0" w:line="240" w:lineRule="auto"/>
        <w:jc w:val="center"/>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center"/>
        <w:rPr>
          <w:rFonts w:eastAsia="Times New Roman" w:cs="Times New Roman"/>
          <w:b/>
          <w:bCs/>
          <w:sz w:val="24"/>
          <w:szCs w:val="24"/>
          <w:lang w:eastAsia="hu-HU"/>
        </w:rPr>
      </w:pPr>
    </w:p>
    <w:p w:rsidR="005B26E4" w:rsidRPr="00FA6646" w:rsidRDefault="005B26E4" w:rsidP="005B26E4">
      <w:pPr>
        <w:widowControl w:val="0"/>
        <w:numPr>
          <w:ilvl w:val="12"/>
          <w:numId w:val="0"/>
        </w:numPr>
        <w:autoSpaceDE w:val="0"/>
        <w:autoSpaceDN w:val="0"/>
        <w:adjustRightInd w:val="0"/>
        <w:spacing w:after="0" w:line="240" w:lineRule="auto"/>
        <w:jc w:val="right"/>
        <w:rPr>
          <w:rFonts w:eastAsia="Times New Roman" w:cs="Times New Roman"/>
          <w:i/>
          <w:iCs/>
          <w:sz w:val="24"/>
          <w:szCs w:val="24"/>
          <w:lang w:eastAsia="hu-HU"/>
        </w:rPr>
        <w:sectPr w:rsidR="005B26E4" w:rsidRPr="00FA6646" w:rsidSect="005B26E4">
          <w:pgSz w:w="11907" w:h="16840"/>
          <w:pgMar w:top="1276" w:right="1418" w:bottom="1134" w:left="1418" w:header="709" w:footer="709" w:gutter="0"/>
          <w:cols w:space="709"/>
        </w:sectPr>
      </w:pPr>
      <w:bookmarkStart w:id="0" w:name="OLE_LINK3"/>
      <w:bookmarkStart w:id="1" w:name="OLE_LINK4"/>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tbl>
      <w:tblPr>
        <w:tblW w:w="16335" w:type="dxa"/>
        <w:tblInd w:w="55" w:type="dxa"/>
        <w:tblCellMar>
          <w:left w:w="70" w:type="dxa"/>
          <w:right w:w="70" w:type="dxa"/>
        </w:tblCellMar>
        <w:tblLook w:val="0000" w:firstRow="0" w:lastRow="0" w:firstColumn="0" w:lastColumn="0" w:noHBand="0" w:noVBand="0"/>
      </w:tblPr>
      <w:tblGrid>
        <w:gridCol w:w="2202"/>
        <w:gridCol w:w="2018"/>
        <w:gridCol w:w="2000"/>
        <w:gridCol w:w="1955"/>
        <w:gridCol w:w="1940"/>
        <w:gridCol w:w="2020"/>
        <w:gridCol w:w="2180"/>
        <w:gridCol w:w="2020"/>
      </w:tblGrid>
      <w:tr w:rsidR="005B26E4" w:rsidRPr="00FA6646" w:rsidTr="005B26E4">
        <w:trPr>
          <w:trHeight w:val="255"/>
        </w:trPr>
        <w:tc>
          <w:tcPr>
            <w:tcW w:w="4220" w:type="dxa"/>
            <w:gridSpan w:val="2"/>
            <w:tcBorders>
              <w:top w:val="nil"/>
              <w:left w:val="nil"/>
              <w:bottom w:val="nil"/>
              <w:right w:val="nil"/>
            </w:tcBorders>
            <w:shd w:val="clear" w:color="auto" w:fill="auto"/>
            <w:noWrap/>
            <w:vAlign w:val="bottom"/>
          </w:tcPr>
          <w:bookmarkEnd w:id="0"/>
          <w:bookmarkEnd w:id="1"/>
          <w:p w:rsidR="005B26E4" w:rsidRPr="00FA6646" w:rsidRDefault="005B26E4" w:rsidP="005B26E4">
            <w:pPr>
              <w:spacing w:after="0" w:line="240" w:lineRule="auto"/>
              <w:jc w:val="center"/>
              <w:rPr>
                <w:rFonts w:eastAsia="Times New Roman" w:cs="Arial"/>
                <w:b/>
                <w:bCs/>
                <w:i/>
                <w:iCs/>
                <w:sz w:val="20"/>
                <w:szCs w:val="20"/>
                <w:lang w:eastAsia="hu-HU"/>
              </w:rPr>
            </w:pPr>
            <w:r w:rsidRPr="00FA6646">
              <w:rPr>
                <w:rFonts w:eastAsia="Times New Roman" w:cs="Arial"/>
                <w:b/>
                <w:bCs/>
                <w:i/>
                <w:iCs/>
                <w:sz w:val="20"/>
                <w:szCs w:val="20"/>
                <w:lang w:eastAsia="hu-HU"/>
              </w:rPr>
              <w:t>Képviselők körzetei</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Times New Roman"/>
                <w:i/>
                <w:iCs/>
                <w:sz w:val="24"/>
                <w:szCs w:val="24"/>
                <w:lang w:eastAsia="hu-HU"/>
              </w:rPr>
              <w:t>6. sz. függelék</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FA6646" w:rsidRDefault="005B26E4" w:rsidP="005B26E4">
            <w:pPr>
              <w:spacing w:after="0" w:line="240" w:lineRule="auto"/>
              <w:ind w:left="-217"/>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r>
      <w:tr w:rsidR="005B26E4" w:rsidRPr="00FA6646" w:rsidTr="005B26E4">
        <w:trPr>
          <w:trHeight w:val="255"/>
        </w:trPr>
        <w:tc>
          <w:tcPr>
            <w:tcW w:w="22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b/>
                <w:bCs/>
                <w:sz w:val="20"/>
                <w:szCs w:val="20"/>
                <w:lang w:eastAsia="hu-HU"/>
              </w:rPr>
            </w:pPr>
            <w:r w:rsidRPr="00FA6646">
              <w:rPr>
                <w:rFonts w:eastAsia="Times New Roman" w:cs="Arial"/>
                <w:b/>
                <w:bCs/>
                <w:sz w:val="20"/>
                <w:szCs w:val="20"/>
                <w:lang w:eastAsia="hu-HU"/>
              </w:rPr>
              <w:t>1 szavazókör</w:t>
            </w:r>
          </w:p>
        </w:tc>
        <w:tc>
          <w:tcPr>
            <w:tcW w:w="2018" w:type="dxa"/>
            <w:tcBorders>
              <w:top w:val="single" w:sz="4" w:space="0" w:color="auto"/>
              <w:left w:val="nil"/>
              <w:bottom w:val="single" w:sz="4" w:space="0" w:color="auto"/>
              <w:right w:val="nil"/>
            </w:tcBorders>
            <w:shd w:val="clear" w:color="auto" w:fill="auto"/>
            <w:noWrap/>
            <w:vAlign w:val="bottom"/>
          </w:tcPr>
          <w:p w:rsidR="005B26E4" w:rsidRPr="00FA6646" w:rsidRDefault="005B26E4" w:rsidP="005B26E4">
            <w:pPr>
              <w:spacing w:after="0" w:line="240" w:lineRule="auto"/>
              <w:rPr>
                <w:rFonts w:eastAsia="Times New Roman" w:cs="Arial"/>
                <w:b/>
                <w:bCs/>
                <w:sz w:val="20"/>
                <w:szCs w:val="20"/>
                <w:lang w:eastAsia="hu-HU"/>
              </w:rPr>
            </w:pPr>
            <w:r w:rsidRPr="00FA6646">
              <w:rPr>
                <w:rFonts w:eastAsia="Times New Roman" w:cs="Arial"/>
                <w:b/>
                <w:bCs/>
                <w:sz w:val="20"/>
                <w:szCs w:val="20"/>
                <w:lang w:eastAsia="hu-HU"/>
              </w:rPr>
              <w:t>2 szavazókör</w:t>
            </w:r>
          </w:p>
        </w:tc>
        <w:tc>
          <w:tcPr>
            <w:tcW w:w="2000" w:type="dxa"/>
            <w:tcBorders>
              <w:top w:val="single" w:sz="4" w:space="0" w:color="auto"/>
              <w:left w:val="nil"/>
              <w:bottom w:val="single" w:sz="4" w:space="0" w:color="auto"/>
              <w:right w:val="nil"/>
            </w:tcBorders>
            <w:shd w:val="clear" w:color="auto" w:fill="auto"/>
            <w:noWrap/>
            <w:vAlign w:val="bottom"/>
          </w:tcPr>
          <w:p w:rsidR="005B26E4" w:rsidRPr="00FA6646" w:rsidRDefault="005B26E4" w:rsidP="005B26E4">
            <w:pPr>
              <w:spacing w:after="0" w:line="240" w:lineRule="auto"/>
              <w:rPr>
                <w:rFonts w:eastAsia="Times New Roman" w:cs="Arial"/>
                <w:b/>
                <w:bCs/>
                <w:sz w:val="20"/>
                <w:szCs w:val="20"/>
                <w:lang w:eastAsia="hu-HU"/>
              </w:rPr>
            </w:pPr>
            <w:r w:rsidRPr="00FA6646">
              <w:rPr>
                <w:rFonts w:eastAsia="Times New Roman" w:cs="Arial"/>
                <w:b/>
                <w:bCs/>
                <w:sz w:val="20"/>
                <w:szCs w:val="20"/>
                <w:lang w:eastAsia="hu-HU"/>
              </w:rPr>
              <w:t>3 szavazókör</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b/>
                <w:bCs/>
                <w:sz w:val="20"/>
                <w:szCs w:val="20"/>
                <w:lang w:eastAsia="hu-HU"/>
              </w:rPr>
            </w:pPr>
            <w:r w:rsidRPr="00FA6646">
              <w:rPr>
                <w:rFonts w:eastAsia="Times New Roman" w:cs="Arial"/>
                <w:b/>
                <w:bCs/>
                <w:sz w:val="20"/>
                <w:szCs w:val="20"/>
                <w:lang w:eastAsia="hu-HU"/>
              </w:rPr>
              <w:t>4 szavazókör</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b/>
                <w:bCs/>
                <w:sz w:val="20"/>
                <w:szCs w:val="20"/>
                <w:lang w:eastAsia="hu-HU"/>
              </w:rPr>
            </w:pPr>
            <w:r w:rsidRPr="00FA6646">
              <w:rPr>
                <w:rFonts w:eastAsia="Times New Roman" w:cs="Arial"/>
                <w:b/>
                <w:bCs/>
                <w:sz w:val="20"/>
                <w:szCs w:val="20"/>
                <w:lang w:eastAsia="hu-HU"/>
              </w:rPr>
              <w:t>5 szavazókör</w:t>
            </w:r>
          </w:p>
        </w:tc>
        <w:tc>
          <w:tcPr>
            <w:tcW w:w="2020" w:type="dxa"/>
            <w:tcBorders>
              <w:top w:val="single" w:sz="4" w:space="0" w:color="auto"/>
              <w:left w:val="nil"/>
              <w:bottom w:val="single" w:sz="4" w:space="0" w:color="auto"/>
              <w:right w:val="nil"/>
            </w:tcBorders>
            <w:shd w:val="clear" w:color="auto" w:fill="auto"/>
            <w:noWrap/>
            <w:vAlign w:val="bottom"/>
          </w:tcPr>
          <w:p w:rsidR="005B26E4" w:rsidRPr="00FA6646" w:rsidRDefault="005B26E4" w:rsidP="005B26E4">
            <w:pPr>
              <w:spacing w:after="0" w:line="240" w:lineRule="auto"/>
              <w:rPr>
                <w:rFonts w:eastAsia="Times New Roman" w:cs="Arial"/>
                <w:b/>
                <w:bCs/>
                <w:sz w:val="20"/>
                <w:szCs w:val="20"/>
                <w:lang w:eastAsia="hu-HU"/>
              </w:rPr>
            </w:pPr>
            <w:r w:rsidRPr="00FA6646">
              <w:rPr>
                <w:rFonts w:eastAsia="Times New Roman" w:cs="Arial"/>
                <w:b/>
                <w:bCs/>
                <w:sz w:val="20"/>
                <w:szCs w:val="20"/>
                <w:lang w:eastAsia="hu-HU"/>
              </w:rPr>
              <w:t>6 szavazókör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b/>
                <w:bCs/>
                <w:sz w:val="20"/>
                <w:szCs w:val="20"/>
                <w:lang w:eastAsia="hu-HU"/>
              </w:rPr>
            </w:pPr>
            <w:r w:rsidRPr="00FA6646">
              <w:rPr>
                <w:rFonts w:eastAsia="Times New Roman" w:cs="Arial"/>
                <w:b/>
                <w:bCs/>
                <w:sz w:val="20"/>
                <w:szCs w:val="20"/>
                <w:lang w:eastAsia="hu-HU"/>
              </w:rPr>
              <w:t>7 szavazókör</w:t>
            </w:r>
          </w:p>
        </w:tc>
        <w:tc>
          <w:tcPr>
            <w:tcW w:w="2020" w:type="dxa"/>
            <w:tcBorders>
              <w:top w:val="single" w:sz="4" w:space="0" w:color="auto"/>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b/>
                <w:bCs/>
                <w:sz w:val="20"/>
                <w:szCs w:val="20"/>
                <w:lang w:eastAsia="hu-HU"/>
              </w:rPr>
            </w:pPr>
            <w:r w:rsidRPr="00FA6646">
              <w:rPr>
                <w:rFonts w:eastAsia="Times New Roman" w:cs="Arial"/>
                <w:b/>
                <w:bCs/>
                <w:sz w:val="20"/>
                <w:szCs w:val="20"/>
                <w:lang w:eastAsia="hu-HU"/>
              </w:rPr>
              <w:t>8 szavazókör</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Madarász</w:t>
            </w:r>
            <w:r w:rsidR="00285540" w:rsidRPr="00FA6646">
              <w:rPr>
                <w:rFonts w:eastAsia="Times New Roman" w:cs="Arial"/>
                <w:sz w:val="20"/>
                <w:szCs w:val="20"/>
                <w:lang w:eastAsia="hu-HU"/>
              </w:rPr>
              <w:t xml:space="preserve"> Attila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Csizovszki</w:t>
            </w:r>
            <w:r w:rsidR="00285540" w:rsidRPr="00FA6646">
              <w:rPr>
                <w:rFonts w:eastAsia="Times New Roman" w:cs="Arial"/>
                <w:sz w:val="20"/>
                <w:szCs w:val="20"/>
                <w:lang w:eastAsia="hu-HU"/>
              </w:rPr>
              <w:t xml:space="preserve"> László</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 xml:space="preserve">Szakál </w:t>
            </w:r>
            <w:r w:rsidR="00285540" w:rsidRPr="00FA6646">
              <w:rPr>
                <w:rFonts w:eastAsia="Times New Roman" w:cs="Arial"/>
                <w:sz w:val="20"/>
                <w:szCs w:val="20"/>
                <w:lang w:eastAsia="hu-HU"/>
              </w:rPr>
              <w:t>Lajos</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Nagy Zsolt</w:t>
            </w:r>
            <w:r w:rsidR="00285540" w:rsidRPr="00FA6646">
              <w:rPr>
                <w:rFonts w:eastAsia="Times New Roman" w:cs="Arial"/>
                <w:sz w:val="20"/>
                <w:szCs w:val="20"/>
                <w:lang w:eastAsia="hu-HU"/>
              </w:rPr>
              <w:t xml:space="preserve"> Zoltán</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Nagy István</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Malustyik</w:t>
            </w:r>
            <w:r w:rsidR="00285540" w:rsidRPr="00FA6646">
              <w:rPr>
                <w:rFonts w:eastAsia="Times New Roman" w:cs="Arial"/>
                <w:sz w:val="20"/>
                <w:szCs w:val="20"/>
                <w:lang w:eastAsia="hu-HU"/>
              </w:rPr>
              <w:t xml:space="preserve"> Béla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Kovács</w:t>
            </w:r>
            <w:r w:rsidR="00285540" w:rsidRPr="00FA6646">
              <w:rPr>
                <w:rFonts w:eastAsia="Times New Roman" w:cs="Arial"/>
                <w:sz w:val="20"/>
                <w:szCs w:val="20"/>
                <w:lang w:eastAsia="hu-HU"/>
              </w:rPr>
              <w:t xml:space="preserve"> József</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Kiss</w:t>
            </w:r>
            <w:r w:rsidR="00285540" w:rsidRPr="00FA6646">
              <w:rPr>
                <w:rFonts w:eastAsia="Times New Roman" w:cs="Arial"/>
                <w:sz w:val="20"/>
                <w:szCs w:val="20"/>
                <w:lang w:eastAsia="hu-HU"/>
              </w:rPr>
              <w:t xml:space="preserve"> György</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 </w:t>
            </w:r>
          </w:p>
        </w:tc>
        <w:tc>
          <w:tcPr>
            <w:tcW w:w="2018"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 </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 </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 </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 </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Áchim András utca</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Ady Endre utca</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Eötvös József utca</w:t>
            </w:r>
          </w:p>
        </w:tc>
        <w:tc>
          <w:tcPr>
            <w:tcW w:w="1955" w:type="dxa"/>
            <w:tcBorders>
              <w:top w:val="single" w:sz="4" w:space="0" w:color="auto"/>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Áldás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Árpád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Béke tér</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Berzsenyi Dániel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Bajai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Alkotmány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Arany János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Kalmár Sándor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Álmos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Attila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Bernáth Zoltán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Csőszapa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Báthori István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Batthyány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Bem József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Kálvária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Bálvány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Epres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Botond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Jókai Mór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Czobor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Borpince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Diófa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Kiss Ernő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985343"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Dr Szobonya Zoltán u.</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Erdő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Csorba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Kapocs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Damjanich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Budai Nagy Antal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Halasi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Kistemető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Előd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Fecske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Deák Ferenc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Kazinczy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Dézsmakert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Csokonai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Szent István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Magyar László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Görgey Artúr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Fenyő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Dózsa György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Kélesi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Gárdonyi Géza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Ecetfa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Kisszállási út</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Rákóczi Ferenc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Homok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Galagonya köz</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Erzsébet tér</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Kórház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Halász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Fürdő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Kölcsey Ferenc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Rigó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Hunyadi János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Hajnald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Gyékényes tanya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Széchenyi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Hergyevica tanya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Gábos Áron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Kürt utca</w:t>
            </w:r>
          </w:p>
        </w:tc>
        <w:tc>
          <w:tcPr>
            <w:tcW w:w="200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Szabó apát utca</w:t>
            </w:r>
          </w:p>
        </w:tc>
        <w:tc>
          <w:tcPr>
            <w:tcW w:w="1955"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Kápolna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Hajósi út</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Kecskés tanya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Szemere Bertalan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József Attila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Hosszúhegyi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Madách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Mogyorófa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Hársfa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Kinizsi Pál utca</w:t>
            </w:r>
          </w:p>
        </w:tc>
        <w:tc>
          <w:tcPr>
            <w:tcW w:w="218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Szondy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Magyarkanizsa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Kiserdő tanya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Meggyfa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Parcelok tanya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Hét vezér tere</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Kisfaludy utca</w:t>
            </w: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Móra Ferenc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Kőrösi Csoma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Petőfi Sándor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Remete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Hold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Kossuth Lajos utca</w:t>
            </w: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Móricz Zsigmond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Mélykúti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Révész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Táncsics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Irányi Dániel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Lehel utca</w:t>
            </w: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Nagy Pál utca</w:t>
            </w:r>
          </w:p>
        </w:tc>
      </w:tr>
      <w:tr w:rsidR="005B26E4" w:rsidRPr="00FA6646" w:rsidTr="005B26E4">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Pacsirta utca</w:t>
            </w:r>
          </w:p>
        </w:tc>
        <w:tc>
          <w:tcPr>
            <w:tcW w:w="2018"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Szeszfőzde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Tavasz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Kistelek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Mátyás király utca</w:t>
            </w: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Sas utca</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Szőlő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Terézhalmi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Klapka György utca</w:t>
            </w:r>
          </w:p>
        </w:tc>
        <w:tc>
          <w:tcPr>
            <w:tcW w:w="202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Mészáros Lázár utca</w:t>
            </w: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Szabadka utca</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Téglagyár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Vadgalamb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Molnár János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Tulipán utca</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Tompa Mihály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Völgy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Nyárfa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Újvidék utca</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Vörösmarty utca</w:t>
            </w: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Zöldfa utca</w:t>
            </w:r>
          </w:p>
        </w:tc>
        <w:tc>
          <w:tcPr>
            <w:tcW w:w="1940" w:type="dxa"/>
            <w:tcBorders>
              <w:top w:val="nil"/>
              <w:left w:val="nil"/>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Orczy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Vadász utca</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Radnóti Miklós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Zenészsor utca</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Rokkant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Zenta utca</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Szegfű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Zombor utca</w:t>
            </w: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Tópart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Vágóhíd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r>
      <w:tr w:rsidR="005B26E4" w:rsidRPr="00FA6646" w:rsidTr="005B26E4">
        <w:trPr>
          <w:trHeight w:val="255"/>
        </w:trPr>
        <w:tc>
          <w:tcPr>
            <w:tcW w:w="2202"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18"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0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55"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r w:rsidRPr="00FA6646">
              <w:rPr>
                <w:rFonts w:eastAsia="Times New Roman" w:cs="Arial"/>
                <w:sz w:val="20"/>
                <w:szCs w:val="20"/>
                <w:lang w:eastAsia="hu-HU"/>
              </w:rPr>
              <w:t>Vasvári Pál utca</w:t>
            </w: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18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c>
          <w:tcPr>
            <w:tcW w:w="2020" w:type="dxa"/>
            <w:tcBorders>
              <w:top w:val="nil"/>
              <w:left w:val="nil"/>
              <w:bottom w:val="nil"/>
              <w:right w:val="nil"/>
            </w:tcBorders>
            <w:shd w:val="clear" w:color="auto" w:fill="auto"/>
            <w:noWrap/>
            <w:vAlign w:val="bottom"/>
          </w:tcPr>
          <w:p w:rsidR="005B26E4" w:rsidRPr="00FA6646" w:rsidRDefault="005B26E4" w:rsidP="005B26E4">
            <w:pPr>
              <w:spacing w:after="0" w:line="240" w:lineRule="auto"/>
              <w:rPr>
                <w:rFonts w:eastAsia="Times New Roman" w:cs="Arial"/>
                <w:sz w:val="20"/>
                <w:szCs w:val="20"/>
                <w:lang w:eastAsia="hu-HU"/>
              </w:rPr>
            </w:pPr>
          </w:p>
        </w:tc>
      </w:tr>
    </w:tbl>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sectPr w:rsidR="005B26E4" w:rsidRPr="00FA6646" w:rsidSect="005B26E4">
          <w:pgSz w:w="16840" w:h="11907" w:orient="landscape"/>
          <w:pgMar w:top="284" w:right="284" w:bottom="284" w:left="284" w:header="709" w:footer="709" w:gutter="0"/>
          <w:cols w:space="709"/>
        </w:sectPr>
      </w:pPr>
      <w:bookmarkStart w:id="2" w:name="_GoBack"/>
      <w:bookmarkEnd w:id="2"/>
    </w:p>
    <w:p w:rsidR="005B26E4" w:rsidRPr="00FA6646" w:rsidRDefault="005B26E4" w:rsidP="005B26E4">
      <w:pPr>
        <w:widowControl w:val="0"/>
        <w:autoSpaceDE w:val="0"/>
        <w:autoSpaceDN w:val="0"/>
        <w:adjustRightInd w:val="0"/>
        <w:spacing w:after="0" w:line="240" w:lineRule="auto"/>
        <w:rPr>
          <w:rFonts w:eastAsia="Times New Roman" w:cs="Times New Roman"/>
          <w:sz w:val="24"/>
          <w:szCs w:val="24"/>
          <w:lang w:eastAsia="hu-HU"/>
        </w:rPr>
      </w:pPr>
    </w:p>
    <w:p w:rsidR="005B26E4" w:rsidRPr="00FA6646" w:rsidRDefault="005B26E4" w:rsidP="0091132E">
      <w:pPr>
        <w:spacing w:after="0"/>
        <w:jc w:val="both"/>
        <w:rPr>
          <w:sz w:val="24"/>
          <w:szCs w:val="24"/>
        </w:rPr>
      </w:pPr>
    </w:p>
    <w:sectPr w:rsidR="005B26E4" w:rsidRPr="00FA66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0EC" w:rsidRDefault="001A70EC" w:rsidP="005B26E4">
      <w:pPr>
        <w:spacing w:after="0" w:line="240" w:lineRule="auto"/>
      </w:pPr>
      <w:r>
        <w:separator/>
      </w:r>
    </w:p>
  </w:endnote>
  <w:endnote w:type="continuationSeparator" w:id="0">
    <w:p w:rsidR="001A70EC" w:rsidRDefault="001A70EC" w:rsidP="005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HToronto">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0EC" w:rsidRDefault="001A70EC" w:rsidP="005B26E4">
      <w:pPr>
        <w:spacing w:after="0" w:line="240" w:lineRule="auto"/>
      </w:pPr>
      <w:r>
        <w:separator/>
      </w:r>
    </w:p>
  </w:footnote>
  <w:footnote w:type="continuationSeparator" w:id="0">
    <w:p w:rsidR="001A70EC" w:rsidRDefault="001A70EC" w:rsidP="005B2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19B46952"/>
    <w:lvl w:ilvl="0">
      <w:start w:val="1"/>
      <w:numFmt w:val="bullet"/>
      <w:lvlText w:val=""/>
      <w:lvlJc w:val="left"/>
      <w:pPr>
        <w:tabs>
          <w:tab w:val="num" w:pos="643"/>
        </w:tabs>
        <w:ind w:left="643" w:hanging="360"/>
      </w:pPr>
      <w:rPr>
        <w:rFonts w:ascii="Symbol" w:hAnsi="Symbol" w:cs="Times New Roman" w:hint="default"/>
      </w:rPr>
    </w:lvl>
  </w:abstractNum>
  <w:abstractNum w:abstractNumId="1">
    <w:nsid w:val="FFFFFFFE"/>
    <w:multiLevelType w:val="singleLevel"/>
    <w:tmpl w:val="D5165150"/>
    <w:lvl w:ilvl="0">
      <w:numFmt w:val="decimal"/>
      <w:lvlText w:val="*"/>
      <w:lvlJc w:val="left"/>
    </w:lvl>
  </w:abstractNum>
  <w:abstractNum w:abstractNumId="2">
    <w:nsid w:val="01605E6A"/>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3">
    <w:nsid w:val="036C7F26"/>
    <w:multiLevelType w:val="hybridMultilevel"/>
    <w:tmpl w:val="9BDCF5B0"/>
    <w:lvl w:ilvl="0" w:tplc="F1DE5B64">
      <w:numFmt w:val="bullet"/>
      <w:lvlText w:val="-"/>
      <w:lvlJc w:val="left"/>
      <w:pPr>
        <w:tabs>
          <w:tab w:val="num" w:pos="2345"/>
        </w:tabs>
        <w:ind w:left="2345" w:hanging="360"/>
      </w:pPr>
      <w:rPr>
        <w:rFonts w:ascii="Times New Roman" w:eastAsia="Times New Roman" w:hAnsi="Times New Roman" w:cs="Times New Roman" w:hint="default"/>
      </w:rPr>
    </w:lvl>
    <w:lvl w:ilvl="1" w:tplc="040E0003" w:tentative="1">
      <w:start w:val="1"/>
      <w:numFmt w:val="bullet"/>
      <w:lvlText w:val="o"/>
      <w:lvlJc w:val="left"/>
      <w:pPr>
        <w:tabs>
          <w:tab w:val="num" w:pos="3065"/>
        </w:tabs>
        <w:ind w:left="3065" w:hanging="360"/>
      </w:pPr>
      <w:rPr>
        <w:rFonts w:ascii="Courier New" w:hAnsi="Courier New" w:cs="Courier New" w:hint="default"/>
      </w:rPr>
    </w:lvl>
    <w:lvl w:ilvl="2" w:tplc="040E0005" w:tentative="1">
      <w:start w:val="1"/>
      <w:numFmt w:val="bullet"/>
      <w:lvlText w:val=""/>
      <w:lvlJc w:val="left"/>
      <w:pPr>
        <w:tabs>
          <w:tab w:val="num" w:pos="3785"/>
        </w:tabs>
        <w:ind w:left="3785" w:hanging="360"/>
      </w:pPr>
      <w:rPr>
        <w:rFonts w:ascii="Wingdings" w:hAnsi="Wingdings" w:hint="default"/>
      </w:rPr>
    </w:lvl>
    <w:lvl w:ilvl="3" w:tplc="040E0001" w:tentative="1">
      <w:start w:val="1"/>
      <w:numFmt w:val="bullet"/>
      <w:lvlText w:val=""/>
      <w:lvlJc w:val="left"/>
      <w:pPr>
        <w:tabs>
          <w:tab w:val="num" w:pos="4505"/>
        </w:tabs>
        <w:ind w:left="4505" w:hanging="360"/>
      </w:pPr>
      <w:rPr>
        <w:rFonts w:ascii="Symbol" w:hAnsi="Symbol" w:hint="default"/>
      </w:rPr>
    </w:lvl>
    <w:lvl w:ilvl="4" w:tplc="040E0003" w:tentative="1">
      <w:start w:val="1"/>
      <w:numFmt w:val="bullet"/>
      <w:lvlText w:val="o"/>
      <w:lvlJc w:val="left"/>
      <w:pPr>
        <w:tabs>
          <w:tab w:val="num" w:pos="5225"/>
        </w:tabs>
        <w:ind w:left="5225" w:hanging="360"/>
      </w:pPr>
      <w:rPr>
        <w:rFonts w:ascii="Courier New" w:hAnsi="Courier New" w:cs="Courier New" w:hint="default"/>
      </w:rPr>
    </w:lvl>
    <w:lvl w:ilvl="5" w:tplc="040E0005" w:tentative="1">
      <w:start w:val="1"/>
      <w:numFmt w:val="bullet"/>
      <w:lvlText w:val=""/>
      <w:lvlJc w:val="left"/>
      <w:pPr>
        <w:tabs>
          <w:tab w:val="num" w:pos="5945"/>
        </w:tabs>
        <w:ind w:left="5945" w:hanging="360"/>
      </w:pPr>
      <w:rPr>
        <w:rFonts w:ascii="Wingdings" w:hAnsi="Wingdings" w:hint="default"/>
      </w:rPr>
    </w:lvl>
    <w:lvl w:ilvl="6" w:tplc="040E0001" w:tentative="1">
      <w:start w:val="1"/>
      <w:numFmt w:val="bullet"/>
      <w:lvlText w:val=""/>
      <w:lvlJc w:val="left"/>
      <w:pPr>
        <w:tabs>
          <w:tab w:val="num" w:pos="6665"/>
        </w:tabs>
        <w:ind w:left="6665" w:hanging="360"/>
      </w:pPr>
      <w:rPr>
        <w:rFonts w:ascii="Symbol" w:hAnsi="Symbol" w:hint="default"/>
      </w:rPr>
    </w:lvl>
    <w:lvl w:ilvl="7" w:tplc="040E0003" w:tentative="1">
      <w:start w:val="1"/>
      <w:numFmt w:val="bullet"/>
      <w:lvlText w:val="o"/>
      <w:lvlJc w:val="left"/>
      <w:pPr>
        <w:tabs>
          <w:tab w:val="num" w:pos="7385"/>
        </w:tabs>
        <w:ind w:left="7385" w:hanging="360"/>
      </w:pPr>
      <w:rPr>
        <w:rFonts w:ascii="Courier New" w:hAnsi="Courier New" w:cs="Courier New" w:hint="default"/>
      </w:rPr>
    </w:lvl>
    <w:lvl w:ilvl="8" w:tplc="040E0005" w:tentative="1">
      <w:start w:val="1"/>
      <w:numFmt w:val="bullet"/>
      <w:lvlText w:val=""/>
      <w:lvlJc w:val="left"/>
      <w:pPr>
        <w:tabs>
          <w:tab w:val="num" w:pos="8105"/>
        </w:tabs>
        <w:ind w:left="8105" w:hanging="360"/>
      </w:pPr>
      <w:rPr>
        <w:rFonts w:ascii="Wingdings" w:hAnsi="Wingdings" w:hint="default"/>
      </w:rPr>
    </w:lvl>
  </w:abstractNum>
  <w:abstractNum w:abstractNumId="4">
    <w:nsid w:val="03F92411"/>
    <w:multiLevelType w:val="hybridMultilevel"/>
    <w:tmpl w:val="D80AB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BFF6833"/>
    <w:multiLevelType w:val="singleLevel"/>
    <w:tmpl w:val="55540EE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nsid w:val="0D0771CF"/>
    <w:multiLevelType w:val="hybridMultilevel"/>
    <w:tmpl w:val="544A3136"/>
    <w:lvl w:ilvl="0" w:tplc="22DA7E3C">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nsid w:val="0E4D45D3"/>
    <w:multiLevelType w:val="multilevel"/>
    <w:tmpl w:val="FE4E9F6E"/>
    <w:lvl w:ilvl="0">
      <w:numFmt w:val="bullet"/>
      <w:lvlText w:val="-"/>
      <w:lvlJc w:val="left"/>
      <w:pPr>
        <w:tabs>
          <w:tab w:val="num" w:pos="3478"/>
        </w:tabs>
        <w:ind w:left="3478" w:hanging="360"/>
      </w:pPr>
      <w:rPr>
        <w:rFonts w:ascii="Times New Roman" w:eastAsia="Times New Roman" w:hAnsi="Times New Roman" w:cs="Times New Roman" w:hint="default"/>
      </w:rPr>
    </w:lvl>
    <w:lvl w:ilvl="1">
      <w:start w:val="1"/>
      <w:numFmt w:val="bullet"/>
      <w:lvlText w:val="o"/>
      <w:lvlJc w:val="left"/>
      <w:pPr>
        <w:tabs>
          <w:tab w:val="num" w:pos="4198"/>
        </w:tabs>
        <w:ind w:left="4198" w:hanging="360"/>
      </w:pPr>
      <w:rPr>
        <w:rFonts w:ascii="Courier New" w:hAnsi="Courier New" w:cs="Courier New" w:hint="default"/>
      </w:rPr>
    </w:lvl>
    <w:lvl w:ilvl="2">
      <w:start w:val="1"/>
      <w:numFmt w:val="bullet"/>
      <w:lvlText w:val=""/>
      <w:lvlJc w:val="left"/>
      <w:pPr>
        <w:tabs>
          <w:tab w:val="num" w:pos="4918"/>
        </w:tabs>
        <w:ind w:left="4918" w:hanging="360"/>
      </w:pPr>
      <w:rPr>
        <w:rFonts w:ascii="Wingdings" w:hAnsi="Wingdings" w:hint="default"/>
      </w:rPr>
    </w:lvl>
    <w:lvl w:ilvl="3">
      <w:start w:val="1"/>
      <w:numFmt w:val="bullet"/>
      <w:lvlText w:val=""/>
      <w:lvlJc w:val="left"/>
      <w:pPr>
        <w:tabs>
          <w:tab w:val="num" w:pos="5638"/>
        </w:tabs>
        <w:ind w:left="5638" w:hanging="360"/>
      </w:pPr>
      <w:rPr>
        <w:rFonts w:ascii="Symbol" w:hAnsi="Symbol" w:hint="default"/>
      </w:rPr>
    </w:lvl>
    <w:lvl w:ilvl="4">
      <w:start w:val="1"/>
      <w:numFmt w:val="bullet"/>
      <w:lvlText w:val="o"/>
      <w:lvlJc w:val="left"/>
      <w:pPr>
        <w:tabs>
          <w:tab w:val="num" w:pos="6358"/>
        </w:tabs>
        <w:ind w:left="6358" w:hanging="360"/>
      </w:pPr>
      <w:rPr>
        <w:rFonts w:ascii="Courier New" w:hAnsi="Courier New" w:cs="Courier New" w:hint="default"/>
      </w:rPr>
    </w:lvl>
    <w:lvl w:ilvl="5">
      <w:start w:val="1"/>
      <w:numFmt w:val="bullet"/>
      <w:lvlText w:val=""/>
      <w:lvlJc w:val="left"/>
      <w:pPr>
        <w:tabs>
          <w:tab w:val="num" w:pos="7078"/>
        </w:tabs>
        <w:ind w:left="7078" w:hanging="360"/>
      </w:pPr>
      <w:rPr>
        <w:rFonts w:ascii="Wingdings" w:hAnsi="Wingdings" w:hint="default"/>
      </w:rPr>
    </w:lvl>
    <w:lvl w:ilvl="6">
      <w:start w:val="1"/>
      <w:numFmt w:val="bullet"/>
      <w:lvlText w:val=""/>
      <w:lvlJc w:val="left"/>
      <w:pPr>
        <w:tabs>
          <w:tab w:val="num" w:pos="7798"/>
        </w:tabs>
        <w:ind w:left="7798" w:hanging="360"/>
      </w:pPr>
      <w:rPr>
        <w:rFonts w:ascii="Symbol" w:hAnsi="Symbol" w:hint="default"/>
      </w:rPr>
    </w:lvl>
    <w:lvl w:ilvl="7">
      <w:start w:val="1"/>
      <w:numFmt w:val="bullet"/>
      <w:lvlText w:val="o"/>
      <w:lvlJc w:val="left"/>
      <w:pPr>
        <w:tabs>
          <w:tab w:val="num" w:pos="8518"/>
        </w:tabs>
        <w:ind w:left="8518" w:hanging="360"/>
      </w:pPr>
      <w:rPr>
        <w:rFonts w:ascii="Courier New" w:hAnsi="Courier New" w:cs="Courier New" w:hint="default"/>
      </w:rPr>
    </w:lvl>
    <w:lvl w:ilvl="8">
      <w:start w:val="1"/>
      <w:numFmt w:val="bullet"/>
      <w:lvlText w:val=""/>
      <w:lvlJc w:val="left"/>
      <w:pPr>
        <w:tabs>
          <w:tab w:val="num" w:pos="9238"/>
        </w:tabs>
        <w:ind w:left="9238" w:hanging="360"/>
      </w:pPr>
      <w:rPr>
        <w:rFonts w:ascii="Wingdings" w:hAnsi="Wingdings" w:hint="default"/>
      </w:rPr>
    </w:lvl>
  </w:abstractNum>
  <w:abstractNum w:abstractNumId="8">
    <w:nsid w:val="12A43EEC"/>
    <w:multiLevelType w:val="hybridMultilevel"/>
    <w:tmpl w:val="64BE4372"/>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9">
    <w:nsid w:val="16CA08CA"/>
    <w:multiLevelType w:val="hybridMultilevel"/>
    <w:tmpl w:val="CCAA1C72"/>
    <w:lvl w:ilvl="0" w:tplc="040E0005">
      <w:start w:val="1"/>
      <w:numFmt w:val="bullet"/>
      <w:lvlText w:val=""/>
      <w:lvlJc w:val="left"/>
      <w:pPr>
        <w:tabs>
          <w:tab w:val="num" w:pos="720"/>
        </w:tabs>
        <w:ind w:left="720" w:hanging="360"/>
      </w:pPr>
      <w:rPr>
        <w:rFonts w:ascii="Wingdings" w:hAnsi="Wingdings"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Times New Roman" w:hint="default"/>
      </w:rPr>
    </w:lvl>
    <w:lvl w:ilvl="3" w:tplc="040E0001">
      <w:start w:val="1"/>
      <w:numFmt w:val="bullet"/>
      <w:lvlText w:val=""/>
      <w:lvlJc w:val="left"/>
      <w:pPr>
        <w:tabs>
          <w:tab w:val="num" w:pos="2880"/>
        </w:tabs>
        <w:ind w:left="2880" w:hanging="360"/>
      </w:pPr>
      <w:rPr>
        <w:rFonts w:ascii="Symbol" w:hAnsi="Symbol" w:cs="Times New Roman"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Times New Roman" w:hint="default"/>
      </w:rPr>
    </w:lvl>
    <w:lvl w:ilvl="6" w:tplc="040E0001">
      <w:start w:val="1"/>
      <w:numFmt w:val="bullet"/>
      <w:lvlText w:val=""/>
      <w:lvlJc w:val="left"/>
      <w:pPr>
        <w:tabs>
          <w:tab w:val="num" w:pos="5040"/>
        </w:tabs>
        <w:ind w:left="5040" w:hanging="360"/>
      </w:pPr>
      <w:rPr>
        <w:rFonts w:ascii="Symbol" w:hAnsi="Symbol" w:cs="Times New Roman"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Times New Roman" w:hint="default"/>
      </w:rPr>
    </w:lvl>
  </w:abstractNum>
  <w:abstractNum w:abstractNumId="10">
    <w:nsid w:val="19DE20F5"/>
    <w:multiLevelType w:val="hybridMultilevel"/>
    <w:tmpl w:val="5D646362"/>
    <w:lvl w:ilvl="0" w:tplc="040E000F">
      <w:start w:val="1"/>
      <w:numFmt w:val="decimal"/>
      <w:lvlText w:val="%1."/>
      <w:lvlJc w:val="left"/>
      <w:pPr>
        <w:tabs>
          <w:tab w:val="num" w:pos="720"/>
        </w:tabs>
        <w:ind w:left="720" w:hanging="360"/>
      </w:pPr>
    </w:lvl>
    <w:lvl w:ilvl="1" w:tplc="E1FE6804">
      <w:start w:val="2008"/>
      <w:numFmt w:val="bullet"/>
      <w:lvlText w:val="-"/>
      <w:lvlJc w:val="left"/>
      <w:pPr>
        <w:tabs>
          <w:tab w:val="num" w:pos="1440"/>
        </w:tabs>
        <w:ind w:left="1440" w:hanging="360"/>
      </w:pPr>
      <w:rPr>
        <w:rFonts w:ascii="Times New Roman" w:eastAsia="Times New Roman" w:hAnsi="Times New Roman" w:cs="Times New Roman"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368B31A3"/>
    <w:multiLevelType w:val="hybridMultilevel"/>
    <w:tmpl w:val="09E848B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nsid w:val="40664C7E"/>
    <w:multiLevelType w:val="hybridMultilevel"/>
    <w:tmpl w:val="7E366D12"/>
    <w:lvl w:ilvl="0" w:tplc="040E0001">
      <w:start w:val="1"/>
      <w:numFmt w:val="bullet"/>
      <w:lvlText w:val=""/>
      <w:lvlJc w:val="left"/>
      <w:pPr>
        <w:tabs>
          <w:tab w:val="num" w:pos="780"/>
        </w:tabs>
        <w:ind w:left="780" w:hanging="360"/>
      </w:pPr>
      <w:rPr>
        <w:rFonts w:ascii="Symbol" w:hAnsi="Symbol" w:hint="default"/>
      </w:rPr>
    </w:lvl>
    <w:lvl w:ilvl="1" w:tplc="040E0003" w:tentative="1">
      <w:start w:val="1"/>
      <w:numFmt w:val="bullet"/>
      <w:lvlText w:val="o"/>
      <w:lvlJc w:val="left"/>
      <w:pPr>
        <w:tabs>
          <w:tab w:val="num" w:pos="1500"/>
        </w:tabs>
        <w:ind w:left="1500" w:hanging="360"/>
      </w:pPr>
      <w:rPr>
        <w:rFonts w:ascii="Courier New" w:hAnsi="Courier New" w:cs="Courier New" w:hint="default"/>
      </w:rPr>
    </w:lvl>
    <w:lvl w:ilvl="2" w:tplc="040E0005" w:tentative="1">
      <w:start w:val="1"/>
      <w:numFmt w:val="bullet"/>
      <w:lvlText w:val=""/>
      <w:lvlJc w:val="left"/>
      <w:pPr>
        <w:tabs>
          <w:tab w:val="num" w:pos="2220"/>
        </w:tabs>
        <w:ind w:left="2220" w:hanging="360"/>
      </w:pPr>
      <w:rPr>
        <w:rFonts w:ascii="Wingdings" w:hAnsi="Wingdings" w:hint="default"/>
      </w:rPr>
    </w:lvl>
    <w:lvl w:ilvl="3" w:tplc="040E0001" w:tentative="1">
      <w:start w:val="1"/>
      <w:numFmt w:val="bullet"/>
      <w:lvlText w:val=""/>
      <w:lvlJc w:val="left"/>
      <w:pPr>
        <w:tabs>
          <w:tab w:val="num" w:pos="2940"/>
        </w:tabs>
        <w:ind w:left="2940" w:hanging="360"/>
      </w:pPr>
      <w:rPr>
        <w:rFonts w:ascii="Symbol" w:hAnsi="Symbol" w:hint="default"/>
      </w:rPr>
    </w:lvl>
    <w:lvl w:ilvl="4" w:tplc="040E0003" w:tentative="1">
      <w:start w:val="1"/>
      <w:numFmt w:val="bullet"/>
      <w:lvlText w:val="o"/>
      <w:lvlJc w:val="left"/>
      <w:pPr>
        <w:tabs>
          <w:tab w:val="num" w:pos="3660"/>
        </w:tabs>
        <w:ind w:left="3660" w:hanging="360"/>
      </w:pPr>
      <w:rPr>
        <w:rFonts w:ascii="Courier New" w:hAnsi="Courier New" w:cs="Courier New" w:hint="default"/>
      </w:rPr>
    </w:lvl>
    <w:lvl w:ilvl="5" w:tplc="040E0005" w:tentative="1">
      <w:start w:val="1"/>
      <w:numFmt w:val="bullet"/>
      <w:lvlText w:val=""/>
      <w:lvlJc w:val="left"/>
      <w:pPr>
        <w:tabs>
          <w:tab w:val="num" w:pos="4380"/>
        </w:tabs>
        <w:ind w:left="4380" w:hanging="360"/>
      </w:pPr>
      <w:rPr>
        <w:rFonts w:ascii="Wingdings" w:hAnsi="Wingdings" w:hint="default"/>
      </w:rPr>
    </w:lvl>
    <w:lvl w:ilvl="6" w:tplc="040E0001" w:tentative="1">
      <w:start w:val="1"/>
      <w:numFmt w:val="bullet"/>
      <w:lvlText w:val=""/>
      <w:lvlJc w:val="left"/>
      <w:pPr>
        <w:tabs>
          <w:tab w:val="num" w:pos="5100"/>
        </w:tabs>
        <w:ind w:left="5100" w:hanging="360"/>
      </w:pPr>
      <w:rPr>
        <w:rFonts w:ascii="Symbol" w:hAnsi="Symbol" w:hint="default"/>
      </w:rPr>
    </w:lvl>
    <w:lvl w:ilvl="7" w:tplc="040E0003" w:tentative="1">
      <w:start w:val="1"/>
      <w:numFmt w:val="bullet"/>
      <w:lvlText w:val="o"/>
      <w:lvlJc w:val="left"/>
      <w:pPr>
        <w:tabs>
          <w:tab w:val="num" w:pos="5820"/>
        </w:tabs>
        <w:ind w:left="5820" w:hanging="360"/>
      </w:pPr>
      <w:rPr>
        <w:rFonts w:ascii="Courier New" w:hAnsi="Courier New" w:cs="Courier New" w:hint="default"/>
      </w:rPr>
    </w:lvl>
    <w:lvl w:ilvl="8" w:tplc="040E0005" w:tentative="1">
      <w:start w:val="1"/>
      <w:numFmt w:val="bullet"/>
      <w:lvlText w:val=""/>
      <w:lvlJc w:val="left"/>
      <w:pPr>
        <w:tabs>
          <w:tab w:val="num" w:pos="6540"/>
        </w:tabs>
        <w:ind w:left="6540" w:hanging="360"/>
      </w:pPr>
      <w:rPr>
        <w:rFonts w:ascii="Wingdings" w:hAnsi="Wingdings" w:hint="default"/>
      </w:rPr>
    </w:lvl>
  </w:abstractNum>
  <w:abstractNum w:abstractNumId="13">
    <w:nsid w:val="40C75DF9"/>
    <w:multiLevelType w:val="hybridMultilevel"/>
    <w:tmpl w:val="E326BAF0"/>
    <w:lvl w:ilvl="0" w:tplc="040E0001">
      <w:start w:val="1"/>
      <w:numFmt w:val="bullet"/>
      <w:lvlText w:val=""/>
      <w:lvlJc w:val="left"/>
      <w:pPr>
        <w:tabs>
          <w:tab w:val="num" w:pos="2705"/>
        </w:tabs>
        <w:ind w:left="2705" w:hanging="360"/>
      </w:pPr>
      <w:rPr>
        <w:rFonts w:ascii="Symbol" w:hAnsi="Symbol" w:hint="default"/>
      </w:rPr>
    </w:lvl>
    <w:lvl w:ilvl="1" w:tplc="040E0003" w:tentative="1">
      <w:start w:val="1"/>
      <w:numFmt w:val="bullet"/>
      <w:lvlText w:val="o"/>
      <w:lvlJc w:val="left"/>
      <w:pPr>
        <w:tabs>
          <w:tab w:val="num" w:pos="3425"/>
        </w:tabs>
        <w:ind w:left="3425" w:hanging="360"/>
      </w:pPr>
      <w:rPr>
        <w:rFonts w:ascii="Courier New" w:hAnsi="Courier New" w:cs="Courier New" w:hint="default"/>
      </w:rPr>
    </w:lvl>
    <w:lvl w:ilvl="2" w:tplc="040E0005" w:tentative="1">
      <w:start w:val="1"/>
      <w:numFmt w:val="bullet"/>
      <w:lvlText w:val=""/>
      <w:lvlJc w:val="left"/>
      <w:pPr>
        <w:tabs>
          <w:tab w:val="num" w:pos="4145"/>
        </w:tabs>
        <w:ind w:left="4145" w:hanging="360"/>
      </w:pPr>
      <w:rPr>
        <w:rFonts w:ascii="Wingdings" w:hAnsi="Wingdings" w:hint="default"/>
      </w:rPr>
    </w:lvl>
    <w:lvl w:ilvl="3" w:tplc="040E0001" w:tentative="1">
      <w:start w:val="1"/>
      <w:numFmt w:val="bullet"/>
      <w:lvlText w:val=""/>
      <w:lvlJc w:val="left"/>
      <w:pPr>
        <w:tabs>
          <w:tab w:val="num" w:pos="4865"/>
        </w:tabs>
        <w:ind w:left="4865" w:hanging="360"/>
      </w:pPr>
      <w:rPr>
        <w:rFonts w:ascii="Symbol" w:hAnsi="Symbol" w:hint="default"/>
      </w:rPr>
    </w:lvl>
    <w:lvl w:ilvl="4" w:tplc="040E0003" w:tentative="1">
      <w:start w:val="1"/>
      <w:numFmt w:val="bullet"/>
      <w:lvlText w:val="o"/>
      <w:lvlJc w:val="left"/>
      <w:pPr>
        <w:tabs>
          <w:tab w:val="num" w:pos="5585"/>
        </w:tabs>
        <w:ind w:left="5585" w:hanging="360"/>
      </w:pPr>
      <w:rPr>
        <w:rFonts w:ascii="Courier New" w:hAnsi="Courier New" w:cs="Courier New" w:hint="default"/>
      </w:rPr>
    </w:lvl>
    <w:lvl w:ilvl="5" w:tplc="040E0005" w:tentative="1">
      <w:start w:val="1"/>
      <w:numFmt w:val="bullet"/>
      <w:lvlText w:val=""/>
      <w:lvlJc w:val="left"/>
      <w:pPr>
        <w:tabs>
          <w:tab w:val="num" w:pos="6305"/>
        </w:tabs>
        <w:ind w:left="6305" w:hanging="360"/>
      </w:pPr>
      <w:rPr>
        <w:rFonts w:ascii="Wingdings" w:hAnsi="Wingdings" w:hint="default"/>
      </w:rPr>
    </w:lvl>
    <w:lvl w:ilvl="6" w:tplc="040E0001" w:tentative="1">
      <w:start w:val="1"/>
      <w:numFmt w:val="bullet"/>
      <w:lvlText w:val=""/>
      <w:lvlJc w:val="left"/>
      <w:pPr>
        <w:tabs>
          <w:tab w:val="num" w:pos="7025"/>
        </w:tabs>
        <w:ind w:left="7025" w:hanging="360"/>
      </w:pPr>
      <w:rPr>
        <w:rFonts w:ascii="Symbol" w:hAnsi="Symbol" w:hint="default"/>
      </w:rPr>
    </w:lvl>
    <w:lvl w:ilvl="7" w:tplc="040E0003" w:tentative="1">
      <w:start w:val="1"/>
      <w:numFmt w:val="bullet"/>
      <w:lvlText w:val="o"/>
      <w:lvlJc w:val="left"/>
      <w:pPr>
        <w:tabs>
          <w:tab w:val="num" w:pos="7745"/>
        </w:tabs>
        <w:ind w:left="7745" w:hanging="360"/>
      </w:pPr>
      <w:rPr>
        <w:rFonts w:ascii="Courier New" w:hAnsi="Courier New" w:cs="Courier New" w:hint="default"/>
      </w:rPr>
    </w:lvl>
    <w:lvl w:ilvl="8" w:tplc="040E0005" w:tentative="1">
      <w:start w:val="1"/>
      <w:numFmt w:val="bullet"/>
      <w:lvlText w:val=""/>
      <w:lvlJc w:val="left"/>
      <w:pPr>
        <w:tabs>
          <w:tab w:val="num" w:pos="8465"/>
        </w:tabs>
        <w:ind w:left="8465" w:hanging="360"/>
      </w:pPr>
      <w:rPr>
        <w:rFonts w:ascii="Wingdings" w:hAnsi="Wingdings" w:hint="default"/>
      </w:rPr>
    </w:lvl>
  </w:abstractNum>
  <w:abstractNum w:abstractNumId="14">
    <w:nsid w:val="480F1A9B"/>
    <w:multiLevelType w:val="hybridMultilevel"/>
    <w:tmpl w:val="FE4E9F6E"/>
    <w:lvl w:ilvl="0" w:tplc="477CCA06">
      <w:numFmt w:val="bullet"/>
      <w:lvlText w:val="-"/>
      <w:lvlJc w:val="left"/>
      <w:pPr>
        <w:tabs>
          <w:tab w:val="num" w:pos="3478"/>
        </w:tabs>
        <w:ind w:left="3478" w:hanging="360"/>
      </w:pPr>
      <w:rPr>
        <w:rFonts w:ascii="Times New Roman" w:eastAsia="Times New Roman" w:hAnsi="Times New Roman" w:cs="Times New Roman"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15">
    <w:nsid w:val="4B5D6755"/>
    <w:multiLevelType w:val="hybridMultilevel"/>
    <w:tmpl w:val="D722B988"/>
    <w:lvl w:ilvl="0" w:tplc="040E0005">
      <w:start w:val="1"/>
      <w:numFmt w:val="bullet"/>
      <w:lvlText w:val=""/>
      <w:lvlJc w:val="left"/>
      <w:pPr>
        <w:tabs>
          <w:tab w:val="num" w:pos="360"/>
        </w:tabs>
        <w:ind w:left="360" w:hanging="360"/>
      </w:pPr>
      <w:rPr>
        <w:rFonts w:ascii="Wingdings" w:hAnsi="Wingdings" w:cs="Times New Roman"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Times New Roman" w:hint="default"/>
      </w:rPr>
    </w:lvl>
    <w:lvl w:ilvl="3" w:tplc="040E0001">
      <w:start w:val="1"/>
      <w:numFmt w:val="bullet"/>
      <w:lvlText w:val=""/>
      <w:lvlJc w:val="left"/>
      <w:pPr>
        <w:tabs>
          <w:tab w:val="num" w:pos="2520"/>
        </w:tabs>
        <w:ind w:left="2520" w:hanging="360"/>
      </w:pPr>
      <w:rPr>
        <w:rFonts w:ascii="Symbol" w:hAnsi="Symbol" w:cs="Times New Roman"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Times New Roman" w:hint="default"/>
      </w:rPr>
    </w:lvl>
    <w:lvl w:ilvl="6" w:tplc="040E0001">
      <w:start w:val="1"/>
      <w:numFmt w:val="bullet"/>
      <w:lvlText w:val=""/>
      <w:lvlJc w:val="left"/>
      <w:pPr>
        <w:tabs>
          <w:tab w:val="num" w:pos="4680"/>
        </w:tabs>
        <w:ind w:left="4680" w:hanging="360"/>
      </w:pPr>
      <w:rPr>
        <w:rFonts w:ascii="Symbol" w:hAnsi="Symbol" w:cs="Times New Roman"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Times New Roman" w:hint="default"/>
      </w:rPr>
    </w:lvl>
  </w:abstractNum>
  <w:abstractNum w:abstractNumId="16">
    <w:nsid w:val="4CDB2D07"/>
    <w:multiLevelType w:val="hybridMultilevel"/>
    <w:tmpl w:val="27AA17B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5D3F1553"/>
    <w:multiLevelType w:val="singleLevel"/>
    <w:tmpl w:val="90EC57BA"/>
    <w:lvl w:ilvl="0">
      <w:start w:val="1"/>
      <w:numFmt w:val="decimal"/>
      <w:lvlText w:val="%1.)"/>
      <w:legacy w:legacy="1" w:legacySpace="284" w:legacyIndent="283"/>
      <w:lvlJc w:val="left"/>
      <w:rPr>
        <w:rFonts w:ascii="Times New Roman" w:hAnsi="Times New Roman" w:cs="Times New Roman" w:hint="default"/>
        <w:b/>
        <w:i w:val="0"/>
      </w:rPr>
    </w:lvl>
  </w:abstractNum>
  <w:abstractNum w:abstractNumId="19">
    <w:nsid w:val="69A40262"/>
    <w:multiLevelType w:val="hybridMultilevel"/>
    <w:tmpl w:val="13027016"/>
    <w:lvl w:ilvl="0" w:tplc="040E0001">
      <w:start w:val="1"/>
      <w:numFmt w:val="bullet"/>
      <w:lvlText w:val=""/>
      <w:lvlJc w:val="left"/>
      <w:pPr>
        <w:tabs>
          <w:tab w:val="num" w:pos="3478"/>
        </w:tabs>
        <w:ind w:left="3478" w:hanging="360"/>
      </w:pPr>
      <w:rPr>
        <w:rFonts w:ascii="Symbol" w:hAnsi="Symbol" w:hint="default"/>
      </w:rPr>
    </w:lvl>
    <w:lvl w:ilvl="1" w:tplc="040E0003" w:tentative="1">
      <w:start w:val="1"/>
      <w:numFmt w:val="bullet"/>
      <w:lvlText w:val="o"/>
      <w:lvlJc w:val="left"/>
      <w:pPr>
        <w:tabs>
          <w:tab w:val="num" w:pos="4198"/>
        </w:tabs>
        <w:ind w:left="4198" w:hanging="360"/>
      </w:pPr>
      <w:rPr>
        <w:rFonts w:ascii="Courier New" w:hAnsi="Courier New" w:cs="Courier New" w:hint="default"/>
      </w:rPr>
    </w:lvl>
    <w:lvl w:ilvl="2" w:tplc="040E0005" w:tentative="1">
      <w:start w:val="1"/>
      <w:numFmt w:val="bullet"/>
      <w:lvlText w:val=""/>
      <w:lvlJc w:val="left"/>
      <w:pPr>
        <w:tabs>
          <w:tab w:val="num" w:pos="4918"/>
        </w:tabs>
        <w:ind w:left="4918" w:hanging="360"/>
      </w:pPr>
      <w:rPr>
        <w:rFonts w:ascii="Wingdings" w:hAnsi="Wingdings" w:hint="default"/>
      </w:rPr>
    </w:lvl>
    <w:lvl w:ilvl="3" w:tplc="040E0001" w:tentative="1">
      <w:start w:val="1"/>
      <w:numFmt w:val="bullet"/>
      <w:lvlText w:val=""/>
      <w:lvlJc w:val="left"/>
      <w:pPr>
        <w:tabs>
          <w:tab w:val="num" w:pos="5638"/>
        </w:tabs>
        <w:ind w:left="5638" w:hanging="360"/>
      </w:pPr>
      <w:rPr>
        <w:rFonts w:ascii="Symbol" w:hAnsi="Symbol" w:hint="default"/>
      </w:rPr>
    </w:lvl>
    <w:lvl w:ilvl="4" w:tplc="040E0003" w:tentative="1">
      <w:start w:val="1"/>
      <w:numFmt w:val="bullet"/>
      <w:lvlText w:val="o"/>
      <w:lvlJc w:val="left"/>
      <w:pPr>
        <w:tabs>
          <w:tab w:val="num" w:pos="6358"/>
        </w:tabs>
        <w:ind w:left="6358" w:hanging="360"/>
      </w:pPr>
      <w:rPr>
        <w:rFonts w:ascii="Courier New" w:hAnsi="Courier New" w:cs="Courier New" w:hint="default"/>
      </w:rPr>
    </w:lvl>
    <w:lvl w:ilvl="5" w:tplc="040E0005" w:tentative="1">
      <w:start w:val="1"/>
      <w:numFmt w:val="bullet"/>
      <w:lvlText w:val=""/>
      <w:lvlJc w:val="left"/>
      <w:pPr>
        <w:tabs>
          <w:tab w:val="num" w:pos="7078"/>
        </w:tabs>
        <w:ind w:left="7078" w:hanging="360"/>
      </w:pPr>
      <w:rPr>
        <w:rFonts w:ascii="Wingdings" w:hAnsi="Wingdings" w:hint="default"/>
      </w:rPr>
    </w:lvl>
    <w:lvl w:ilvl="6" w:tplc="040E0001" w:tentative="1">
      <w:start w:val="1"/>
      <w:numFmt w:val="bullet"/>
      <w:lvlText w:val=""/>
      <w:lvlJc w:val="left"/>
      <w:pPr>
        <w:tabs>
          <w:tab w:val="num" w:pos="7798"/>
        </w:tabs>
        <w:ind w:left="7798" w:hanging="360"/>
      </w:pPr>
      <w:rPr>
        <w:rFonts w:ascii="Symbol" w:hAnsi="Symbol" w:hint="default"/>
      </w:rPr>
    </w:lvl>
    <w:lvl w:ilvl="7" w:tplc="040E0003" w:tentative="1">
      <w:start w:val="1"/>
      <w:numFmt w:val="bullet"/>
      <w:lvlText w:val="o"/>
      <w:lvlJc w:val="left"/>
      <w:pPr>
        <w:tabs>
          <w:tab w:val="num" w:pos="8518"/>
        </w:tabs>
        <w:ind w:left="8518" w:hanging="360"/>
      </w:pPr>
      <w:rPr>
        <w:rFonts w:ascii="Courier New" w:hAnsi="Courier New" w:cs="Courier New" w:hint="default"/>
      </w:rPr>
    </w:lvl>
    <w:lvl w:ilvl="8" w:tplc="040E0005" w:tentative="1">
      <w:start w:val="1"/>
      <w:numFmt w:val="bullet"/>
      <w:lvlText w:val=""/>
      <w:lvlJc w:val="left"/>
      <w:pPr>
        <w:tabs>
          <w:tab w:val="num" w:pos="9238"/>
        </w:tabs>
        <w:ind w:left="9238" w:hanging="360"/>
      </w:pPr>
      <w:rPr>
        <w:rFonts w:ascii="Wingdings" w:hAnsi="Wingdings" w:hint="default"/>
      </w:rPr>
    </w:lvl>
  </w:abstractNum>
  <w:abstractNum w:abstractNumId="20">
    <w:nsid w:val="6CB07B5D"/>
    <w:multiLevelType w:val="singleLevel"/>
    <w:tmpl w:val="8C369284"/>
    <w:lvl w:ilvl="0">
      <w:start w:val="1"/>
      <w:numFmt w:val="decimal"/>
      <w:lvlText w:val="%1.) "/>
      <w:legacy w:legacy="1" w:legacySpace="0" w:legacyIndent="567"/>
      <w:lvlJc w:val="left"/>
      <w:pPr>
        <w:ind w:left="567" w:hanging="567"/>
      </w:pPr>
      <w:rPr>
        <w:rFonts w:ascii="Times New Roman" w:hAnsi="Times New Roman" w:cs="Times New Roman" w:hint="default"/>
        <w:b/>
        <w:i w:val="0"/>
        <w:strike w:val="0"/>
      </w:rPr>
    </w:lvl>
  </w:abstractNum>
  <w:abstractNum w:abstractNumId="21">
    <w:nsid w:val="775A108E"/>
    <w:multiLevelType w:val="hybridMultilevel"/>
    <w:tmpl w:val="8E827824"/>
    <w:lvl w:ilvl="0" w:tplc="040E0001">
      <w:start w:val="1"/>
      <w:numFmt w:val="bullet"/>
      <w:lvlText w:val=""/>
      <w:lvlJc w:val="left"/>
      <w:pPr>
        <w:tabs>
          <w:tab w:val="num" w:pos="3838"/>
        </w:tabs>
        <w:ind w:left="3838" w:hanging="360"/>
      </w:pPr>
      <w:rPr>
        <w:rFonts w:ascii="Symbol" w:hAnsi="Symbol" w:hint="default"/>
      </w:rPr>
    </w:lvl>
    <w:lvl w:ilvl="1" w:tplc="040E0003" w:tentative="1">
      <w:start w:val="1"/>
      <w:numFmt w:val="bullet"/>
      <w:lvlText w:val="o"/>
      <w:lvlJc w:val="left"/>
      <w:pPr>
        <w:tabs>
          <w:tab w:val="num" w:pos="4558"/>
        </w:tabs>
        <w:ind w:left="4558" w:hanging="360"/>
      </w:pPr>
      <w:rPr>
        <w:rFonts w:ascii="Courier New" w:hAnsi="Courier New" w:cs="Courier New" w:hint="default"/>
      </w:rPr>
    </w:lvl>
    <w:lvl w:ilvl="2" w:tplc="040E0005" w:tentative="1">
      <w:start w:val="1"/>
      <w:numFmt w:val="bullet"/>
      <w:lvlText w:val=""/>
      <w:lvlJc w:val="left"/>
      <w:pPr>
        <w:tabs>
          <w:tab w:val="num" w:pos="5278"/>
        </w:tabs>
        <w:ind w:left="5278" w:hanging="360"/>
      </w:pPr>
      <w:rPr>
        <w:rFonts w:ascii="Wingdings" w:hAnsi="Wingdings" w:hint="default"/>
      </w:rPr>
    </w:lvl>
    <w:lvl w:ilvl="3" w:tplc="040E0001" w:tentative="1">
      <w:start w:val="1"/>
      <w:numFmt w:val="bullet"/>
      <w:lvlText w:val=""/>
      <w:lvlJc w:val="left"/>
      <w:pPr>
        <w:tabs>
          <w:tab w:val="num" w:pos="5998"/>
        </w:tabs>
        <w:ind w:left="5998" w:hanging="360"/>
      </w:pPr>
      <w:rPr>
        <w:rFonts w:ascii="Symbol" w:hAnsi="Symbol" w:hint="default"/>
      </w:rPr>
    </w:lvl>
    <w:lvl w:ilvl="4" w:tplc="040E0003" w:tentative="1">
      <w:start w:val="1"/>
      <w:numFmt w:val="bullet"/>
      <w:lvlText w:val="o"/>
      <w:lvlJc w:val="left"/>
      <w:pPr>
        <w:tabs>
          <w:tab w:val="num" w:pos="6718"/>
        </w:tabs>
        <w:ind w:left="6718" w:hanging="360"/>
      </w:pPr>
      <w:rPr>
        <w:rFonts w:ascii="Courier New" w:hAnsi="Courier New" w:cs="Courier New" w:hint="default"/>
      </w:rPr>
    </w:lvl>
    <w:lvl w:ilvl="5" w:tplc="040E0005" w:tentative="1">
      <w:start w:val="1"/>
      <w:numFmt w:val="bullet"/>
      <w:lvlText w:val=""/>
      <w:lvlJc w:val="left"/>
      <w:pPr>
        <w:tabs>
          <w:tab w:val="num" w:pos="7438"/>
        </w:tabs>
        <w:ind w:left="7438" w:hanging="360"/>
      </w:pPr>
      <w:rPr>
        <w:rFonts w:ascii="Wingdings" w:hAnsi="Wingdings" w:hint="default"/>
      </w:rPr>
    </w:lvl>
    <w:lvl w:ilvl="6" w:tplc="040E0001" w:tentative="1">
      <w:start w:val="1"/>
      <w:numFmt w:val="bullet"/>
      <w:lvlText w:val=""/>
      <w:lvlJc w:val="left"/>
      <w:pPr>
        <w:tabs>
          <w:tab w:val="num" w:pos="8158"/>
        </w:tabs>
        <w:ind w:left="8158" w:hanging="360"/>
      </w:pPr>
      <w:rPr>
        <w:rFonts w:ascii="Symbol" w:hAnsi="Symbol" w:hint="default"/>
      </w:rPr>
    </w:lvl>
    <w:lvl w:ilvl="7" w:tplc="040E0003" w:tentative="1">
      <w:start w:val="1"/>
      <w:numFmt w:val="bullet"/>
      <w:lvlText w:val="o"/>
      <w:lvlJc w:val="left"/>
      <w:pPr>
        <w:tabs>
          <w:tab w:val="num" w:pos="8878"/>
        </w:tabs>
        <w:ind w:left="8878" w:hanging="360"/>
      </w:pPr>
      <w:rPr>
        <w:rFonts w:ascii="Courier New" w:hAnsi="Courier New" w:cs="Courier New" w:hint="default"/>
      </w:rPr>
    </w:lvl>
    <w:lvl w:ilvl="8" w:tplc="040E0005" w:tentative="1">
      <w:start w:val="1"/>
      <w:numFmt w:val="bullet"/>
      <w:lvlText w:val=""/>
      <w:lvlJc w:val="left"/>
      <w:pPr>
        <w:tabs>
          <w:tab w:val="num" w:pos="9598"/>
        </w:tabs>
        <w:ind w:left="9598"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3">
    <w:abstractNumId w:val="1"/>
    <w:lvlOverride w:ilvl="0">
      <w:lvl w:ilvl="0">
        <w:numFmt w:val="bullet"/>
        <w:lvlText w:val="-"/>
        <w:legacy w:legacy="1" w:legacySpace="0" w:legacyIndent="360"/>
        <w:lvlJc w:val="left"/>
        <w:pPr>
          <w:ind w:left="1069" w:hanging="360"/>
        </w:pPr>
        <w:rPr>
          <w:rFonts w:ascii="Times New Roman" w:hAnsi="Times New Roman" w:cs="Times New Roman" w:hint="default"/>
        </w:rPr>
      </w:lvl>
    </w:lvlOverride>
  </w:num>
  <w:num w:numId="4">
    <w:abstractNumId w:val="1"/>
    <w:lvlOverride w:ilvl="0">
      <w:lvl w:ilvl="0">
        <w:start w:val="1"/>
        <w:numFmt w:val="bullet"/>
        <w:lvlText w:val=""/>
        <w:legacy w:legacy="1" w:legacySpace="0" w:legacyIndent="360"/>
        <w:lvlJc w:val="left"/>
        <w:pPr>
          <w:ind w:left="1069" w:hanging="360"/>
        </w:pPr>
        <w:rPr>
          <w:rFonts w:ascii="Symbol" w:hAnsi="Symbol" w:cs="Times New Roman" w:hint="default"/>
        </w:rPr>
      </w:lvl>
    </w:lvlOverride>
  </w:num>
  <w:num w:numId="5">
    <w:abstractNumId w:val="18"/>
  </w:num>
  <w:num w:numId="6">
    <w:abstractNumId w:val="20"/>
  </w:num>
  <w:num w:numId="7">
    <w:abstractNumId w:val="5"/>
  </w:num>
  <w:num w:numId="8">
    <w:abstractNumId w:val="2"/>
  </w:num>
  <w:num w:numId="9">
    <w:abstractNumId w:val="6"/>
  </w:num>
  <w:num w:numId="10">
    <w:abstractNumId w:val="9"/>
  </w:num>
  <w:num w:numId="11">
    <w:abstractNumId w:val="15"/>
  </w:num>
  <w:num w:numId="12">
    <w:abstractNumId w:val="8"/>
  </w:num>
  <w:num w:numId="13">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14">
    <w:abstractNumId w:val="16"/>
  </w:num>
  <w:num w:numId="15">
    <w:abstractNumId w:val="21"/>
  </w:num>
  <w:num w:numId="16">
    <w:abstractNumId w:val="14"/>
  </w:num>
  <w:num w:numId="17">
    <w:abstractNumId w:val="7"/>
  </w:num>
  <w:num w:numId="18">
    <w:abstractNumId w:val="19"/>
  </w:num>
  <w:num w:numId="19">
    <w:abstractNumId w:val="13"/>
  </w:num>
  <w:num w:numId="20">
    <w:abstractNumId w:val="3"/>
  </w:num>
  <w:num w:numId="21">
    <w:abstractNumId w:val="1"/>
    <w:lvlOverride w:ilvl="0">
      <w:lvl w:ilvl="0">
        <w:start w:val="1"/>
        <w:numFmt w:val="bullet"/>
        <w:lvlText w:val=""/>
        <w:legacy w:legacy="1" w:legacySpace="0" w:legacyIndent="283"/>
        <w:lvlJc w:val="left"/>
        <w:pPr>
          <w:ind w:left="1559" w:hanging="283"/>
        </w:pPr>
        <w:rPr>
          <w:rFonts w:ascii="Symbol" w:hAnsi="Symbol" w:cs="Times New Roman" w:hint="default"/>
        </w:rPr>
      </w:lvl>
    </w:lvlOverride>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3">
    <w:abstractNumId w:val="12"/>
  </w:num>
  <w:num w:numId="24">
    <w:abstractNumId w:val="10"/>
  </w:num>
  <w:num w:numId="25">
    <w:abstractNumId w:val="17"/>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numFmt w:val="bullet"/>
        <w:lvlText w:val=""/>
        <w:legacy w:legacy="1" w:legacySpace="0" w:legacyIndent="283"/>
        <w:lvlJc w:val="left"/>
        <w:pPr>
          <w:ind w:left="1559" w:hanging="283"/>
        </w:pPr>
        <w:rPr>
          <w:rFonts w:ascii="Symbol" w:hAnsi="Symbol" w:cs="Times New Roman" w:hint="default"/>
        </w:rPr>
      </w:lvl>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2E"/>
    <w:rsid w:val="0005683C"/>
    <w:rsid w:val="000A7410"/>
    <w:rsid w:val="0011649E"/>
    <w:rsid w:val="001A70EC"/>
    <w:rsid w:val="001A7FDF"/>
    <w:rsid w:val="001C34D2"/>
    <w:rsid w:val="001F6B95"/>
    <w:rsid w:val="00235A5A"/>
    <w:rsid w:val="00237FD2"/>
    <w:rsid w:val="0026239E"/>
    <w:rsid w:val="00285540"/>
    <w:rsid w:val="00343676"/>
    <w:rsid w:val="003476B3"/>
    <w:rsid w:val="003526F3"/>
    <w:rsid w:val="00357FAB"/>
    <w:rsid w:val="003D0A09"/>
    <w:rsid w:val="003F4B96"/>
    <w:rsid w:val="004B3733"/>
    <w:rsid w:val="005049A8"/>
    <w:rsid w:val="005470DB"/>
    <w:rsid w:val="005B26E4"/>
    <w:rsid w:val="006460B5"/>
    <w:rsid w:val="00782D32"/>
    <w:rsid w:val="007B799A"/>
    <w:rsid w:val="008D2A35"/>
    <w:rsid w:val="0091132E"/>
    <w:rsid w:val="009167E7"/>
    <w:rsid w:val="00927840"/>
    <w:rsid w:val="00950769"/>
    <w:rsid w:val="00985343"/>
    <w:rsid w:val="009A3F4F"/>
    <w:rsid w:val="009F0BA0"/>
    <w:rsid w:val="009F4649"/>
    <w:rsid w:val="00A118CA"/>
    <w:rsid w:val="00A95C48"/>
    <w:rsid w:val="00AF686B"/>
    <w:rsid w:val="00B46C81"/>
    <w:rsid w:val="00B86C81"/>
    <w:rsid w:val="00BF6608"/>
    <w:rsid w:val="00C647D9"/>
    <w:rsid w:val="00C95E4E"/>
    <w:rsid w:val="00CE2369"/>
    <w:rsid w:val="00D330CF"/>
    <w:rsid w:val="00D367A7"/>
    <w:rsid w:val="00DB0DE9"/>
    <w:rsid w:val="00E30D1A"/>
    <w:rsid w:val="00E84A3A"/>
    <w:rsid w:val="00E92644"/>
    <w:rsid w:val="00ED5CE9"/>
    <w:rsid w:val="00F17780"/>
    <w:rsid w:val="00F6778E"/>
    <w:rsid w:val="00FA66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13375CC-97F0-4856-B9B7-B508BC0B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5B26E4"/>
    <w:pPr>
      <w:keepNext/>
      <w:widowControl w:val="0"/>
      <w:autoSpaceDE w:val="0"/>
      <w:autoSpaceDN w:val="0"/>
      <w:adjustRightInd w:val="0"/>
      <w:spacing w:after="0" w:line="240" w:lineRule="auto"/>
      <w:outlineLvl w:val="0"/>
    </w:pPr>
    <w:rPr>
      <w:rFonts w:ascii="Times New Roman" w:eastAsia="Times New Roman" w:hAnsi="Times New Roman" w:cs="Times New Roman"/>
      <w:b/>
      <w:bCs/>
      <w:sz w:val="28"/>
      <w:szCs w:val="28"/>
      <w:lang w:eastAsia="hu-HU"/>
    </w:rPr>
  </w:style>
  <w:style w:type="paragraph" w:styleId="Cmsor2">
    <w:name w:val="heading 2"/>
    <w:basedOn w:val="Norml"/>
    <w:next w:val="Norml"/>
    <w:link w:val="Cmsor2Char"/>
    <w:qFormat/>
    <w:rsid w:val="005B26E4"/>
    <w:pPr>
      <w:keepNext/>
      <w:widowControl w:val="0"/>
      <w:autoSpaceDE w:val="0"/>
      <w:autoSpaceDN w:val="0"/>
      <w:adjustRightInd w:val="0"/>
      <w:spacing w:after="0" w:line="240" w:lineRule="auto"/>
      <w:outlineLvl w:val="1"/>
    </w:pPr>
    <w:rPr>
      <w:rFonts w:ascii="Times New Roman" w:eastAsia="Times New Roman" w:hAnsi="Times New Roman" w:cs="Times New Roman"/>
      <w:b/>
      <w:bCs/>
      <w:sz w:val="24"/>
      <w:szCs w:val="24"/>
      <w:lang w:eastAsia="hu-HU"/>
    </w:rPr>
  </w:style>
  <w:style w:type="paragraph" w:styleId="Cmsor3">
    <w:name w:val="heading 3"/>
    <w:basedOn w:val="Norml"/>
    <w:next w:val="Norml"/>
    <w:link w:val="Cmsor3Char"/>
    <w:qFormat/>
    <w:rsid w:val="005B26E4"/>
    <w:pPr>
      <w:keepNext/>
      <w:widowControl w:val="0"/>
      <w:autoSpaceDE w:val="0"/>
      <w:autoSpaceDN w:val="0"/>
      <w:adjustRightInd w:val="0"/>
      <w:spacing w:after="0" w:line="240" w:lineRule="auto"/>
      <w:outlineLvl w:val="2"/>
    </w:pPr>
    <w:rPr>
      <w:rFonts w:ascii="Times New Roman" w:eastAsia="Times New Roman" w:hAnsi="Times New Roman" w:cs="Times New Roman"/>
      <w:b/>
      <w:bCs/>
      <w:sz w:val="23"/>
      <w:szCs w:val="23"/>
      <w:u w:val="single"/>
      <w:lang w:eastAsia="hu-HU"/>
    </w:rPr>
  </w:style>
  <w:style w:type="paragraph" w:styleId="Cmsor4">
    <w:name w:val="heading 4"/>
    <w:basedOn w:val="Norml"/>
    <w:next w:val="Norml"/>
    <w:link w:val="Cmsor4Char"/>
    <w:qFormat/>
    <w:rsid w:val="005B26E4"/>
    <w:pPr>
      <w:keepNext/>
      <w:widowControl w:val="0"/>
      <w:numPr>
        <w:ilvl w:val="12"/>
      </w:numPr>
      <w:autoSpaceDE w:val="0"/>
      <w:autoSpaceDN w:val="0"/>
      <w:adjustRightInd w:val="0"/>
      <w:spacing w:after="0" w:line="240" w:lineRule="auto"/>
      <w:jc w:val="center"/>
      <w:outlineLvl w:val="3"/>
    </w:pPr>
    <w:rPr>
      <w:rFonts w:ascii="Times New Roman" w:eastAsia="Times New Roman" w:hAnsi="Times New Roman" w:cs="Times New Roman"/>
      <w:b/>
      <w:bCs/>
      <w:sz w:val="28"/>
      <w:szCs w:val="28"/>
      <w:lang w:eastAsia="hu-HU"/>
    </w:rPr>
  </w:style>
  <w:style w:type="paragraph" w:styleId="Cmsor5">
    <w:name w:val="heading 5"/>
    <w:basedOn w:val="Norml"/>
    <w:next w:val="Norml"/>
    <w:link w:val="Cmsor5Char"/>
    <w:qFormat/>
    <w:rsid w:val="005B26E4"/>
    <w:pPr>
      <w:keepNext/>
      <w:widowControl w:val="0"/>
      <w:numPr>
        <w:ilvl w:val="12"/>
      </w:numPr>
      <w:autoSpaceDE w:val="0"/>
      <w:autoSpaceDN w:val="0"/>
      <w:adjustRightInd w:val="0"/>
      <w:spacing w:after="0" w:line="240" w:lineRule="auto"/>
      <w:jc w:val="center"/>
      <w:outlineLvl w:val="4"/>
    </w:pPr>
    <w:rPr>
      <w:rFonts w:ascii="Times New Roman" w:eastAsia="Times New Roman" w:hAnsi="Times New Roman" w:cs="Times New Roman"/>
      <w:b/>
      <w:bCs/>
      <w:sz w:val="28"/>
      <w:szCs w:val="28"/>
      <w:u w:val="single"/>
      <w:lang w:eastAsia="hu-HU"/>
    </w:rPr>
  </w:style>
  <w:style w:type="paragraph" w:styleId="Cmsor6">
    <w:name w:val="heading 6"/>
    <w:basedOn w:val="Norml"/>
    <w:next w:val="Norml"/>
    <w:link w:val="Cmsor6Char"/>
    <w:qFormat/>
    <w:rsid w:val="005B26E4"/>
    <w:pPr>
      <w:keepNext/>
      <w:widowControl w:val="0"/>
      <w:numPr>
        <w:ilvl w:val="12"/>
      </w:numPr>
      <w:autoSpaceDE w:val="0"/>
      <w:autoSpaceDN w:val="0"/>
      <w:adjustRightInd w:val="0"/>
      <w:spacing w:after="0" w:line="240" w:lineRule="auto"/>
      <w:jc w:val="center"/>
      <w:outlineLvl w:val="5"/>
    </w:pPr>
    <w:rPr>
      <w:rFonts w:ascii="Times New Roman" w:eastAsia="Times New Roman" w:hAnsi="Times New Roman" w:cs="Times New Roman"/>
      <w:b/>
      <w:bCs/>
      <w:sz w:val="32"/>
      <w:szCs w:val="32"/>
      <w:u w:val="single"/>
      <w:lang w:eastAsia="hu-HU"/>
    </w:rPr>
  </w:style>
  <w:style w:type="paragraph" w:styleId="Cmsor7">
    <w:name w:val="heading 7"/>
    <w:basedOn w:val="Norml"/>
    <w:next w:val="Norml"/>
    <w:link w:val="Cmsor7Char"/>
    <w:qFormat/>
    <w:rsid w:val="005B26E4"/>
    <w:pPr>
      <w:keepNext/>
      <w:widowControl w:val="0"/>
      <w:autoSpaceDE w:val="0"/>
      <w:autoSpaceDN w:val="0"/>
      <w:adjustRightInd w:val="0"/>
      <w:spacing w:after="0" w:line="240" w:lineRule="auto"/>
      <w:jc w:val="center"/>
      <w:outlineLvl w:val="6"/>
    </w:pPr>
    <w:rPr>
      <w:rFonts w:ascii="Times New Roman" w:eastAsia="Times New Roman" w:hAnsi="Times New Roman" w:cs="Times New Roman"/>
      <w:sz w:val="32"/>
      <w:szCs w:val="32"/>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B46C8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1Char">
    <w:name w:val="Címsor 1 Char"/>
    <w:basedOn w:val="Bekezdsalapbettpusa"/>
    <w:link w:val="Cmsor1"/>
    <w:rsid w:val="005B26E4"/>
    <w:rPr>
      <w:rFonts w:ascii="Times New Roman" w:eastAsia="Times New Roman" w:hAnsi="Times New Roman" w:cs="Times New Roman"/>
      <w:b/>
      <w:bCs/>
      <w:sz w:val="28"/>
      <w:szCs w:val="28"/>
      <w:lang w:eastAsia="hu-HU"/>
    </w:rPr>
  </w:style>
  <w:style w:type="character" w:customStyle="1" w:styleId="Cmsor2Char">
    <w:name w:val="Címsor 2 Char"/>
    <w:basedOn w:val="Bekezdsalapbettpusa"/>
    <w:link w:val="Cmsor2"/>
    <w:rsid w:val="005B26E4"/>
    <w:rPr>
      <w:rFonts w:ascii="Times New Roman" w:eastAsia="Times New Roman" w:hAnsi="Times New Roman" w:cs="Times New Roman"/>
      <w:b/>
      <w:bCs/>
      <w:sz w:val="24"/>
      <w:szCs w:val="24"/>
      <w:lang w:eastAsia="hu-HU"/>
    </w:rPr>
  </w:style>
  <w:style w:type="character" w:customStyle="1" w:styleId="Cmsor3Char">
    <w:name w:val="Címsor 3 Char"/>
    <w:basedOn w:val="Bekezdsalapbettpusa"/>
    <w:link w:val="Cmsor3"/>
    <w:rsid w:val="005B26E4"/>
    <w:rPr>
      <w:rFonts w:ascii="Times New Roman" w:eastAsia="Times New Roman" w:hAnsi="Times New Roman" w:cs="Times New Roman"/>
      <w:b/>
      <w:bCs/>
      <w:sz w:val="23"/>
      <w:szCs w:val="23"/>
      <w:u w:val="single"/>
      <w:lang w:eastAsia="hu-HU"/>
    </w:rPr>
  </w:style>
  <w:style w:type="character" w:customStyle="1" w:styleId="Cmsor4Char">
    <w:name w:val="Címsor 4 Char"/>
    <w:basedOn w:val="Bekezdsalapbettpusa"/>
    <w:link w:val="Cmsor4"/>
    <w:rsid w:val="005B26E4"/>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B26E4"/>
    <w:rPr>
      <w:rFonts w:ascii="Times New Roman" w:eastAsia="Times New Roman" w:hAnsi="Times New Roman" w:cs="Times New Roman"/>
      <w:b/>
      <w:bCs/>
      <w:sz w:val="28"/>
      <w:szCs w:val="28"/>
      <w:u w:val="single"/>
      <w:lang w:eastAsia="hu-HU"/>
    </w:rPr>
  </w:style>
  <w:style w:type="character" w:customStyle="1" w:styleId="Cmsor6Char">
    <w:name w:val="Címsor 6 Char"/>
    <w:basedOn w:val="Bekezdsalapbettpusa"/>
    <w:link w:val="Cmsor6"/>
    <w:rsid w:val="005B26E4"/>
    <w:rPr>
      <w:rFonts w:ascii="Times New Roman" w:eastAsia="Times New Roman" w:hAnsi="Times New Roman" w:cs="Times New Roman"/>
      <w:b/>
      <w:bCs/>
      <w:sz w:val="32"/>
      <w:szCs w:val="32"/>
      <w:u w:val="single"/>
      <w:lang w:eastAsia="hu-HU"/>
    </w:rPr>
  </w:style>
  <w:style w:type="character" w:customStyle="1" w:styleId="Cmsor7Char">
    <w:name w:val="Címsor 7 Char"/>
    <w:basedOn w:val="Bekezdsalapbettpusa"/>
    <w:link w:val="Cmsor7"/>
    <w:rsid w:val="005B26E4"/>
    <w:rPr>
      <w:rFonts w:ascii="Times New Roman" w:eastAsia="Times New Roman" w:hAnsi="Times New Roman" w:cs="Times New Roman"/>
      <w:sz w:val="32"/>
      <w:szCs w:val="32"/>
      <w:lang w:eastAsia="hu-HU"/>
    </w:rPr>
  </w:style>
  <w:style w:type="numbering" w:customStyle="1" w:styleId="Nemlista1">
    <w:name w:val="Nem lista1"/>
    <w:next w:val="Nemlista"/>
    <w:uiPriority w:val="99"/>
    <w:semiHidden/>
    <w:unhideWhenUsed/>
    <w:rsid w:val="005B26E4"/>
  </w:style>
  <w:style w:type="paragraph" w:customStyle="1" w:styleId="CharChar2CharCharCharCharCharCharChar">
    <w:name w:val="Char Char2 Char Char Char Char Char Char Char"/>
    <w:basedOn w:val="Norml"/>
    <w:rsid w:val="005B26E4"/>
    <w:pPr>
      <w:widowControl w:val="0"/>
      <w:autoSpaceDE w:val="0"/>
      <w:autoSpaceDN w:val="0"/>
      <w:adjustRightInd w:val="0"/>
      <w:spacing w:line="240" w:lineRule="exact"/>
    </w:pPr>
    <w:rPr>
      <w:rFonts w:ascii="Verdana" w:eastAsia="Times New Roman" w:hAnsi="Verdana" w:cs="Times New Roman"/>
      <w:sz w:val="20"/>
      <w:szCs w:val="20"/>
      <w:lang w:val="en-US"/>
    </w:rPr>
  </w:style>
  <w:style w:type="paragraph" w:styleId="Szvegtrzs">
    <w:name w:val="Body Text"/>
    <w:basedOn w:val="Norml"/>
    <w:link w:val="SzvegtrzsChar"/>
    <w:rsid w:val="005B26E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5B26E4"/>
    <w:rPr>
      <w:rFonts w:ascii="Times New Roman" w:eastAsia="Times New Roman" w:hAnsi="Times New Roman" w:cs="Times New Roman"/>
      <w:sz w:val="24"/>
      <w:szCs w:val="24"/>
      <w:lang w:eastAsia="hu-HU"/>
    </w:rPr>
  </w:style>
  <w:style w:type="paragraph" w:styleId="Cm">
    <w:name w:val="Title"/>
    <w:basedOn w:val="Norml"/>
    <w:link w:val="CmChar"/>
    <w:qFormat/>
    <w:rsid w:val="005B26E4"/>
    <w:pPr>
      <w:widowControl w:val="0"/>
      <w:autoSpaceDE w:val="0"/>
      <w:autoSpaceDN w:val="0"/>
      <w:adjustRightInd w:val="0"/>
      <w:spacing w:after="0" w:line="240" w:lineRule="auto"/>
      <w:jc w:val="center"/>
    </w:pPr>
    <w:rPr>
      <w:rFonts w:ascii="Times New Roman" w:eastAsia="Times New Roman" w:hAnsi="Times New Roman" w:cs="Times New Roman"/>
      <w:b/>
      <w:bCs/>
      <w:sz w:val="32"/>
      <w:szCs w:val="32"/>
      <w:lang w:eastAsia="hu-HU"/>
    </w:rPr>
  </w:style>
  <w:style w:type="character" w:customStyle="1" w:styleId="CmChar">
    <w:name w:val="Cím Char"/>
    <w:basedOn w:val="Bekezdsalapbettpusa"/>
    <w:link w:val="Cm"/>
    <w:rsid w:val="005B26E4"/>
    <w:rPr>
      <w:rFonts w:ascii="Times New Roman" w:eastAsia="Times New Roman" w:hAnsi="Times New Roman" w:cs="Times New Roman"/>
      <w:b/>
      <w:bCs/>
      <w:sz w:val="32"/>
      <w:szCs w:val="32"/>
      <w:lang w:eastAsia="hu-HU"/>
    </w:rPr>
  </w:style>
  <w:style w:type="paragraph" w:styleId="Szvegtrzsbehzssal">
    <w:name w:val="Body Text Indent"/>
    <w:basedOn w:val="Norml"/>
    <w:link w:val="SzvegtrzsbehzssalChar"/>
    <w:rsid w:val="005B26E4"/>
    <w:pPr>
      <w:widowControl w:val="0"/>
      <w:numPr>
        <w:ilvl w:val="12"/>
      </w:numPr>
      <w:autoSpaceDE w:val="0"/>
      <w:autoSpaceDN w:val="0"/>
      <w:adjustRightInd w:val="0"/>
      <w:spacing w:after="0" w:line="240" w:lineRule="auto"/>
      <w:jc w:val="center"/>
    </w:pPr>
    <w:rPr>
      <w:rFonts w:ascii="Times New Roman" w:eastAsia="Times New Roman" w:hAnsi="Times New Roman" w:cs="Times New Roman"/>
      <w:b/>
      <w:bCs/>
      <w:sz w:val="28"/>
      <w:szCs w:val="28"/>
      <w:u w:val="single"/>
      <w:lang w:eastAsia="hu-HU"/>
    </w:rPr>
  </w:style>
  <w:style w:type="character" w:customStyle="1" w:styleId="SzvegtrzsbehzssalChar">
    <w:name w:val="Szövegtörzs behúzással Char"/>
    <w:basedOn w:val="Bekezdsalapbettpusa"/>
    <w:link w:val="Szvegtrzsbehzssal"/>
    <w:rsid w:val="005B26E4"/>
    <w:rPr>
      <w:rFonts w:ascii="Times New Roman" w:eastAsia="Times New Roman" w:hAnsi="Times New Roman" w:cs="Times New Roman"/>
      <w:b/>
      <w:bCs/>
      <w:sz w:val="28"/>
      <w:szCs w:val="28"/>
      <w:u w:val="single"/>
      <w:lang w:eastAsia="hu-HU"/>
    </w:rPr>
  </w:style>
  <w:style w:type="paragraph" w:customStyle="1" w:styleId="BodyText22">
    <w:name w:val="Body Text 22"/>
    <w:basedOn w:val="Norml"/>
    <w:rsid w:val="005B26E4"/>
    <w:pPr>
      <w:widowControl w:val="0"/>
      <w:autoSpaceDE w:val="0"/>
      <w:autoSpaceDN w:val="0"/>
      <w:adjustRightInd w:val="0"/>
      <w:spacing w:after="0" w:line="240" w:lineRule="auto"/>
      <w:ind w:left="851"/>
      <w:jc w:val="both"/>
    </w:pPr>
    <w:rPr>
      <w:rFonts w:ascii="Times New Roman" w:eastAsia="Times New Roman" w:hAnsi="Times New Roman" w:cs="Times New Roman"/>
      <w:sz w:val="24"/>
      <w:szCs w:val="24"/>
      <w:lang w:eastAsia="hu-HU"/>
    </w:rPr>
  </w:style>
  <w:style w:type="paragraph" w:styleId="Felsorols2">
    <w:name w:val="List Bullet 2"/>
    <w:basedOn w:val="Norml"/>
    <w:autoRedefine/>
    <w:rsid w:val="005B26E4"/>
    <w:pPr>
      <w:widowControl w:val="0"/>
      <w:autoSpaceDE w:val="0"/>
      <w:autoSpaceDN w:val="0"/>
      <w:adjustRightInd w:val="0"/>
      <w:spacing w:after="0" w:line="240" w:lineRule="auto"/>
      <w:ind w:left="720" w:hanging="360"/>
      <w:jc w:val="center"/>
    </w:pPr>
    <w:rPr>
      <w:rFonts w:ascii="HToronto" w:eastAsia="Times New Roman" w:hAnsi="HToronto" w:cs="Times New Roman"/>
      <w:b/>
      <w:bCs/>
      <w:sz w:val="28"/>
      <w:szCs w:val="28"/>
      <w:lang w:val="en-US" w:eastAsia="hu-HU"/>
    </w:rPr>
  </w:style>
  <w:style w:type="paragraph" w:styleId="Listafolytatsa2">
    <w:name w:val="List Continue 2"/>
    <w:basedOn w:val="Norml"/>
    <w:rsid w:val="005B26E4"/>
    <w:pPr>
      <w:widowControl w:val="0"/>
      <w:autoSpaceDE w:val="0"/>
      <w:autoSpaceDN w:val="0"/>
      <w:adjustRightInd w:val="0"/>
      <w:spacing w:after="120" w:line="240" w:lineRule="auto"/>
      <w:ind w:left="720"/>
      <w:jc w:val="center"/>
    </w:pPr>
    <w:rPr>
      <w:rFonts w:ascii="HToronto" w:eastAsia="Times New Roman" w:hAnsi="HToronto" w:cs="Times New Roman"/>
      <w:b/>
      <w:bCs/>
      <w:sz w:val="28"/>
      <w:szCs w:val="28"/>
      <w:lang w:val="en-US" w:eastAsia="hu-HU"/>
    </w:rPr>
  </w:style>
  <w:style w:type="paragraph" w:styleId="Szvegtrzsbehzssal2">
    <w:name w:val="Body Text Indent 2"/>
    <w:basedOn w:val="Norml"/>
    <w:link w:val="Szvegtrzsbehzssal2Char"/>
    <w:rsid w:val="005B26E4"/>
    <w:pPr>
      <w:widowControl w:val="0"/>
      <w:tabs>
        <w:tab w:val="left" w:pos="5387"/>
      </w:tabs>
      <w:autoSpaceDE w:val="0"/>
      <w:autoSpaceDN w:val="0"/>
      <w:adjustRightInd w:val="0"/>
      <w:spacing w:after="0" w:line="240" w:lineRule="auto"/>
      <w:ind w:left="709" w:hanging="709"/>
      <w:jc w:val="both"/>
    </w:pPr>
    <w:rPr>
      <w:rFonts w:ascii="Arial" w:eastAsia="Times New Roman" w:hAnsi="Arial" w:cs="Arial"/>
      <w:b/>
      <w:bCs/>
      <w:sz w:val="20"/>
      <w:szCs w:val="20"/>
      <w:lang w:eastAsia="hu-HU"/>
    </w:rPr>
  </w:style>
  <w:style w:type="character" w:customStyle="1" w:styleId="Szvegtrzsbehzssal2Char">
    <w:name w:val="Szövegtörzs behúzással 2 Char"/>
    <w:basedOn w:val="Bekezdsalapbettpusa"/>
    <w:link w:val="Szvegtrzsbehzssal2"/>
    <w:rsid w:val="005B26E4"/>
    <w:rPr>
      <w:rFonts w:ascii="Arial" w:eastAsia="Times New Roman" w:hAnsi="Arial" w:cs="Arial"/>
      <w:b/>
      <w:bCs/>
      <w:sz w:val="20"/>
      <w:szCs w:val="20"/>
      <w:lang w:eastAsia="hu-HU"/>
    </w:rPr>
  </w:style>
  <w:style w:type="paragraph" w:styleId="Szvegtrzsbehzssal3">
    <w:name w:val="Body Text Indent 3"/>
    <w:basedOn w:val="Norml"/>
    <w:link w:val="Szvegtrzsbehzssal3Char"/>
    <w:rsid w:val="005B26E4"/>
    <w:pPr>
      <w:widowControl w:val="0"/>
      <w:tabs>
        <w:tab w:val="left" w:pos="5387"/>
      </w:tabs>
      <w:autoSpaceDE w:val="0"/>
      <w:autoSpaceDN w:val="0"/>
      <w:adjustRightInd w:val="0"/>
      <w:spacing w:after="0" w:line="240" w:lineRule="auto"/>
      <w:ind w:left="709"/>
      <w:jc w:val="both"/>
    </w:pPr>
    <w:rPr>
      <w:rFonts w:ascii="Arial" w:eastAsia="Times New Roman" w:hAnsi="Arial" w:cs="Arial"/>
      <w:b/>
      <w:bCs/>
      <w:sz w:val="20"/>
      <w:szCs w:val="20"/>
      <w:lang w:eastAsia="hu-HU"/>
    </w:rPr>
  </w:style>
  <w:style w:type="character" w:customStyle="1" w:styleId="Szvegtrzsbehzssal3Char">
    <w:name w:val="Szövegtörzs behúzással 3 Char"/>
    <w:basedOn w:val="Bekezdsalapbettpusa"/>
    <w:link w:val="Szvegtrzsbehzssal3"/>
    <w:rsid w:val="005B26E4"/>
    <w:rPr>
      <w:rFonts w:ascii="Arial" w:eastAsia="Times New Roman" w:hAnsi="Arial" w:cs="Arial"/>
      <w:b/>
      <w:bCs/>
      <w:sz w:val="20"/>
      <w:szCs w:val="20"/>
      <w:lang w:eastAsia="hu-HU"/>
    </w:rPr>
  </w:style>
  <w:style w:type="paragraph" w:customStyle="1" w:styleId="BodyText21">
    <w:name w:val="Body Text 21"/>
    <w:basedOn w:val="Norml"/>
    <w:rsid w:val="005B26E4"/>
    <w:pPr>
      <w:widowControl w:val="0"/>
      <w:autoSpaceDE w:val="0"/>
      <w:autoSpaceDN w:val="0"/>
      <w:adjustRightInd w:val="0"/>
      <w:spacing w:after="0" w:line="240" w:lineRule="auto"/>
      <w:jc w:val="both"/>
    </w:pPr>
    <w:rPr>
      <w:rFonts w:ascii="Arial" w:eastAsia="Times New Roman" w:hAnsi="Arial" w:cs="Arial"/>
      <w:b/>
      <w:bCs/>
      <w:sz w:val="20"/>
      <w:szCs w:val="20"/>
      <w:lang w:eastAsia="hu-HU"/>
    </w:rPr>
  </w:style>
  <w:style w:type="paragraph" w:styleId="lfej">
    <w:name w:val="header"/>
    <w:basedOn w:val="Norml"/>
    <w:link w:val="lfej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5B26E4"/>
    <w:rPr>
      <w:rFonts w:ascii="Times New Roman" w:eastAsia="Times New Roman" w:hAnsi="Times New Roman" w:cs="Times New Roman"/>
      <w:sz w:val="24"/>
      <w:szCs w:val="24"/>
      <w:lang w:eastAsia="hu-HU"/>
    </w:rPr>
  </w:style>
  <w:style w:type="character" w:styleId="Oldalszm">
    <w:name w:val="page number"/>
    <w:basedOn w:val="Bekezdsalapbettpusa"/>
    <w:rsid w:val="005B26E4"/>
  </w:style>
  <w:style w:type="paragraph" w:styleId="llb">
    <w:name w:val="footer"/>
    <w:basedOn w:val="Norml"/>
    <w:link w:val="llbChar"/>
    <w:rsid w:val="005B26E4"/>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hu-HU"/>
    </w:rPr>
  </w:style>
  <w:style w:type="character" w:customStyle="1" w:styleId="llbChar">
    <w:name w:val="Élőláb Char"/>
    <w:basedOn w:val="Bekezdsalapbettpusa"/>
    <w:link w:val="llb"/>
    <w:rsid w:val="005B26E4"/>
    <w:rPr>
      <w:rFonts w:ascii="Times New Roman" w:eastAsia="Times New Roman" w:hAnsi="Times New Roman" w:cs="Times New Roman"/>
      <w:sz w:val="24"/>
      <w:szCs w:val="24"/>
      <w:lang w:eastAsia="hu-HU"/>
    </w:rPr>
  </w:style>
  <w:style w:type="paragraph" w:styleId="Lbjegyzetszveg">
    <w:name w:val="footnote text"/>
    <w:basedOn w:val="Norml"/>
    <w:link w:val="LbjegyzetszvegChar"/>
    <w:semiHidden/>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5B26E4"/>
    <w:rPr>
      <w:rFonts w:ascii="Times New Roman" w:eastAsia="Times New Roman" w:hAnsi="Times New Roman" w:cs="Times New Roman"/>
      <w:sz w:val="20"/>
      <w:szCs w:val="20"/>
      <w:lang w:eastAsia="hu-HU"/>
    </w:rPr>
  </w:style>
  <w:style w:type="character" w:styleId="Lbjegyzet-hivatkozs">
    <w:name w:val="footnote reference"/>
    <w:semiHidden/>
    <w:rsid w:val="005B26E4"/>
    <w:rPr>
      <w:vertAlign w:val="superscript"/>
    </w:rPr>
  </w:style>
  <w:style w:type="paragraph" w:styleId="Szvegtrzs3">
    <w:name w:val="Body Text 3"/>
    <w:basedOn w:val="Norml"/>
    <w:link w:val="Szvegtrzs3Char"/>
    <w:rsid w:val="005B26E4"/>
    <w:pPr>
      <w:widowControl w:val="0"/>
      <w:autoSpaceDE w:val="0"/>
      <w:autoSpaceDN w:val="0"/>
      <w:adjustRightInd w:val="0"/>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rsid w:val="005B26E4"/>
    <w:rPr>
      <w:rFonts w:ascii="Times New Roman" w:eastAsia="Times New Roman" w:hAnsi="Times New Roman" w:cs="Times New Roman"/>
      <w:sz w:val="16"/>
      <w:szCs w:val="16"/>
      <w:lang w:eastAsia="hu-HU"/>
    </w:rPr>
  </w:style>
  <w:style w:type="character" w:styleId="Hiperhivatkozs">
    <w:name w:val="Hyperlink"/>
    <w:rsid w:val="005B26E4"/>
    <w:rPr>
      <w:color w:val="0000FF"/>
      <w:u w:val="single"/>
    </w:rPr>
  </w:style>
  <w:style w:type="paragraph" w:customStyle="1" w:styleId="listtimesnewroman12ptnemflkvrsorkizrt">
    <w:name w:val="listtimesnewroman12ptnemflkvrsorkizrt"/>
    <w:basedOn w:val="Norml"/>
    <w:rsid w:val="005B26E4"/>
    <w:pPr>
      <w:overflowPunct w:val="0"/>
      <w:autoSpaceDE w:val="0"/>
      <w:autoSpaceDN w:val="0"/>
      <w:snapToGrid w:val="0"/>
      <w:spacing w:after="120" w:line="240" w:lineRule="auto"/>
      <w:ind w:left="360" w:hanging="360"/>
      <w:jc w:val="both"/>
    </w:pPr>
    <w:rPr>
      <w:rFonts w:ascii="Times New Roman" w:eastAsia="Times New Roman" w:hAnsi="Times New Roman" w:cs="Times New Roman"/>
      <w:sz w:val="24"/>
      <w:szCs w:val="20"/>
      <w:lang w:eastAsia="hu-HU"/>
    </w:rPr>
  </w:style>
  <w:style w:type="table" w:styleId="Rcsostblzat">
    <w:name w:val="Table Grid"/>
    <w:basedOn w:val="Normltblzat"/>
    <w:rsid w:val="005B26E4"/>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incstrkz">
    <w:name w:val="No Spacing"/>
    <w:qFormat/>
    <w:rsid w:val="005B26E4"/>
    <w:pPr>
      <w:spacing w:after="0" w:line="240" w:lineRule="auto"/>
    </w:pPr>
    <w:rPr>
      <w:rFonts w:ascii="Calibri" w:eastAsia="Calibri" w:hAnsi="Calibri" w:cs="Times New Roman"/>
    </w:rPr>
  </w:style>
  <w:style w:type="paragraph" w:customStyle="1" w:styleId="Default">
    <w:name w:val="Default"/>
    <w:rsid w:val="005B26E4"/>
    <w:pPr>
      <w:autoSpaceDE w:val="0"/>
      <w:autoSpaceDN w:val="0"/>
      <w:adjustRightInd w:val="0"/>
      <w:spacing w:after="0" w:line="240" w:lineRule="auto"/>
    </w:pPr>
    <w:rPr>
      <w:rFonts w:ascii="Cambria" w:eastAsia="Calibri" w:hAnsi="Cambria" w:cs="Cambria"/>
      <w:color w:val="000000"/>
      <w:sz w:val="24"/>
      <w:szCs w:val="24"/>
      <w:lang w:eastAsia="hu-HU"/>
    </w:rPr>
  </w:style>
  <w:style w:type="paragraph" w:styleId="Buborkszveg">
    <w:name w:val="Balloon Text"/>
    <w:basedOn w:val="Norml"/>
    <w:link w:val="BuborkszvegChar"/>
    <w:rsid w:val="005B26E4"/>
    <w:pPr>
      <w:widowControl w:val="0"/>
      <w:autoSpaceDE w:val="0"/>
      <w:autoSpaceDN w:val="0"/>
      <w:adjustRightInd w:val="0"/>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rsid w:val="005B26E4"/>
    <w:rPr>
      <w:rFonts w:ascii="Segoe UI" w:eastAsia="Times New Roman" w:hAnsi="Segoe UI" w:cs="Segoe UI"/>
      <w:sz w:val="18"/>
      <w:szCs w:val="18"/>
      <w:lang w:eastAsia="hu-HU"/>
    </w:rPr>
  </w:style>
  <w:style w:type="paragraph" w:styleId="Listaszerbekezds">
    <w:name w:val="List Paragraph"/>
    <w:basedOn w:val="Norml"/>
    <w:uiPriority w:val="34"/>
    <w:qFormat/>
    <w:rsid w:val="005B26E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1863</Words>
  <Characters>12856</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Benda Dénes</dc:creator>
  <cp:keywords/>
  <dc:description/>
  <cp:lastModifiedBy>Juhász Anikó</cp:lastModifiedBy>
  <cp:revision>4</cp:revision>
  <dcterms:created xsi:type="dcterms:W3CDTF">2014-11-20T15:01:00Z</dcterms:created>
  <dcterms:modified xsi:type="dcterms:W3CDTF">2014-11-20T15:07:00Z</dcterms:modified>
</cp:coreProperties>
</file>