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F4" w:rsidRPr="00DA07F4" w:rsidRDefault="00DA07F4" w:rsidP="00DA07F4">
      <w:pPr>
        <w:spacing w:after="0" w:line="240" w:lineRule="auto"/>
        <w:rPr>
          <w:rFonts w:ascii="Times New Roman" w:eastAsia="Times New Roman" w:hAnsi="Times New Roman" w:cs="Times New Roman"/>
          <w:b/>
          <w:bCs/>
          <w:sz w:val="28"/>
          <w:szCs w:val="24"/>
          <w:lang w:eastAsia="hu-HU"/>
        </w:rPr>
      </w:pPr>
      <w:r w:rsidRPr="00DA07F4">
        <w:rPr>
          <w:rFonts w:ascii="Times New Roman" w:eastAsia="Times New Roman" w:hAnsi="Times New Roman" w:cs="Times New Roman"/>
          <w:b/>
          <w:bCs/>
          <w:sz w:val="28"/>
          <w:szCs w:val="24"/>
          <w:lang w:eastAsia="hu-HU"/>
        </w:rPr>
        <w:t>1. melléklet a 10/</w:t>
      </w:r>
      <w:r w:rsidRPr="00DA07F4">
        <w:rPr>
          <w:rFonts w:ascii="Times New Roman" w:eastAsia="Times New Roman" w:hAnsi="Times New Roman" w:cs="Times New Roman"/>
          <w:b/>
          <w:sz w:val="28"/>
          <w:szCs w:val="28"/>
          <w:lang w:eastAsia="hu-HU"/>
        </w:rPr>
        <w:t>2014. (X.20.) önkormányzati rendelethez</w:t>
      </w:r>
    </w:p>
    <w:p w:rsidR="00DA07F4" w:rsidRPr="00DA07F4" w:rsidRDefault="00DA07F4" w:rsidP="00DA07F4">
      <w:pPr>
        <w:spacing w:after="120" w:line="480" w:lineRule="auto"/>
        <w:jc w:val="both"/>
        <w:rPr>
          <w:rFonts w:ascii="Times New Roman" w:eastAsia="Times New Roman" w:hAnsi="Times New Roman" w:cs="Times New Roman"/>
          <w:sz w:val="24"/>
          <w:szCs w:val="24"/>
          <w:lang w:eastAsia="hu-HU"/>
        </w:rPr>
      </w:pPr>
    </w:p>
    <w:p w:rsidR="00DA07F4" w:rsidRPr="00DA07F4" w:rsidRDefault="00DA07F4" w:rsidP="00DA07F4">
      <w:pPr>
        <w:spacing w:after="0" w:line="480" w:lineRule="auto"/>
        <w:jc w:val="center"/>
        <w:rPr>
          <w:rFonts w:ascii="Arial Black" w:eastAsia="Times New Roman" w:hAnsi="Arial Black" w:cs="Times New Roman"/>
          <w:b/>
          <w:bCs/>
          <w:sz w:val="28"/>
          <w:szCs w:val="24"/>
          <w:lang w:eastAsia="hu-HU"/>
        </w:rPr>
      </w:pPr>
      <w:r w:rsidRPr="00DA07F4">
        <w:rPr>
          <w:rFonts w:ascii="Arial Black" w:eastAsia="Times New Roman" w:hAnsi="Arial Black" w:cs="Times New Roman"/>
          <w:b/>
          <w:bCs/>
          <w:sz w:val="28"/>
          <w:szCs w:val="24"/>
          <w:lang w:eastAsia="hu-HU"/>
        </w:rPr>
        <w:t>Az önkormányzat kötelező és önként vállalt önkormányzati feladatairól</w:t>
      </w:r>
    </w:p>
    <w:p w:rsidR="00DA07F4" w:rsidRPr="00DA07F4" w:rsidRDefault="00DA07F4" w:rsidP="00DA07F4">
      <w:pPr>
        <w:spacing w:after="120" w:line="480" w:lineRule="auto"/>
        <w:jc w:val="center"/>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bCs/>
          <w:sz w:val="24"/>
          <w:szCs w:val="24"/>
          <w:lang w:eastAsia="hu-HU"/>
        </w:rPr>
        <w:t>I.</w:t>
      </w:r>
    </w:p>
    <w:p w:rsidR="00DA07F4" w:rsidRPr="00DA07F4" w:rsidRDefault="00DA07F4" w:rsidP="00DA07F4">
      <w:pPr>
        <w:spacing w:after="120" w:line="480" w:lineRule="auto"/>
        <w:jc w:val="center"/>
        <w:rPr>
          <w:rFonts w:ascii="Times New Roman" w:eastAsia="Times New Roman" w:hAnsi="Times New Roman" w:cs="Times New Roman"/>
          <w:b/>
          <w:bCs/>
          <w:sz w:val="24"/>
          <w:szCs w:val="24"/>
          <w:lang w:eastAsia="hu-HU"/>
        </w:rPr>
      </w:pPr>
    </w:p>
    <w:p w:rsidR="00DA07F4" w:rsidRPr="00DA07F4" w:rsidRDefault="00DA07F4" w:rsidP="00DA07F4">
      <w:pPr>
        <w:spacing w:after="120" w:line="480" w:lineRule="auto"/>
        <w:jc w:val="center"/>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bCs/>
          <w:sz w:val="24"/>
          <w:szCs w:val="24"/>
          <w:lang w:eastAsia="hu-HU"/>
        </w:rPr>
        <w:t>Kötelező feladatai</w:t>
      </w: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p>
    <w:p w:rsidR="00DA07F4" w:rsidRPr="00DA07F4" w:rsidRDefault="00DA07F4" w:rsidP="00DA07F4">
      <w:pPr>
        <w:numPr>
          <w:ilvl w:val="0"/>
          <w:numId w:val="1"/>
        </w:numPr>
        <w:spacing w:after="0" w:line="240" w:lineRule="auto"/>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bCs/>
          <w:sz w:val="24"/>
          <w:szCs w:val="24"/>
          <w:lang w:eastAsia="hu-HU"/>
        </w:rPr>
        <w:t>A Magyarország helyi önkormányzatairól szóló 2011. évi CLXXXIX. törvény alapján</w:t>
      </w:r>
    </w:p>
    <w:p w:rsidR="00DA07F4" w:rsidRPr="00DA07F4" w:rsidRDefault="00DA07F4" w:rsidP="00DA07F4">
      <w:pPr>
        <w:spacing w:after="120" w:line="480" w:lineRule="auto"/>
        <w:ind w:left="720"/>
        <w:rPr>
          <w:rFonts w:ascii="Times New Roman" w:eastAsia="Times New Roman" w:hAnsi="Times New Roman" w:cs="Times New Roman"/>
          <w:b/>
          <w:bCs/>
          <w:sz w:val="24"/>
          <w:szCs w:val="24"/>
          <w:lang w:eastAsia="hu-HU"/>
        </w:rPr>
      </w:pP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egészséges ivóvízellátás</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óvodai nevelés biztosítása</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településfejlesztés, településrendezés</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egészségügyi alapellátás</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szociális alapellátás</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közvilágítás</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helyi közutak fenntartása</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köztemető fenntartása</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nemzeti és etnikai kisebbségi jogai érvényesülésének biztosítása</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közterületek, közintézmények elnevezése</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köztisztasági feladatok</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lakás és helyiség gazdálkodás</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hajléktalanná vált személyek ellátása és rehabilitációja, a hajléktalanná válás megelőzése</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 xml:space="preserve">helyi környezet és természetvédelem </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vízgazdálkodás, vízkárelhárítás</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honvédelem, polgári védelem, katasztrófavédelem</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helyi adókkal, gazdálkodó szervezetekkel kapcsolatos feladatok</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Piacüzemeltetés, fenntartás</w:t>
      </w:r>
    </w:p>
    <w:p w:rsidR="00DA07F4" w:rsidRPr="00DA07F4" w:rsidRDefault="00DA07F4" w:rsidP="00DA07F4">
      <w:pPr>
        <w:numPr>
          <w:ilvl w:val="0"/>
          <w:numId w:val="2"/>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közreműködés, a település közbiztonságának biztosításában.</w:t>
      </w:r>
    </w:p>
    <w:p w:rsidR="00DA07F4" w:rsidRPr="00DA07F4" w:rsidRDefault="00DA07F4" w:rsidP="00DA07F4">
      <w:pPr>
        <w:spacing w:after="120" w:line="480" w:lineRule="auto"/>
        <w:rPr>
          <w:rFonts w:ascii="Times New Roman" w:eastAsia="Times New Roman" w:hAnsi="Times New Roman" w:cs="Times New Roman"/>
          <w:sz w:val="24"/>
          <w:szCs w:val="24"/>
          <w:lang w:eastAsia="hu-HU"/>
        </w:rPr>
      </w:pP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bCs/>
          <w:sz w:val="24"/>
          <w:szCs w:val="24"/>
          <w:lang w:eastAsia="hu-HU"/>
        </w:rPr>
        <w:t>Az egészségügyről szóló 1997. évi CLIV. törvény alapján</w:t>
      </w:r>
    </w:p>
    <w:p w:rsidR="00DA07F4" w:rsidRPr="00DA07F4" w:rsidRDefault="00DA07F4" w:rsidP="00DA07F4">
      <w:pPr>
        <w:numPr>
          <w:ilvl w:val="0"/>
          <w:numId w:val="3"/>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házi orvosi ellátás</w:t>
      </w:r>
    </w:p>
    <w:p w:rsidR="00DA07F4" w:rsidRPr="00DA07F4" w:rsidRDefault="00DA07F4" w:rsidP="00DA07F4">
      <w:pPr>
        <w:numPr>
          <w:ilvl w:val="0"/>
          <w:numId w:val="3"/>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fogorvosi alapellátás</w:t>
      </w:r>
    </w:p>
    <w:p w:rsidR="00DA07F4" w:rsidRPr="00DA07F4" w:rsidRDefault="00DA07F4" w:rsidP="00DA07F4">
      <w:pPr>
        <w:numPr>
          <w:ilvl w:val="0"/>
          <w:numId w:val="3"/>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lastRenderedPageBreak/>
        <w:t>az alapellátáshoz kapcsolódó ügyeleti ellátás</w:t>
      </w:r>
    </w:p>
    <w:p w:rsidR="00DA07F4" w:rsidRPr="00DA07F4" w:rsidRDefault="00DA07F4" w:rsidP="00DA07F4">
      <w:pPr>
        <w:numPr>
          <w:ilvl w:val="0"/>
          <w:numId w:val="3"/>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védőnői ellátás</w:t>
      </w:r>
    </w:p>
    <w:p w:rsidR="00DA07F4" w:rsidRPr="00DA07F4" w:rsidRDefault="00DA07F4" w:rsidP="00DA07F4">
      <w:pPr>
        <w:numPr>
          <w:ilvl w:val="0"/>
          <w:numId w:val="3"/>
        </w:numPr>
        <w:spacing w:after="0" w:line="240" w:lineRule="auto"/>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sz w:val="24"/>
          <w:szCs w:val="24"/>
          <w:lang w:eastAsia="hu-HU"/>
        </w:rPr>
        <w:t>iskola-egészségügyi ellátás</w:t>
      </w:r>
    </w:p>
    <w:p w:rsidR="00DA07F4" w:rsidRPr="00DA07F4" w:rsidRDefault="00DA07F4" w:rsidP="00DA07F4">
      <w:pPr>
        <w:spacing w:after="120" w:line="480" w:lineRule="auto"/>
        <w:ind w:left="1068"/>
        <w:rPr>
          <w:rFonts w:ascii="Times New Roman" w:eastAsia="Times New Roman" w:hAnsi="Times New Roman" w:cs="Times New Roman"/>
          <w:b/>
          <w:bCs/>
          <w:sz w:val="24"/>
          <w:szCs w:val="24"/>
          <w:lang w:eastAsia="hu-HU"/>
        </w:rPr>
      </w:pP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bCs/>
          <w:sz w:val="24"/>
          <w:szCs w:val="24"/>
          <w:lang w:eastAsia="hu-HU"/>
        </w:rPr>
        <w:t>A szociális igazgatásról és szociális ellátásokról szóló 1993. évi III. törvény alapján</w:t>
      </w:r>
    </w:p>
    <w:p w:rsidR="00DA07F4" w:rsidRPr="00DA07F4" w:rsidRDefault="00DA07F4" w:rsidP="00DA07F4">
      <w:pPr>
        <w:numPr>
          <w:ilvl w:val="0"/>
          <w:numId w:val="4"/>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étkeztetés</w:t>
      </w:r>
    </w:p>
    <w:p w:rsidR="00DA07F4" w:rsidRPr="00DA07F4" w:rsidRDefault="00DA07F4" w:rsidP="00DA07F4">
      <w:pPr>
        <w:numPr>
          <w:ilvl w:val="0"/>
          <w:numId w:val="4"/>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házi segítségnyújtás</w:t>
      </w:r>
    </w:p>
    <w:p w:rsidR="00DA07F4" w:rsidRPr="00DA07F4" w:rsidRDefault="00DA07F4" w:rsidP="00DA07F4">
      <w:pPr>
        <w:numPr>
          <w:ilvl w:val="0"/>
          <w:numId w:val="4"/>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családsegítés</w:t>
      </w:r>
    </w:p>
    <w:p w:rsidR="00DA07F4" w:rsidRPr="00DA07F4" w:rsidRDefault="00DA07F4" w:rsidP="00DA07F4">
      <w:pPr>
        <w:numPr>
          <w:ilvl w:val="0"/>
          <w:numId w:val="4"/>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idősek nappali ellátást nyújtó intézményi szolgáltatás</w:t>
      </w:r>
    </w:p>
    <w:p w:rsidR="00DA07F4" w:rsidRPr="00DA07F4" w:rsidRDefault="00DA07F4" w:rsidP="00DA07F4">
      <w:pPr>
        <w:numPr>
          <w:ilvl w:val="0"/>
          <w:numId w:val="4"/>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szociális rászorultságtól függő pénzbeli és természetbeni ellátás</w:t>
      </w:r>
    </w:p>
    <w:p w:rsidR="00DA07F4" w:rsidRPr="00DA07F4" w:rsidRDefault="00DA07F4" w:rsidP="00DA07F4">
      <w:pPr>
        <w:numPr>
          <w:ilvl w:val="0"/>
          <w:numId w:val="4"/>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az aktív korú nem foglalkoztatott személy szervezett foglalkoztatása</w:t>
      </w:r>
    </w:p>
    <w:p w:rsidR="00DA07F4" w:rsidRPr="00DA07F4" w:rsidRDefault="00DA07F4" w:rsidP="00DA07F4">
      <w:pPr>
        <w:spacing w:after="120" w:line="480" w:lineRule="auto"/>
        <w:rPr>
          <w:rFonts w:ascii="Times New Roman" w:eastAsia="Times New Roman" w:hAnsi="Times New Roman" w:cs="Times New Roman"/>
          <w:sz w:val="24"/>
          <w:szCs w:val="24"/>
          <w:lang w:eastAsia="hu-HU"/>
        </w:rPr>
      </w:pP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smartTag w:uri="urn:schemas-microsoft-com:office:smarttags" w:element="metricconverter">
        <w:smartTagPr>
          <w:attr w:name="ProductID" w:val="2. A"/>
        </w:smartTagPr>
        <w:r w:rsidRPr="00DA07F4">
          <w:rPr>
            <w:rFonts w:ascii="Times New Roman" w:eastAsia="Times New Roman" w:hAnsi="Times New Roman" w:cs="Times New Roman"/>
            <w:sz w:val="24"/>
            <w:szCs w:val="24"/>
            <w:lang w:eastAsia="hu-HU"/>
          </w:rPr>
          <w:t xml:space="preserve">2. </w:t>
        </w:r>
        <w:r w:rsidRPr="00DA07F4">
          <w:rPr>
            <w:rFonts w:ascii="Times New Roman" w:eastAsia="Times New Roman" w:hAnsi="Times New Roman" w:cs="Times New Roman"/>
            <w:b/>
            <w:bCs/>
            <w:sz w:val="24"/>
            <w:szCs w:val="24"/>
            <w:lang w:eastAsia="hu-HU"/>
          </w:rPr>
          <w:t>A</w:t>
        </w:r>
      </w:smartTag>
      <w:r w:rsidRPr="00DA07F4">
        <w:rPr>
          <w:rFonts w:ascii="Times New Roman" w:eastAsia="Times New Roman" w:hAnsi="Times New Roman" w:cs="Times New Roman"/>
          <w:b/>
          <w:bCs/>
          <w:sz w:val="24"/>
          <w:szCs w:val="24"/>
          <w:lang w:eastAsia="hu-HU"/>
        </w:rPr>
        <w:t xml:space="preserve"> gyermekek védelméről és a gyámügyi igazgatásról szóló 1997. évi XXXI. törvény alapján</w:t>
      </w:r>
    </w:p>
    <w:p w:rsidR="00DA07F4" w:rsidRPr="00DA07F4" w:rsidRDefault="00DA07F4" w:rsidP="00DA07F4">
      <w:pPr>
        <w:spacing w:after="120" w:line="480" w:lineRule="auto"/>
        <w:ind w:left="720"/>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 gyermekjóléti szolgáltatás, gyermekvédelmi szolgáltatások és ellátások</w:t>
      </w:r>
    </w:p>
    <w:p w:rsidR="00DA07F4" w:rsidRPr="00DA07F4" w:rsidRDefault="00DA07F4" w:rsidP="00DA07F4">
      <w:pPr>
        <w:numPr>
          <w:ilvl w:val="0"/>
          <w:numId w:val="5"/>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 xml:space="preserve">      gyermekek napközbeni ellátása (óvoda, iskolai napközi családi napközi, </w:t>
      </w:r>
    </w:p>
    <w:p w:rsidR="00DA07F4" w:rsidRPr="00DA07F4" w:rsidRDefault="00DA07F4" w:rsidP="00DA07F4">
      <w:pPr>
        <w:numPr>
          <w:ilvl w:val="0"/>
          <w:numId w:val="5"/>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 xml:space="preserve">      házi gyermekfelügyelet, </w:t>
      </w:r>
    </w:p>
    <w:p w:rsidR="00DA07F4" w:rsidRPr="00DA07F4" w:rsidRDefault="00DA07F4" w:rsidP="00DA07F4">
      <w:pPr>
        <w:numPr>
          <w:ilvl w:val="0"/>
          <w:numId w:val="5"/>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 xml:space="preserve">      gyermekek átmeneti gondozása</w:t>
      </w:r>
      <w:r w:rsidRPr="00DA07F4">
        <w:rPr>
          <w:rFonts w:ascii="Times New Roman" w:eastAsia="Times New Roman" w:hAnsi="Times New Roman" w:cs="Times New Roman"/>
          <w:sz w:val="24"/>
          <w:szCs w:val="24"/>
          <w:u w:val="single"/>
          <w:lang w:eastAsia="hu-HU"/>
        </w:rPr>
        <w:t>, helyettes szül</w:t>
      </w:r>
      <w:r w:rsidRPr="00DA07F4">
        <w:rPr>
          <w:rFonts w:ascii="Times New Roman" w:eastAsia="Times New Roman" w:hAnsi="Times New Roman" w:cs="Times New Roman"/>
          <w:sz w:val="24"/>
          <w:szCs w:val="24"/>
          <w:lang w:eastAsia="hu-HU"/>
        </w:rPr>
        <w:t xml:space="preserve">ő vagy gyermekek </w:t>
      </w:r>
    </w:p>
    <w:p w:rsidR="00DA07F4" w:rsidRPr="00DA07F4" w:rsidRDefault="00DA07F4" w:rsidP="00DA07F4">
      <w:pPr>
        <w:numPr>
          <w:ilvl w:val="0"/>
          <w:numId w:val="5"/>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 xml:space="preserve">      átmeneti otthona vagy családok átmeneti otthona,)</w:t>
      </w:r>
    </w:p>
    <w:p w:rsidR="00DA07F4" w:rsidRPr="00DA07F4" w:rsidRDefault="00DA07F4" w:rsidP="00DA07F4">
      <w:pPr>
        <w:numPr>
          <w:ilvl w:val="0"/>
          <w:numId w:val="5"/>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 xml:space="preserve">      gyermekek, fiatalkorúak, fiatal felnőttek pénzbeli és természetbeni támogatása</w:t>
      </w:r>
    </w:p>
    <w:p w:rsidR="00DA07F4" w:rsidRPr="00DA07F4" w:rsidRDefault="00DA07F4" w:rsidP="00DA07F4">
      <w:pPr>
        <w:numPr>
          <w:ilvl w:val="0"/>
          <w:numId w:val="5"/>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 xml:space="preserve">      a máshol igénybe vehető ellátásokhoz való hozzájutás szervezése </w:t>
      </w:r>
    </w:p>
    <w:p w:rsidR="00DA07F4" w:rsidRPr="00DA07F4" w:rsidRDefault="00DA07F4" w:rsidP="00DA07F4">
      <w:pPr>
        <w:spacing w:after="120" w:line="480" w:lineRule="auto"/>
        <w:ind w:left="1068"/>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 xml:space="preserve">      </w:t>
      </w:r>
      <w:proofErr w:type="gramStart"/>
      <w:r w:rsidRPr="00DA07F4">
        <w:rPr>
          <w:rFonts w:ascii="Times New Roman" w:eastAsia="Times New Roman" w:hAnsi="Times New Roman" w:cs="Times New Roman"/>
          <w:sz w:val="24"/>
          <w:szCs w:val="24"/>
          <w:lang w:eastAsia="hu-HU"/>
        </w:rPr>
        <w:t>és</w:t>
      </w:r>
      <w:proofErr w:type="gramEnd"/>
      <w:r w:rsidRPr="00DA07F4">
        <w:rPr>
          <w:rFonts w:ascii="Times New Roman" w:eastAsia="Times New Roman" w:hAnsi="Times New Roman" w:cs="Times New Roman"/>
          <w:sz w:val="24"/>
          <w:szCs w:val="24"/>
          <w:lang w:eastAsia="hu-HU"/>
        </w:rPr>
        <w:t xml:space="preserve"> közvetítése</w:t>
      </w:r>
    </w:p>
    <w:p w:rsidR="00DA07F4" w:rsidRPr="00DA07F4" w:rsidRDefault="00DA07F4" w:rsidP="00DA07F4">
      <w:pPr>
        <w:spacing w:after="120" w:line="480" w:lineRule="auto"/>
        <w:rPr>
          <w:rFonts w:ascii="Times New Roman" w:eastAsia="Times New Roman" w:hAnsi="Times New Roman" w:cs="Times New Roman"/>
          <w:sz w:val="24"/>
          <w:szCs w:val="24"/>
          <w:lang w:eastAsia="hu-HU"/>
        </w:rPr>
      </w:pP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sz w:val="24"/>
          <w:szCs w:val="24"/>
          <w:lang w:eastAsia="hu-HU"/>
        </w:rPr>
        <w:t xml:space="preserve">3. </w:t>
      </w:r>
      <w:r w:rsidRPr="00DA07F4">
        <w:rPr>
          <w:rFonts w:ascii="Times New Roman" w:eastAsia="Times New Roman" w:hAnsi="Times New Roman" w:cs="Times New Roman"/>
          <w:b/>
          <w:bCs/>
          <w:sz w:val="24"/>
          <w:szCs w:val="24"/>
          <w:lang w:eastAsia="hu-HU"/>
        </w:rPr>
        <w:t xml:space="preserve"> A kulturális javak védelméről és a muzeális intézményekről, a nyilvános könyvtári ellátásról és a közművelődésről 1997. CXL törvény alapján</w:t>
      </w:r>
    </w:p>
    <w:p w:rsidR="00DA07F4" w:rsidRPr="00DA07F4" w:rsidRDefault="00DA07F4" w:rsidP="00DA07F4">
      <w:pPr>
        <w:spacing w:after="120" w:line="480" w:lineRule="auto"/>
        <w:ind w:left="708"/>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 általános nyilvános könyvtári szolgáltatás biztosítása</w:t>
      </w:r>
    </w:p>
    <w:p w:rsidR="00DA07F4" w:rsidRPr="00DA07F4" w:rsidRDefault="00DA07F4" w:rsidP="00DA07F4">
      <w:pPr>
        <w:spacing w:after="120" w:line="480" w:lineRule="auto"/>
        <w:ind w:left="708"/>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b) a helyi közművelődési tevékenység támogatása, ezen belül</w:t>
      </w:r>
    </w:p>
    <w:p w:rsidR="00DA07F4" w:rsidRPr="00DA07F4" w:rsidRDefault="00DA07F4" w:rsidP="00DA07F4">
      <w:pPr>
        <w:numPr>
          <w:ilvl w:val="0"/>
          <w:numId w:val="6"/>
        </w:numPr>
        <w:spacing w:after="0" w:line="240" w:lineRule="auto"/>
        <w:ind w:left="1985" w:hanging="425"/>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az iskolarendszeren kívüli öntevékeny, önképző, szakképző tanfolyamok életminőséget és életesélyt javító tanulási, felnőttoktatási lehetőségek, népfőiskolák megteremtése</w:t>
      </w:r>
    </w:p>
    <w:p w:rsidR="00DA07F4" w:rsidRPr="00DA07F4" w:rsidRDefault="00DA07F4" w:rsidP="00DA07F4">
      <w:pPr>
        <w:numPr>
          <w:ilvl w:val="0"/>
          <w:numId w:val="6"/>
        </w:numPr>
        <w:spacing w:after="0" w:line="240" w:lineRule="auto"/>
        <w:ind w:left="1985" w:hanging="425"/>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 település környezeti, szellemi művészeti értékeinek, hagyományainak feltárása, megismertetése, a helyi művelődési szokások gondozása, gazdagítása</w:t>
      </w:r>
    </w:p>
    <w:p w:rsidR="00DA07F4" w:rsidRPr="00DA07F4" w:rsidRDefault="00DA07F4" w:rsidP="00DA07F4">
      <w:pPr>
        <w:numPr>
          <w:ilvl w:val="0"/>
          <w:numId w:val="6"/>
        </w:numPr>
        <w:spacing w:after="0" w:line="240" w:lineRule="auto"/>
        <w:ind w:left="1985" w:hanging="425"/>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lastRenderedPageBreak/>
        <w:t>az egyetemes, a nemzeti, a nemzetiségi és más kisebbségi kultúra értékeinek megismertetése, a megértés, a befogadás elősegítése, az ünnepek kultúrájának gondozása</w:t>
      </w:r>
    </w:p>
    <w:p w:rsidR="00DA07F4" w:rsidRPr="00DA07F4" w:rsidRDefault="00DA07F4" w:rsidP="00DA07F4">
      <w:pPr>
        <w:numPr>
          <w:ilvl w:val="0"/>
          <w:numId w:val="6"/>
        </w:numPr>
        <w:spacing w:after="0" w:line="240" w:lineRule="auto"/>
        <w:ind w:left="1985" w:hanging="425"/>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az ismeretszerző, az amatőr alkotó, művelődési közösségek tevékenységének támogatása</w:t>
      </w:r>
    </w:p>
    <w:p w:rsidR="00DA07F4" w:rsidRPr="00DA07F4" w:rsidRDefault="00DA07F4" w:rsidP="00DA07F4">
      <w:pPr>
        <w:numPr>
          <w:ilvl w:val="0"/>
          <w:numId w:val="6"/>
        </w:numPr>
        <w:spacing w:after="0" w:line="240" w:lineRule="auto"/>
        <w:ind w:left="1985" w:hanging="425"/>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 helyi társadalom kapcsolatrendszerének, közösségi életének, érdekérvényesítésének segítése</w:t>
      </w:r>
    </w:p>
    <w:p w:rsidR="00DA07F4" w:rsidRPr="00DA07F4" w:rsidRDefault="00DA07F4" w:rsidP="00DA07F4">
      <w:pPr>
        <w:numPr>
          <w:ilvl w:val="0"/>
          <w:numId w:val="6"/>
        </w:numPr>
        <w:spacing w:after="0" w:line="240" w:lineRule="auto"/>
        <w:ind w:left="1985" w:hanging="425"/>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 különböző kultúrák közötti kapcsolat kiépítésének és fenntartásának segítése</w:t>
      </w:r>
    </w:p>
    <w:p w:rsidR="00DA07F4" w:rsidRPr="00DA07F4" w:rsidRDefault="00DA07F4" w:rsidP="00DA07F4">
      <w:pPr>
        <w:numPr>
          <w:ilvl w:val="0"/>
          <w:numId w:val="6"/>
        </w:numPr>
        <w:spacing w:after="0" w:line="240" w:lineRule="auto"/>
        <w:ind w:left="1985" w:hanging="425"/>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szabadidő kulturális célú eltöltéséhez feltételek biztosítása</w:t>
      </w:r>
    </w:p>
    <w:p w:rsidR="00DA07F4" w:rsidRPr="00DA07F4" w:rsidRDefault="00DA07F4" w:rsidP="00DA07F4">
      <w:pPr>
        <w:spacing w:after="120" w:line="480" w:lineRule="auto"/>
        <w:ind w:left="708"/>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c) közművelődési intézmény biztosítása</w:t>
      </w: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bCs/>
          <w:sz w:val="24"/>
          <w:szCs w:val="24"/>
          <w:lang w:eastAsia="hu-HU"/>
        </w:rPr>
        <w:t>4. Az élelmiszerláncról és a hatósági felügyeletről szóló 2008. évi XLVI. törvény alapján megállapított állategészségügyi feladatok</w:t>
      </w:r>
    </w:p>
    <w:p w:rsidR="00DA07F4" w:rsidRPr="00DA07F4" w:rsidRDefault="00DA07F4" w:rsidP="00DA07F4">
      <w:pPr>
        <w:spacing w:after="120" w:line="480" w:lineRule="auto"/>
        <w:ind w:left="993" w:hanging="284"/>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 az állati hulladék ártalmatlanná tételével kapcsolatos feladatok ellátása</w:t>
      </w:r>
    </w:p>
    <w:p w:rsidR="00DA07F4" w:rsidRPr="00DA07F4" w:rsidRDefault="00DA07F4" w:rsidP="00DA07F4">
      <w:pPr>
        <w:spacing w:after="120" w:line="480" w:lineRule="auto"/>
        <w:ind w:left="993" w:hanging="284"/>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b) a település belterületén a kóbor ebek befogásával, őrzésével vagy ártalmatlanná tételével, továbbá az emberre egészségügyi szempontból veszélyes, valamint az állatállomány egészségét veszélyeztető betegség tüneteit mutató, vagy betegségre gyanús ebek és macskák kártalanítás nélküli kiirtásával kapcsolatos feladatok ellátása</w:t>
      </w: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smartTag w:uri="urn:schemas-microsoft-com:office:smarttags" w:element="metricconverter">
        <w:smartTagPr>
          <w:attr w:name="ProductID" w:val="5. A"/>
        </w:smartTagPr>
        <w:r w:rsidRPr="00DA07F4">
          <w:rPr>
            <w:rFonts w:ascii="Times New Roman" w:eastAsia="Times New Roman" w:hAnsi="Times New Roman" w:cs="Times New Roman"/>
            <w:b/>
            <w:bCs/>
            <w:sz w:val="24"/>
            <w:szCs w:val="24"/>
            <w:lang w:eastAsia="hu-HU"/>
          </w:rPr>
          <w:t>5. A</w:t>
        </w:r>
      </w:smartTag>
      <w:r w:rsidRPr="00DA07F4">
        <w:rPr>
          <w:rFonts w:ascii="Times New Roman" w:eastAsia="Times New Roman" w:hAnsi="Times New Roman" w:cs="Times New Roman"/>
          <w:b/>
          <w:bCs/>
          <w:sz w:val="24"/>
          <w:szCs w:val="24"/>
          <w:lang w:eastAsia="hu-HU"/>
        </w:rPr>
        <w:t xml:space="preserve"> vízgazdálkodásról szóló 1995. évi LVII. törvény alapján</w:t>
      </w:r>
    </w:p>
    <w:p w:rsidR="00DA07F4" w:rsidRPr="00DA07F4" w:rsidRDefault="00DA07F4" w:rsidP="00DA07F4">
      <w:pPr>
        <w:spacing w:after="120" w:line="480" w:lineRule="auto"/>
        <w:ind w:left="993" w:hanging="284"/>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 xml:space="preserve">A) </w:t>
      </w:r>
      <w:proofErr w:type="spellStart"/>
      <w:r w:rsidRPr="00DA07F4">
        <w:rPr>
          <w:rFonts w:ascii="Times New Roman" w:eastAsia="Times New Roman" w:hAnsi="Times New Roman" w:cs="Times New Roman"/>
          <w:sz w:val="24"/>
          <w:szCs w:val="24"/>
          <w:lang w:eastAsia="hu-HU"/>
        </w:rPr>
        <w:t>a</w:t>
      </w:r>
      <w:proofErr w:type="spellEnd"/>
      <w:r w:rsidRPr="00DA07F4">
        <w:rPr>
          <w:rFonts w:ascii="Times New Roman" w:eastAsia="Times New Roman" w:hAnsi="Times New Roman" w:cs="Times New Roman"/>
          <w:sz w:val="24"/>
          <w:szCs w:val="24"/>
          <w:lang w:eastAsia="hu-HU"/>
        </w:rPr>
        <w:t xml:space="preserve"> helyi vízi közüzemi tevékenység fejlesztésére vonatkozó – a vízgazdálkodás országos koncepciójával és a jóváhagyott nemzeti programokkal összehangolt – tervek kialakítása és végrehajtása</w:t>
      </w:r>
    </w:p>
    <w:p w:rsidR="00DA07F4" w:rsidRPr="00DA07F4" w:rsidRDefault="00DA07F4" w:rsidP="00DA07F4">
      <w:pPr>
        <w:spacing w:after="120" w:line="480" w:lineRule="auto"/>
        <w:ind w:left="993" w:hanging="284"/>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b) természetes vizek fürdésre alkalmas partszakaszainak és azzal összefüggő vízfelületének kijelölése</w:t>
      </w:r>
    </w:p>
    <w:p w:rsidR="00DA07F4" w:rsidRPr="00DA07F4" w:rsidRDefault="00DA07F4" w:rsidP="00DA07F4">
      <w:pPr>
        <w:spacing w:after="120" w:line="480" w:lineRule="auto"/>
        <w:ind w:left="993" w:hanging="284"/>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c) a helyi közművek működtetése, a koncessziós pályázat kiírása, elbírálása és a koncessziós szerződés megkötése</w:t>
      </w:r>
    </w:p>
    <w:p w:rsidR="00DA07F4" w:rsidRPr="00DA07F4" w:rsidRDefault="00DA07F4" w:rsidP="00DA07F4">
      <w:pPr>
        <w:spacing w:after="120" w:line="480" w:lineRule="auto"/>
        <w:ind w:left="993" w:hanging="284"/>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d) ivóvízellátás, szennyvízelvezetés, az összegyűjtött szennyvizek tisztítása, a csapadékvíz elvezetése</w:t>
      </w:r>
    </w:p>
    <w:p w:rsidR="00DA07F4" w:rsidRPr="00DA07F4" w:rsidRDefault="00DA07F4" w:rsidP="00DA07F4">
      <w:pPr>
        <w:spacing w:after="120" w:line="480" w:lineRule="auto"/>
        <w:ind w:left="993" w:hanging="284"/>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lastRenderedPageBreak/>
        <w:t>E) a helyi vízrendezés és vízkárelhárítás, az árvíz és belvíz elvezetés</w:t>
      </w:r>
    </w:p>
    <w:p w:rsidR="00DA07F4" w:rsidRPr="00DA07F4" w:rsidRDefault="00DA07F4" w:rsidP="00DA07F4">
      <w:pPr>
        <w:spacing w:after="120" w:line="480" w:lineRule="auto"/>
        <w:ind w:left="993" w:hanging="284"/>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F) a közműves vízellátás körében a települési közműves vízszolgáltatás korlátozására vonatkozó terv jóváhagyásáról és a vízfogyasztás rendjének megállapításáról való gondoskodás</w:t>
      </w: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smartTag w:uri="urn:schemas-microsoft-com:office:smarttags" w:element="metricconverter">
        <w:smartTagPr>
          <w:attr w:name="ProductID" w:val="6. A"/>
        </w:smartTagPr>
        <w:r w:rsidRPr="00DA07F4">
          <w:rPr>
            <w:rFonts w:ascii="Times New Roman" w:eastAsia="Times New Roman" w:hAnsi="Times New Roman" w:cs="Times New Roman"/>
            <w:sz w:val="24"/>
            <w:szCs w:val="24"/>
            <w:lang w:eastAsia="hu-HU"/>
          </w:rPr>
          <w:t xml:space="preserve">6. </w:t>
        </w:r>
        <w:r w:rsidRPr="00DA07F4">
          <w:rPr>
            <w:rFonts w:ascii="Times New Roman" w:eastAsia="Times New Roman" w:hAnsi="Times New Roman" w:cs="Times New Roman"/>
            <w:b/>
            <w:bCs/>
            <w:sz w:val="24"/>
            <w:szCs w:val="24"/>
            <w:lang w:eastAsia="hu-HU"/>
          </w:rPr>
          <w:t>A</w:t>
        </w:r>
      </w:smartTag>
      <w:r w:rsidRPr="00DA07F4">
        <w:rPr>
          <w:rFonts w:ascii="Times New Roman" w:eastAsia="Times New Roman" w:hAnsi="Times New Roman" w:cs="Times New Roman"/>
          <w:b/>
          <w:bCs/>
          <w:sz w:val="24"/>
          <w:szCs w:val="24"/>
          <w:lang w:eastAsia="hu-HU"/>
        </w:rPr>
        <w:t xml:space="preserve"> természet védelméről szóló 1996. évi LIII. törvény alapján</w:t>
      </w:r>
    </w:p>
    <w:p w:rsidR="00DA07F4" w:rsidRPr="00DA07F4" w:rsidRDefault="00DA07F4" w:rsidP="00DA07F4">
      <w:pPr>
        <w:spacing w:after="120" w:line="480" w:lineRule="auto"/>
        <w:ind w:left="708"/>
        <w:rPr>
          <w:rFonts w:ascii="Times New Roman" w:eastAsia="Times New Roman" w:hAnsi="Times New Roman" w:cs="Times New Roman"/>
          <w:sz w:val="24"/>
          <w:szCs w:val="24"/>
          <w:lang w:eastAsia="hu-HU"/>
        </w:rPr>
      </w:pPr>
      <w:proofErr w:type="gramStart"/>
      <w:r w:rsidRPr="00DA07F4">
        <w:rPr>
          <w:rFonts w:ascii="Times New Roman" w:eastAsia="Times New Roman" w:hAnsi="Times New Roman" w:cs="Times New Roman"/>
          <w:sz w:val="24"/>
          <w:szCs w:val="24"/>
          <w:lang w:eastAsia="hu-HU"/>
        </w:rPr>
        <w:t>a</w:t>
      </w:r>
      <w:proofErr w:type="gramEnd"/>
      <w:r w:rsidRPr="00DA07F4">
        <w:rPr>
          <w:rFonts w:ascii="Times New Roman" w:eastAsia="Times New Roman" w:hAnsi="Times New Roman" w:cs="Times New Roman"/>
          <w:sz w:val="24"/>
          <w:szCs w:val="24"/>
          <w:lang w:eastAsia="hu-HU"/>
        </w:rPr>
        <w:t xml:space="preserve"> helyi jelentőségű védett természeti terület fenntartásáról, természeti állapotának fejlesztéséről, őrzéséről való gondoskodás</w:t>
      </w: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smartTag w:uri="urn:schemas-microsoft-com:office:smarttags" w:element="metricconverter">
        <w:smartTagPr>
          <w:attr w:name="ProductID" w:val="7. A"/>
        </w:smartTagPr>
        <w:r w:rsidRPr="00DA07F4">
          <w:rPr>
            <w:rFonts w:ascii="Times New Roman" w:eastAsia="Times New Roman" w:hAnsi="Times New Roman" w:cs="Times New Roman"/>
            <w:b/>
            <w:bCs/>
            <w:sz w:val="24"/>
            <w:szCs w:val="24"/>
            <w:lang w:eastAsia="hu-HU"/>
          </w:rPr>
          <w:t>7. A</w:t>
        </w:r>
      </w:smartTag>
      <w:r w:rsidRPr="00DA07F4">
        <w:rPr>
          <w:rFonts w:ascii="Times New Roman" w:eastAsia="Times New Roman" w:hAnsi="Times New Roman" w:cs="Times New Roman"/>
          <w:b/>
          <w:bCs/>
          <w:sz w:val="24"/>
          <w:szCs w:val="24"/>
          <w:lang w:eastAsia="hu-HU"/>
        </w:rPr>
        <w:t xml:space="preserve"> hulladékról szóló 2012. évi CLXXXV. törvény alapján</w:t>
      </w:r>
    </w:p>
    <w:p w:rsidR="00DA07F4" w:rsidRPr="00DA07F4" w:rsidRDefault="00DA07F4" w:rsidP="00DA07F4">
      <w:pPr>
        <w:spacing w:after="120" w:line="480" w:lineRule="auto"/>
        <w:ind w:firstLine="708"/>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Hulladékkezelési közszolgáltatás szervezése és fenntartása</w:t>
      </w: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smartTag w:uri="urn:schemas-microsoft-com:office:smarttags" w:element="metricconverter">
        <w:smartTagPr>
          <w:attr w:name="ProductID" w:val="8. A"/>
        </w:smartTagPr>
        <w:r w:rsidRPr="00DA07F4">
          <w:rPr>
            <w:rFonts w:ascii="Times New Roman" w:eastAsia="Times New Roman" w:hAnsi="Times New Roman" w:cs="Times New Roman"/>
            <w:b/>
            <w:bCs/>
            <w:sz w:val="24"/>
            <w:szCs w:val="24"/>
            <w:lang w:eastAsia="hu-HU"/>
          </w:rPr>
          <w:t>8. A</w:t>
        </w:r>
      </w:smartTag>
      <w:r w:rsidRPr="00DA07F4">
        <w:rPr>
          <w:rFonts w:ascii="Times New Roman" w:eastAsia="Times New Roman" w:hAnsi="Times New Roman" w:cs="Times New Roman"/>
          <w:b/>
          <w:bCs/>
          <w:sz w:val="24"/>
          <w:szCs w:val="24"/>
          <w:lang w:eastAsia="hu-HU"/>
        </w:rPr>
        <w:t xml:space="preserve"> környezetvédelmének általános szabályairól szóló 1995. évi LIII. törvény alapján</w:t>
      </w:r>
    </w:p>
    <w:p w:rsidR="00DA07F4" w:rsidRPr="00DA07F4" w:rsidRDefault="00DA07F4" w:rsidP="00DA07F4">
      <w:pPr>
        <w:spacing w:after="120" w:line="48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b/>
          <w:bCs/>
          <w:sz w:val="24"/>
          <w:szCs w:val="24"/>
          <w:lang w:eastAsia="hu-HU"/>
        </w:rPr>
        <w:tab/>
      </w:r>
      <w:proofErr w:type="gramStart"/>
      <w:r w:rsidRPr="00DA07F4">
        <w:rPr>
          <w:rFonts w:ascii="Times New Roman" w:eastAsia="Times New Roman" w:hAnsi="Times New Roman" w:cs="Times New Roman"/>
          <w:sz w:val="24"/>
          <w:szCs w:val="24"/>
          <w:lang w:eastAsia="hu-HU"/>
        </w:rPr>
        <w:t>a</w:t>
      </w:r>
      <w:proofErr w:type="gramEnd"/>
      <w:r w:rsidRPr="00DA07F4">
        <w:rPr>
          <w:rFonts w:ascii="Times New Roman" w:eastAsia="Times New Roman" w:hAnsi="Times New Roman" w:cs="Times New Roman"/>
          <w:sz w:val="24"/>
          <w:szCs w:val="24"/>
          <w:lang w:eastAsia="hu-HU"/>
        </w:rPr>
        <w:t>) környezetvédelmi program kidolgozása</w:t>
      </w:r>
    </w:p>
    <w:p w:rsidR="00DA07F4" w:rsidRPr="00DA07F4" w:rsidRDefault="00DA07F4" w:rsidP="00DA07F4">
      <w:pPr>
        <w:spacing w:after="120" w:line="48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b/>
        <w:t>b) a környezet állapotának elemzése, értékelése</w:t>
      </w: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smartTag w:uri="urn:schemas-microsoft-com:office:smarttags" w:element="metricconverter">
        <w:smartTagPr>
          <w:attr w:name="ProductID" w:val="9. A"/>
        </w:smartTagPr>
        <w:r w:rsidRPr="00DA07F4">
          <w:rPr>
            <w:rFonts w:ascii="Times New Roman" w:eastAsia="Times New Roman" w:hAnsi="Times New Roman" w:cs="Times New Roman"/>
            <w:b/>
            <w:bCs/>
            <w:sz w:val="24"/>
            <w:szCs w:val="24"/>
            <w:lang w:eastAsia="hu-HU"/>
          </w:rPr>
          <w:t>9. A</w:t>
        </w:r>
      </w:smartTag>
      <w:r w:rsidRPr="00DA07F4">
        <w:rPr>
          <w:rFonts w:ascii="Times New Roman" w:eastAsia="Times New Roman" w:hAnsi="Times New Roman" w:cs="Times New Roman"/>
          <w:b/>
          <w:bCs/>
          <w:sz w:val="24"/>
          <w:szCs w:val="24"/>
          <w:lang w:eastAsia="hu-HU"/>
        </w:rPr>
        <w:t xml:space="preserve"> közúti közlekedésről szóló 1988. évi I. törvény alapján</w:t>
      </w:r>
    </w:p>
    <w:p w:rsidR="00DA07F4" w:rsidRPr="00DA07F4" w:rsidRDefault="00DA07F4" w:rsidP="00DA07F4">
      <w:pPr>
        <w:numPr>
          <w:ilvl w:val="0"/>
          <w:numId w:val="7"/>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 helyi közutak biztonságos közlekedésének biztosítása</w:t>
      </w:r>
    </w:p>
    <w:p w:rsidR="00DA07F4" w:rsidRPr="00DA07F4" w:rsidRDefault="00DA07F4" w:rsidP="00DA07F4">
      <w:pPr>
        <w:numPr>
          <w:ilvl w:val="0"/>
          <w:numId w:val="7"/>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 közút tisztántartásáról, hó eltakarításáról az út síkosság elleni védekezéséről való gondoskodás</w:t>
      </w:r>
    </w:p>
    <w:p w:rsidR="00DA07F4" w:rsidRPr="00DA07F4" w:rsidRDefault="00DA07F4" w:rsidP="00DA07F4">
      <w:pPr>
        <w:numPr>
          <w:ilvl w:val="0"/>
          <w:numId w:val="7"/>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 közút forgalmi rendjének kialakítása, és legalább 5 évenkénti felülvizsgálata</w:t>
      </w:r>
    </w:p>
    <w:p w:rsidR="00DA07F4" w:rsidRPr="00DA07F4" w:rsidRDefault="00DA07F4" w:rsidP="00DA07F4">
      <w:pPr>
        <w:spacing w:after="120" w:line="480" w:lineRule="auto"/>
        <w:rPr>
          <w:rFonts w:ascii="Times New Roman" w:eastAsia="Times New Roman" w:hAnsi="Times New Roman" w:cs="Times New Roman"/>
          <w:sz w:val="24"/>
          <w:szCs w:val="24"/>
          <w:lang w:eastAsia="hu-HU"/>
        </w:rPr>
      </w:pP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bCs/>
          <w:sz w:val="24"/>
          <w:szCs w:val="24"/>
          <w:lang w:eastAsia="hu-HU"/>
        </w:rPr>
        <w:t>10. Az egészségügyről szóló 1997. évi CLIV. törvény alapján</w:t>
      </w:r>
    </w:p>
    <w:p w:rsidR="00DA07F4" w:rsidRPr="00DA07F4" w:rsidRDefault="00DA07F4" w:rsidP="00DA07F4">
      <w:pPr>
        <w:spacing w:after="120" w:line="48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b/>
      </w:r>
      <w:proofErr w:type="gramStart"/>
      <w:r w:rsidRPr="00DA07F4">
        <w:rPr>
          <w:rFonts w:ascii="Times New Roman" w:eastAsia="Times New Roman" w:hAnsi="Times New Roman" w:cs="Times New Roman"/>
          <w:sz w:val="24"/>
          <w:szCs w:val="24"/>
          <w:lang w:eastAsia="hu-HU"/>
        </w:rPr>
        <w:t>a</w:t>
      </w:r>
      <w:proofErr w:type="gramEnd"/>
      <w:r w:rsidRPr="00DA07F4">
        <w:rPr>
          <w:rFonts w:ascii="Times New Roman" w:eastAsia="Times New Roman" w:hAnsi="Times New Roman" w:cs="Times New Roman"/>
          <w:sz w:val="24"/>
          <w:szCs w:val="24"/>
          <w:lang w:eastAsia="hu-HU"/>
        </w:rPr>
        <w:t xml:space="preserve">) </w:t>
      </w:r>
      <w:proofErr w:type="spellStart"/>
      <w:r w:rsidRPr="00DA07F4">
        <w:rPr>
          <w:rFonts w:ascii="Times New Roman" w:eastAsia="Times New Roman" w:hAnsi="Times New Roman" w:cs="Times New Roman"/>
          <w:sz w:val="24"/>
          <w:szCs w:val="24"/>
          <w:lang w:eastAsia="hu-HU"/>
        </w:rPr>
        <w:t>a</w:t>
      </w:r>
      <w:proofErr w:type="spellEnd"/>
      <w:r w:rsidRPr="00DA07F4">
        <w:rPr>
          <w:rFonts w:ascii="Times New Roman" w:eastAsia="Times New Roman" w:hAnsi="Times New Roman" w:cs="Times New Roman"/>
          <w:sz w:val="24"/>
          <w:szCs w:val="24"/>
          <w:lang w:eastAsia="hu-HU"/>
        </w:rPr>
        <w:t xml:space="preserve"> köztisztasági és településtisztasági feladatok ellátásáról való gondoskodás</w:t>
      </w:r>
    </w:p>
    <w:p w:rsidR="00DA07F4" w:rsidRPr="00DA07F4" w:rsidRDefault="00DA07F4" w:rsidP="00DA07F4">
      <w:pPr>
        <w:spacing w:after="120" w:line="48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b/>
        <w:t>b) rovarok és rágcsálók irtásának biztosítása</w:t>
      </w:r>
    </w:p>
    <w:p w:rsidR="00DA07F4" w:rsidRPr="00DA07F4" w:rsidRDefault="00DA07F4" w:rsidP="00DA07F4">
      <w:pPr>
        <w:spacing w:after="120" w:line="480" w:lineRule="auto"/>
        <w:ind w:left="708"/>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c) a település környezet – egészségügyi helyzete alakulásának figyelemmel kisérése</w:t>
      </w: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smartTag w:uri="urn:schemas-microsoft-com:office:smarttags" w:element="metricconverter">
        <w:smartTagPr>
          <w:attr w:name="ProductID" w:val="11. A"/>
        </w:smartTagPr>
        <w:r w:rsidRPr="00DA07F4">
          <w:rPr>
            <w:rFonts w:ascii="Times New Roman" w:eastAsia="Times New Roman" w:hAnsi="Times New Roman" w:cs="Times New Roman"/>
            <w:b/>
            <w:bCs/>
            <w:sz w:val="24"/>
            <w:szCs w:val="24"/>
            <w:lang w:eastAsia="hu-HU"/>
          </w:rPr>
          <w:t>11. A</w:t>
        </w:r>
      </w:smartTag>
      <w:r w:rsidRPr="00DA07F4">
        <w:rPr>
          <w:rFonts w:ascii="Times New Roman" w:eastAsia="Times New Roman" w:hAnsi="Times New Roman" w:cs="Times New Roman"/>
          <w:b/>
          <w:bCs/>
          <w:sz w:val="24"/>
          <w:szCs w:val="24"/>
          <w:lang w:eastAsia="hu-HU"/>
        </w:rPr>
        <w:t xml:space="preserve"> sportról szóló 2004. évi I. törvény alapján</w:t>
      </w:r>
    </w:p>
    <w:p w:rsidR="00DA07F4" w:rsidRPr="00DA07F4" w:rsidRDefault="00DA07F4" w:rsidP="00DA07F4">
      <w:pPr>
        <w:numPr>
          <w:ilvl w:val="0"/>
          <w:numId w:val="6"/>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bCs/>
          <w:sz w:val="24"/>
          <w:szCs w:val="24"/>
          <w:lang w:eastAsia="hu-HU"/>
        </w:rPr>
        <w:t>az önkormányzat tulajdonú sportlétesítmények fenntartása, működtetése</w:t>
      </w:r>
    </w:p>
    <w:p w:rsidR="00DA07F4" w:rsidRPr="00DA07F4" w:rsidRDefault="00DA07F4" w:rsidP="00DA07F4">
      <w:pPr>
        <w:numPr>
          <w:ilvl w:val="0"/>
          <w:numId w:val="6"/>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bCs/>
          <w:sz w:val="24"/>
          <w:szCs w:val="24"/>
          <w:lang w:eastAsia="hu-HU"/>
        </w:rPr>
        <w:lastRenderedPageBreak/>
        <w:t xml:space="preserve">a </w:t>
      </w:r>
      <w:r w:rsidRPr="00DA07F4">
        <w:rPr>
          <w:rFonts w:ascii="Times New Roman" w:eastAsia="Times New Roman" w:hAnsi="Times New Roman" w:cs="Times New Roman"/>
          <w:sz w:val="24"/>
          <w:szCs w:val="24"/>
          <w:lang w:eastAsia="hu-HU"/>
        </w:rPr>
        <w:t>helyi sporttevékenység támogatása</w:t>
      </w:r>
    </w:p>
    <w:p w:rsidR="00DA07F4" w:rsidRPr="00DA07F4" w:rsidRDefault="00DA07F4" w:rsidP="00DA07F4">
      <w:pPr>
        <w:numPr>
          <w:ilvl w:val="0"/>
          <w:numId w:val="6"/>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 sport hosszú távú fejlesztési céljainak megfelelő, helyi sportkoncepció meghatározása és megvalósítása</w:t>
      </w:r>
    </w:p>
    <w:p w:rsidR="00DA07F4" w:rsidRPr="00DA07F4" w:rsidRDefault="00DA07F4" w:rsidP="00DA07F4">
      <w:pPr>
        <w:numPr>
          <w:ilvl w:val="0"/>
          <w:numId w:val="6"/>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 sportkoncepció szerinti célok alapján, a sporttal foglalkozó helyi szervezetekkel való együttműködés</w:t>
      </w:r>
    </w:p>
    <w:p w:rsidR="00DA07F4" w:rsidRPr="00DA07F4" w:rsidRDefault="00DA07F4" w:rsidP="00DA07F4">
      <w:pPr>
        <w:numPr>
          <w:ilvl w:val="0"/>
          <w:numId w:val="6"/>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az önkormányzati iskolai testnevelési és sporttevékenység feltételeinek megteremtése</w:t>
      </w:r>
    </w:p>
    <w:p w:rsidR="00DA07F4" w:rsidRPr="00DA07F4" w:rsidRDefault="00DA07F4" w:rsidP="00DA07F4">
      <w:pPr>
        <w:numPr>
          <w:ilvl w:val="0"/>
          <w:numId w:val="6"/>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az önkormányzati iskolai sportkörök működéséhez szükséges feltételek megteremtése</w:t>
      </w:r>
    </w:p>
    <w:p w:rsidR="00DA07F4" w:rsidRPr="00DA07F4" w:rsidRDefault="00DA07F4" w:rsidP="00DA07F4">
      <w:pPr>
        <w:spacing w:after="120" w:line="480" w:lineRule="auto"/>
        <w:rPr>
          <w:rFonts w:ascii="Times New Roman" w:eastAsia="Times New Roman" w:hAnsi="Times New Roman" w:cs="Times New Roman"/>
          <w:sz w:val="24"/>
          <w:szCs w:val="24"/>
          <w:lang w:eastAsia="hu-HU"/>
        </w:rPr>
      </w:pP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bCs/>
          <w:sz w:val="24"/>
          <w:szCs w:val="24"/>
          <w:lang w:eastAsia="hu-HU"/>
        </w:rPr>
        <w:t>12. Az épített környezet alakításáról és védelméről szóló 1997. évi LXXVIII. törvény alapján</w:t>
      </w:r>
    </w:p>
    <w:p w:rsidR="00DA07F4" w:rsidRPr="00DA07F4" w:rsidRDefault="00DA07F4" w:rsidP="00DA07F4">
      <w:pPr>
        <w:numPr>
          <w:ilvl w:val="0"/>
          <w:numId w:val="6"/>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 xml:space="preserve">helyi építési szabályzat és </w:t>
      </w:r>
      <w:proofErr w:type="gramStart"/>
      <w:r w:rsidRPr="00DA07F4">
        <w:rPr>
          <w:rFonts w:ascii="Times New Roman" w:eastAsia="Times New Roman" w:hAnsi="Times New Roman" w:cs="Times New Roman"/>
          <w:sz w:val="24"/>
          <w:szCs w:val="24"/>
          <w:lang w:eastAsia="hu-HU"/>
        </w:rPr>
        <w:t>település rendezési</w:t>
      </w:r>
      <w:proofErr w:type="gramEnd"/>
      <w:r w:rsidRPr="00DA07F4">
        <w:rPr>
          <w:rFonts w:ascii="Times New Roman" w:eastAsia="Times New Roman" w:hAnsi="Times New Roman" w:cs="Times New Roman"/>
          <w:sz w:val="24"/>
          <w:szCs w:val="24"/>
          <w:lang w:eastAsia="hu-HU"/>
        </w:rPr>
        <w:t xml:space="preserve"> terv készítés</w:t>
      </w:r>
    </w:p>
    <w:p w:rsidR="00DA07F4" w:rsidRPr="00DA07F4" w:rsidRDefault="00DA07F4" w:rsidP="00DA07F4">
      <w:pPr>
        <w:spacing w:after="120" w:line="480" w:lineRule="auto"/>
        <w:rPr>
          <w:rFonts w:ascii="Times New Roman" w:eastAsia="Times New Roman" w:hAnsi="Times New Roman" w:cs="Times New Roman"/>
          <w:sz w:val="24"/>
          <w:szCs w:val="24"/>
          <w:lang w:eastAsia="hu-HU"/>
        </w:rPr>
      </w:pPr>
    </w:p>
    <w:p w:rsidR="00DA07F4" w:rsidRPr="00DA07F4" w:rsidRDefault="00DA07F4" w:rsidP="00DA07F4">
      <w:pPr>
        <w:spacing w:after="120" w:line="480" w:lineRule="auto"/>
        <w:rPr>
          <w:rFonts w:ascii="Times New Roman" w:eastAsia="Times New Roman" w:hAnsi="Times New Roman" w:cs="Times New Roman"/>
          <w:b/>
          <w:sz w:val="24"/>
          <w:szCs w:val="24"/>
          <w:lang w:eastAsia="hu-HU"/>
        </w:rPr>
      </w:pPr>
      <w:smartTag w:uri="urn:schemas-microsoft-com:office:smarttags" w:element="metricconverter">
        <w:smartTagPr>
          <w:attr w:name="ProductID" w:val="13. A"/>
        </w:smartTagPr>
        <w:r w:rsidRPr="00DA07F4">
          <w:rPr>
            <w:rFonts w:ascii="Times New Roman" w:eastAsia="Times New Roman" w:hAnsi="Times New Roman" w:cs="Times New Roman"/>
            <w:b/>
            <w:sz w:val="24"/>
            <w:szCs w:val="24"/>
            <w:lang w:eastAsia="hu-HU"/>
          </w:rPr>
          <w:t>13. A</w:t>
        </w:r>
      </w:smartTag>
      <w:r w:rsidRPr="00DA07F4">
        <w:rPr>
          <w:rFonts w:ascii="Times New Roman" w:eastAsia="Times New Roman" w:hAnsi="Times New Roman" w:cs="Times New Roman"/>
          <w:b/>
          <w:sz w:val="24"/>
          <w:szCs w:val="24"/>
          <w:lang w:eastAsia="hu-HU"/>
        </w:rPr>
        <w:t xml:space="preserve"> nemzetiségek jogairól szóló 2011. évi CLXXIX. törvény</w:t>
      </w:r>
      <w:r w:rsidRPr="00DA07F4">
        <w:rPr>
          <w:rFonts w:ascii="Times New Roman" w:eastAsia="Times New Roman" w:hAnsi="Times New Roman" w:cs="Times New Roman"/>
          <w:sz w:val="24"/>
          <w:szCs w:val="24"/>
          <w:lang w:eastAsia="hu-HU"/>
        </w:rPr>
        <w:t xml:space="preserve"> </w:t>
      </w:r>
      <w:r w:rsidRPr="00DA07F4">
        <w:rPr>
          <w:rFonts w:ascii="Times New Roman" w:eastAsia="Times New Roman" w:hAnsi="Times New Roman" w:cs="Times New Roman"/>
          <w:b/>
          <w:sz w:val="24"/>
          <w:szCs w:val="24"/>
          <w:lang w:eastAsia="hu-HU"/>
        </w:rPr>
        <w:t>alapján</w:t>
      </w:r>
    </w:p>
    <w:p w:rsidR="00DA07F4" w:rsidRPr="00DA07F4" w:rsidRDefault="00DA07F4" w:rsidP="00DA07F4">
      <w:pPr>
        <w:numPr>
          <w:ilvl w:val="0"/>
          <w:numId w:val="6"/>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 RNÖ működéséhez szükséges helyiség használat biztosítása</w:t>
      </w:r>
    </w:p>
    <w:p w:rsidR="00DA07F4" w:rsidRPr="00DA07F4" w:rsidRDefault="00DA07F4" w:rsidP="00DA07F4">
      <w:pPr>
        <w:numPr>
          <w:ilvl w:val="0"/>
          <w:numId w:val="6"/>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 RNÖ működéséhez kapcsolódó postai, kézbesítési, gépelési és sokszorosítási feladatok ellátása</w:t>
      </w:r>
    </w:p>
    <w:p w:rsidR="00DA07F4" w:rsidRPr="00DA07F4" w:rsidRDefault="00DA07F4" w:rsidP="00DA07F4">
      <w:pPr>
        <w:spacing w:after="120" w:line="480" w:lineRule="auto"/>
        <w:rPr>
          <w:rFonts w:ascii="Times New Roman" w:eastAsia="Times New Roman" w:hAnsi="Times New Roman" w:cs="Times New Roman"/>
          <w:sz w:val="24"/>
          <w:szCs w:val="24"/>
          <w:lang w:eastAsia="hu-HU"/>
        </w:rPr>
      </w:pPr>
    </w:p>
    <w:p w:rsidR="00DA07F4" w:rsidRPr="00DA07F4" w:rsidRDefault="00DA07F4" w:rsidP="00DA07F4">
      <w:pPr>
        <w:spacing w:after="120" w:line="480" w:lineRule="auto"/>
        <w:jc w:val="center"/>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bCs/>
          <w:sz w:val="24"/>
          <w:szCs w:val="24"/>
          <w:lang w:eastAsia="hu-HU"/>
        </w:rPr>
        <w:t>II.</w:t>
      </w:r>
    </w:p>
    <w:p w:rsidR="00DA07F4" w:rsidRPr="00DA07F4" w:rsidRDefault="00DA07F4" w:rsidP="00DA07F4">
      <w:pPr>
        <w:spacing w:after="120" w:line="480" w:lineRule="auto"/>
        <w:jc w:val="center"/>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bCs/>
          <w:sz w:val="24"/>
          <w:szCs w:val="24"/>
          <w:lang w:eastAsia="hu-HU"/>
        </w:rPr>
        <w:t>Önként vállalt feladatok</w:t>
      </w:r>
    </w:p>
    <w:p w:rsidR="00DA07F4" w:rsidRPr="00DA07F4" w:rsidRDefault="00DA07F4" w:rsidP="00DA07F4">
      <w:pPr>
        <w:spacing w:after="120" w:line="480" w:lineRule="auto"/>
        <w:rPr>
          <w:rFonts w:ascii="Times New Roman" w:eastAsia="Times New Roman" w:hAnsi="Times New Roman" w:cs="Times New Roman"/>
          <w:b/>
          <w:color w:val="000000"/>
          <w:sz w:val="24"/>
          <w:szCs w:val="24"/>
          <w:lang w:eastAsia="hu-HU"/>
        </w:rPr>
      </w:pPr>
      <w:r w:rsidRPr="00DA07F4">
        <w:rPr>
          <w:rFonts w:ascii="Times New Roman" w:eastAsia="Times New Roman" w:hAnsi="Times New Roman" w:cs="Times New Roman"/>
          <w:b/>
          <w:color w:val="000000"/>
          <w:sz w:val="24"/>
          <w:szCs w:val="24"/>
          <w:lang w:eastAsia="hu-HU"/>
        </w:rPr>
        <w:t>1. Gyermekvédelem</w:t>
      </w:r>
    </w:p>
    <w:p w:rsidR="00DA07F4" w:rsidRPr="00DA07F4" w:rsidRDefault="00DA07F4" w:rsidP="00DA07F4">
      <w:pPr>
        <w:spacing w:after="120" w:line="480" w:lineRule="auto"/>
        <w:rPr>
          <w:rFonts w:ascii="Times New Roman" w:eastAsia="Times New Roman" w:hAnsi="Times New Roman" w:cs="Times New Roman"/>
          <w:color w:val="000000"/>
          <w:sz w:val="24"/>
          <w:szCs w:val="24"/>
          <w:lang w:eastAsia="hu-HU"/>
        </w:rPr>
      </w:pPr>
      <w:r w:rsidRPr="00DA07F4">
        <w:rPr>
          <w:rFonts w:ascii="Times New Roman" w:eastAsia="Times New Roman" w:hAnsi="Times New Roman" w:cs="Times New Roman"/>
          <w:color w:val="000000"/>
          <w:sz w:val="24"/>
          <w:szCs w:val="24"/>
          <w:lang w:eastAsia="hu-HU"/>
        </w:rPr>
        <w:t xml:space="preserve"> </w:t>
      </w:r>
      <w:r w:rsidRPr="00DA07F4">
        <w:rPr>
          <w:rFonts w:ascii="Times New Roman" w:eastAsia="Times New Roman" w:hAnsi="Times New Roman" w:cs="Times New Roman"/>
          <w:color w:val="000000"/>
          <w:sz w:val="24"/>
          <w:szCs w:val="24"/>
          <w:lang w:eastAsia="hu-HU"/>
        </w:rPr>
        <w:tab/>
      </w:r>
      <w:proofErr w:type="gramStart"/>
      <w:r w:rsidRPr="00DA07F4">
        <w:rPr>
          <w:rFonts w:ascii="Times New Roman" w:eastAsia="Times New Roman" w:hAnsi="Times New Roman" w:cs="Times New Roman"/>
          <w:color w:val="000000"/>
          <w:sz w:val="24"/>
          <w:szCs w:val="24"/>
          <w:lang w:eastAsia="hu-HU"/>
        </w:rPr>
        <w:t>a</w:t>
      </w:r>
      <w:proofErr w:type="gramEnd"/>
      <w:r w:rsidRPr="00DA07F4">
        <w:rPr>
          <w:rFonts w:ascii="Times New Roman" w:eastAsia="Times New Roman" w:hAnsi="Times New Roman" w:cs="Times New Roman"/>
          <w:color w:val="000000"/>
          <w:sz w:val="24"/>
          <w:szCs w:val="24"/>
          <w:lang w:eastAsia="hu-HU"/>
        </w:rPr>
        <w:t>) bölcsődei ellátás</w:t>
      </w: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sz w:val="24"/>
          <w:szCs w:val="24"/>
          <w:lang w:eastAsia="hu-HU"/>
        </w:rPr>
        <w:t>2</w:t>
      </w:r>
      <w:r w:rsidRPr="00DA07F4">
        <w:rPr>
          <w:rFonts w:ascii="Times New Roman" w:eastAsia="Times New Roman" w:hAnsi="Times New Roman" w:cs="Times New Roman"/>
          <w:sz w:val="24"/>
          <w:szCs w:val="24"/>
          <w:lang w:eastAsia="hu-HU"/>
        </w:rPr>
        <w:t xml:space="preserve">. </w:t>
      </w:r>
      <w:r w:rsidRPr="00DA07F4">
        <w:rPr>
          <w:rFonts w:ascii="Times New Roman" w:eastAsia="Times New Roman" w:hAnsi="Times New Roman" w:cs="Times New Roman"/>
          <w:b/>
          <w:bCs/>
          <w:sz w:val="24"/>
          <w:szCs w:val="24"/>
          <w:lang w:eastAsia="hu-HU"/>
        </w:rPr>
        <w:t xml:space="preserve"> Szociális ellátás</w:t>
      </w:r>
    </w:p>
    <w:p w:rsidR="00DA07F4" w:rsidRPr="00DA07F4" w:rsidRDefault="00DA07F4" w:rsidP="00DA07F4">
      <w:pPr>
        <w:numPr>
          <w:ilvl w:val="0"/>
          <w:numId w:val="8"/>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color w:val="000000"/>
          <w:sz w:val="24"/>
          <w:szCs w:val="24"/>
          <w:lang w:eastAsia="hu-HU"/>
        </w:rPr>
        <w:t>közösségi pszichiátriai ellátás</w:t>
      </w:r>
    </w:p>
    <w:p w:rsidR="00DA07F4" w:rsidRPr="00DA07F4" w:rsidRDefault="00DA07F4" w:rsidP="00DA07F4">
      <w:pPr>
        <w:spacing w:after="120" w:line="480" w:lineRule="auto"/>
        <w:rPr>
          <w:rFonts w:ascii="Times New Roman" w:eastAsia="Times New Roman" w:hAnsi="Times New Roman" w:cs="Times New Roman"/>
          <w:b/>
          <w:bCs/>
          <w:color w:val="000000"/>
          <w:sz w:val="24"/>
          <w:szCs w:val="24"/>
          <w:lang w:eastAsia="hu-HU"/>
        </w:rPr>
      </w:pP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bCs/>
          <w:sz w:val="24"/>
          <w:szCs w:val="24"/>
          <w:lang w:eastAsia="hu-HU"/>
        </w:rPr>
        <w:t>3.  Egészségügy</w:t>
      </w:r>
    </w:p>
    <w:p w:rsidR="00DA07F4" w:rsidRPr="00DA07F4" w:rsidRDefault="00DA07F4" w:rsidP="00DA07F4">
      <w:pPr>
        <w:spacing w:after="120" w:line="480" w:lineRule="auto"/>
        <w:ind w:firstLine="708"/>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Bölcsödében orvosi vizsgálat biztosítása</w:t>
      </w: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sz w:val="24"/>
          <w:szCs w:val="24"/>
          <w:lang w:eastAsia="hu-HU"/>
        </w:rPr>
        <w:t xml:space="preserve">4. </w:t>
      </w:r>
      <w:r w:rsidRPr="00DA07F4">
        <w:rPr>
          <w:rFonts w:ascii="Times New Roman" w:eastAsia="Times New Roman" w:hAnsi="Times New Roman" w:cs="Times New Roman"/>
          <w:b/>
          <w:bCs/>
          <w:sz w:val="24"/>
          <w:szCs w:val="24"/>
          <w:lang w:eastAsia="hu-HU"/>
        </w:rPr>
        <w:t xml:space="preserve"> Sport</w:t>
      </w:r>
    </w:p>
    <w:p w:rsidR="00DA07F4" w:rsidRPr="00DA07F4" w:rsidRDefault="00DA07F4" w:rsidP="00DA07F4">
      <w:pPr>
        <w:numPr>
          <w:ilvl w:val="0"/>
          <w:numId w:val="9"/>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az önkormányzat tulajdonában álló sportlétesítmények fejlesztése</w:t>
      </w:r>
    </w:p>
    <w:p w:rsidR="00DA07F4" w:rsidRPr="00DA07F4" w:rsidRDefault="00DA07F4" w:rsidP="00DA07F4">
      <w:pPr>
        <w:numPr>
          <w:ilvl w:val="0"/>
          <w:numId w:val="9"/>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szabadidő sport-programok támogatása</w:t>
      </w:r>
    </w:p>
    <w:p w:rsidR="00DA07F4" w:rsidRPr="00DA07F4" w:rsidRDefault="00DA07F4" w:rsidP="00DA07F4">
      <w:pPr>
        <w:numPr>
          <w:ilvl w:val="0"/>
          <w:numId w:val="9"/>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lastRenderedPageBreak/>
        <w:t>gyermek- és ifjúsági sport, utánpótlás – nevelés támogatása</w:t>
      </w:r>
    </w:p>
    <w:p w:rsidR="00DA07F4" w:rsidRPr="00DA07F4" w:rsidRDefault="00DA07F4" w:rsidP="00DA07F4">
      <w:pPr>
        <w:numPr>
          <w:ilvl w:val="0"/>
          <w:numId w:val="9"/>
        </w:num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 xml:space="preserve"> sportszervezetek működésének támogatása</w:t>
      </w:r>
    </w:p>
    <w:p w:rsidR="00DA07F4" w:rsidRPr="00DA07F4" w:rsidRDefault="00DA07F4" w:rsidP="00DA07F4">
      <w:pPr>
        <w:spacing w:after="120" w:line="480" w:lineRule="auto"/>
        <w:rPr>
          <w:rFonts w:ascii="Times New Roman" w:eastAsia="Times New Roman" w:hAnsi="Times New Roman" w:cs="Times New Roman"/>
          <w:sz w:val="24"/>
          <w:szCs w:val="24"/>
          <w:lang w:eastAsia="hu-HU"/>
        </w:rPr>
      </w:pP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bCs/>
          <w:sz w:val="24"/>
          <w:szCs w:val="24"/>
          <w:lang w:eastAsia="hu-HU"/>
        </w:rPr>
        <w:t>5. Közbiztonság</w:t>
      </w:r>
    </w:p>
    <w:p w:rsidR="00DA07F4" w:rsidRPr="00DA07F4" w:rsidRDefault="00DA07F4" w:rsidP="00DA07F4">
      <w:pPr>
        <w:numPr>
          <w:ilvl w:val="0"/>
          <w:numId w:val="10"/>
        </w:numPr>
        <w:tabs>
          <w:tab w:val="num" w:pos="1068"/>
          <w:tab w:val="num" w:pos="2688"/>
        </w:tabs>
        <w:spacing w:after="0" w:line="240" w:lineRule="auto"/>
        <w:ind w:left="1068"/>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a rendőrség anyagi támogatása</w:t>
      </w:r>
    </w:p>
    <w:p w:rsidR="00DA07F4" w:rsidRPr="00DA07F4" w:rsidRDefault="00DA07F4" w:rsidP="00DA07F4">
      <w:pPr>
        <w:numPr>
          <w:ilvl w:val="0"/>
          <w:numId w:val="10"/>
        </w:numPr>
        <w:tabs>
          <w:tab w:val="num" w:pos="1068"/>
          <w:tab w:val="num" w:pos="2688"/>
        </w:tabs>
        <w:spacing w:after="0" w:line="240" w:lineRule="auto"/>
        <w:ind w:left="1068"/>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polgárőrség támogatása</w:t>
      </w:r>
    </w:p>
    <w:p w:rsidR="00DA07F4" w:rsidRPr="00DA07F4" w:rsidRDefault="00DA07F4" w:rsidP="00DA07F4">
      <w:pPr>
        <w:spacing w:after="120" w:line="480" w:lineRule="auto"/>
        <w:rPr>
          <w:rFonts w:ascii="Times New Roman" w:eastAsia="Times New Roman" w:hAnsi="Times New Roman" w:cs="Times New Roman"/>
          <w:sz w:val="24"/>
          <w:szCs w:val="24"/>
          <w:lang w:eastAsia="hu-HU"/>
        </w:rPr>
      </w:pPr>
    </w:p>
    <w:p w:rsidR="00DA07F4" w:rsidRPr="00DA07F4" w:rsidRDefault="00DA07F4" w:rsidP="00DA07F4">
      <w:pPr>
        <w:spacing w:after="120" w:line="480" w:lineRule="auto"/>
        <w:rPr>
          <w:rFonts w:ascii="Times New Roman" w:eastAsia="Times New Roman" w:hAnsi="Times New Roman" w:cs="Times New Roman"/>
          <w:b/>
          <w:bCs/>
          <w:sz w:val="24"/>
          <w:szCs w:val="24"/>
          <w:lang w:eastAsia="hu-HU"/>
        </w:rPr>
      </w:pPr>
      <w:r w:rsidRPr="00DA07F4">
        <w:rPr>
          <w:rFonts w:ascii="Times New Roman" w:eastAsia="Times New Roman" w:hAnsi="Times New Roman" w:cs="Times New Roman"/>
          <w:b/>
          <w:bCs/>
          <w:sz w:val="24"/>
          <w:szCs w:val="24"/>
          <w:lang w:eastAsia="hu-HU"/>
        </w:rPr>
        <w:t>6. Egyéb feladatok</w:t>
      </w:r>
    </w:p>
    <w:p w:rsidR="00DA07F4" w:rsidRPr="00DA07F4" w:rsidRDefault="00DA07F4" w:rsidP="00DA07F4">
      <w:pPr>
        <w:spacing w:after="0" w:line="240" w:lineRule="auto"/>
        <w:ind w:firstLine="708"/>
        <w:rPr>
          <w:rFonts w:ascii="Times New Roman" w:eastAsia="Times New Roman" w:hAnsi="Times New Roman" w:cs="Times New Roman"/>
          <w:sz w:val="24"/>
          <w:szCs w:val="24"/>
          <w:lang w:eastAsia="hu-HU"/>
        </w:rPr>
      </w:pPr>
      <w:proofErr w:type="gramStart"/>
      <w:r w:rsidRPr="00DA07F4">
        <w:rPr>
          <w:rFonts w:ascii="Times New Roman" w:eastAsia="Times New Roman" w:hAnsi="Times New Roman" w:cs="Times New Roman"/>
          <w:sz w:val="24"/>
          <w:szCs w:val="24"/>
          <w:lang w:eastAsia="hu-HU"/>
        </w:rPr>
        <w:t>a</w:t>
      </w:r>
      <w:proofErr w:type="gramEnd"/>
      <w:r w:rsidRPr="00DA07F4">
        <w:rPr>
          <w:rFonts w:ascii="Times New Roman" w:eastAsia="Times New Roman" w:hAnsi="Times New Roman" w:cs="Times New Roman"/>
          <w:sz w:val="24"/>
          <w:szCs w:val="24"/>
          <w:lang w:eastAsia="hu-HU"/>
        </w:rPr>
        <w:t>)  vásár és piac fenntartása</w:t>
      </w:r>
    </w:p>
    <w:p w:rsidR="00DA07F4" w:rsidRPr="00DA07F4" w:rsidRDefault="00DA07F4" w:rsidP="00DA07F4">
      <w:pPr>
        <w:spacing w:after="0" w:line="240" w:lineRule="auto"/>
        <w:ind w:firstLine="708"/>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 xml:space="preserve">b) tűzoltás és műszaki mentés, </w:t>
      </w:r>
      <w:proofErr w:type="spellStart"/>
      <w:r w:rsidRPr="00DA07F4">
        <w:rPr>
          <w:rFonts w:ascii="Times New Roman" w:eastAsia="Times New Roman" w:hAnsi="Times New Roman" w:cs="Times New Roman"/>
          <w:sz w:val="24"/>
          <w:szCs w:val="24"/>
          <w:lang w:eastAsia="hu-HU"/>
        </w:rPr>
        <w:t>Tűzoltóegyesület</w:t>
      </w:r>
      <w:proofErr w:type="spellEnd"/>
      <w:r w:rsidRPr="00DA07F4">
        <w:rPr>
          <w:rFonts w:ascii="Times New Roman" w:eastAsia="Times New Roman" w:hAnsi="Times New Roman" w:cs="Times New Roman"/>
          <w:sz w:val="24"/>
          <w:szCs w:val="24"/>
          <w:lang w:eastAsia="hu-HU"/>
        </w:rPr>
        <w:t xml:space="preserve"> támogatása</w:t>
      </w:r>
    </w:p>
    <w:p w:rsidR="00DA07F4" w:rsidRPr="00DA07F4" w:rsidRDefault="00DA07F4" w:rsidP="00DA07F4">
      <w:pPr>
        <w:spacing w:after="0" w:line="240" w:lineRule="auto"/>
        <w:ind w:firstLine="708"/>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c) parkgondozás</w:t>
      </w:r>
    </w:p>
    <w:p w:rsidR="00DA07F4" w:rsidRPr="00DA07F4" w:rsidRDefault="00DA07F4" w:rsidP="00DA07F4">
      <w:p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 xml:space="preserve">            d) civilszervezetek támogatása</w:t>
      </w:r>
    </w:p>
    <w:p w:rsidR="00DA07F4" w:rsidRPr="00DA07F4" w:rsidRDefault="00DA07F4" w:rsidP="00DA07F4">
      <w:pPr>
        <w:spacing w:after="0" w:line="240" w:lineRule="auto"/>
        <w:ind w:firstLine="708"/>
        <w:rPr>
          <w:rFonts w:ascii="Times New Roman" w:eastAsia="Times New Roman" w:hAnsi="Times New Roman" w:cs="Times New Roman"/>
          <w:color w:val="000000"/>
          <w:sz w:val="24"/>
          <w:szCs w:val="24"/>
          <w:lang w:eastAsia="hu-HU"/>
        </w:rPr>
      </w:pPr>
      <w:proofErr w:type="gramStart"/>
      <w:r w:rsidRPr="00DA07F4">
        <w:rPr>
          <w:rFonts w:ascii="Times New Roman" w:eastAsia="Times New Roman" w:hAnsi="Times New Roman" w:cs="Times New Roman"/>
          <w:color w:val="000000"/>
          <w:sz w:val="24"/>
          <w:szCs w:val="24"/>
          <w:lang w:eastAsia="hu-HU"/>
        </w:rPr>
        <w:t>e</w:t>
      </w:r>
      <w:proofErr w:type="gramEnd"/>
      <w:r w:rsidRPr="00DA07F4">
        <w:rPr>
          <w:rFonts w:ascii="Times New Roman" w:eastAsia="Times New Roman" w:hAnsi="Times New Roman" w:cs="Times New Roman"/>
          <w:color w:val="000000"/>
          <w:sz w:val="24"/>
          <w:szCs w:val="24"/>
          <w:lang w:eastAsia="hu-HU"/>
        </w:rPr>
        <w:t>) helyi újság alapítása, kiadása</w:t>
      </w:r>
    </w:p>
    <w:p w:rsidR="00DA07F4" w:rsidRPr="00DA07F4" w:rsidRDefault="00DA07F4" w:rsidP="00DA07F4">
      <w:pPr>
        <w:spacing w:after="0" w:line="240" w:lineRule="auto"/>
        <w:ind w:firstLine="708"/>
        <w:rPr>
          <w:rFonts w:ascii="Times New Roman" w:eastAsia="Times New Roman" w:hAnsi="Times New Roman" w:cs="Times New Roman"/>
          <w:color w:val="000000"/>
          <w:sz w:val="24"/>
          <w:szCs w:val="24"/>
          <w:lang w:eastAsia="hu-HU"/>
        </w:rPr>
      </w:pPr>
    </w:p>
    <w:p w:rsidR="00DA07F4" w:rsidRPr="00DA07F4" w:rsidRDefault="00DA07F4" w:rsidP="00DA07F4">
      <w:pPr>
        <w:spacing w:after="0" w:line="240" w:lineRule="auto"/>
        <w:ind w:firstLine="708"/>
        <w:rPr>
          <w:rFonts w:ascii="Times New Roman" w:eastAsia="Times New Roman" w:hAnsi="Times New Roman" w:cs="Times New Roman"/>
          <w:color w:val="000000"/>
          <w:sz w:val="24"/>
          <w:szCs w:val="24"/>
          <w:lang w:eastAsia="hu-HU"/>
        </w:rPr>
      </w:pPr>
      <w:r w:rsidRPr="00DA07F4">
        <w:rPr>
          <w:rFonts w:ascii="Times New Roman" w:eastAsia="Times New Roman" w:hAnsi="Times New Roman" w:cs="Times New Roman"/>
          <w:color w:val="000000"/>
          <w:sz w:val="24"/>
          <w:szCs w:val="24"/>
          <w:lang w:eastAsia="hu-HU"/>
        </w:rPr>
        <w:t>Szolgáltatásbiztosítás:</w:t>
      </w:r>
    </w:p>
    <w:p w:rsidR="00DA07F4" w:rsidRPr="00DA07F4" w:rsidRDefault="00DA07F4" w:rsidP="00DA07F4">
      <w:pPr>
        <w:spacing w:after="0" w:line="240" w:lineRule="auto"/>
        <w:ind w:firstLine="708"/>
        <w:rPr>
          <w:rFonts w:ascii="Times New Roman" w:eastAsia="Times New Roman" w:hAnsi="Times New Roman" w:cs="Times New Roman"/>
          <w:color w:val="000000"/>
          <w:sz w:val="24"/>
          <w:szCs w:val="24"/>
          <w:lang w:eastAsia="hu-HU"/>
        </w:rPr>
      </w:pPr>
    </w:p>
    <w:p w:rsidR="00DA07F4" w:rsidRPr="00DA07F4" w:rsidRDefault="00DA07F4" w:rsidP="00DA07F4">
      <w:pPr>
        <w:spacing w:after="0" w:line="240" w:lineRule="auto"/>
        <w:ind w:firstLine="708"/>
        <w:rPr>
          <w:rFonts w:ascii="Times New Roman" w:eastAsia="Times New Roman" w:hAnsi="Times New Roman" w:cs="Times New Roman"/>
          <w:color w:val="000000"/>
          <w:sz w:val="24"/>
          <w:szCs w:val="24"/>
          <w:lang w:eastAsia="hu-HU"/>
        </w:rPr>
      </w:pPr>
      <w:proofErr w:type="gramStart"/>
      <w:r w:rsidRPr="00DA07F4">
        <w:rPr>
          <w:rFonts w:ascii="Times New Roman" w:eastAsia="Times New Roman" w:hAnsi="Times New Roman" w:cs="Times New Roman"/>
          <w:color w:val="000000"/>
          <w:sz w:val="24"/>
          <w:szCs w:val="24"/>
          <w:lang w:eastAsia="hu-HU"/>
        </w:rPr>
        <w:t>a</w:t>
      </w:r>
      <w:proofErr w:type="gramEnd"/>
      <w:r w:rsidRPr="00DA07F4">
        <w:rPr>
          <w:rFonts w:ascii="Times New Roman" w:eastAsia="Times New Roman" w:hAnsi="Times New Roman" w:cs="Times New Roman"/>
          <w:color w:val="000000"/>
          <w:sz w:val="24"/>
          <w:szCs w:val="24"/>
          <w:lang w:eastAsia="hu-HU"/>
        </w:rPr>
        <w:t>) árokásás, rakodás, szállítás, üvegezés, fűnyírás,</w:t>
      </w:r>
    </w:p>
    <w:p w:rsidR="00DA07F4" w:rsidRPr="00DA07F4" w:rsidRDefault="00DA07F4" w:rsidP="00DA07F4">
      <w:pPr>
        <w:spacing w:after="0" w:line="240" w:lineRule="auto"/>
        <w:ind w:firstLine="708"/>
        <w:rPr>
          <w:rFonts w:ascii="Times New Roman" w:eastAsia="Times New Roman" w:hAnsi="Times New Roman" w:cs="Times New Roman"/>
          <w:color w:val="000000"/>
          <w:sz w:val="24"/>
          <w:szCs w:val="24"/>
          <w:lang w:eastAsia="hu-HU"/>
        </w:rPr>
      </w:pPr>
      <w:r w:rsidRPr="00DA07F4">
        <w:rPr>
          <w:rFonts w:ascii="Times New Roman" w:eastAsia="Times New Roman" w:hAnsi="Times New Roman" w:cs="Times New Roman"/>
          <w:color w:val="000000"/>
          <w:sz w:val="24"/>
          <w:szCs w:val="24"/>
          <w:lang w:eastAsia="hu-HU"/>
        </w:rPr>
        <w:t>b) saját célú építési beruházás kivitelezése</w:t>
      </w:r>
    </w:p>
    <w:p w:rsidR="00DA07F4" w:rsidRPr="00DA07F4" w:rsidRDefault="00DA07F4" w:rsidP="00DA07F4">
      <w:pPr>
        <w:spacing w:after="0" w:line="240" w:lineRule="auto"/>
        <w:ind w:firstLine="708"/>
        <w:rPr>
          <w:rFonts w:ascii="Times New Roman" w:eastAsia="Times New Roman" w:hAnsi="Times New Roman" w:cs="Times New Roman"/>
          <w:color w:val="000000"/>
          <w:sz w:val="24"/>
          <w:szCs w:val="24"/>
          <w:lang w:eastAsia="hu-HU"/>
        </w:rPr>
      </w:pPr>
      <w:r w:rsidRPr="00DA07F4">
        <w:rPr>
          <w:rFonts w:ascii="Times New Roman" w:eastAsia="Times New Roman" w:hAnsi="Times New Roman" w:cs="Times New Roman"/>
          <w:color w:val="000000"/>
          <w:sz w:val="24"/>
          <w:szCs w:val="24"/>
          <w:lang w:eastAsia="hu-HU"/>
        </w:rPr>
        <w:t xml:space="preserve">c) MÁV </w:t>
      </w:r>
      <w:proofErr w:type="spellStart"/>
      <w:r w:rsidRPr="00DA07F4">
        <w:rPr>
          <w:rFonts w:ascii="Times New Roman" w:eastAsia="Times New Roman" w:hAnsi="Times New Roman" w:cs="Times New Roman"/>
          <w:color w:val="000000"/>
          <w:sz w:val="24"/>
          <w:szCs w:val="24"/>
          <w:lang w:eastAsia="hu-HU"/>
        </w:rPr>
        <w:t>Zrt-vel</w:t>
      </w:r>
      <w:proofErr w:type="spellEnd"/>
      <w:r w:rsidRPr="00DA07F4">
        <w:rPr>
          <w:rFonts w:ascii="Times New Roman" w:eastAsia="Times New Roman" w:hAnsi="Times New Roman" w:cs="Times New Roman"/>
          <w:color w:val="000000"/>
          <w:sz w:val="24"/>
          <w:szCs w:val="24"/>
          <w:lang w:eastAsia="hu-HU"/>
        </w:rPr>
        <w:t xml:space="preserve"> kötött megállapodás alapján a zagyvarékasi vasúti </w:t>
      </w:r>
    </w:p>
    <w:p w:rsidR="00DA07F4" w:rsidRPr="00DA07F4" w:rsidRDefault="00DA07F4" w:rsidP="00DA07F4">
      <w:pPr>
        <w:spacing w:after="0" w:line="240" w:lineRule="auto"/>
        <w:ind w:left="708"/>
        <w:rPr>
          <w:rFonts w:ascii="Times New Roman" w:eastAsia="Times New Roman" w:hAnsi="Times New Roman" w:cs="Times New Roman"/>
          <w:color w:val="000000"/>
          <w:sz w:val="24"/>
          <w:szCs w:val="24"/>
          <w:lang w:eastAsia="hu-HU"/>
        </w:rPr>
      </w:pPr>
      <w:r w:rsidRPr="00DA07F4">
        <w:rPr>
          <w:rFonts w:ascii="Times New Roman" w:eastAsia="Times New Roman" w:hAnsi="Times New Roman" w:cs="Times New Roman"/>
          <w:color w:val="000000"/>
          <w:sz w:val="24"/>
          <w:szCs w:val="24"/>
          <w:lang w:eastAsia="hu-HU"/>
        </w:rPr>
        <w:t xml:space="preserve">     </w:t>
      </w:r>
      <w:proofErr w:type="gramStart"/>
      <w:r w:rsidRPr="00DA07F4">
        <w:rPr>
          <w:rFonts w:ascii="Times New Roman" w:eastAsia="Times New Roman" w:hAnsi="Times New Roman" w:cs="Times New Roman"/>
          <w:color w:val="000000"/>
          <w:sz w:val="24"/>
          <w:szCs w:val="24"/>
          <w:lang w:eastAsia="hu-HU"/>
        </w:rPr>
        <w:t>megállóhely</w:t>
      </w:r>
      <w:proofErr w:type="gramEnd"/>
      <w:r w:rsidRPr="00DA07F4">
        <w:rPr>
          <w:rFonts w:ascii="Times New Roman" w:eastAsia="Times New Roman" w:hAnsi="Times New Roman" w:cs="Times New Roman"/>
          <w:color w:val="000000"/>
          <w:sz w:val="24"/>
          <w:szCs w:val="24"/>
          <w:lang w:eastAsia="hu-HU"/>
        </w:rPr>
        <w:t xml:space="preserve"> üzemeltetése</w:t>
      </w:r>
    </w:p>
    <w:p w:rsidR="00DA07F4" w:rsidRPr="00DA07F4" w:rsidRDefault="00DA07F4" w:rsidP="00DA07F4">
      <w:pPr>
        <w:spacing w:after="0" w:line="240" w:lineRule="auto"/>
        <w:ind w:left="708"/>
        <w:rPr>
          <w:rFonts w:ascii="Times New Roman" w:eastAsia="Times New Roman" w:hAnsi="Times New Roman" w:cs="Times New Roman"/>
          <w:color w:val="000000"/>
          <w:sz w:val="24"/>
          <w:szCs w:val="24"/>
          <w:lang w:eastAsia="hu-HU"/>
        </w:rPr>
      </w:pPr>
      <w:r w:rsidRPr="00DA07F4">
        <w:rPr>
          <w:rFonts w:ascii="Times New Roman" w:eastAsia="Times New Roman" w:hAnsi="Times New Roman" w:cs="Times New Roman"/>
          <w:color w:val="000000"/>
          <w:sz w:val="24"/>
          <w:szCs w:val="24"/>
          <w:lang w:eastAsia="hu-HU"/>
        </w:rPr>
        <w:t xml:space="preserve">d) körforgalom </w:t>
      </w:r>
      <w:proofErr w:type="spellStart"/>
      <w:r w:rsidRPr="00DA07F4">
        <w:rPr>
          <w:rFonts w:ascii="Times New Roman" w:eastAsia="Times New Roman" w:hAnsi="Times New Roman" w:cs="Times New Roman"/>
          <w:color w:val="000000"/>
          <w:sz w:val="24"/>
          <w:szCs w:val="24"/>
          <w:lang w:eastAsia="hu-HU"/>
        </w:rPr>
        <w:t>rendbentartása</w:t>
      </w:r>
      <w:proofErr w:type="spellEnd"/>
    </w:p>
    <w:p w:rsidR="00DA07F4" w:rsidRPr="00DA07F4" w:rsidRDefault="00DA07F4" w:rsidP="00DA07F4">
      <w:pPr>
        <w:spacing w:after="0" w:line="240" w:lineRule="auto"/>
        <w:ind w:firstLine="708"/>
        <w:rPr>
          <w:rFonts w:ascii="Times New Roman" w:eastAsia="Times New Roman" w:hAnsi="Times New Roman" w:cs="Times New Roman"/>
          <w:color w:val="000080"/>
          <w:sz w:val="24"/>
          <w:szCs w:val="24"/>
          <w:lang w:eastAsia="hu-HU"/>
        </w:rPr>
      </w:pPr>
    </w:p>
    <w:p w:rsidR="00DA07F4" w:rsidRPr="00DA07F4" w:rsidRDefault="00DA07F4" w:rsidP="00DA07F4">
      <w:pPr>
        <w:spacing w:after="0" w:line="240" w:lineRule="auto"/>
        <w:rPr>
          <w:rFonts w:ascii="Times New Roman" w:eastAsia="Times New Roman" w:hAnsi="Times New Roman" w:cs="Times New Roman"/>
          <w:sz w:val="24"/>
          <w:szCs w:val="24"/>
          <w:lang w:eastAsia="hu-HU"/>
        </w:rPr>
      </w:pPr>
    </w:p>
    <w:p w:rsidR="00DA07F4" w:rsidRPr="00DA07F4" w:rsidRDefault="00DA07F4" w:rsidP="00DA07F4">
      <w:pPr>
        <w:spacing w:after="0" w:line="240" w:lineRule="auto"/>
        <w:rPr>
          <w:rFonts w:ascii="Times New Roman" w:eastAsia="Times New Roman" w:hAnsi="Times New Roman" w:cs="Times New Roman"/>
          <w:sz w:val="24"/>
          <w:szCs w:val="24"/>
          <w:lang w:eastAsia="hu-HU"/>
        </w:rPr>
      </w:pPr>
      <w:r w:rsidRPr="00DA07F4">
        <w:rPr>
          <w:rFonts w:ascii="Times New Roman" w:eastAsia="Times New Roman" w:hAnsi="Times New Roman" w:cs="Times New Roman"/>
          <w:sz w:val="24"/>
          <w:szCs w:val="24"/>
          <w:lang w:eastAsia="hu-HU"/>
        </w:rPr>
        <w:t>Zagyvarékas, 2014. október 20.</w:t>
      </w:r>
    </w:p>
    <w:p w:rsidR="00DA07F4" w:rsidRPr="00DA07F4" w:rsidRDefault="00DA07F4" w:rsidP="00DA07F4">
      <w:pPr>
        <w:spacing w:after="0" w:line="240" w:lineRule="auto"/>
        <w:rPr>
          <w:rFonts w:ascii="Times New Roman" w:eastAsia="Times New Roman" w:hAnsi="Times New Roman" w:cs="Times New Roman"/>
          <w:sz w:val="24"/>
          <w:szCs w:val="24"/>
          <w:lang w:eastAsia="hu-HU"/>
        </w:rPr>
      </w:pPr>
    </w:p>
    <w:p w:rsidR="00DA07F4" w:rsidRPr="00DA07F4" w:rsidRDefault="00DA07F4" w:rsidP="00DA07F4">
      <w:pPr>
        <w:spacing w:after="0" w:line="240" w:lineRule="auto"/>
        <w:jc w:val="both"/>
        <w:rPr>
          <w:rFonts w:ascii="Arial Black" w:eastAsia="Times New Roman" w:hAnsi="Arial Black" w:cs="Times New Roman"/>
          <w:b/>
          <w:bCs/>
          <w:sz w:val="24"/>
          <w:szCs w:val="24"/>
          <w:lang w:eastAsia="hu-HU"/>
        </w:rPr>
      </w:pPr>
    </w:p>
    <w:p w:rsidR="00203ED0" w:rsidRDefault="00DA07F4" w:rsidP="00DA07F4">
      <w:r w:rsidRPr="00DA07F4">
        <w:rPr>
          <w:rFonts w:ascii="Arial Black" w:eastAsia="Times New Roman" w:hAnsi="Arial Black" w:cs="Times New Roman"/>
          <w:b/>
          <w:bCs/>
          <w:sz w:val="24"/>
          <w:szCs w:val="24"/>
          <w:lang w:eastAsia="hu-HU"/>
        </w:rPr>
        <w:br w:type="page"/>
      </w:r>
      <w:bookmarkStart w:id="0" w:name="_GoBack"/>
      <w:bookmarkEnd w:id="0"/>
    </w:p>
    <w:sectPr w:rsidR="00203E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81A72"/>
    <w:multiLevelType w:val="hybridMultilevel"/>
    <w:tmpl w:val="9E7C996A"/>
    <w:lvl w:ilvl="0" w:tplc="040E0017">
      <w:start w:val="2"/>
      <w:numFmt w:val="lowerLetter"/>
      <w:lvlText w:val="%1)"/>
      <w:lvlJc w:val="left"/>
      <w:pPr>
        <w:ind w:left="1068" w:hanging="360"/>
      </w:p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nsid w:val="19D47E9E"/>
    <w:multiLevelType w:val="hybridMultilevel"/>
    <w:tmpl w:val="8F123028"/>
    <w:lvl w:ilvl="0" w:tplc="EF66C44A">
      <w:start w:val="1"/>
      <w:numFmt w:val="decimal"/>
      <w:lvlText w:val="(%1)"/>
      <w:lvlJc w:val="left"/>
      <w:pPr>
        <w:tabs>
          <w:tab w:val="num" w:pos="1211"/>
        </w:tabs>
        <w:ind w:left="1211" w:hanging="360"/>
      </w:pPr>
      <w:rPr>
        <w:rFonts w:hint="default"/>
      </w:rPr>
    </w:lvl>
    <w:lvl w:ilvl="1" w:tplc="1856FA7C">
      <w:start w:val="1"/>
      <w:numFmt w:val="bullet"/>
      <w:lvlText w:val=""/>
      <w:lvlJc w:val="left"/>
      <w:pPr>
        <w:tabs>
          <w:tab w:val="num" w:pos="1440"/>
        </w:tabs>
        <w:ind w:left="1440" w:hanging="360"/>
      </w:pPr>
      <w:rPr>
        <w:rFonts w:ascii="Symbol" w:hAnsi="Symbol" w:hint="default"/>
      </w:rPr>
    </w:lvl>
    <w:lvl w:ilvl="2" w:tplc="E6E0A66E">
      <w:start w:val="1"/>
      <w:numFmt w:val="lowerLetter"/>
      <w:lvlText w:val="%3.)"/>
      <w:lvlJc w:val="left"/>
      <w:pPr>
        <w:tabs>
          <w:tab w:val="num" w:pos="2340"/>
        </w:tabs>
        <w:ind w:left="2340" w:hanging="360"/>
      </w:pPr>
      <w:rPr>
        <w:rFonts w:hint="default"/>
      </w:r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48965840"/>
    <w:multiLevelType w:val="hybridMultilevel"/>
    <w:tmpl w:val="A2AC3AB0"/>
    <w:lvl w:ilvl="0" w:tplc="040E0017">
      <w:start w:val="1"/>
      <w:numFmt w:val="lowerLetter"/>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nsid w:val="4F6D46EB"/>
    <w:multiLevelType w:val="hybridMultilevel"/>
    <w:tmpl w:val="B5E8F76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
    <w:nsid w:val="54D52784"/>
    <w:multiLevelType w:val="hybridMultilevel"/>
    <w:tmpl w:val="D61EE2B2"/>
    <w:lvl w:ilvl="0" w:tplc="CAFC9BB4">
      <w:start w:val="1"/>
      <w:numFmt w:val="lowerLetter"/>
      <w:lvlText w:val="%1)"/>
      <w:lvlJc w:val="left"/>
      <w:pPr>
        <w:ind w:left="1068"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
    <w:nsid w:val="556E15A0"/>
    <w:multiLevelType w:val="hybridMultilevel"/>
    <w:tmpl w:val="C16CBFFC"/>
    <w:lvl w:ilvl="0" w:tplc="040E0017">
      <w:start w:val="1"/>
      <w:numFmt w:val="lowerLetter"/>
      <w:lvlText w:val="%1)"/>
      <w:lvlJc w:val="left"/>
      <w:pPr>
        <w:tabs>
          <w:tab w:val="num" w:pos="1104"/>
        </w:tabs>
        <w:ind w:left="1104" w:hanging="360"/>
      </w:pPr>
    </w:lvl>
    <w:lvl w:ilvl="1" w:tplc="040E0003">
      <w:start w:val="1"/>
      <w:numFmt w:val="bullet"/>
      <w:lvlText w:val="o"/>
      <w:lvlJc w:val="left"/>
      <w:pPr>
        <w:tabs>
          <w:tab w:val="num" w:pos="1104"/>
        </w:tabs>
        <w:ind w:left="1104" w:hanging="360"/>
      </w:pPr>
      <w:rPr>
        <w:rFonts w:ascii="Courier New" w:hAnsi="Courier New" w:cs="Times New Roman"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55990725"/>
    <w:multiLevelType w:val="hybridMultilevel"/>
    <w:tmpl w:val="A2762562"/>
    <w:lvl w:ilvl="0" w:tplc="040E0017">
      <w:start w:val="1"/>
      <w:numFmt w:val="lowerLetter"/>
      <w:lvlText w:val="%1)"/>
      <w:lvlJc w:val="left"/>
      <w:pPr>
        <w:tabs>
          <w:tab w:val="num" w:pos="1068"/>
        </w:tabs>
        <w:ind w:left="1068" w:hanging="360"/>
      </w:pPr>
    </w:lvl>
    <w:lvl w:ilvl="1" w:tplc="040E0019">
      <w:start w:val="1"/>
      <w:numFmt w:val="lowerLetter"/>
      <w:lvlText w:val="%2."/>
      <w:lvlJc w:val="left"/>
      <w:pPr>
        <w:tabs>
          <w:tab w:val="num" w:pos="1788"/>
        </w:tabs>
        <w:ind w:left="1788" w:hanging="360"/>
      </w:pPr>
    </w:lvl>
    <w:lvl w:ilvl="2" w:tplc="040E001B">
      <w:start w:val="1"/>
      <w:numFmt w:val="lowerRoman"/>
      <w:lvlText w:val="%3."/>
      <w:lvlJc w:val="right"/>
      <w:pPr>
        <w:tabs>
          <w:tab w:val="num" w:pos="2508"/>
        </w:tabs>
        <w:ind w:left="2508" w:hanging="180"/>
      </w:pPr>
    </w:lvl>
    <w:lvl w:ilvl="3" w:tplc="040E000F">
      <w:start w:val="1"/>
      <w:numFmt w:val="decimal"/>
      <w:lvlText w:val="%4."/>
      <w:lvlJc w:val="left"/>
      <w:pPr>
        <w:tabs>
          <w:tab w:val="num" w:pos="3228"/>
        </w:tabs>
        <w:ind w:left="3228" w:hanging="360"/>
      </w:pPr>
    </w:lvl>
    <w:lvl w:ilvl="4" w:tplc="040E0019">
      <w:start w:val="1"/>
      <w:numFmt w:val="lowerLetter"/>
      <w:lvlText w:val="%5."/>
      <w:lvlJc w:val="left"/>
      <w:pPr>
        <w:tabs>
          <w:tab w:val="num" w:pos="3948"/>
        </w:tabs>
        <w:ind w:left="3948" w:hanging="360"/>
      </w:pPr>
    </w:lvl>
    <w:lvl w:ilvl="5" w:tplc="040E001B">
      <w:start w:val="1"/>
      <w:numFmt w:val="lowerRoman"/>
      <w:lvlText w:val="%6."/>
      <w:lvlJc w:val="right"/>
      <w:pPr>
        <w:tabs>
          <w:tab w:val="num" w:pos="4668"/>
        </w:tabs>
        <w:ind w:left="4668" w:hanging="180"/>
      </w:pPr>
    </w:lvl>
    <w:lvl w:ilvl="6" w:tplc="040E000F">
      <w:start w:val="1"/>
      <w:numFmt w:val="decimal"/>
      <w:lvlText w:val="%7."/>
      <w:lvlJc w:val="left"/>
      <w:pPr>
        <w:tabs>
          <w:tab w:val="num" w:pos="5388"/>
        </w:tabs>
        <w:ind w:left="5388"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nsid w:val="6A2D0370"/>
    <w:multiLevelType w:val="hybridMultilevel"/>
    <w:tmpl w:val="51BC0C90"/>
    <w:lvl w:ilvl="0" w:tplc="7BDAF680">
      <w:start w:val="620"/>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6ACF5F00"/>
    <w:multiLevelType w:val="hybridMultilevel"/>
    <w:tmpl w:val="48E266A2"/>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
    <w:nsid w:val="71BC0BB9"/>
    <w:multiLevelType w:val="hybridMultilevel"/>
    <w:tmpl w:val="BA747380"/>
    <w:lvl w:ilvl="0" w:tplc="040E0017">
      <w:start w:val="1"/>
      <w:numFmt w:val="lowerLetter"/>
      <w:lvlText w:val="%1)"/>
      <w:lvlJc w:val="left"/>
      <w:pPr>
        <w:ind w:left="1713"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lvlOverride w:ilvl="2"/>
    <w:lvlOverride w:ilvl="3"/>
    <w:lvlOverride w:ilvl="4"/>
    <w:lvlOverride w:ilvl="5"/>
    <w:lvlOverride w:ilvl="6"/>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7F4"/>
    <w:rsid w:val="00203ED0"/>
    <w:rsid w:val="00DA07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939</Words>
  <Characters>6481</Characters>
  <Application>Microsoft Office Word</Application>
  <DocSecurity>0</DocSecurity>
  <Lines>54</Lines>
  <Paragraphs>14</Paragraphs>
  <ScaleCrop>false</ScaleCrop>
  <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Hivatal</dc:creator>
  <cp:lastModifiedBy>Hivatal</cp:lastModifiedBy>
  <cp:revision>1</cp:revision>
  <dcterms:created xsi:type="dcterms:W3CDTF">2017-05-23T14:31:00Z</dcterms:created>
  <dcterms:modified xsi:type="dcterms:W3CDTF">2017-05-23T14:31:00Z</dcterms:modified>
</cp:coreProperties>
</file>