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84A" w:rsidRDefault="00C3684A" w:rsidP="00C3684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Sopronkövesd község Önkormányzata</w:t>
      </w:r>
    </w:p>
    <w:p w:rsidR="00C3684A" w:rsidRDefault="00C3684A" w:rsidP="00C3684A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Sopronkövesd</w:t>
      </w:r>
    </w:p>
    <w:p w:rsidR="00C3684A" w:rsidRDefault="00C3684A" w:rsidP="003167AD"/>
    <w:p w:rsidR="00F54E8B" w:rsidRDefault="00F54E8B" w:rsidP="00F54E8B">
      <w:pPr>
        <w:jc w:val="center"/>
        <w:rPr>
          <w:b/>
        </w:rPr>
      </w:pPr>
      <w:r>
        <w:rPr>
          <w:b/>
        </w:rPr>
        <w:t>HATÁSVIZSGÁLATI LAP</w:t>
      </w:r>
    </w:p>
    <w:p w:rsidR="00F54E8B" w:rsidRPr="00D0366A" w:rsidRDefault="00F54E8B" w:rsidP="00F54E8B">
      <w:pPr>
        <w:jc w:val="center"/>
        <w:rPr>
          <w:b/>
        </w:rPr>
      </w:pPr>
    </w:p>
    <w:p w:rsidR="00F54E8B" w:rsidRPr="00D0366A" w:rsidRDefault="00F54E8B" w:rsidP="00F54E8B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Sopronkövesd</w:t>
      </w:r>
      <w:r w:rsidRPr="00D0366A">
        <w:rPr>
          <w:b/>
          <w:sz w:val="24"/>
          <w:szCs w:val="24"/>
        </w:rPr>
        <w:t xml:space="preserve"> község Önkormányzata Képviselő-testületének</w:t>
      </w:r>
    </w:p>
    <w:p w:rsidR="00F54E8B" w:rsidRPr="00D0366A" w:rsidRDefault="00F54E8B" w:rsidP="00F54E8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Sopronkövesd  község Önkormányzata 2019</w:t>
      </w:r>
      <w:r w:rsidRPr="00D0366A">
        <w:rPr>
          <w:rFonts w:ascii="Times New Roman" w:hAnsi="Times New Roman" w:cs="Times New Roman"/>
          <w:b/>
          <w:sz w:val="24"/>
          <w:szCs w:val="24"/>
        </w:rPr>
        <w:t>. évi zárszámadásáról szóló</w:t>
      </w:r>
    </w:p>
    <w:p w:rsidR="00F54E8B" w:rsidRPr="00D0366A" w:rsidRDefault="00F54E8B" w:rsidP="00F54E8B">
      <w:pPr>
        <w:jc w:val="center"/>
        <w:rPr>
          <w:b/>
        </w:rPr>
      </w:pPr>
      <w:r w:rsidRPr="00D0366A">
        <w:rPr>
          <w:b/>
        </w:rPr>
        <w:t>….</w:t>
      </w:r>
      <w:r>
        <w:rPr>
          <w:b/>
        </w:rPr>
        <w:t>./2020</w:t>
      </w:r>
      <w:r w:rsidRPr="00D0366A">
        <w:rPr>
          <w:b/>
        </w:rPr>
        <w:t>.(…...) önkormányzati rendelettervezethez</w:t>
      </w:r>
    </w:p>
    <w:p w:rsidR="00F54E8B" w:rsidRDefault="00F54E8B" w:rsidP="00F54E8B">
      <w:pPr>
        <w:rPr>
          <w:b/>
        </w:rPr>
      </w:pPr>
    </w:p>
    <w:p w:rsidR="00F54E8B" w:rsidRDefault="00F54E8B" w:rsidP="00F54E8B">
      <w:r>
        <w:t xml:space="preserve">A rendelettervezet </w:t>
      </w:r>
      <w:r>
        <w:rPr>
          <w:b/>
        </w:rPr>
        <w:t>társadalmi, gazdasági és költségvetési hatása</w:t>
      </w:r>
      <w:r>
        <w:t xml:space="preserve">: </w:t>
      </w:r>
    </w:p>
    <w:p w:rsidR="00F54E8B" w:rsidRDefault="00F54E8B" w:rsidP="00F54E8B">
      <w:r>
        <w:t xml:space="preserve">Az önkormányzat tárgyévi gazdálkodásának alapja a költségvetési rendelet. Ennek alapján teljesíthetőek a kiadások, vállalható kötelezettség, és követhető nyomon, hogy a bevételek hogyan alakulnak. A rendelet elfogadása tehát az alapja a szabályos, kiegyensúlyozott, takarékos gazdálkodásának, az Önkormányzat működéséhez tehát elengedhetetlenül fontos. </w:t>
      </w:r>
    </w:p>
    <w:p w:rsidR="00F54E8B" w:rsidRDefault="00F54E8B" w:rsidP="00F54E8B">
      <w:r>
        <w:t xml:space="preserve">Jelen esetben, tekintettel arra, hogy a már lezárt gazdasági évre vonatkozó beszámolóról, a tényadatokról rendelkezik a tervezet, így elfogadásának különösebb hatása nincs. </w:t>
      </w:r>
    </w:p>
    <w:p w:rsidR="00F54E8B" w:rsidRDefault="00F54E8B" w:rsidP="00F54E8B">
      <w:r>
        <w:t xml:space="preserve">A rendeletben foglaltak végrehajtásának </w:t>
      </w:r>
      <w:r>
        <w:rPr>
          <w:b/>
        </w:rPr>
        <w:t>környezetre gyakorolt hatása, egészségi következménye</w:t>
      </w:r>
      <w:r>
        <w:t xml:space="preserve"> nincs.</w:t>
      </w:r>
    </w:p>
    <w:p w:rsidR="00F54E8B" w:rsidRDefault="00F54E8B" w:rsidP="00F54E8B">
      <w:r>
        <w:t xml:space="preserve">A rendelettervezet </w:t>
      </w:r>
      <w:r>
        <w:rPr>
          <w:b/>
        </w:rPr>
        <w:t>megalkotásának szükségessége</w:t>
      </w:r>
      <w:r>
        <w:t>: a rendeletmódosítás elmaradása törvénysértő állapotot eredményezne.</w:t>
      </w:r>
    </w:p>
    <w:p w:rsidR="00F54E8B" w:rsidRDefault="00F54E8B" w:rsidP="00F54E8B">
      <w:r>
        <w:t xml:space="preserve">A jogszabály alkalmazásához szükséges </w:t>
      </w:r>
      <w:r>
        <w:rPr>
          <w:b/>
        </w:rPr>
        <w:t>személyi, tárgyi, szervezeti, pénzügyi feltételek</w:t>
      </w:r>
      <w:r>
        <w:t xml:space="preserve"> rendelkezésre állnak. </w:t>
      </w:r>
    </w:p>
    <w:p w:rsidR="00F54E8B" w:rsidRDefault="00F54E8B" w:rsidP="00F54E8B"/>
    <w:p w:rsidR="00F54E8B" w:rsidRDefault="00F54E8B" w:rsidP="00F54E8B">
      <w:pPr>
        <w:jc w:val="center"/>
        <w:rPr>
          <w:b/>
        </w:rPr>
      </w:pPr>
    </w:p>
    <w:p w:rsidR="00F54E8B" w:rsidRDefault="00F54E8B" w:rsidP="00F54E8B">
      <w:pPr>
        <w:jc w:val="center"/>
        <w:rPr>
          <w:b/>
        </w:rPr>
      </w:pPr>
      <w:r>
        <w:rPr>
          <w:b/>
          <w:caps/>
        </w:rPr>
        <w:t>Indokolás</w:t>
      </w:r>
      <w:r>
        <w:rPr>
          <w:b/>
        </w:rPr>
        <w:t xml:space="preserve"> </w:t>
      </w:r>
    </w:p>
    <w:p w:rsidR="00F54E8B" w:rsidRDefault="00F54E8B" w:rsidP="00F54E8B">
      <w:pPr>
        <w:jc w:val="center"/>
        <w:rPr>
          <w:b/>
        </w:rPr>
      </w:pPr>
    </w:p>
    <w:p w:rsidR="00F54E8B" w:rsidRPr="00D0366A" w:rsidRDefault="00F54E8B" w:rsidP="00F54E8B">
      <w:pPr>
        <w:pStyle w:val="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Sopronkövesd</w:t>
      </w:r>
      <w:r w:rsidRPr="00D0366A">
        <w:rPr>
          <w:b/>
          <w:sz w:val="24"/>
          <w:szCs w:val="24"/>
        </w:rPr>
        <w:t xml:space="preserve"> község Önkormányzata Képviselő-testületének</w:t>
      </w:r>
    </w:p>
    <w:p w:rsidR="00F54E8B" w:rsidRPr="00D0366A" w:rsidRDefault="00F54E8B" w:rsidP="00F54E8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Sopronkövesd község Önkormányzata 2019</w:t>
      </w:r>
      <w:r w:rsidRPr="00D0366A">
        <w:rPr>
          <w:rFonts w:ascii="Times New Roman" w:hAnsi="Times New Roman" w:cs="Times New Roman"/>
          <w:b/>
          <w:sz w:val="24"/>
          <w:szCs w:val="24"/>
        </w:rPr>
        <w:t>. évi zárszámadásáról szóló</w:t>
      </w:r>
    </w:p>
    <w:p w:rsidR="00F54E8B" w:rsidRPr="00D0366A" w:rsidRDefault="00F54E8B" w:rsidP="00F54E8B">
      <w:pPr>
        <w:jc w:val="center"/>
        <w:rPr>
          <w:b/>
        </w:rPr>
      </w:pPr>
      <w:r>
        <w:rPr>
          <w:b/>
        </w:rPr>
        <w:t>…../2020</w:t>
      </w:r>
      <w:r w:rsidRPr="00D0366A">
        <w:rPr>
          <w:b/>
        </w:rPr>
        <w:t>. (…...) önkormányzati rendelettervezethez</w:t>
      </w:r>
    </w:p>
    <w:p w:rsidR="00F54E8B" w:rsidRDefault="00F54E8B" w:rsidP="00F54E8B">
      <w:pPr>
        <w:jc w:val="center"/>
      </w:pPr>
    </w:p>
    <w:p w:rsidR="00F54E8B" w:rsidRDefault="00F54E8B" w:rsidP="00F54E8B">
      <w: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</w:t>
      </w:r>
    </w:p>
    <w:p w:rsidR="00F54E8B" w:rsidRDefault="00F54E8B" w:rsidP="00F54E8B"/>
    <w:p w:rsidR="00F54E8B" w:rsidRDefault="00F54E8B" w:rsidP="00F54E8B">
      <w:r>
        <w:t xml:space="preserve">A költségvetés megalkotásának kötelezettsége rendeleti formában magasabb szintű jogszabályi rendelkezésnek való megfelelés érdekében szükséges. </w:t>
      </w:r>
    </w:p>
    <w:p w:rsidR="00F54E8B" w:rsidRDefault="00F54E8B" w:rsidP="00F54E8B"/>
    <w:p w:rsidR="00F54E8B" w:rsidRDefault="00F54E8B" w:rsidP="00F54E8B">
      <w:r>
        <w:t>Az államháztartási törvény, valamint annak végrehajtási rendelete a zárszámadás tartalmi elemeit szabályozza, így ezek a rendelet tervezet összeállításának alapjai.</w:t>
      </w:r>
    </w:p>
    <w:p w:rsidR="00F54E8B" w:rsidRDefault="00F54E8B" w:rsidP="00F54E8B"/>
    <w:p w:rsidR="00F54E8B" w:rsidRDefault="00F54E8B" w:rsidP="00F54E8B">
      <w:r>
        <w:t xml:space="preserve">Az 1. § az általános rendelkezéseket foglalja magába, a 2. § az önkormányzat 2019. évi költségvetésének teljesítésére vonatkozik és a mellékletek meghatározását is tartalmazza. </w:t>
      </w:r>
    </w:p>
    <w:p w:rsidR="00F54E8B" w:rsidRDefault="00F54E8B" w:rsidP="00F54E8B">
      <w:r>
        <w:t>A 3. §. a pénzmaradvány meghatározása és a közvetett támogatások meghatározása.</w:t>
      </w:r>
    </w:p>
    <w:p w:rsidR="00F54E8B" w:rsidRDefault="00F54E8B" w:rsidP="00F54E8B">
      <w:r>
        <w:t>A 4. § az adósságállományról és a részesedésekről ad tájékoztatást, az 5. § a vagyonkimutatás.</w:t>
      </w:r>
    </w:p>
    <w:p w:rsidR="00F54E8B" w:rsidRDefault="00F54E8B" w:rsidP="00F54E8B">
      <w:r>
        <w:t>A záró rendelkezéseket a 6. § tartalmazza.</w:t>
      </w:r>
    </w:p>
    <w:p w:rsidR="00F54E8B" w:rsidRDefault="00F54E8B" w:rsidP="00F54E8B"/>
    <w:p w:rsidR="00F54E8B" w:rsidRDefault="00F54E8B" w:rsidP="00F54E8B">
      <w:r>
        <w:t>A rendelet mellékletei az alábbiak szerint épülnek fel: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lastRenderedPageBreak/>
        <w:t>költségvetés bevételi és kiadási főösszegét az 1.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az összevont kiadásokat a 2.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az összevont bevételek a 3.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 létszámkimutatást a 4.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 beruházás és felújítás teljesítését a 5.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az általános és cél szerinti tartalékok kimutatása a 6.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az adósságot keletkeztető ügyletekre vonatkozik a 7.  8. melléklet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az EU projekteket a 9.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finanszírozási bevételek és kiadások a 10.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az irányítószervi támogatások részletezését a 11. melléklet;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 lakosságnak juttatott támogatásokat a 12. melléklet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az átadott pénzeszközök, támogatások, kölcsönök és törlesztések a 13. melléklet,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az átvett pénzeszközök, támogatások, kölcsönök bevételei a 14. melléklet,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 helyi adóbevételek kimutatása a 15. melléklet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 pénzmaradvány kimutatása a 16. melléklet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17. melléklet az eredmény kimutatásokat,</w:t>
      </w:r>
    </w:p>
    <w:p w:rsidR="00F54E8B" w:rsidRDefault="00F54E8B" w:rsidP="00F54E8B">
      <w:pPr>
        <w:numPr>
          <w:ilvl w:val="0"/>
          <w:numId w:val="8"/>
        </w:numPr>
        <w:suppressAutoHyphens/>
      </w:pPr>
      <w:r>
        <w:t>a vagyonkimutatást a 18. és 19. melléklet</w:t>
      </w:r>
    </w:p>
    <w:p w:rsidR="00F54E8B" w:rsidRDefault="00F54E8B" w:rsidP="00F54E8B">
      <w:r>
        <w:t>tartalmazza.</w:t>
      </w:r>
    </w:p>
    <w:p w:rsidR="00F54E8B" w:rsidRDefault="00F54E8B" w:rsidP="00F54E8B"/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Sopronkövesd, 2020. június 30.</w:t>
      </w: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Fülöp Zoltán</w:t>
      </w: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54E8B" w:rsidRDefault="00F54E8B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06DAA" w:rsidRDefault="00606DAA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06DAA" w:rsidRDefault="00606DAA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06DAA" w:rsidRDefault="00606DAA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06DAA" w:rsidRDefault="00606DAA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62E4F" w:rsidRDefault="00562E4F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06DAA" w:rsidRDefault="00606DAA" w:rsidP="00F54E8B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60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D060AC"/>
    <w:multiLevelType w:val="hybridMultilevel"/>
    <w:tmpl w:val="F336EC4A"/>
    <w:lvl w:ilvl="0" w:tplc="E5AA6880">
      <w:start w:val="1"/>
      <w:numFmt w:val="lowerLetter"/>
      <w:lvlText w:val="%1.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A602D"/>
    <w:multiLevelType w:val="hybridMultilevel"/>
    <w:tmpl w:val="7CDCAA00"/>
    <w:lvl w:ilvl="0" w:tplc="BBE839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03F87"/>
    <w:multiLevelType w:val="hybridMultilevel"/>
    <w:tmpl w:val="8D4ACCD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710"/>
    <w:multiLevelType w:val="hybridMultilevel"/>
    <w:tmpl w:val="44EA2B50"/>
    <w:lvl w:ilvl="0" w:tplc="AD4CF090">
      <w:start w:val="1"/>
      <w:numFmt w:val="lowerLetter"/>
      <w:lvlText w:val="%1.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A904C3"/>
    <w:multiLevelType w:val="hybridMultilevel"/>
    <w:tmpl w:val="2EC0C480"/>
    <w:lvl w:ilvl="0" w:tplc="D41AA616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5776EB"/>
    <w:multiLevelType w:val="hybridMultilevel"/>
    <w:tmpl w:val="F336EC4A"/>
    <w:lvl w:ilvl="0" w:tplc="E5AA6880">
      <w:start w:val="1"/>
      <w:numFmt w:val="lowerLetter"/>
      <w:lvlText w:val="%1.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2A044D"/>
    <w:multiLevelType w:val="hybridMultilevel"/>
    <w:tmpl w:val="5270E846"/>
    <w:lvl w:ilvl="0" w:tplc="040E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42B301FC"/>
    <w:multiLevelType w:val="hybridMultilevel"/>
    <w:tmpl w:val="70D28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A5057"/>
    <w:multiLevelType w:val="hybridMultilevel"/>
    <w:tmpl w:val="0FA46836"/>
    <w:lvl w:ilvl="0" w:tplc="60646D80">
      <w:start w:val="1"/>
      <w:numFmt w:val="lowerLetter"/>
      <w:lvlText w:val="%1.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61A7E7B"/>
    <w:multiLevelType w:val="hybridMultilevel"/>
    <w:tmpl w:val="527E47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7495B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62454395"/>
    <w:multiLevelType w:val="hybridMultilevel"/>
    <w:tmpl w:val="77185336"/>
    <w:lvl w:ilvl="0" w:tplc="E5AA6880">
      <w:start w:val="1"/>
      <w:numFmt w:val="lowerLetter"/>
      <w:lvlText w:val="%1.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2F4259"/>
    <w:multiLevelType w:val="hybridMultilevel"/>
    <w:tmpl w:val="44EA2B50"/>
    <w:lvl w:ilvl="0" w:tplc="AD4CF090">
      <w:start w:val="1"/>
      <w:numFmt w:val="lowerLetter"/>
      <w:lvlText w:val="%1.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4465BF"/>
    <w:multiLevelType w:val="hybridMultilevel"/>
    <w:tmpl w:val="A4001DB4"/>
    <w:lvl w:ilvl="0" w:tplc="91D886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CE392A"/>
    <w:multiLevelType w:val="hybridMultilevel"/>
    <w:tmpl w:val="016E1168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BA0694"/>
    <w:multiLevelType w:val="hybridMultilevel"/>
    <w:tmpl w:val="77486972"/>
    <w:lvl w:ilvl="0" w:tplc="AD4CF090">
      <w:start w:val="3"/>
      <w:numFmt w:val="lowerLetter"/>
      <w:lvlText w:val="%1.)"/>
      <w:lvlJc w:val="left"/>
      <w:pPr>
        <w:ind w:left="180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4"/>
  </w:num>
  <w:num w:numId="13">
    <w:abstractNumId w:val="4"/>
  </w:num>
  <w:num w:numId="14">
    <w:abstractNumId w:val="2"/>
  </w:num>
  <w:num w:numId="15">
    <w:abstractNumId w:val="7"/>
  </w:num>
  <w:num w:numId="16">
    <w:abstractNumId w:val="11"/>
  </w:num>
  <w:num w:numId="17">
    <w:abstractNumId w:val="1"/>
  </w:num>
  <w:num w:numId="18">
    <w:abstractNumId w:val="13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82"/>
    <w:rsid w:val="00026B9F"/>
    <w:rsid w:val="001C0732"/>
    <w:rsid w:val="001F5529"/>
    <w:rsid w:val="00217219"/>
    <w:rsid w:val="00240BDC"/>
    <w:rsid w:val="0024194D"/>
    <w:rsid w:val="0026451E"/>
    <w:rsid w:val="00295051"/>
    <w:rsid w:val="003167AD"/>
    <w:rsid w:val="0036216C"/>
    <w:rsid w:val="003F4CD8"/>
    <w:rsid w:val="0045668C"/>
    <w:rsid w:val="004E4252"/>
    <w:rsid w:val="0052218B"/>
    <w:rsid w:val="00562E4F"/>
    <w:rsid w:val="005B2FCA"/>
    <w:rsid w:val="00606DAA"/>
    <w:rsid w:val="006114FF"/>
    <w:rsid w:val="006274E4"/>
    <w:rsid w:val="00653E82"/>
    <w:rsid w:val="00654AE3"/>
    <w:rsid w:val="008312DB"/>
    <w:rsid w:val="008C23D1"/>
    <w:rsid w:val="008D1E11"/>
    <w:rsid w:val="008E0ADD"/>
    <w:rsid w:val="009264D8"/>
    <w:rsid w:val="00A33022"/>
    <w:rsid w:val="00A42F5D"/>
    <w:rsid w:val="00B0158E"/>
    <w:rsid w:val="00B67A54"/>
    <w:rsid w:val="00C0614B"/>
    <w:rsid w:val="00C3684A"/>
    <w:rsid w:val="00C51395"/>
    <w:rsid w:val="00CA37B2"/>
    <w:rsid w:val="00CF6C6F"/>
    <w:rsid w:val="00DD47D6"/>
    <w:rsid w:val="00E661B1"/>
    <w:rsid w:val="00E833BB"/>
    <w:rsid w:val="00F364B2"/>
    <w:rsid w:val="00F54E8B"/>
    <w:rsid w:val="00F80A8B"/>
    <w:rsid w:val="00FA2DCA"/>
    <w:rsid w:val="00F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140"/>
  <w15:chartTrackingRefBased/>
  <w15:docId w15:val="{6621A160-DEC5-435C-BA10-A7FEB4DB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3E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3E82"/>
    <w:pPr>
      <w:spacing w:after="0" w:line="240" w:lineRule="auto"/>
    </w:pPr>
  </w:style>
  <w:style w:type="character" w:customStyle="1" w:styleId="ListaszerbekezdsChar">
    <w:name w:val="Listaszerű bekezdés Char"/>
    <w:aliases w:val="lista_2 Char,Welt L Char,bekezdés1 Char,Bullet_1 Char,Lista1 Char,Számozott lista 1 Char,Színes lista – 1. jelölőszín1 Char,List Paragraph à moi Char,Dot pt Char,No Spacing1 Char,List Paragraph Char Char Char Char,列出段落 Char"/>
    <w:link w:val="Listaszerbekezds"/>
    <w:uiPriority w:val="34"/>
    <w:qFormat/>
    <w:locked/>
    <w:rsid w:val="003167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Welt L,bekezdés1,Bullet_1,Lista1,Számozott lista 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3167AD"/>
    <w:pPr>
      <w:ind w:left="720"/>
      <w:contextualSpacing/>
      <w:jc w:val="left"/>
    </w:pPr>
    <w:rPr>
      <w:szCs w:val="24"/>
    </w:rPr>
  </w:style>
  <w:style w:type="paragraph" w:styleId="NormlWeb">
    <w:name w:val="Normal (Web)"/>
    <w:basedOn w:val="Norml"/>
    <w:uiPriority w:val="99"/>
    <w:semiHidden/>
    <w:unhideWhenUsed/>
    <w:rsid w:val="00F54E8B"/>
    <w:pPr>
      <w:spacing w:before="100" w:beforeAutospacing="1" w:after="100" w:afterAutospacing="1"/>
      <w:jc w:val="left"/>
    </w:pPr>
    <w:rPr>
      <w:szCs w:val="24"/>
    </w:rPr>
  </w:style>
  <w:style w:type="paragraph" w:styleId="Lista">
    <w:name w:val="List"/>
    <w:basedOn w:val="Norml"/>
    <w:uiPriority w:val="99"/>
    <w:semiHidden/>
    <w:unhideWhenUsed/>
    <w:rsid w:val="00F54E8B"/>
    <w:pPr>
      <w:suppressAutoHyphens/>
      <w:ind w:left="283" w:hanging="283"/>
      <w:jc w:val="left"/>
    </w:pPr>
    <w:rPr>
      <w:sz w:val="20"/>
      <w:lang w:eastAsia="ar-SA"/>
    </w:rPr>
  </w:style>
  <w:style w:type="character" w:styleId="Kiemels2">
    <w:name w:val="Strong"/>
    <w:basedOn w:val="Bekezdsalapbettpusa"/>
    <w:uiPriority w:val="22"/>
    <w:qFormat/>
    <w:rsid w:val="00F54E8B"/>
    <w:rPr>
      <w:b/>
      <w:bCs/>
    </w:rPr>
  </w:style>
  <w:style w:type="table" w:styleId="Rcsostblzat">
    <w:name w:val="Table Grid"/>
    <w:basedOn w:val="Normltblzat"/>
    <w:uiPriority w:val="59"/>
    <w:rsid w:val="00E833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15D9-ECEA-4751-A12C-B4BCE69B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3</cp:revision>
  <cp:lastPrinted>2020-07-09T15:42:00Z</cp:lastPrinted>
  <dcterms:created xsi:type="dcterms:W3CDTF">2020-07-09T16:08:00Z</dcterms:created>
  <dcterms:modified xsi:type="dcterms:W3CDTF">2020-07-09T16:08:00Z</dcterms:modified>
</cp:coreProperties>
</file>