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E1E" w:rsidRPr="00D6322F" w:rsidRDefault="00935E1E" w:rsidP="00935E1E">
      <w:pPr>
        <w:jc w:val="center"/>
        <w:rPr>
          <w:rFonts w:ascii="Calibri" w:hAnsi="Calibri"/>
          <w:b/>
          <w:sz w:val="24"/>
          <w:szCs w:val="24"/>
        </w:rPr>
      </w:pPr>
      <w:r w:rsidRPr="00D6322F">
        <w:rPr>
          <w:rFonts w:ascii="Calibri" w:hAnsi="Calibri"/>
          <w:b/>
          <w:sz w:val="24"/>
          <w:szCs w:val="24"/>
        </w:rPr>
        <w:t>INDOKOLÁS</w:t>
      </w:r>
    </w:p>
    <w:p w:rsidR="00935E1E" w:rsidRPr="00D6322F" w:rsidRDefault="00935E1E" w:rsidP="00935E1E">
      <w:pPr>
        <w:jc w:val="both"/>
        <w:rPr>
          <w:rFonts w:ascii="Calibri" w:hAnsi="Calibri"/>
          <w:b/>
          <w:sz w:val="24"/>
          <w:szCs w:val="24"/>
        </w:rPr>
      </w:pPr>
    </w:p>
    <w:p w:rsidR="00935E1E" w:rsidRPr="00D6322F" w:rsidRDefault="00935E1E" w:rsidP="00935E1E">
      <w:pPr>
        <w:jc w:val="center"/>
        <w:rPr>
          <w:rFonts w:ascii="Calibri" w:hAnsi="Calibri"/>
          <w:sz w:val="24"/>
          <w:szCs w:val="24"/>
        </w:rPr>
      </w:pPr>
      <w:r w:rsidRPr="00D6322F">
        <w:rPr>
          <w:rFonts w:ascii="Calibri" w:hAnsi="Calibri"/>
          <w:b/>
          <w:sz w:val="24"/>
          <w:szCs w:val="24"/>
        </w:rPr>
        <w:t xml:space="preserve">Szekszárd Megyei Jogú Város Önkormányzata 2019. évi költségvetéséről szóló 7/2019. (III. 1.) önkormányzati rendelet módosításáról szóló rendelet-tervezethez </w:t>
      </w:r>
    </w:p>
    <w:p w:rsidR="00935E1E" w:rsidRPr="00D6322F" w:rsidRDefault="00935E1E" w:rsidP="00935E1E">
      <w:pPr>
        <w:spacing w:before="240" w:after="240"/>
        <w:jc w:val="both"/>
        <w:rPr>
          <w:rFonts w:ascii="Calibri" w:hAnsi="Calibri"/>
          <w:sz w:val="24"/>
          <w:szCs w:val="24"/>
        </w:rPr>
      </w:pPr>
      <w:r w:rsidRPr="00D6322F">
        <w:rPr>
          <w:rFonts w:ascii="Calibri" w:hAnsi="Calibri"/>
          <w:sz w:val="24"/>
          <w:szCs w:val="24"/>
        </w:rPr>
        <w:t>A jogalkotásról szóló 2010. évi CXXX. törvény 18. §-</w:t>
      </w:r>
      <w:proofErr w:type="spellStart"/>
      <w:r w:rsidRPr="00D6322F">
        <w:rPr>
          <w:rFonts w:ascii="Calibri" w:hAnsi="Calibri"/>
          <w:sz w:val="24"/>
          <w:szCs w:val="24"/>
        </w:rPr>
        <w:t>ában</w:t>
      </w:r>
      <w:proofErr w:type="spellEnd"/>
      <w:r w:rsidRPr="00D6322F">
        <w:rPr>
          <w:rFonts w:ascii="Calibri" w:hAnsi="Calibri"/>
          <w:sz w:val="24"/>
          <w:szCs w:val="24"/>
        </w:rPr>
        <w:t xml:space="preserve"> foglaltak szerint eljárva a rendelet-tervezethez általános és részletes indokolást kell készíteni.</w:t>
      </w:r>
    </w:p>
    <w:p w:rsidR="00935E1E" w:rsidRPr="00D6322F" w:rsidRDefault="00935E1E" w:rsidP="00935E1E">
      <w:pPr>
        <w:spacing w:before="240"/>
        <w:jc w:val="center"/>
        <w:rPr>
          <w:rFonts w:ascii="Calibri" w:hAnsi="Calibri"/>
          <w:b/>
          <w:sz w:val="24"/>
          <w:szCs w:val="24"/>
        </w:rPr>
      </w:pPr>
      <w:r w:rsidRPr="00D6322F">
        <w:rPr>
          <w:rFonts w:ascii="Calibri" w:hAnsi="Calibri"/>
          <w:b/>
          <w:sz w:val="24"/>
          <w:szCs w:val="24"/>
        </w:rPr>
        <w:t>ÁLTALÁNOS INDOKOLÁS</w:t>
      </w:r>
    </w:p>
    <w:p w:rsidR="00935E1E" w:rsidRPr="00D6322F" w:rsidRDefault="00935E1E" w:rsidP="00935E1E">
      <w:pPr>
        <w:jc w:val="center"/>
        <w:rPr>
          <w:rFonts w:ascii="Calibri" w:hAnsi="Calibri"/>
          <w:b/>
          <w:sz w:val="24"/>
          <w:szCs w:val="24"/>
        </w:rPr>
      </w:pPr>
    </w:p>
    <w:p w:rsidR="00935E1E" w:rsidRPr="00D6322F" w:rsidRDefault="00935E1E" w:rsidP="00935E1E">
      <w:pPr>
        <w:jc w:val="both"/>
        <w:rPr>
          <w:rFonts w:ascii="Calibri" w:hAnsi="Calibri"/>
          <w:sz w:val="24"/>
          <w:szCs w:val="24"/>
        </w:rPr>
      </w:pPr>
      <w:r w:rsidRPr="00D6322F">
        <w:rPr>
          <w:rFonts w:ascii="Calibri" w:hAnsi="Calibri"/>
          <w:sz w:val="24"/>
          <w:szCs w:val="24"/>
        </w:rPr>
        <w:t xml:space="preserve">Szekszárd Megyei Jogú Város </w:t>
      </w:r>
      <w:proofErr w:type="gramStart"/>
      <w:r w:rsidRPr="00D6322F">
        <w:rPr>
          <w:rFonts w:ascii="Calibri" w:hAnsi="Calibri"/>
          <w:sz w:val="24"/>
          <w:szCs w:val="24"/>
        </w:rPr>
        <w:t>Önkormányzata  jogszabályi</w:t>
      </w:r>
      <w:proofErr w:type="gramEnd"/>
      <w:r w:rsidRPr="00D6322F">
        <w:rPr>
          <w:rFonts w:ascii="Calibri" w:hAnsi="Calibri"/>
          <w:sz w:val="24"/>
          <w:szCs w:val="24"/>
        </w:rPr>
        <w:t xml:space="preserve"> határidőknek eleget téve megalkotta helyi önkormányzati rendeletét a Szekszárd Megyei Jogú Város Önkormányzata 2019. évi költségvetéséről. A költségvetési rendelet módosítását részben a közgyűlés által hozott döntések átvezetése, részben a kormányzati hatáskörű állami támogatások változása indokolja. </w:t>
      </w:r>
    </w:p>
    <w:p w:rsidR="00935E1E" w:rsidRPr="00D6322F" w:rsidRDefault="00935E1E" w:rsidP="00935E1E">
      <w:pPr>
        <w:jc w:val="center"/>
        <w:rPr>
          <w:rFonts w:ascii="Calibri" w:hAnsi="Calibri"/>
          <w:b/>
          <w:sz w:val="24"/>
          <w:szCs w:val="24"/>
        </w:rPr>
      </w:pPr>
    </w:p>
    <w:p w:rsidR="00935E1E" w:rsidRPr="00D6322F" w:rsidRDefault="00935E1E" w:rsidP="00935E1E">
      <w:pPr>
        <w:jc w:val="center"/>
        <w:rPr>
          <w:rFonts w:ascii="Calibri" w:hAnsi="Calibri"/>
          <w:b/>
          <w:sz w:val="24"/>
          <w:szCs w:val="24"/>
        </w:rPr>
      </w:pPr>
      <w:r w:rsidRPr="00D6322F">
        <w:rPr>
          <w:rFonts w:ascii="Calibri" w:hAnsi="Calibri"/>
          <w:b/>
          <w:sz w:val="24"/>
          <w:szCs w:val="24"/>
        </w:rPr>
        <w:t>RÉSZLETES INDOKOLÁS</w:t>
      </w:r>
    </w:p>
    <w:p w:rsidR="00935E1E" w:rsidRPr="00D6322F" w:rsidRDefault="00935E1E" w:rsidP="00935E1E">
      <w:pPr>
        <w:spacing w:before="240" w:after="240"/>
        <w:jc w:val="both"/>
        <w:rPr>
          <w:rFonts w:ascii="Calibri" w:hAnsi="Calibri"/>
          <w:sz w:val="24"/>
          <w:szCs w:val="24"/>
        </w:rPr>
      </w:pPr>
      <w:r w:rsidRPr="00D6322F">
        <w:rPr>
          <w:rFonts w:ascii="Calibri" w:hAnsi="Calibri"/>
          <w:b/>
          <w:sz w:val="24"/>
          <w:szCs w:val="24"/>
        </w:rPr>
        <w:t>Rendelet-tervezet 1. §-</w:t>
      </w:r>
      <w:proofErr w:type="spellStart"/>
      <w:r w:rsidRPr="00D6322F">
        <w:rPr>
          <w:rFonts w:ascii="Calibri" w:hAnsi="Calibri"/>
          <w:b/>
          <w:sz w:val="24"/>
          <w:szCs w:val="24"/>
        </w:rPr>
        <w:t>ához</w:t>
      </w:r>
      <w:proofErr w:type="spellEnd"/>
      <w:r w:rsidRPr="00D6322F">
        <w:rPr>
          <w:rFonts w:ascii="Calibri" w:hAnsi="Calibri"/>
          <w:b/>
          <w:sz w:val="24"/>
          <w:szCs w:val="24"/>
        </w:rPr>
        <w:t>:</w:t>
      </w:r>
      <w:r w:rsidRPr="00D6322F">
        <w:rPr>
          <w:rFonts w:ascii="Calibri" w:hAnsi="Calibri"/>
          <w:sz w:val="24"/>
          <w:szCs w:val="24"/>
        </w:rPr>
        <w:t xml:space="preserve"> Szekszárd Megyei Jogú Város Önkormányzata 2019. évi költségvetéséről szóló 7/2019. (III. 1.) önkormányzati rendelet (a továbbiakban: R.) 2. § (1)-(5) bekezdésének módosítására tesz javaslatot, mely a</w:t>
      </w:r>
      <w:r w:rsidRPr="00D6322F">
        <w:rPr>
          <w:sz w:val="24"/>
          <w:szCs w:val="24"/>
        </w:rPr>
        <w:t xml:space="preserve"> </w:t>
      </w:r>
      <w:r w:rsidRPr="00D6322F">
        <w:rPr>
          <w:rFonts w:ascii="Calibri" w:hAnsi="Calibri"/>
          <w:sz w:val="24"/>
          <w:szCs w:val="24"/>
        </w:rPr>
        <w:t>költségvetés bevételei és kiadásai fejezet cím alatt az önkormányzat és költségvetési szerveinek 2019. évi költségvetéséről rendelkezik. A kormányzati, valamint saját hatáskörben végrehajtott változások átvezetése után a 2019. évi költségvetés főösszege 2</w:t>
      </w:r>
      <w:r>
        <w:rPr>
          <w:rFonts w:ascii="Calibri" w:hAnsi="Calibri"/>
          <w:sz w:val="24"/>
          <w:szCs w:val="24"/>
        </w:rPr>
        <w:t>2</w:t>
      </w:r>
      <w:r w:rsidRPr="00D6322F">
        <w:rPr>
          <w:rFonts w:ascii="Calibri" w:hAnsi="Calibri"/>
          <w:sz w:val="24"/>
          <w:szCs w:val="24"/>
        </w:rPr>
        <w:t> 7</w:t>
      </w:r>
      <w:r>
        <w:rPr>
          <w:rFonts w:ascii="Calibri" w:hAnsi="Calibri"/>
          <w:sz w:val="24"/>
          <w:szCs w:val="24"/>
        </w:rPr>
        <w:t>62</w:t>
      </w:r>
      <w:r w:rsidRPr="00D6322F">
        <w:rPr>
          <w:rFonts w:ascii="Calibri" w:hAnsi="Calibri"/>
          <w:sz w:val="24"/>
          <w:szCs w:val="24"/>
        </w:rPr>
        <w:t xml:space="preserve"> 6</w:t>
      </w:r>
      <w:r>
        <w:rPr>
          <w:rFonts w:ascii="Calibri" w:hAnsi="Calibri"/>
          <w:sz w:val="24"/>
          <w:szCs w:val="24"/>
        </w:rPr>
        <w:t>23</w:t>
      </w:r>
      <w:r w:rsidRPr="00D6322F">
        <w:rPr>
          <w:rFonts w:ascii="Calibri" w:hAnsi="Calibri"/>
          <w:sz w:val="24"/>
          <w:szCs w:val="24"/>
        </w:rPr>
        <w:t xml:space="preserve"> ezer forintra módosul. Módosítja a Közgyűlés 2019. évi általános tartalék, valamint céltartalék előirányzatát.</w:t>
      </w:r>
    </w:p>
    <w:p w:rsidR="00935E1E" w:rsidRPr="00D6322F" w:rsidRDefault="00935E1E" w:rsidP="00935E1E">
      <w:pPr>
        <w:spacing w:before="240" w:after="240"/>
        <w:jc w:val="both"/>
        <w:rPr>
          <w:rFonts w:ascii="Calibri" w:hAnsi="Calibri"/>
          <w:sz w:val="24"/>
          <w:szCs w:val="24"/>
        </w:rPr>
      </w:pPr>
      <w:r w:rsidRPr="00D6322F">
        <w:rPr>
          <w:rFonts w:ascii="Calibri" w:hAnsi="Calibri"/>
          <w:b/>
          <w:sz w:val="24"/>
          <w:szCs w:val="24"/>
        </w:rPr>
        <w:t>Rendelet-tervezet 2. §-</w:t>
      </w:r>
      <w:proofErr w:type="spellStart"/>
      <w:r w:rsidRPr="00D6322F">
        <w:rPr>
          <w:rFonts w:ascii="Calibri" w:hAnsi="Calibri"/>
          <w:b/>
          <w:sz w:val="24"/>
          <w:szCs w:val="24"/>
        </w:rPr>
        <w:t>ához</w:t>
      </w:r>
      <w:proofErr w:type="spellEnd"/>
      <w:r w:rsidRPr="00D6322F">
        <w:rPr>
          <w:rFonts w:ascii="Calibri" w:hAnsi="Calibri"/>
          <w:b/>
          <w:sz w:val="24"/>
          <w:szCs w:val="24"/>
        </w:rPr>
        <w:t>:</w:t>
      </w:r>
      <w:r w:rsidRPr="00D6322F">
        <w:rPr>
          <w:rFonts w:ascii="Calibri" w:hAnsi="Calibri"/>
          <w:sz w:val="24"/>
          <w:szCs w:val="24"/>
        </w:rPr>
        <w:t xml:space="preserve"> Az R. egyes mellékleteinek módosítására tesz javaslatot.</w:t>
      </w:r>
    </w:p>
    <w:p w:rsidR="00935E1E" w:rsidRPr="00D6322F" w:rsidRDefault="00935E1E" w:rsidP="00935E1E">
      <w:pPr>
        <w:spacing w:before="240" w:after="240"/>
        <w:jc w:val="both"/>
        <w:rPr>
          <w:rFonts w:ascii="Calibri" w:hAnsi="Calibri"/>
          <w:sz w:val="24"/>
          <w:szCs w:val="24"/>
        </w:rPr>
      </w:pPr>
      <w:r w:rsidRPr="00D6322F">
        <w:rPr>
          <w:rFonts w:ascii="Calibri" w:hAnsi="Calibri"/>
          <w:b/>
          <w:sz w:val="24"/>
          <w:szCs w:val="24"/>
        </w:rPr>
        <w:t>Rendelet-tervezet 3. §-</w:t>
      </w:r>
      <w:proofErr w:type="spellStart"/>
      <w:r w:rsidRPr="00D6322F">
        <w:rPr>
          <w:rFonts w:ascii="Calibri" w:hAnsi="Calibri"/>
          <w:b/>
          <w:sz w:val="24"/>
          <w:szCs w:val="24"/>
        </w:rPr>
        <w:t>ához</w:t>
      </w:r>
      <w:proofErr w:type="spellEnd"/>
      <w:r w:rsidRPr="00D6322F">
        <w:rPr>
          <w:rFonts w:ascii="Calibri" w:hAnsi="Calibri"/>
          <w:b/>
          <w:sz w:val="24"/>
          <w:szCs w:val="24"/>
        </w:rPr>
        <w:t xml:space="preserve">: </w:t>
      </w:r>
      <w:r w:rsidRPr="00D6322F">
        <w:rPr>
          <w:rFonts w:ascii="Calibri" w:hAnsi="Calibri"/>
          <w:sz w:val="24"/>
          <w:szCs w:val="24"/>
        </w:rPr>
        <w:t>Záró rendelkezésként rögzíti a rendelet-tervezet hatályba lépésének időpontját, mely a kihirdetés</w:t>
      </w:r>
      <w:r>
        <w:rPr>
          <w:rFonts w:ascii="Calibri" w:hAnsi="Calibri"/>
          <w:sz w:val="24"/>
          <w:szCs w:val="24"/>
        </w:rPr>
        <w:t>é</w:t>
      </w:r>
      <w:r w:rsidRPr="00D6322F">
        <w:rPr>
          <w:rFonts w:ascii="Calibri" w:hAnsi="Calibri"/>
          <w:sz w:val="24"/>
          <w:szCs w:val="24"/>
        </w:rPr>
        <w:t>t követő napon lesz, de rendelkezéseit a 2019. költségvetési évre kell alkalmazni.</w:t>
      </w:r>
    </w:p>
    <w:p w:rsidR="00935E1E" w:rsidRPr="00C87067" w:rsidRDefault="00935E1E" w:rsidP="00935E1E">
      <w:pPr>
        <w:jc w:val="both"/>
        <w:rPr>
          <w:rFonts w:ascii="Calibri" w:hAnsi="Calibri"/>
          <w:sz w:val="24"/>
          <w:szCs w:val="24"/>
        </w:rPr>
      </w:pPr>
      <w:r w:rsidRPr="00C87067">
        <w:rPr>
          <w:rFonts w:ascii="Calibri" w:hAnsi="Calibri"/>
          <w:sz w:val="24"/>
          <w:szCs w:val="24"/>
        </w:rPr>
        <w:t>A jogalkotásról szóló 2010. évi CXXX. törvény 18. § (3) bekezdése, valamint a Magyar Közlöny kiadásáról, valamint a jogszabály kihirdetése során történő és a közjogi szervezetszabályozó eszköz közzététele során történő megjelöléséről szóló 5/2019. (III. 13.) IM rendelet 20. § (3) bekezdése alapján jelen indokolás a Nemzeti Jogszabálytárban közzétételre kerül.</w:t>
      </w:r>
    </w:p>
    <w:p w:rsidR="00935E1E" w:rsidRDefault="00935E1E" w:rsidP="00935E1E">
      <w:pPr>
        <w:spacing w:before="240" w:after="240"/>
        <w:jc w:val="both"/>
        <w:rPr>
          <w:rFonts w:ascii="Calibri" w:hAnsi="Calibri"/>
          <w:sz w:val="22"/>
          <w:szCs w:val="22"/>
        </w:rPr>
      </w:pPr>
    </w:p>
    <w:p w:rsidR="00935E1E" w:rsidRPr="002E471A" w:rsidRDefault="00935E1E" w:rsidP="00935E1E">
      <w:pPr>
        <w:spacing w:before="240" w:after="240"/>
        <w:jc w:val="both"/>
        <w:rPr>
          <w:rFonts w:ascii="Calibri" w:hAnsi="Calibri"/>
          <w:sz w:val="22"/>
          <w:szCs w:val="22"/>
        </w:rPr>
      </w:pPr>
    </w:p>
    <w:p w:rsidR="00885015" w:rsidRDefault="00935E1E">
      <w:bookmarkStart w:id="0" w:name="_GoBack"/>
      <w:bookmarkEnd w:id="0"/>
    </w:p>
    <w:sectPr w:rsidR="00885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1E"/>
    <w:rsid w:val="009166E6"/>
    <w:rsid w:val="00935E1E"/>
    <w:rsid w:val="00D6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AE77D-63AF-4472-9225-A46C7562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35E1E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1739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Smolek Erika</dc:creator>
  <cp:keywords/>
  <dc:description/>
  <cp:lastModifiedBy>Smolek Erika</cp:lastModifiedBy>
  <cp:revision>1</cp:revision>
  <dcterms:created xsi:type="dcterms:W3CDTF">2020-01-22T09:51:00Z</dcterms:created>
  <dcterms:modified xsi:type="dcterms:W3CDTF">2020-01-22T09:52:00Z</dcterms:modified>
</cp:coreProperties>
</file>