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CC" w:rsidRDefault="008603CC" w:rsidP="008603CC">
      <w:pPr>
        <w:spacing w:after="20" w:line="480" w:lineRule="auto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4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5"/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6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10/2014. (XII. 1.) rendelethez</w:t>
      </w:r>
    </w:p>
    <w:p w:rsidR="008603CC" w:rsidRDefault="008603CC" w:rsidP="008603CC">
      <w:pPr>
        <w:spacing w:after="20" w:line="480" w:lineRule="auto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4F5F">
        <w:rPr>
          <w:rFonts w:ascii="Times New Roman" w:hAnsi="Times New Roman" w:cs="Times New Roman"/>
          <w:b/>
        </w:rPr>
        <w:t>Nemesgulács Község Önkormányzata alaptevékenységének kormányzati funkciók szerinti besorolása: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011130 Önkormányzatok és önkormányzati hivatalok jogalkotó és általános igazgatási tevékenysége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013320 Köztemető-fenntartás és –működtetés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041231 Rövid időtartamú közfoglalkoztatás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041232 Start-munka program - Téli közfoglalkoztatás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041233 Hosszabb időtartamú közfoglalkoztatás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045160 Közutak hidak alagutak üzemeltetése, fenntartása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051030 Nem veszélyes (települési) hulladék vegyes (ömlesztett) begyűjtése, szállítása, átrakása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052020 Szennyvíz gyűjtése, tisztítása, elhelyezése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064010 Közvilágítás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066020 Város-, községgazdálkodási egyéb szolgáltatások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072111 Háziorvosi alapellátás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072112 Háziorvosi ügyeleti ellátás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074031 Család és nővédelmi egészségügyi gondozás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081030 Sportlétesítmények, edzőtáborok működtetése és fejlesztése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082042 Könyvtári állomány gyarapítása, nyilvántartása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082044 Könyvtári szolgáltatások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082091 Közművelődés - közösségi és társadalmi részvétel fejlesztése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082092 Közművelődés - hagyományos közösségi kulturális értékek gondozása</w:t>
      </w:r>
    </w:p>
    <w:p w:rsidR="008603CC" w:rsidRPr="008F4F5F" w:rsidRDefault="008603CC" w:rsidP="008603CC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096015 Gyermekétkeztetés köznevelési intézményekben</w:t>
      </w:r>
    </w:p>
    <w:p w:rsidR="008603CC" w:rsidRPr="008F4F5F" w:rsidRDefault="008603CC" w:rsidP="008603CC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104037 Intézményen kívüli étkeztetés</w:t>
      </w:r>
    </w:p>
    <w:p w:rsidR="008603CC" w:rsidRPr="008F4F5F" w:rsidRDefault="008603CC" w:rsidP="008603CC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8F4F5F">
        <w:rPr>
          <w:rFonts w:ascii="Times New Roman" w:hAnsi="Times New Roman" w:cs="Times New Roman"/>
          <w:color w:val="222222"/>
          <w:shd w:val="clear" w:color="auto" w:fill="FFFFFF"/>
        </w:rPr>
        <w:t>107051 Szociális étkeztetés</w:t>
      </w:r>
    </w:p>
    <w:p w:rsidR="008603CC" w:rsidRPr="008F4F5F" w:rsidRDefault="008603CC" w:rsidP="008603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3CC" w:rsidRDefault="008603CC" w:rsidP="008603CC"/>
    <w:p w:rsidR="008603CC" w:rsidRDefault="008603CC" w:rsidP="008603CC"/>
    <w:p w:rsidR="008603CC" w:rsidRDefault="008603CC" w:rsidP="008603CC"/>
    <w:p w:rsidR="008603CC" w:rsidRDefault="008603CC" w:rsidP="008603CC"/>
    <w:p w:rsidR="008603CC" w:rsidRDefault="008603CC" w:rsidP="008603CC">
      <w:pPr>
        <w:spacing w:after="20" w:line="480" w:lineRule="auto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8603CC" w:rsidSect="008603CC">
          <w:footnotePr>
            <w:numStart w:val="6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603CC" w:rsidRDefault="008603CC" w:rsidP="008603CC"/>
    <w:p w:rsidR="008603CC" w:rsidRDefault="008603CC" w:rsidP="008603CC"/>
    <w:p w:rsidR="008603CC" w:rsidRDefault="008603CC"/>
    <w:sectPr w:rsidR="008603CC" w:rsidSect="008603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270" w:rsidRDefault="00437270" w:rsidP="008603CC">
      <w:pPr>
        <w:spacing w:after="0" w:line="240" w:lineRule="auto"/>
      </w:pPr>
      <w:r>
        <w:separator/>
      </w:r>
    </w:p>
  </w:endnote>
  <w:endnote w:type="continuationSeparator" w:id="1">
    <w:p w:rsidR="00437270" w:rsidRDefault="00437270" w:rsidP="0086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270" w:rsidRDefault="00437270" w:rsidP="008603CC">
      <w:pPr>
        <w:spacing w:after="0" w:line="240" w:lineRule="auto"/>
      </w:pPr>
      <w:r>
        <w:separator/>
      </w:r>
    </w:p>
  </w:footnote>
  <w:footnote w:type="continuationSeparator" w:id="1">
    <w:p w:rsidR="00437270" w:rsidRDefault="00437270" w:rsidP="008603CC">
      <w:pPr>
        <w:spacing w:after="0" w:line="240" w:lineRule="auto"/>
      </w:pPr>
      <w:r>
        <w:continuationSeparator/>
      </w:r>
    </w:p>
  </w:footnote>
  <w:footnote w:id="2">
    <w:p w:rsidR="008603CC" w:rsidRPr="004274F6" w:rsidRDefault="008603CC" w:rsidP="008603CC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>
        <w:rPr>
          <w:rFonts w:ascii="Times New Roman" w:hAnsi="Times New Roman" w:cs="Times New Roman"/>
          <w:sz w:val="18"/>
          <w:szCs w:val="18"/>
        </w:rPr>
        <w:t xml:space="preserve">.(IV.29.) rendelet. </w:t>
      </w:r>
      <w:r w:rsidRPr="006F1002">
        <w:rPr>
          <w:rFonts w:ascii="Times New Roman" w:hAnsi="Times New Roman" w:cs="Times New Roman"/>
          <w:sz w:val="18"/>
          <w:szCs w:val="18"/>
        </w:rPr>
        <w:t>Hatályba</w:t>
      </w:r>
      <w:r w:rsidRPr="001700CC">
        <w:rPr>
          <w:rFonts w:ascii="Times New Roman" w:hAnsi="Times New Roman" w:cs="Times New Roman"/>
          <w:sz w:val="18"/>
          <w:szCs w:val="18"/>
        </w:rPr>
        <w:t xml:space="preserve"> lépés napja: 2015. </w:t>
      </w:r>
      <w:r>
        <w:rPr>
          <w:rFonts w:ascii="Times New Roman" w:hAnsi="Times New Roman" w:cs="Times New Roman"/>
          <w:sz w:val="18"/>
          <w:szCs w:val="18"/>
        </w:rPr>
        <w:t>április 30</w:t>
      </w:r>
      <w:r w:rsidRPr="001700CC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8603CC" w:rsidRPr="00292414" w:rsidRDefault="008603CC" w:rsidP="008603CC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18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 w:rsidRPr="00F4481F">
        <w:rPr>
          <w:rFonts w:ascii="Times New Roman" w:hAnsi="Times New Roman" w:cs="Times New Roman"/>
          <w:sz w:val="18"/>
          <w:szCs w:val="18"/>
        </w:rPr>
        <w:t xml:space="preserve">. (XII. 4.)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</w:footnote>
  <w:footnote w:id="4">
    <w:p w:rsidR="008603CC" w:rsidRPr="00081E87" w:rsidRDefault="008603CC" w:rsidP="008603CC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20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 w:rsidRPr="00F4481F">
        <w:rPr>
          <w:rFonts w:ascii="Times New Roman" w:hAnsi="Times New Roman" w:cs="Times New Roman"/>
          <w:sz w:val="18"/>
          <w:szCs w:val="18"/>
        </w:rPr>
        <w:t>. (XI</w:t>
      </w:r>
      <w:r>
        <w:rPr>
          <w:rFonts w:ascii="Times New Roman" w:hAnsi="Times New Roman" w:cs="Times New Roman"/>
          <w:sz w:val="18"/>
          <w:szCs w:val="18"/>
        </w:rPr>
        <w:t>I.17</w:t>
      </w:r>
      <w:r w:rsidRPr="00F4481F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</w:footnote>
  <w:footnote w:id="5">
    <w:p w:rsidR="008603CC" w:rsidRPr="00DE59D3" w:rsidRDefault="008603CC" w:rsidP="008603CC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2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2016. (</w:t>
      </w:r>
      <w:r w:rsidRPr="00F4481F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I.29</w:t>
      </w:r>
      <w:r w:rsidRPr="00F4481F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március 1.</w:t>
      </w:r>
    </w:p>
  </w:footnote>
  <w:footnote w:id="6">
    <w:p w:rsidR="008603CC" w:rsidRPr="00292414" w:rsidRDefault="008603CC" w:rsidP="008603CC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4/2016. (IV.6</w:t>
      </w:r>
      <w:r w:rsidRPr="00F4481F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április 7.</w:t>
      </w:r>
    </w:p>
    <w:p w:rsidR="008603CC" w:rsidRDefault="008603CC" w:rsidP="008603CC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numStart w:val="6"/>
    <w:footnote w:id="0"/>
    <w:footnote w:id="1"/>
  </w:footnotePr>
  <w:endnotePr>
    <w:endnote w:id="0"/>
    <w:endnote w:id="1"/>
  </w:endnotePr>
  <w:compat>
    <w:useFELayout/>
  </w:compat>
  <w:rsids>
    <w:rsidRoot w:val="008603CC"/>
    <w:rsid w:val="00437270"/>
    <w:rsid w:val="0086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8603C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8603CC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semiHidden/>
    <w:unhideWhenUsed/>
    <w:rsid w:val="008603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1081</Characters>
  <Application>Microsoft Office Word</Application>
  <DocSecurity>0</DocSecurity>
  <Lines>9</Lines>
  <Paragraphs>2</Paragraphs>
  <ScaleCrop>false</ScaleCrop>
  <Company>Nemesgulács Község Önkormányzata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2017-06-13T13:06:00Z</dcterms:created>
  <dcterms:modified xsi:type="dcterms:W3CDTF">2017-06-13T13:08:00Z</dcterms:modified>
</cp:coreProperties>
</file>