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10" w:rsidRDefault="001A6010" w:rsidP="001A6010">
      <w:pPr>
        <w:ind w:left="360"/>
        <w:jc w:val="both"/>
        <w:rPr>
          <w:b/>
        </w:rPr>
      </w:pPr>
      <w:r>
        <w:rPr>
          <w:b/>
        </w:rPr>
        <w:t>3. sz. melléklet a 13/2005./08.01./sz. rendelethez</w:t>
      </w:r>
    </w:p>
    <w:p w:rsidR="001A6010" w:rsidRPr="00997CD2" w:rsidRDefault="001A6010" w:rsidP="001A6010">
      <w:pPr>
        <w:ind w:left="360"/>
        <w:jc w:val="center"/>
        <w:rPr>
          <w:b/>
        </w:rPr>
      </w:pPr>
      <w:r w:rsidRPr="00997CD2">
        <w:rPr>
          <w:b/>
        </w:rPr>
        <w:t>Önkormányzat tulajdonában álló, de gazdasági társaságok</w:t>
      </w:r>
    </w:p>
    <w:p w:rsidR="001A6010" w:rsidRPr="00997CD2" w:rsidRDefault="001A6010" w:rsidP="001A6010">
      <w:pPr>
        <w:ind w:left="360"/>
        <w:jc w:val="center"/>
        <w:rPr>
          <w:b/>
        </w:rPr>
      </w:pPr>
      <w:proofErr w:type="gramStart"/>
      <w:r w:rsidRPr="00997CD2">
        <w:rPr>
          <w:b/>
        </w:rPr>
        <w:t>használatában</w:t>
      </w:r>
      <w:proofErr w:type="gramEnd"/>
      <w:r w:rsidRPr="00997CD2">
        <w:rPr>
          <w:b/>
        </w:rPr>
        <w:t xml:space="preserve"> lévő vagyontárgyak</w:t>
      </w:r>
    </w:p>
    <w:p w:rsidR="001A6010" w:rsidRPr="00997CD2" w:rsidRDefault="001A6010" w:rsidP="001A6010">
      <w:pPr>
        <w:ind w:left="360"/>
        <w:jc w:val="center"/>
        <w:rPr>
          <w:b/>
        </w:rPr>
      </w:pPr>
    </w:p>
    <w:p w:rsidR="001A6010" w:rsidRDefault="001A6010" w:rsidP="001A6010">
      <w:pPr>
        <w:ind w:left="360"/>
        <w:jc w:val="center"/>
        <w:rPr>
          <w:b/>
        </w:rPr>
      </w:pPr>
    </w:p>
    <w:p w:rsidR="001A6010" w:rsidRDefault="001A6010" w:rsidP="001A6010">
      <w:pPr>
        <w:ind w:left="360"/>
        <w:jc w:val="center"/>
        <w:rPr>
          <w:b/>
        </w:rPr>
      </w:pPr>
    </w:p>
    <w:tbl>
      <w:tblPr>
        <w:tblW w:w="7252" w:type="dxa"/>
        <w:tblInd w:w="6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863"/>
        <w:gridCol w:w="1018"/>
        <w:gridCol w:w="1653"/>
        <w:gridCol w:w="609"/>
        <w:gridCol w:w="1728"/>
      </w:tblGrid>
      <w:tr w:rsidR="001A6010" w:rsidTr="00EA00A4">
        <w:trPr>
          <w:trHeight w:val="255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Default="001A6010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Tiszafüred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330">
              <w:rPr>
                <w:rFonts w:ascii="Arial" w:hAnsi="Arial" w:cs="Arial"/>
                <w:b/>
                <w:sz w:val="20"/>
                <w:szCs w:val="20"/>
              </w:rPr>
              <w:t>0409/11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330">
              <w:rPr>
                <w:rFonts w:ascii="Arial" w:hAnsi="Arial" w:cs="Arial"/>
                <w:b/>
                <w:sz w:val="20"/>
                <w:szCs w:val="20"/>
              </w:rPr>
              <w:t>hrsz.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smartTag w:uri="urn:schemas-microsoft-com:office:smarttags" w:element="metricconverter">
              <w:smartTagPr>
                <w:attr w:name="ProductID" w:val="35 ha"/>
              </w:smartTagPr>
              <w:r w:rsidRPr="00F77330">
                <w:rPr>
                  <w:rFonts w:ascii="Arial" w:hAnsi="Arial" w:cs="Arial"/>
                  <w:b/>
                  <w:sz w:val="20"/>
                  <w:szCs w:val="20"/>
                </w:rPr>
                <w:t>35</w:t>
              </w:r>
              <w:proofErr w:type="gramEnd"/>
              <w:r w:rsidRPr="00F77330">
                <w:rPr>
                  <w:rFonts w:ascii="Arial" w:hAnsi="Arial" w:cs="Arial"/>
                  <w:b/>
                  <w:sz w:val="20"/>
                  <w:szCs w:val="20"/>
                </w:rPr>
                <w:t xml:space="preserve"> ha</w:t>
              </w:r>
            </w:smartTag>
            <w:r w:rsidRPr="00F773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6 m2"/>
              </w:smartTagPr>
              <w:r w:rsidRPr="00F77330">
                <w:rPr>
                  <w:rFonts w:ascii="Arial" w:hAnsi="Arial" w:cs="Arial"/>
                  <w:b/>
                  <w:sz w:val="20"/>
                  <w:szCs w:val="20"/>
                </w:rPr>
                <w:t>5006 m2</w:t>
              </w:r>
            </w:smartTag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330">
              <w:rPr>
                <w:rFonts w:ascii="Arial" w:hAnsi="Arial" w:cs="Arial"/>
                <w:b/>
                <w:sz w:val="20"/>
                <w:szCs w:val="20"/>
              </w:rPr>
              <w:t>377,74 AK ingatlanból</w:t>
            </w:r>
          </w:p>
        </w:tc>
      </w:tr>
      <w:tr w:rsidR="001A6010" w:rsidTr="00EA00A4">
        <w:trPr>
          <w:trHeight w:val="255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Default="001A6010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010" w:rsidTr="00EA00A4">
        <w:trPr>
          <w:trHeight w:val="255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Default="001A6010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330">
              <w:rPr>
                <w:rFonts w:ascii="Arial" w:hAnsi="Arial" w:cs="Arial"/>
                <w:b/>
                <w:sz w:val="20"/>
                <w:szCs w:val="20"/>
              </w:rPr>
              <w:t>1573/111375 arányú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010" w:rsidRPr="00F77330" w:rsidRDefault="001A6010" w:rsidP="00EA00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7330">
              <w:rPr>
                <w:rFonts w:ascii="Arial" w:hAnsi="Arial" w:cs="Arial"/>
                <w:b/>
                <w:sz w:val="20"/>
                <w:szCs w:val="20"/>
              </w:rPr>
              <w:t>hulladéklerakó</w:t>
            </w:r>
          </w:p>
        </w:tc>
      </w:tr>
    </w:tbl>
    <w:p w:rsidR="001A6010" w:rsidRDefault="001A6010" w:rsidP="001A6010">
      <w:pPr>
        <w:ind w:left="360"/>
        <w:jc w:val="both"/>
        <w:rPr>
          <w:b/>
        </w:rPr>
      </w:pPr>
    </w:p>
    <w:p w:rsidR="001A6010" w:rsidRDefault="001A6010" w:rsidP="001A6010">
      <w:pPr>
        <w:pStyle w:val="Cmsor1"/>
      </w:pPr>
    </w:p>
    <w:p w:rsidR="00C240E4" w:rsidRPr="001A6010" w:rsidRDefault="00C240E4" w:rsidP="001A6010">
      <w:bookmarkStart w:id="0" w:name="_GoBack"/>
      <w:bookmarkEnd w:id="0"/>
    </w:p>
    <w:sectPr w:rsidR="00C240E4" w:rsidRPr="001A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9E"/>
    <w:rsid w:val="001A6010"/>
    <w:rsid w:val="0053469E"/>
    <w:rsid w:val="00BB323F"/>
    <w:rsid w:val="00C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76C1-F7CC-4089-A1BF-D396386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A6010"/>
    <w:pPr>
      <w:keepNext/>
      <w:outlineLvl w:val="0"/>
    </w:pPr>
    <w:rPr>
      <w:rFonts w:ascii="Tahoma" w:hAnsi="Tahoma" w:cs="Tahoma"/>
      <w:sz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6010"/>
    <w:rPr>
      <w:rFonts w:ascii="Tahoma" w:eastAsia="Times New Roman" w:hAnsi="Tahoma" w:cs="Tahoma"/>
      <w:sz w:val="4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2021-03-04T12:28:00Z</dcterms:created>
  <dcterms:modified xsi:type="dcterms:W3CDTF">2021-03-04T12:28:00Z</dcterms:modified>
</cp:coreProperties>
</file>