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0"/>
        <w:gridCol w:w="1960"/>
      </w:tblGrid>
      <w:tr w:rsidR="005B14D5" w:rsidRPr="005B14D5" w:rsidTr="005B14D5">
        <w:trPr>
          <w:trHeight w:val="319"/>
          <w:jc w:val="center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B14D5" w:rsidRPr="00841E7B" w:rsidRDefault="00841E7B" w:rsidP="00841E7B">
            <w:pPr>
              <w:pStyle w:val="Listaszerbekezds"/>
              <w:numPr>
                <w:ilvl w:val="0"/>
                <w:numId w:val="2"/>
              </w:num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melléklet a 2/2015. (II.27.</w:t>
            </w:r>
            <w:r w:rsidR="005B14D5"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) önkormányzati rendelethez</w:t>
            </w:r>
            <w:r w:rsidR="005B14D5"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Tótszerdahely Községi </w:t>
            </w:r>
            <w:r w:rsidR="005B14D5"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Önkormányzat </w:t>
            </w:r>
          </w:p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2015. ÉVI </w:t>
            </w:r>
            <w:r w:rsidRPr="005B14D5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KÖLTSÉGVETÉSÉNEK</w:t>
            </w: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ÖSSZEVONT MÉRLEGE</w:t>
            </w:r>
          </w:p>
        </w:tc>
      </w:tr>
      <w:tr w:rsidR="005B14D5" w:rsidRPr="005B14D5" w:rsidTr="005B14D5">
        <w:trPr>
          <w:trHeight w:val="319"/>
          <w:jc w:val="center"/>
        </w:trPr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</w:tbl>
    <w:p w:rsidR="00556264" w:rsidRDefault="00556264" w:rsidP="00556264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8260"/>
        <w:gridCol w:w="1960"/>
      </w:tblGrid>
      <w:tr w:rsidR="00742BF2" w:rsidRPr="00742BF2" w:rsidTr="00E14F1B">
        <w:trPr>
          <w:trHeight w:val="319"/>
          <w:jc w:val="center"/>
        </w:trPr>
        <w:tc>
          <w:tcPr>
            <w:tcW w:w="11080" w:type="dxa"/>
            <w:gridSpan w:val="3"/>
            <w:noWrap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bookmarkStart w:id="0" w:name="RANGE!A1:C159"/>
            <w:r w:rsidRPr="00742BF2">
              <w:rPr>
                <w:b/>
                <w:bCs/>
              </w:rPr>
              <w:t>B E V É T E L E K</w:t>
            </w:r>
            <w:bookmarkEnd w:id="0"/>
          </w:p>
        </w:tc>
      </w:tr>
      <w:tr w:rsidR="00742BF2" w:rsidRPr="00742BF2" w:rsidTr="00E14F1B">
        <w:trPr>
          <w:trHeight w:val="319"/>
          <w:jc w:val="center"/>
        </w:trPr>
        <w:tc>
          <w:tcPr>
            <w:tcW w:w="9120" w:type="dxa"/>
            <w:gridSpan w:val="2"/>
            <w:noWrap/>
            <w:hideMark/>
          </w:tcPr>
          <w:p w:rsidR="00742BF2" w:rsidRPr="00742BF2" w:rsidRDefault="00742BF2" w:rsidP="00742BF2">
            <w:pPr>
              <w:spacing w:line="240" w:lineRule="auto"/>
              <w:jc w:val="right"/>
              <w:rPr>
                <w:b/>
                <w:bCs/>
                <w:i/>
                <w:iCs/>
              </w:rPr>
            </w:pPr>
            <w:r w:rsidRPr="00742BF2">
              <w:rPr>
                <w:b/>
                <w:bCs/>
                <w:i/>
                <w:iCs/>
              </w:rPr>
              <w:t>1. melléklet a 4/2016.(V.26.) önkormányzati rendelethez</w:t>
            </w:r>
          </w:p>
        </w:tc>
        <w:tc>
          <w:tcPr>
            <w:tcW w:w="1960" w:type="dxa"/>
            <w:noWrap/>
            <w:hideMark/>
          </w:tcPr>
          <w:p w:rsidR="00742BF2" w:rsidRPr="00742BF2" w:rsidRDefault="00742BF2" w:rsidP="00742BF2">
            <w:pPr>
              <w:spacing w:line="240" w:lineRule="auto"/>
              <w:jc w:val="right"/>
              <w:rPr>
                <w:b/>
                <w:bCs/>
                <w:i/>
                <w:iCs/>
              </w:rPr>
            </w:pPr>
            <w:r w:rsidRPr="00742BF2">
              <w:rPr>
                <w:b/>
                <w:bCs/>
                <w:i/>
                <w:iCs/>
              </w:rPr>
              <w:t>Ezer forintban</w:t>
            </w:r>
          </w:p>
        </w:tc>
      </w:tr>
      <w:tr w:rsidR="00742BF2" w:rsidRPr="00742BF2" w:rsidTr="00E14F1B">
        <w:trPr>
          <w:trHeight w:val="762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Sor-</w:t>
            </w:r>
            <w:r w:rsidRPr="00742BF2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2015. évi Módosított előirányzat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C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129 915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55 884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16 810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41 167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1 293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1.5.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Működési célú kvi támogatások és kiegészítő támogatások 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14 761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1.6.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Elszámolásból származó bevételek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34 215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Elvonások és befizetések bevételei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100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2.5.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34 115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2.6.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2.5.-ből EU-s támogatás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9 854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3.5.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9 854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3.6.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3.5.-ből EU-s támogatás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23 573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Helyi adók  (4.1.1.+...+4.1.3.)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16 622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4.1.1.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- Vagyoni típusú adók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8 142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4.1.2.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- Termékek és szolgáltatások adói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4.1.3.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8 480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Gépjárműadó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4 653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523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közhatalmi bevételek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1 775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31 037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Készletértékesítés ellenértéke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1 683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Szolgáltatások ellenértéke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4 143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Közvetített szolgáltatások értéke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320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Tulajdonosi bevételek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5.5.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Ellátási díjak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17 418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5.6.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5 395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5.7.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Általános forgalmi adó visszatérítése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1 330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5.8.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Kamatbevételek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609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5.9.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pénzügyi műveletek bevételei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5.10.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Biztosító által fizetett kártérítés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139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5.11.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működési bevételek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6.1.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Immateriális javak értékesítése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6.2.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Ingatlanok értékesítése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6.3.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tárgyi eszközök értékesítése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6.4.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Részesedések értékesítése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6.5.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Működési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működési célú átvett pénzeszköz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7.3.-ból EU-s támogatás (közvetlen)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11 803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8.1.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Felhalm.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11 803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8.2.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8.3.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8.4.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8.3.-ból EU-s támogatás (közvetlen)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240 397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Hitel-, kölcsönfelvétel államháztartáson kívülről  (10.1.+10.3.)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7 909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10.1.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Hosszú lejáratú  hitelek, kölcsönök felvétele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7 909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10.2.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Likviditási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10.3.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Rövid lejáratú  hitelek, kölcsönök felvétele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11.1.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Forgatási célú belföldi értékpapírok beváltása,  értékesítése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11.2.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11.3.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Befektetési célú belföldi értékpapírok beváltása,  értékesítése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11.4.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28 401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12.1.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28 401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12.2.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3 486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13.1.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Államháztartáson belüli megelőlegezések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3 486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13.2.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13.3.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Betétek megszüntetése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Külföldi finanszírozás bevételei (14.1.+…14.4.)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 14.1.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Forgatási célú külföldi értékpapírok beváltása, értékesítése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 14.2.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Befektetési célú külföldi értékpapírok beváltása, értékesítése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 14.3.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Külföldi értékpapírok kibocsátása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 14.4.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Külföldi hitelek, kölcsönök felvétele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 </w:t>
            </w:r>
          </w:p>
        </w:tc>
      </w:tr>
      <w:tr w:rsidR="00742BF2" w:rsidRPr="00742BF2" w:rsidTr="00E14F1B">
        <w:trPr>
          <w:trHeight w:val="27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 </w:t>
            </w:r>
          </w:p>
        </w:tc>
      </w:tr>
      <w:tr w:rsidR="00742BF2" w:rsidRPr="00742BF2" w:rsidTr="00E14F1B">
        <w:trPr>
          <w:trHeight w:val="315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39 796</w:t>
            </w:r>
          </w:p>
        </w:tc>
      </w:tr>
      <w:tr w:rsidR="00742BF2" w:rsidRPr="00742BF2" w:rsidTr="00E14F1B">
        <w:trPr>
          <w:trHeight w:val="33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KÖLTSÉGVETÉSI ÉS FINANSZÍROZÁSI BEVÉTELEK ÖSSZESEN: (9+17)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280 193</w:t>
            </w:r>
          </w:p>
        </w:tc>
      </w:tr>
      <w:tr w:rsidR="00742BF2" w:rsidRPr="00742BF2" w:rsidTr="00E14F1B">
        <w:trPr>
          <w:trHeight w:val="1665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</w:tr>
      <w:tr w:rsidR="00742BF2" w:rsidRPr="00742BF2" w:rsidTr="00E14F1B">
        <w:trPr>
          <w:trHeight w:val="330"/>
          <w:jc w:val="center"/>
        </w:trPr>
        <w:tc>
          <w:tcPr>
            <w:tcW w:w="11080" w:type="dxa"/>
            <w:gridSpan w:val="3"/>
            <w:noWrap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 I A D Á S O K</w:t>
            </w:r>
          </w:p>
        </w:tc>
      </w:tr>
      <w:tr w:rsidR="00742BF2" w:rsidRPr="00742BF2" w:rsidTr="00E14F1B">
        <w:trPr>
          <w:trHeight w:val="330"/>
          <w:jc w:val="center"/>
        </w:trPr>
        <w:tc>
          <w:tcPr>
            <w:tcW w:w="9120" w:type="dxa"/>
            <w:gridSpan w:val="2"/>
            <w:noWrap/>
            <w:hideMark/>
          </w:tcPr>
          <w:p w:rsidR="00742BF2" w:rsidRPr="00742BF2" w:rsidRDefault="00742BF2" w:rsidP="00742BF2">
            <w:pPr>
              <w:spacing w:line="240" w:lineRule="auto"/>
              <w:jc w:val="right"/>
              <w:rPr>
                <w:b/>
                <w:bCs/>
                <w:i/>
                <w:iCs/>
              </w:rPr>
            </w:pPr>
            <w:r w:rsidRPr="00742BF2">
              <w:rPr>
                <w:b/>
                <w:bCs/>
                <w:i/>
                <w:iCs/>
              </w:rPr>
              <w:t>2. melléklet a 4/2016.(V.26.) önkormányzati rendelethez</w:t>
            </w:r>
          </w:p>
        </w:tc>
        <w:tc>
          <w:tcPr>
            <w:tcW w:w="1960" w:type="dxa"/>
            <w:noWrap/>
            <w:hideMark/>
          </w:tcPr>
          <w:p w:rsidR="00742BF2" w:rsidRPr="00742BF2" w:rsidRDefault="00742BF2" w:rsidP="00742BF2">
            <w:pPr>
              <w:spacing w:line="240" w:lineRule="auto"/>
              <w:jc w:val="right"/>
              <w:rPr>
                <w:b/>
                <w:bCs/>
                <w:i/>
                <w:iCs/>
              </w:rPr>
            </w:pPr>
            <w:r w:rsidRPr="00742BF2">
              <w:rPr>
                <w:b/>
                <w:bCs/>
                <w:i/>
                <w:iCs/>
              </w:rPr>
              <w:t>Ezer forintban</w:t>
            </w:r>
          </w:p>
        </w:tc>
      </w:tr>
      <w:tr w:rsidR="00742BF2" w:rsidRPr="00742BF2" w:rsidTr="00E14F1B">
        <w:trPr>
          <w:trHeight w:val="762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Sor-</w:t>
            </w:r>
            <w:r w:rsidRPr="00742BF2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2015. évi Módosított előirányzat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C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   Működési költségvetés kiadásai </w:t>
            </w:r>
            <w:r w:rsidRPr="00742BF2">
              <w:t>(1.1+…+1.5.+1.18.)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227 297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Személyi  juttatások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72 887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17 739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Dologi  kiadások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86 091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Ellátottak pénzbeli juttatásai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3 931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1.5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működési célú kiadások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34 311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1.6.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1.7.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1.8.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1.9.</w:t>
            </w:r>
          </w:p>
        </w:tc>
        <w:tc>
          <w:tcPr>
            <w:tcW w:w="8260" w:type="dxa"/>
            <w:noWrap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Garancia- és kezességvállalásból kifizetés ÁH-n belülre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1.10.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1.11.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1.12.</w:t>
            </w:r>
          </w:p>
        </w:tc>
        <w:tc>
          <w:tcPr>
            <w:tcW w:w="8260" w:type="dxa"/>
            <w:noWrap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33 040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1.13.</w:t>
            </w:r>
          </w:p>
        </w:tc>
        <w:tc>
          <w:tcPr>
            <w:tcW w:w="8260" w:type="dxa"/>
            <w:noWrap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Garancia és kezességvállalásból kifizetés ÁH-n kívülre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1.14.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1.15.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1.16.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Kamattámogatások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1.17.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1 271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1.18.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Tartalékok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12 338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1.19.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1.20.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Céltartalék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 xml:space="preserve">   Felhalmozási költségvetés kiadásai </w:t>
            </w:r>
            <w:r w:rsidRPr="00742BF2">
              <w:t>(2.1.+2.3.+2.5.)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37 225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Beruházások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37 225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24 880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Felújítások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2.5.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felhalmozási kiadások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2.6.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2.5.-ből        - Garancia- és kezességvállalásból kifizetés ÁH-n belülre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2.7.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5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2.8.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2.9.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2.10.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Garancia- és kezességvállalásból kifizetés ÁH-n kívülre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2.11.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2.12.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Lakástámogatás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3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2.13.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264 522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7 909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7 909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Kincstárjegyek beváltása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Éven belüli lejáratú belföldi értékpapírok beváltása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5.5.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Belföldi kötvények beváltása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5.6.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Éven túli lejáratú belföldi értékpapírok beváltása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7 762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6.1.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6.2.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7 762</w:t>
            </w: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6.3.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6.4.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Pénzügyi lízing kiadásai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7.1.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7.2.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7.3.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Külföldi értékpapírok beváltása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7.4.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7.5.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</w:tr>
      <w:tr w:rsidR="00742BF2" w:rsidRPr="00742BF2" w:rsidTr="00E14F1B">
        <w:trPr>
          <w:trHeight w:val="30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15 671</w:t>
            </w: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280 193</w:t>
            </w:r>
          </w:p>
        </w:tc>
      </w:tr>
      <w:tr w:rsidR="00742BF2" w:rsidRPr="00742BF2" w:rsidTr="00E14F1B">
        <w:trPr>
          <w:trHeight w:val="150"/>
          <w:jc w:val="center"/>
        </w:trPr>
        <w:tc>
          <w:tcPr>
            <w:tcW w:w="860" w:type="dxa"/>
            <w:noWrap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8260" w:type="dxa"/>
            <w:noWrap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960" w:type="dxa"/>
            <w:noWrap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</w:tr>
      <w:tr w:rsidR="00742BF2" w:rsidRPr="00742BF2" w:rsidTr="00E14F1B">
        <w:trPr>
          <w:trHeight w:val="315"/>
          <w:jc w:val="center"/>
        </w:trPr>
        <w:tc>
          <w:tcPr>
            <w:tcW w:w="11080" w:type="dxa"/>
            <w:gridSpan w:val="3"/>
            <w:noWrap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742BF2" w:rsidRPr="00742BF2" w:rsidTr="00E14F1B">
        <w:trPr>
          <w:trHeight w:val="300"/>
          <w:jc w:val="center"/>
        </w:trPr>
        <w:tc>
          <w:tcPr>
            <w:tcW w:w="9120" w:type="dxa"/>
            <w:gridSpan w:val="2"/>
            <w:noWrap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  <w:i/>
                <w:iCs/>
              </w:rPr>
            </w:pPr>
            <w:r w:rsidRPr="00742BF2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  <w:i/>
                <w:iCs/>
              </w:rPr>
            </w:pPr>
            <w:r w:rsidRPr="00742BF2">
              <w:rPr>
                <w:b/>
                <w:bCs/>
                <w:i/>
                <w:iCs/>
              </w:rPr>
              <w:t>Ezer forintban</w:t>
            </w:r>
          </w:p>
        </w:tc>
      </w:tr>
      <w:tr w:rsidR="00742BF2" w:rsidRPr="00742BF2" w:rsidTr="00E14F1B">
        <w:trPr>
          <w:trHeight w:val="270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Költségvetési hiány, többlet (költségvetési bevételek 9. sor - költségvetési kiadások 3. sor) (+/-)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-24 125</w:t>
            </w:r>
          </w:p>
        </w:tc>
      </w:tr>
      <w:tr w:rsidR="00742BF2" w:rsidRPr="00742BF2" w:rsidTr="00E14F1B">
        <w:trPr>
          <w:trHeight w:val="555"/>
          <w:jc w:val="center"/>
        </w:trPr>
        <w:tc>
          <w:tcPr>
            <w:tcW w:w="8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742BF2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24 125</w:t>
            </w:r>
          </w:p>
        </w:tc>
      </w:tr>
    </w:tbl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  <w:r w:rsidRPr="00742BF2">
        <w:t xml:space="preserve">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4960"/>
        <w:gridCol w:w="1480"/>
        <w:gridCol w:w="4960"/>
        <w:gridCol w:w="1480"/>
        <w:gridCol w:w="498"/>
      </w:tblGrid>
      <w:tr w:rsidR="00742BF2" w:rsidRPr="00742BF2" w:rsidTr="00E14F1B">
        <w:trPr>
          <w:trHeight w:val="795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2880" w:type="dxa"/>
            <w:gridSpan w:val="4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I. Működési célú bevételek és kiadások mérlege</w:t>
            </w:r>
            <w:r w:rsidRPr="00742BF2">
              <w:rPr>
                <w:b/>
                <w:bCs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extDirection w:val="tbRl"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  <w:r w:rsidRPr="00742BF2">
              <w:rPr>
                <w:i/>
                <w:iCs/>
              </w:rPr>
              <w:t xml:space="preserve">     3. melléklet a 4/2016. (V.26.) önkormányzati rendelethez</w:t>
            </w:r>
          </w:p>
        </w:tc>
      </w:tr>
      <w:tr w:rsidR="00742BF2" w:rsidRPr="00742BF2" w:rsidTr="00E14F1B">
        <w:trPr>
          <w:trHeight w:val="285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noWrap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  <w:i/>
                <w:iCs/>
              </w:rPr>
            </w:pPr>
            <w:r w:rsidRPr="00742BF2">
              <w:rPr>
                <w:b/>
                <w:bCs/>
                <w:i/>
                <w:iCs/>
              </w:rPr>
              <w:t xml:space="preserve"> Ezer forintban !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360"/>
          <w:jc w:val="center"/>
        </w:trPr>
        <w:tc>
          <w:tcPr>
            <w:tcW w:w="620" w:type="dxa"/>
            <w:vMerge w:val="restart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Sor-</w:t>
            </w:r>
            <w:r w:rsidRPr="00742BF2">
              <w:rPr>
                <w:b/>
                <w:bCs/>
              </w:rPr>
              <w:br/>
              <w:t>szám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Bevételek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Kiadások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705"/>
          <w:jc w:val="center"/>
        </w:trPr>
        <w:tc>
          <w:tcPr>
            <w:tcW w:w="62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Megnevezés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2015. évi Módosított előirányzat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Megnevezés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2015. évi Módosított előirányzat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40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A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C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D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E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Önkormányzatok működési támogatásai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129 915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Személyi juttatások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72 887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Működési célú támogatások államháztartáson belülről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34 215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Munkaadókat terhelő járulékok és szociális hozzájárulási adó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17 739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2.-ból EU-s támogatás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Dologi kiadások 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86 091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Közhatalmi bevételek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23 573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Ellátottak pénzbeli juttatásai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3 931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Működési bevételek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31 037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működési célú kiadások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34 311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6.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Működési célú átvett pénzeszközök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Tartalékok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12 338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6.-ból EU-s támogatás (közvetlen)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8.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9.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10.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11.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12.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31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13.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Költségvetési bevételek összesen (1.+2.+4.+5.+6.+8.+…+12.)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218 740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Költségvetési kiadások összesen (1.+...+12.)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227 297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14.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Hiány belső finanszírozásának bevételei (15.+…+18. 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  <w:r w:rsidRPr="00742BF2">
              <w:rPr>
                <w:i/>
                <w:iCs/>
              </w:rPr>
              <w:t>11 987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Értékpapír vásárlása, visszavásárlása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15.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Költségvetési maradvány igénybevétele 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8 501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Likviditási célú hitelek törlesztése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16.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Vállalkozási maradvány igénybevétele 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Rövid lejáratú hitelek törlesztése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17.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Betét visszavonásából származó bevétel 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Hosszú lejáratú hitelek törlesztése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18.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Egyéb belső finanszírozási bevételek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3 486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Kölcsön törlesztése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19.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Hiány külső finanszírozásának bevételei (20.+…+21.) 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  <w:r w:rsidRPr="00742BF2">
              <w:rPr>
                <w:i/>
                <w:iCs/>
              </w:rPr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Forgatási célú belföldi, külföldi értékpapírok vásárlása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20.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Likviditási célú hitelek, kölcsönök felvétele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Pénzeszközök lekötött betétként elhelyezése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21.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   Értékpapírok bevételei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Adóssághoz nem kapcsolódó származékos ügyletek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22.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Váltóbevételek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Váltókiadások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23.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Adóssághoz nem kapcsolódó származékos ügyletek bevételei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Államháztartáson belüli megelőlegezés visszafizetés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7 762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31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24.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Működési célú finanszírozási bevételek összesen (14.+19.+22.+23.)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11 987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Működési célú finanszírozási kiadások összesen (14.+...+23.)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7 762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70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25.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BEVÉTEL ÖSSZESEN (13.+24.)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230 727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KIADÁSOK ÖSSZESEN (13.+24.)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235 059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70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26.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Költségvetési hiány: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8 557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Költségvetési többlet: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-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70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27.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Tárgyévi hiány: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4 332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Tárgyévi többlet: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-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</w:tbl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4960"/>
        <w:gridCol w:w="1480"/>
        <w:gridCol w:w="4960"/>
        <w:gridCol w:w="1480"/>
        <w:gridCol w:w="498"/>
      </w:tblGrid>
      <w:tr w:rsidR="00742BF2" w:rsidRPr="00742BF2" w:rsidTr="00E14F1B">
        <w:trPr>
          <w:trHeight w:val="630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2880" w:type="dxa"/>
            <w:gridSpan w:val="4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II. Felhalmozási célú bevételek és kiadások mérlege</w:t>
            </w:r>
            <w:r w:rsidRPr="00742BF2">
              <w:rPr>
                <w:b/>
                <w:bCs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extDirection w:val="tbRl"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  <w:r w:rsidRPr="00742BF2">
              <w:rPr>
                <w:i/>
                <w:iCs/>
              </w:rPr>
              <w:t xml:space="preserve">    4. melléklet a 4/2016. (V.26.) önkormányzati rendelethez</w:t>
            </w:r>
          </w:p>
        </w:tc>
      </w:tr>
      <w:tr w:rsidR="00742BF2" w:rsidRPr="00742BF2" w:rsidTr="00E14F1B">
        <w:trPr>
          <w:trHeight w:val="285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noWrap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  <w:i/>
                <w:iCs/>
              </w:rPr>
            </w:pPr>
            <w:r w:rsidRPr="00742BF2">
              <w:rPr>
                <w:b/>
                <w:bCs/>
                <w:i/>
                <w:iCs/>
              </w:rPr>
              <w:t xml:space="preserve"> Ezer forintban !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70"/>
          <w:jc w:val="center"/>
        </w:trPr>
        <w:tc>
          <w:tcPr>
            <w:tcW w:w="620" w:type="dxa"/>
            <w:vMerge w:val="restart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Sor-</w:t>
            </w:r>
            <w:r w:rsidRPr="00742BF2">
              <w:rPr>
                <w:b/>
                <w:bCs/>
              </w:rPr>
              <w:br/>
              <w:t>szám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Bevételek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Kiadások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735"/>
          <w:jc w:val="center"/>
        </w:trPr>
        <w:tc>
          <w:tcPr>
            <w:tcW w:w="62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Megnevezés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2015. évi Módosított előirányzat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Megnevezés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2015. évi Módosított előirányzat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70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A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C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D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E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Felhalmozási célú támogatások államháztartáson belülről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Beruházások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37 225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5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1.-ből EU-s támogatás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1.-ből EU-s forrásból megvalósuló beruházás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Felhalmozási bevételek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9 854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Felújítások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Felhalmozási célú átvett pénzeszközök átvétele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11 803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3.-ból EU-s forrásból megvalósuló felújítás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5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5.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4.-ből EU-s támogatás (közvetlen)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felhalmozási kiadások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6.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felhalmozási célú bevételek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8.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9.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5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10.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11.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Tartalékok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31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12.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Költségvetési bevételek összesen: (1.+3.+4.+6.+…+11.)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21 657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Költségvetési kiadások összesen: (1.+3.+5.+...+11.)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37 225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13.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  <w:r w:rsidRPr="00742BF2">
              <w:rPr>
                <w:i/>
                <w:iCs/>
              </w:rPr>
              <w:t>Hiány belső finanszírozás bevételei ( 14+…+18)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  <w:r w:rsidRPr="00742BF2">
              <w:rPr>
                <w:i/>
                <w:iCs/>
              </w:rPr>
              <w:t>19 900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Értékpapír vásárlása, visszavásárlása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14.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Költségvetési maradvány igénybevétele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19 900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Hitelek törlesztése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15.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Vállalkozási maradvány igénybevétele 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Rövid lejáratú hitelek törlesztése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7 909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16.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Betét visszavonásából származó bevétel 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Hosszú lejáratú hitelek törlesztése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17.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Értékpapír értékesítése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Kölcsön törlesztése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18.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belső finanszírozási bevételek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Befektetési célú belföldi, külföldi értékpapírok vásárlása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19.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  <w:r w:rsidRPr="00742BF2">
              <w:rPr>
                <w:i/>
                <w:iCs/>
              </w:rPr>
              <w:t>Hiány külső finanszírozásának bevételei (20+…+24 )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  <w:r w:rsidRPr="00742BF2">
              <w:rPr>
                <w:i/>
                <w:iCs/>
              </w:rPr>
              <w:t>7 909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Betét elhelyezése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20.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Hosszú lejáratú hitelek, kölcsönök felvétele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Pénzügyi lízing kiadásai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21.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Likviditási célú hitelek, kölcsönök felvétele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22.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Rövid lejáratú hitelek, kölcsönök felvétele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7 909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23.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Értékpapírok kibocsátása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59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24.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Egyéb külső finanszírozási bevételek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435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25.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Felhalmozási célú finanszírozási bevételek összesen (13.+19.)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27 809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Felhalmozási célú finanszírozási kiadások összesen</w:t>
            </w:r>
            <w:r w:rsidRPr="00742BF2">
              <w:rPr>
                <w:b/>
                <w:bCs/>
              </w:rPr>
              <w:br/>
              <w:t>(13.+...+24.)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7 909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70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26.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BEVÉTEL ÖSSZESEN (12+25)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49 466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KIADÁSOK ÖSSZESEN (12+25)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45 134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70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27.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Költségvetési hiány: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15 568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Költségvetési többlet: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-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  <w:tr w:rsidR="00742BF2" w:rsidRPr="00742BF2" w:rsidTr="00E14F1B">
        <w:trPr>
          <w:trHeight w:val="270"/>
          <w:jc w:val="center"/>
        </w:trPr>
        <w:tc>
          <w:tcPr>
            <w:tcW w:w="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28.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Tárgyévi  hiány: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-</w:t>
            </w:r>
          </w:p>
        </w:tc>
        <w:tc>
          <w:tcPr>
            <w:tcW w:w="496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Tárgyévi  többlet: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49 466</w:t>
            </w:r>
          </w:p>
        </w:tc>
        <w:tc>
          <w:tcPr>
            <w:tcW w:w="440" w:type="dxa"/>
            <w:vMerge/>
            <w:hideMark/>
          </w:tcPr>
          <w:p w:rsidR="00742BF2" w:rsidRPr="00742BF2" w:rsidRDefault="00742BF2" w:rsidP="00742BF2">
            <w:pPr>
              <w:spacing w:line="240" w:lineRule="auto"/>
              <w:rPr>
                <w:i/>
                <w:iCs/>
              </w:rPr>
            </w:pPr>
          </w:p>
        </w:tc>
      </w:tr>
    </w:tbl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0"/>
        <w:gridCol w:w="1420"/>
        <w:gridCol w:w="1480"/>
        <w:gridCol w:w="1620"/>
        <w:gridCol w:w="1500"/>
        <w:gridCol w:w="1700"/>
      </w:tblGrid>
      <w:tr w:rsidR="00742BF2" w:rsidRPr="00742BF2" w:rsidTr="00E14F1B">
        <w:trPr>
          <w:trHeight w:val="510"/>
        </w:trPr>
        <w:tc>
          <w:tcPr>
            <w:tcW w:w="11960" w:type="dxa"/>
            <w:gridSpan w:val="6"/>
          </w:tcPr>
          <w:p w:rsidR="00742BF2" w:rsidRPr="00742BF2" w:rsidRDefault="00742BF2" w:rsidP="00742BF2">
            <w:pPr>
              <w:spacing w:line="240" w:lineRule="auto"/>
              <w:jc w:val="right"/>
              <w:rPr>
                <w:b/>
                <w:bCs/>
              </w:rPr>
            </w:pPr>
            <w:r w:rsidRPr="00742BF2">
              <w:rPr>
                <w:b/>
                <w:bCs/>
              </w:rPr>
              <w:t>5. melléklet a 4/2016.(V.26.) önkormányzati rendelethez</w:t>
            </w:r>
          </w:p>
        </w:tc>
      </w:tr>
      <w:tr w:rsidR="00742BF2" w:rsidRPr="00742BF2" w:rsidTr="00E14F1B">
        <w:trPr>
          <w:trHeight w:val="510"/>
        </w:trPr>
        <w:tc>
          <w:tcPr>
            <w:tcW w:w="11960" w:type="dxa"/>
            <w:gridSpan w:val="6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Beruházási (felhalmozási) kiadások előirányzata beruházásonként</w:t>
            </w:r>
          </w:p>
        </w:tc>
      </w:tr>
      <w:tr w:rsidR="00742BF2" w:rsidRPr="00742BF2" w:rsidTr="00E14F1B">
        <w:trPr>
          <w:trHeight w:val="450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  <w:i/>
                <w:iCs/>
              </w:rPr>
            </w:pPr>
            <w:r w:rsidRPr="00742BF2">
              <w:rPr>
                <w:b/>
                <w:bCs/>
                <w:i/>
                <w:iCs/>
              </w:rPr>
              <w:t xml:space="preserve"> Ezer forintban !</w:t>
            </w:r>
          </w:p>
        </w:tc>
      </w:tr>
      <w:tr w:rsidR="00742BF2" w:rsidRPr="00742BF2" w:rsidTr="00E14F1B">
        <w:trPr>
          <w:trHeight w:val="885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Beruházás  megnevezése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Teljes költség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Kivitelezés kezdési és befejezési éve</w:t>
            </w: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Felhasználás   2014. XII. 31-ig</w:t>
            </w: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2015. évi Módosított előirányzat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2015. utáni szükséglet</w:t>
            </w:r>
          </w:p>
        </w:tc>
      </w:tr>
      <w:tr w:rsidR="00742BF2" w:rsidRPr="00742BF2" w:rsidTr="00E14F1B">
        <w:trPr>
          <w:trHeight w:val="240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A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C</w:t>
            </w: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D</w:t>
            </w: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E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F=(B-D-E)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Óvodai,iskolai és utánpótlás sport infrastruktúra fejlesztése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24 857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2015</w:t>
            </w: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24 857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Ivóvízbekötés 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1 780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2015</w:t>
            </w: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1 780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Kisbusz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10 565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2015</w:t>
            </w: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10 565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Közös Hivatal Tárgyi eszköz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23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2015</w:t>
            </w: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23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60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ÖSSZESEN: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37 225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37 225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 </w:t>
            </w:r>
          </w:p>
        </w:tc>
      </w:tr>
    </w:tbl>
    <w:p w:rsidR="00742BF2" w:rsidRPr="00742BF2" w:rsidRDefault="00742BF2" w:rsidP="00742BF2">
      <w:pPr>
        <w:spacing w:after="200" w:afterAutospacing="0"/>
        <w:jc w:val="left"/>
      </w:pPr>
    </w:p>
    <w:p w:rsidR="00742BF2" w:rsidRDefault="00742BF2" w:rsidP="00742BF2">
      <w:pPr>
        <w:jc w:val="both"/>
      </w:pPr>
    </w:p>
    <w:p w:rsidR="00742BF2" w:rsidRDefault="00742BF2" w:rsidP="00742BF2">
      <w:pPr>
        <w:jc w:val="both"/>
      </w:pPr>
    </w:p>
    <w:p w:rsidR="00742BF2" w:rsidRDefault="00742BF2" w:rsidP="00742BF2">
      <w:pPr>
        <w:jc w:val="both"/>
      </w:pPr>
    </w:p>
    <w:p w:rsidR="00742BF2" w:rsidRDefault="00742BF2" w:rsidP="00742BF2">
      <w:pPr>
        <w:jc w:val="both"/>
      </w:pPr>
    </w:p>
    <w:p w:rsidR="00742BF2" w:rsidRDefault="00742BF2" w:rsidP="00742BF2">
      <w:pPr>
        <w:jc w:val="both"/>
      </w:pPr>
    </w:p>
    <w:p w:rsidR="00742BF2" w:rsidRDefault="00742BF2" w:rsidP="00742BF2">
      <w:pPr>
        <w:jc w:val="both"/>
      </w:pPr>
    </w:p>
    <w:p w:rsidR="00742BF2" w:rsidRDefault="00742BF2" w:rsidP="00742BF2">
      <w:pPr>
        <w:jc w:val="both"/>
      </w:pPr>
    </w:p>
    <w:p w:rsidR="00742BF2" w:rsidRDefault="00742BF2" w:rsidP="00742BF2">
      <w:pPr>
        <w:jc w:val="both"/>
      </w:pPr>
    </w:p>
    <w:p w:rsidR="00742BF2" w:rsidRDefault="00742BF2" w:rsidP="00742BF2">
      <w:pPr>
        <w:jc w:val="both"/>
      </w:pPr>
    </w:p>
    <w:p w:rsidR="00556264" w:rsidRDefault="00841E7B" w:rsidP="00841E7B">
      <w:pPr>
        <w:pStyle w:val="Listaszerbekezds"/>
        <w:numPr>
          <w:ilvl w:val="0"/>
          <w:numId w:val="2"/>
        </w:numPr>
      </w:pP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melléklet a 2/2015. (II.27.) önkormányzati rendelethez</w:t>
      </w: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br/>
      </w:r>
    </w:p>
    <w:tbl>
      <w:tblPr>
        <w:tblW w:w="88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556264" w:rsidRPr="00556264" w:rsidTr="00841E7B">
        <w:trPr>
          <w:trHeight w:val="660"/>
          <w:jc w:val="center"/>
        </w:trPr>
        <w:tc>
          <w:tcPr>
            <w:tcW w:w="8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adósságot keletkeztető ügyletekből és kezességvállalásokból fennálló kötelezettségei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Ezer forintban !</w:t>
            </w:r>
          </w:p>
        </w:tc>
      </w:tr>
      <w:tr w:rsidR="00556264" w:rsidRPr="00556264" w:rsidTr="00841E7B">
        <w:trPr>
          <w:trHeight w:val="1260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</w:tbl>
    <w:p w:rsidR="00556264" w:rsidRDefault="00556264" w:rsidP="00556264"/>
    <w:p w:rsidR="00742BF2" w:rsidRDefault="00742BF2" w:rsidP="00556264"/>
    <w:p w:rsidR="00742BF2" w:rsidRDefault="00742BF2" w:rsidP="00556264"/>
    <w:p w:rsidR="00742BF2" w:rsidRDefault="00742BF2" w:rsidP="00556264"/>
    <w:p w:rsidR="00742BF2" w:rsidRDefault="00742BF2" w:rsidP="00556264"/>
    <w:p w:rsidR="00742BF2" w:rsidRDefault="00742BF2" w:rsidP="00556264"/>
    <w:p w:rsidR="00742BF2" w:rsidRDefault="00742BF2" w:rsidP="00556264"/>
    <w:p w:rsidR="00556264" w:rsidRDefault="00841E7B" w:rsidP="00841E7B">
      <w:pPr>
        <w:pStyle w:val="Listaszerbekezds"/>
        <w:numPr>
          <w:ilvl w:val="0"/>
          <w:numId w:val="2"/>
        </w:numPr>
      </w:pP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melléklet a 2/2015. (II.27.) önkormányzati rendelethez</w:t>
      </w: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br/>
      </w:r>
    </w:p>
    <w:tbl>
      <w:tblPr>
        <w:tblW w:w="8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556264" w:rsidRPr="00556264" w:rsidTr="00841E7B">
        <w:trPr>
          <w:trHeight w:val="660"/>
          <w:jc w:val="center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7B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saját bevételeinek részletezése az adósságot keletkeztető ügyletből származó tárgyévi fizetési kötelezettség megállapításához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Ezer forintban !</w:t>
            </w:r>
          </w:p>
        </w:tc>
      </w:tr>
      <w:tr w:rsidR="00556264" w:rsidRPr="00556264" w:rsidTr="00841E7B">
        <w:trPr>
          <w:trHeight w:val="52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2015. évi előirányzat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49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49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</w:tr>
      <w:tr w:rsidR="00556264" w:rsidRPr="00556264" w:rsidTr="00841E7B">
        <w:trPr>
          <w:trHeight w:val="465"/>
          <w:jc w:val="center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556264" w:rsidRDefault="00556264" w:rsidP="00556264"/>
    <w:p w:rsidR="00556264" w:rsidRDefault="00556264" w:rsidP="00556264"/>
    <w:p w:rsidR="00841E7B" w:rsidRDefault="00841E7B" w:rsidP="00556264"/>
    <w:p w:rsidR="00841E7B" w:rsidRDefault="00841E7B" w:rsidP="00556264">
      <w:bookmarkStart w:id="1" w:name="_GoBack"/>
      <w:bookmarkEnd w:id="1"/>
    </w:p>
    <w:p w:rsidR="00841E7B" w:rsidRDefault="00841E7B" w:rsidP="00556264"/>
    <w:tbl>
      <w:tblPr>
        <w:tblW w:w="13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20"/>
        <w:gridCol w:w="1220"/>
        <w:gridCol w:w="200"/>
        <w:gridCol w:w="880"/>
        <w:gridCol w:w="340"/>
        <w:gridCol w:w="260"/>
        <w:gridCol w:w="1220"/>
        <w:gridCol w:w="400"/>
        <w:gridCol w:w="220"/>
        <w:gridCol w:w="1000"/>
        <w:gridCol w:w="280"/>
        <w:gridCol w:w="1220"/>
        <w:gridCol w:w="480"/>
        <w:gridCol w:w="1220"/>
      </w:tblGrid>
      <w:tr w:rsidR="00556264" w:rsidRPr="00556264" w:rsidTr="00841E7B">
        <w:trPr>
          <w:gridAfter w:val="5"/>
          <w:wAfter w:w="4200" w:type="dxa"/>
          <w:trHeight w:val="660"/>
          <w:jc w:val="center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7B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7. melléklet a 2/2015. (II.27.</w:t>
            </w: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) önkormányzati rendelethez</w:t>
            </w: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</w:p>
          <w:p w:rsidR="00556264" w:rsidRPr="00556264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2015.</w:t>
            </w:r>
            <w:r w:rsidR="00556264" w:rsidRPr="00556264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évi adósságot k</w:t>
            </w:r>
            <w:r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eletkeztető fejlesztési céljai</w:t>
            </w:r>
          </w:p>
        </w:tc>
      </w:tr>
      <w:tr w:rsidR="00556264" w:rsidRPr="00556264" w:rsidTr="00841E7B">
        <w:trPr>
          <w:gridAfter w:val="5"/>
          <w:wAfter w:w="4200" w:type="dxa"/>
          <w:trHeight w:val="31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Ezer forintban !</w:t>
            </w:r>
          </w:p>
        </w:tc>
      </w:tr>
      <w:tr w:rsidR="00556264" w:rsidRPr="00556264" w:rsidTr="00841E7B">
        <w:trPr>
          <w:gridAfter w:val="5"/>
          <w:wAfter w:w="4200" w:type="dxa"/>
          <w:trHeight w:val="52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556264" w:rsidRPr="00556264" w:rsidTr="00841E7B">
        <w:trPr>
          <w:gridAfter w:val="5"/>
          <w:wAfter w:w="4200" w:type="dxa"/>
          <w:trHeight w:val="31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841E7B">
        <w:trPr>
          <w:gridAfter w:val="5"/>
          <w:wAfter w:w="4200" w:type="dxa"/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5"/>
          <w:wAfter w:w="4200" w:type="dxa"/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5"/>
          <w:wAfter w:w="4200" w:type="dxa"/>
          <w:trHeight w:val="31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5"/>
          <w:wAfter w:w="4200" w:type="dxa"/>
          <w:trHeight w:val="34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  <w:tr w:rsidR="00556264" w:rsidRPr="00556264" w:rsidTr="00841E7B">
        <w:trPr>
          <w:gridAfter w:val="5"/>
          <w:wAfter w:w="4200" w:type="dxa"/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556264" w:rsidRPr="00556264" w:rsidTr="00841E7B">
        <w:trPr>
          <w:gridAfter w:val="1"/>
          <w:wAfter w:w="1220" w:type="dxa"/>
          <w:trHeight w:val="510"/>
          <w:jc w:val="center"/>
        </w:trPr>
        <w:tc>
          <w:tcPr>
            <w:tcW w:w="119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7B" w:rsidRPr="00841E7B" w:rsidRDefault="00841E7B" w:rsidP="00841E7B">
            <w:pPr>
              <w:pStyle w:val="Listaszerbekezds"/>
              <w:numPr>
                <w:ilvl w:val="0"/>
                <w:numId w:val="3"/>
              </w:num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melléklet a 2/2015. (II.27.) önkormányzati rendelethez</w:t>
            </w: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</w:p>
          <w:p w:rsidR="00841E7B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556264" w:rsidRPr="00556264" w:rsidTr="00841E7B">
        <w:trPr>
          <w:gridAfter w:val="1"/>
          <w:wAfter w:w="1220" w:type="dxa"/>
          <w:trHeight w:val="450"/>
          <w:jc w:val="center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556264" w:rsidRPr="00556264" w:rsidTr="00841E7B">
        <w:trPr>
          <w:gridAfter w:val="1"/>
          <w:wAfter w:w="1220" w:type="dxa"/>
          <w:trHeight w:val="885"/>
          <w:jc w:val="center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2014. XII. 31-ig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utáni szükséglet</w:t>
            </w:r>
          </w:p>
        </w:tc>
      </w:tr>
      <w:tr w:rsidR="00556264" w:rsidRPr="00556264" w:rsidTr="00841E7B">
        <w:trPr>
          <w:gridAfter w:val="1"/>
          <w:wAfter w:w="1220" w:type="dxa"/>
          <w:trHeight w:val="240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Óvodai,iskolai és utánpótlás sport infrastruktúra fejlesztése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24 880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24 880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Ivóvízbekötés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60"/>
          <w:jc w:val="center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26 660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26 660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255"/>
          <w:jc w:val="center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495"/>
          <w:jc w:val="center"/>
        </w:trPr>
        <w:tc>
          <w:tcPr>
            <w:tcW w:w="13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7B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841E7B" w:rsidRPr="00841E7B" w:rsidRDefault="00841E7B" w:rsidP="00841E7B">
            <w:pPr>
              <w:pStyle w:val="Listaszerbekezds"/>
              <w:numPr>
                <w:ilvl w:val="0"/>
                <w:numId w:val="3"/>
              </w:num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melléklet a 2/2015. (II.27.) önkormányzati rendelethez</w:t>
            </w: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</w:p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556264" w:rsidRPr="00556264" w:rsidTr="00841E7B">
        <w:trPr>
          <w:trHeight w:val="465"/>
          <w:jc w:val="center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556264" w:rsidRPr="00556264" w:rsidTr="00841E7B">
        <w:trPr>
          <w:trHeight w:val="975"/>
          <w:jc w:val="center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2014. XII. 31-ig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2015. utáni szükséglet 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(F=B - D - E)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60"/>
          <w:jc w:val="center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556264" w:rsidRDefault="00556264" w:rsidP="00556264"/>
    <w:p w:rsidR="00556264" w:rsidRDefault="00841E7B" w:rsidP="00841E7B">
      <w:pPr>
        <w:pStyle w:val="Listaszerbekezds"/>
        <w:numPr>
          <w:ilvl w:val="0"/>
          <w:numId w:val="3"/>
        </w:numPr>
      </w:pP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melléklet a 2/2015. (II.27.) önkormányzati rendelethez</w:t>
      </w: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br/>
      </w:r>
    </w:p>
    <w:tbl>
      <w:tblPr>
        <w:tblW w:w="87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292"/>
        <w:gridCol w:w="1292"/>
        <w:gridCol w:w="1292"/>
        <w:gridCol w:w="1292"/>
      </w:tblGrid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8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8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2015. évi előirányzat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62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5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(E Ft)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6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6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5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:rsidR="00556264" w:rsidRDefault="00556264" w:rsidP="00556264"/>
    <w:p w:rsidR="00556264" w:rsidRDefault="00556264" w:rsidP="00556264"/>
    <w:tbl>
      <w:tblPr>
        <w:tblW w:w="10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160"/>
        <w:gridCol w:w="4807"/>
        <w:gridCol w:w="2260"/>
      </w:tblGrid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7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264" w:rsidRPr="00841E7B" w:rsidRDefault="00841E7B" w:rsidP="00841E7B">
            <w:pPr>
              <w:pStyle w:val="Listaszerbekezds"/>
              <w:numPr>
                <w:ilvl w:val="0"/>
                <w:numId w:val="3"/>
              </w:num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melléklet a 2/2015. (II.27.) önkormányzati rendelethez</w:t>
            </w: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</w:p>
        </w:tc>
      </w:tr>
      <w:tr w:rsidR="00556264" w:rsidRPr="00556264" w:rsidTr="00841E7B">
        <w:trPr>
          <w:trHeight w:val="42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56264" w:rsidRPr="00556264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kvi támogatások és kiegészítő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(4.1.1.+…+4.1.3.)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lejáratú 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lejáatú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8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56264" w:rsidRDefault="00556264" w:rsidP="00556264"/>
    <w:p w:rsidR="00556264" w:rsidRDefault="00556264" w:rsidP="00556264"/>
    <w:tbl>
      <w:tblPr>
        <w:tblW w:w="10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4967"/>
        <w:gridCol w:w="2260"/>
      </w:tblGrid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264" w:rsidRPr="00841E7B" w:rsidRDefault="00841E7B" w:rsidP="00841E7B">
            <w:pPr>
              <w:pStyle w:val="Listaszerbekezds"/>
              <w:numPr>
                <w:ilvl w:val="0"/>
                <w:numId w:val="3"/>
              </w:num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melléklet a 2/2015. (II.27.) önkormányzati rendelethez</w:t>
            </w: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br/>
            </w:r>
          </w:p>
        </w:tc>
      </w:tr>
      <w:tr w:rsidR="00556264" w:rsidRPr="00556264" w:rsidTr="00841E7B">
        <w:trPr>
          <w:trHeight w:val="42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841E7B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56264" w:rsidRPr="00556264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kvi támogatások és kiegészítő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(4.1.1.+…+4.1.3.)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lejáratú 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lejáatú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F612FE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13</w:t>
            </w:r>
            <w:r w:rsidR="00556264" w:rsidRPr="00841E7B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F612FE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15</w:t>
            </w:r>
            <w:r w:rsidR="00556264" w:rsidRPr="00841E7B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841E7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 melléklet a 2/2015. (II.27.</w:t>
            </w:r>
            <w:r w:rsidR="005D273B" w:rsidRPr="00841E7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 bevételei,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841E7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kvi támogatások és kiegészítő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(4.1.1.+…+4.1.3.)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lejáratú 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lejáatú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5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F612FE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13</w:t>
            </w:r>
            <w:r w:rsidR="005D273B" w:rsidRPr="00841E7B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F612FE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15</w:t>
            </w:r>
            <w:r w:rsidR="005D273B" w:rsidRPr="00841E7B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56264" w:rsidRDefault="00556264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4967"/>
        <w:gridCol w:w="120"/>
        <w:gridCol w:w="2140"/>
        <w:gridCol w:w="120"/>
      </w:tblGrid>
      <w:tr w:rsidR="005D273B" w:rsidRPr="005D273B" w:rsidTr="00841E7B">
        <w:trPr>
          <w:gridAfter w:val="1"/>
          <w:wAfter w:w="120" w:type="dxa"/>
          <w:trHeight w:val="33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841E7B" w:rsidRDefault="00841E7B" w:rsidP="00841E7B">
            <w:pPr>
              <w:spacing w:after="0" w:afterAutospacing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 melléklet a 2/2015. (II.27.</w:t>
            </w:r>
            <w:r w:rsidR="005D273B" w:rsidRPr="00841E7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gridAfter w:val="1"/>
          <w:wAfter w:w="120" w:type="dxa"/>
          <w:trHeight w:val="42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D273B" w:rsidRPr="005D273B" w:rsidTr="00841E7B">
        <w:trPr>
          <w:gridAfter w:val="1"/>
          <w:wAfter w:w="120" w:type="dxa"/>
          <w:trHeight w:val="33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Államigazgatási feladatok bevételei, kiadása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5D273B" w:rsidRPr="005D273B" w:rsidTr="00841E7B">
        <w:trPr>
          <w:gridAfter w:val="1"/>
          <w:wAfter w:w="120" w:type="dxa"/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gridAfter w:val="1"/>
          <w:wAfter w:w="120" w:type="dxa"/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gridAfter w:val="1"/>
          <w:wAfter w:w="120" w:type="dxa"/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gridAfter w:val="1"/>
          <w:wAfter w:w="120" w:type="dxa"/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kvi támogatások és kiegészítő támogatások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(4.1.1.+…+4.1.3.)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lejáratú  hitelek, kölcsönök felvétele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gridAfter w:val="1"/>
          <w:wAfter w:w="120" w:type="dxa"/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lejáatú belföldi értékpapírok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5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gridAfter w:val="1"/>
          <w:wAfter w:w="120" w:type="dxa"/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Tótszerdahelyi Közös Önkormányzati Hivatal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33 082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656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32 426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33 082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33 082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19 200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4 720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9 162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33 082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Polgármesteri /közös/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Polgármesteri /közös/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Polgármesteri /közös/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Államigazgatási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Tótszerdahelyi Óvoda Költségvetési szerv 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536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536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536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16 821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177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16 644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17 357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17 357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10 650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3 707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17 357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D273B" w:rsidRDefault="005D273B" w:rsidP="00556264"/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Tótszerdahelyi Óvoda Költségvetési szerv 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p w:rsidR="005D273B" w:rsidRDefault="005D273B" w:rsidP="00556264"/>
    <w:p w:rsidR="005D273B" w:rsidRDefault="005D273B" w:rsidP="00556264"/>
    <w:p w:rsidR="00841E7B" w:rsidRDefault="00841E7B" w:rsidP="00556264"/>
    <w:p w:rsidR="00841E7B" w:rsidRDefault="00841E7B" w:rsidP="00556264"/>
    <w:p w:rsidR="00841E7B" w:rsidRDefault="00841E7B" w:rsidP="00556264"/>
    <w:p w:rsidR="00841E7B" w:rsidRDefault="00841E7B" w:rsidP="00556264"/>
    <w:p w:rsidR="00841E7B" w:rsidRDefault="00841E7B" w:rsidP="00556264"/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Közös Önkormányzati Hivatal Költségvetési szerv 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Államigazgatási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p w:rsidR="005D273B" w:rsidRDefault="005D273B" w:rsidP="00556264"/>
    <w:tbl>
      <w:tblPr>
        <w:tblW w:w="11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9"/>
        <w:gridCol w:w="1620"/>
        <w:gridCol w:w="901"/>
        <w:gridCol w:w="1705"/>
        <w:gridCol w:w="901"/>
        <w:gridCol w:w="942"/>
        <w:gridCol w:w="942"/>
      </w:tblGrid>
      <w:tr w:rsidR="005D273B" w:rsidRPr="005D273B" w:rsidTr="00841E7B">
        <w:trPr>
          <w:trHeight w:val="870"/>
        </w:trPr>
        <w:tc>
          <w:tcPr>
            <w:tcW w:w="11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D273B" w:rsidRPr="005D273B" w:rsidTr="00841E7B">
        <w:trPr>
          <w:trHeight w:val="2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5D273B" w:rsidRDefault="005D273B" w:rsidP="00841E7B">
      <w:pPr>
        <w:jc w:val="both"/>
      </w:pPr>
    </w:p>
    <w:sectPr w:rsidR="005D273B" w:rsidSect="0055626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C3" w:rsidRDefault="00BE08C3" w:rsidP="005B14D5">
      <w:pPr>
        <w:spacing w:after="0" w:line="240" w:lineRule="auto"/>
      </w:pPr>
      <w:r>
        <w:separator/>
      </w:r>
    </w:p>
  </w:endnote>
  <w:endnote w:type="continuationSeparator" w:id="0">
    <w:p w:rsidR="00BE08C3" w:rsidRDefault="00BE08C3" w:rsidP="005B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C3" w:rsidRDefault="00BE08C3" w:rsidP="005B14D5">
      <w:pPr>
        <w:spacing w:after="0" w:line="240" w:lineRule="auto"/>
      </w:pPr>
      <w:r>
        <w:separator/>
      </w:r>
    </w:p>
  </w:footnote>
  <w:footnote w:type="continuationSeparator" w:id="0">
    <w:p w:rsidR="00BE08C3" w:rsidRDefault="00BE08C3" w:rsidP="005B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638AF"/>
    <w:multiLevelType w:val="hybridMultilevel"/>
    <w:tmpl w:val="AF70D4BA"/>
    <w:lvl w:ilvl="0" w:tplc="67A80A0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43103"/>
    <w:multiLevelType w:val="multilevel"/>
    <w:tmpl w:val="060072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E1C4654"/>
    <w:multiLevelType w:val="hybridMultilevel"/>
    <w:tmpl w:val="53ECEA68"/>
    <w:lvl w:ilvl="0" w:tplc="24624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D5"/>
    <w:rsid w:val="001D2FDE"/>
    <w:rsid w:val="003C2904"/>
    <w:rsid w:val="00487519"/>
    <w:rsid w:val="00556264"/>
    <w:rsid w:val="005B14D5"/>
    <w:rsid w:val="005D273B"/>
    <w:rsid w:val="00742BF2"/>
    <w:rsid w:val="00841E7B"/>
    <w:rsid w:val="00BE08C3"/>
    <w:rsid w:val="00CD3489"/>
    <w:rsid w:val="00F6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56C65-E7D6-4BDC-879B-B3B447AC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1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14D5"/>
  </w:style>
  <w:style w:type="paragraph" w:styleId="llb">
    <w:name w:val="footer"/>
    <w:basedOn w:val="Norml"/>
    <w:link w:val="llbChar"/>
    <w:uiPriority w:val="99"/>
    <w:unhideWhenUsed/>
    <w:rsid w:val="005B1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14D5"/>
  </w:style>
  <w:style w:type="paragraph" w:styleId="Listaszerbekezds">
    <w:name w:val="List Paragraph"/>
    <w:basedOn w:val="Norml"/>
    <w:uiPriority w:val="34"/>
    <w:qFormat/>
    <w:rsid w:val="005B14D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55626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56264"/>
    <w:rPr>
      <w:color w:val="800080"/>
      <w:u w:val="single"/>
    </w:rPr>
  </w:style>
  <w:style w:type="paragraph" w:customStyle="1" w:styleId="font5">
    <w:name w:val="font5"/>
    <w:basedOn w:val="Norml"/>
    <w:rsid w:val="00556264"/>
    <w:pPr>
      <w:spacing w:before="100" w:beforeAutospacing="1" w:line="240" w:lineRule="auto"/>
      <w:jc w:val="lef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69">
    <w:name w:val="xl69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0">
    <w:name w:val="xl70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556264"/>
    <w:pPr>
      <w:pBdr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5562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55626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556264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5562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55626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556264"/>
    <w:pP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55626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5562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556264"/>
    <w:pP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3">
    <w:name w:val="xl83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4">
    <w:name w:val="xl84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86">
    <w:name w:val="xl86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87">
    <w:name w:val="xl87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8">
    <w:name w:val="xl88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9">
    <w:name w:val="xl89"/>
    <w:basedOn w:val="Norml"/>
    <w:rsid w:val="0055626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55626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55626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556264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556264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8">
    <w:name w:val="xl98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8"/>
      <w:szCs w:val="18"/>
      <w:lang w:eastAsia="hu-HU"/>
    </w:rPr>
  </w:style>
  <w:style w:type="paragraph" w:customStyle="1" w:styleId="xl99">
    <w:name w:val="xl99"/>
    <w:basedOn w:val="Norml"/>
    <w:rsid w:val="0055626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0">
    <w:name w:val="xl100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556264"/>
    <w:pPr>
      <w:spacing w:before="100" w:before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2">
    <w:name w:val="xl102"/>
    <w:basedOn w:val="Norml"/>
    <w:rsid w:val="005562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3">
    <w:name w:val="xl103"/>
    <w:basedOn w:val="Norml"/>
    <w:rsid w:val="00556264"/>
    <w:pPr>
      <w:pBdr>
        <w:top w:val="single" w:sz="4" w:space="0" w:color="auto"/>
        <w:left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4">
    <w:name w:val="xl104"/>
    <w:basedOn w:val="Norml"/>
    <w:rsid w:val="00556264"/>
    <w:pPr>
      <w:pBdr>
        <w:top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556264"/>
    <w:pP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556264"/>
    <w:pP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7">
    <w:name w:val="xl107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556264"/>
    <w:pPr>
      <w:pBdr>
        <w:top w:val="single" w:sz="8" w:space="0" w:color="auto"/>
        <w:bottom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9">
    <w:name w:val="xl109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0">
    <w:name w:val="xl110"/>
    <w:basedOn w:val="Norml"/>
    <w:rsid w:val="0055626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1">
    <w:name w:val="xl111"/>
    <w:basedOn w:val="Norml"/>
    <w:rsid w:val="00556264"/>
    <w:pPr>
      <w:spacing w:before="100" w:before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2">
    <w:name w:val="xl112"/>
    <w:basedOn w:val="Norml"/>
    <w:rsid w:val="00556264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3">
    <w:name w:val="xl113"/>
    <w:basedOn w:val="Norml"/>
    <w:rsid w:val="00556264"/>
    <w:pPr>
      <w:pBdr>
        <w:top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55626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5">
    <w:name w:val="xl115"/>
    <w:basedOn w:val="Norml"/>
    <w:rsid w:val="005562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55626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7">
    <w:name w:val="xl117"/>
    <w:basedOn w:val="Norml"/>
    <w:rsid w:val="00556264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5562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556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55626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556264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556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5562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6">
    <w:name w:val="xl126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5562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8">
    <w:name w:val="xl128"/>
    <w:basedOn w:val="Norml"/>
    <w:rsid w:val="005562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9">
    <w:name w:val="xl129"/>
    <w:basedOn w:val="Norml"/>
    <w:rsid w:val="005562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0">
    <w:name w:val="xl130"/>
    <w:basedOn w:val="Norml"/>
    <w:rsid w:val="00556264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1">
    <w:name w:val="xl131"/>
    <w:basedOn w:val="Norml"/>
    <w:rsid w:val="00556264"/>
    <w:pPr>
      <w:pBdr>
        <w:top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2">
    <w:name w:val="xl132"/>
    <w:basedOn w:val="Norml"/>
    <w:rsid w:val="00556264"/>
    <w:pP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55626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556264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5">
    <w:name w:val="xl135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6">
    <w:name w:val="xl136"/>
    <w:basedOn w:val="Norml"/>
    <w:rsid w:val="00556264"/>
    <w:pP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7">
    <w:name w:val="xl137"/>
    <w:basedOn w:val="Norml"/>
    <w:rsid w:val="00556264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8">
    <w:name w:val="xl138"/>
    <w:basedOn w:val="Norml"/>
    <w:rsid w:val="005562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9">
    <w:name w:val="xl139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40">
    <w:name w:val="xl140"/>
    <w:basedOn w:val="Norml"/>
    <w:rsid w:val="0055626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55626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556264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55626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4">
    <w:name w:val="xl144"/>
    <w:basedOn w:val="Norml"/>
    <w:rsid w:val="005562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5">
    <w:name w:val="xl145"/>
    <w:basedOn w:val="Norml"/>
    <w:rsid w:val="0055626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5562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55626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9">
    <w:name w:val="xl149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0">
    <w:name w:val="xl150"/>
    <w:basedOn w:val="Norml"/>
    <w:rsid w:val="005562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5562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5562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5562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5562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5562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55626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5562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556264"/>
    <w:pPr>
      <w:pBdr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5562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55626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55626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556264"/>
    <w:pPr>
      <w:pBdr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742BF2"/>
  </w:style>
  <w:style w:type="table" w:styleId="Rcsostblzat">
    <w:name w:val="Table Grid"/>
    <w:basedOn w:val="Normltblzat"/>
    <w:uiPriority w:val="59"/>
    <w:rsid w:val="00742BF2"/>
    <w:pPr>
      <w:spacing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57</Pages>
  <Words>9074</Words>
  <Characters>62614</Characters>
  <Application>Microsoft Office Word</Application>
  <DocSecurity>0</DocSecurity>
  <Lines>521</Lines>
  <Paragraphs>143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2015-03-12T08:35:00Z</dcterms:created>
  <dcterms:modified xsi:type="dcterms:W3CDTF">2020-10-13T05:56:00Z</dcterms:modified>
</cp:coreProperties>
</file>