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FF" w:rsidRPr="007F70D3" w:rsidRDefault="00DB5DFF" w:rsidP="00DB5DFF">
      <w:pPr>
        <w:jc w:val="right"/>
        <w:outlineLvl w:val="1"/>
      </w:pPr>
      <w:bookmarkStart w:id="0" w:name="_GoBack"/>
      <w:bookmarkEnd w:id="0"/>
      <w:r>
        <w:t>6</w:t>
      </w:r>
      <w:r w:rsidRPr="007F70D3">
        <w:t>. melléklet</w:t>
      </w:r>
      <w:r>
        <w:rPr>
          <w:rStyle w:val="Lbjegyzet-hivatkozs"/>
        </w:rPr>
        <w:footnoteReference w:id="1"/>
      </w:r>
    </w:p>
    <w:p w:rsidR="00DB5DFF" w:rsidRDefault="00DB5DFF" w:rsidP="00DB5DFF">
      <w:pPr>
        <w:ind w:left="3540"/>
        <w:jc w:val="right"/>
      </w:pPr>
      <w:r w:rsidRPr="00660A67">
        <w:t>a 32/2013. (XI.07.) önkormányzati rendelethez</w:t>
      </w:r>
    </w:p>
    <w:p w:rsidR="00DB5DFF" w:rsidRDefault="00DB5DFF" w:rsidP="00DB5DFF">
      <w:pPr>
        <w:jc w:val="center"/>
      </w:pPr>
    </w:p>
    <w:p w:rsidR="00DB5DFF" w:rsidRDefault="00DB5DFF" w:rsidP="00DB5DFF">
      <w:pPr>
        <w:jc w:val="center"/>
        <w:outlineLvl w:val="1"/>
        <w:rPr>
          <w:b/>
        </w:rPr>
      </w:pPr>
    </w:p>
    <w:p w:rsidR="00DB5DFF" w:rsidRPr="005929BF" w:rsidRDefault="00DB5DFF" w:rsidP="00DB5DFF">
      <w:pPr>
        <w:jc w:val="center"/>
        <w:outlineLvl w:val="1"/>
      </w:pPr>
      <w:r w:rsidRPr="005929BF">
        <w:rPr>
          <w:b/>
        </w:rPr>
        <w:t>Tatabánya MJV Önkormányzatának iskolavédőnői szolgálatának körzetei</w:t>
      </w:r>
    </w:p>
    <w:p w:rsidR="00DB5DFF" w:rsidRPr="005929BF" w:rsidRDefault="00DB5DFF" w:rsidP="00DB5DFF">
      <w:pPr>
        <w:outlineLvl w:val="1"/>
      </w:pP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1.sz. iskolavédőnői körzet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Gál I. ltp. 222.</w:t>
      </w:r>
    </w:p>
    <w:p w:rsidR="00DB5DFF" w:rsidRPr="005929BF" w:rsidRDefault="00DB5DFF" w:rsidP="00DB5DFF">
      <w:pPr>
        <w:outlineLvl w:val="1"/>
      </w:pPr>
      <w:r w:rsidRPr="005929BF">
        <w:t xml:space="preserve">Bárdos László Gimnázium </w:t>
      </w:r>
    </w:p>
    <w:p w:rsidR="00DB5DFF" w:rsidRPr="005929BF" w:rsidRDefault="00DB5DFF" w:rsidP="00DB5DFF">
      <w:pPr>
        <w:outlineLvl w:val="1"/>
      </w:pPr>
      <w:r w:rsidRPr="005929BF">
        <w:t>Kertvárosi Általános Iskola Verebély László utcai telephelye</w:t>
      </w:r>
    </w:p>
    <w:p w:rsidR="00DB5DFF" w:rsidRPr="005929BF" w:rsidRDefault="00DB5DFF" w:rsidP="00DB5DFF">
      <w:pPr>
        <w:outlineLvl w:val="1"/>
      </w:pPr>
    </w:p>
    <w:p w:rsidR="00DB5DFF" w:rsidRPr="005929BF" w:rsidRDefault="00DB5DFF" w:rsidP="00DB5DFF">
      <w:pPr>
        <w:outlineLvl w:val="1"/>
      </w:pPr>
      <w:r w:rsidRPr="005929BF">
        <w:rPr>
          <w:b/>
        </w:rPr>
        <w:t>2.sz.</w:t>
      </w:r>
      <w:r w:rsidRPr="005929BF">
        <w:t xml:space="preserve"> </w:t>
      </w:r>
      <w:r w:rsidRPr="005929BF">
        <w:rPr>
          <w:b/>
        </w:rPr>
        <w:t>iskolavédőnői körzet</w:t>
      </w:r>
      <w:r w:rsidRPr="005929BF">
        <w:t xml:space="preserve"> 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Kodály tér 4.</w:t>
      </w:r>
    </w:p>
    <w:p w:rsidR="00DB5DFF" w:rsidRPr="005929BF" w:rsidRDefault="00DB5DFF" w:rsidP="00DB5DFF">
      <w:pPr>
        <w:outlineLvl w:val="1"/>
      </w:pPr>
      <w:r w:rsidRPr="005929BF">
        <w:t>Kodály Zoltán Általános Iskola és AMI</w:t>
      </w:r>
    </w:p>
    <w:p w:rsidR="00DB5DFF" w:rsidRPr="005929BF" w:rsidRDefault="00DB5DFF" w:rsidP="00DB5DFF">
      <w:pPr>
        <w:outlineLvl w:val="1"/>
      </w:pPr>
      <w:r w:rsidRPr="005929BF">
        <w:t>Szent Margit Általános Iskola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</w:pPr>
      <w:r w:rsidRPr="005929BF">
        <w:rPr>
          <w:b/>
        </w:rPr>
        <w:t>3.sz. iskolavédőnői körzet</w:t>
      </w:r>
      <w:r w:rsidRPr="005929BF">
        <w:t xml:space="preserve"> 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Sárberki ltp. 504.</w:t>
      </w:r>
    </w:p>
    <w:p w:rsidR="00DB5DFF" w:rsidRPr="005929BF" w:rsidRDefault="00DB5DFF" w:rsidP="00DB5DFF">
      <w:pPr>
        <w:outlineLvl w:val="1"/>
      </w:pPr>
      <w:r w:rsidRPr="005929BF">
        <w:t>Sárberki Általános Iskola felső tagozat</w:t>
      </w:r>
    </w:p>
    <w:p w:rsidR="00DB5DFF" w:rsidRPr="005929BF" w:rsidRDefault="00DB5DFF" w:rsidP="00DB5DFF">
      <w:pPr>
        <w:outlineLvl w:val="1"/>
      </w:pPr>
      <w:r w:rsidRPr="005929BF">
        <w:t>Tatabányai Árpád Gimnázium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</w:pPr>
      <w:r w:rsidRPr="005929BF">
        <w:rPr>
          <w:b/>
        </w:rPr>
        <w:t>4.sz. iskolavédőnői körzet</w:t>
      </w:r>
      <w:r w:rsidRPr="005929BF">
        <w:t xml:space="preserve"> 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Vadász u. 26.</w:t>
      </w:r>
    </w:p>
    <w:p w:rsidR="00DB5DFF" w:rsidRPr="005929BF" w:rsidRDefault="00DB5DFF" w:rsidP="00DB5DFF">
      <w:pPr>
        <w:outlineLvl w:val="1"/>
      </w:pPr>
      <w:r w:rsidRPr="005929BF">
        <w:t>Dózsakerti Váci Mihály Általános Iskola</w:t>
      </w:r>
    </w:p>
    <w:p w:rsidR="00DB5DFF" w:rsidRPr="005929BF" w:rsidRDefault="00DB5DFF" w:rsidP="00DB5DFF">
      <w:pPr>
        <w:outlineLvl w:val="1"/>
      </w:pPr>
      <w:r w:rsidRPr="005929BF">
        <w:t>Dózsakerti Váci Mihály Általános Iskola telephelye felső tagozat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</w:pPr>
      <w:r w:rsidRPr="005929BF">
        <w:rPr>
          <w:b/>
        </w:rPr>
        <w:t>5.sz.</w:t>
      </w:r>
      <w:r w:rsidRPr="005929BF">
        <w:t xml:space="preserve"> </w:t>
      </w:r>
      <w:r w:rsidRPr="005929BF">
        <w:rPr>
          <w:b/>
        </w:rPr>
        <w:t>iskolavédőnői körzet</w:t>
      </w:r>
      <w:r w:rsidRPr="005929BF">
        <w:t xml:space="preserve"> 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Kodály tér 4.</w:t>
      </w:r>
    </w:p>
    <w:p w:rsidR="00DB5DFF" w:rsidRPr="005929BF" w:rsidRDefault="00DB5DFF" w:rsidP="00DB5DFF">
      <w:pPr>
        <w:outlineLvl w:val="1"/>
      </w:pPr>
      <w:r w:rsidRPr="005929BF">
        <w:t>Kodály Zoltán Általános Iskola és AMI Hermann Ottó Általános Iskolája (tagintézmény)</w:t>
      </w:r>
    </w:p>
    <w:p w:rsidR="00DB5DFF" w:rsidRPr="005929BF" w:rsidRDefault="00DB5DFF" w:rsidP="00DB5DFF">
      <w:pPr>
        <w:outlineLvl w:val="1"/>
      </w:pPr>
      <w:r w:rsidRPr="005929BF">
        <w:t>Bánhidai Ipari Tanoda Alapítványi Szakiskola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  <w:r w:rsidRPr="005929BF">
        <w:t>TISZKK Fellner Jakab Szakképző Iskolája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</w:pPr>
      <w:r w:rsidRPr="005929BF">
        <w:rPr>
          <w:b/>
        </w:rPr>
        <w:t>6.sz.</w:t>
      </w:r>
      <w:r w:rsidRPr="005929BF">
        <w:t xml:space="preserve"> </w:t>
      </w:r>
      <w:r w:rsidRPr="005929BF">
        <w:rPr>
          <w:b/>
        </w:rPr>
        <w:t>iskolavédőnői körzet</w:t>
      </w:r>
      <w:r w:rsidRPr="005929BF">
        <w:t xml:space="preserve"> 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Gál I. ltp. 222.</w:t>
      </w:r>
    </w:p>
    <w:p w:rsidR="00DB5DFF" w:rsidRPr="005929BF" w:rsidRDefault="00DB5DFF" w:rsidP="00DB5DFF">
      <w:pPr>
        <w:outlineLvl w:val="1"/>
      </w:pPr>
      <w:r w:rsidRPr="005929BF">
        <w:t>Óvárosi Általános Iskola</w:t>
      </w:r>
    </w:p>
    <w:p w:rsidR="00DB5DFF" w:rsidRPr="005929BF" w:rsidRDefault="00DB5DFF" w:rsidP="00DB5DFF">
      <w:pPr>
        <w:outlineLvl w:val="1"/>
      </w:pPr>
      <w:r w:rsidRPr="005929BF">
        <w:t>TISZKK Mikes Kelemen Felnőtt és Ifjúsági Gimnázium, Szakközépiskola és Szakiskolája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  <w:r w:rsidRPr="005929BF">
        <w:t>TISZKK Széchenyi úti telephelye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7.sz.</w:t>
      </w:r>
      <w:r w:rsidRPr="005929BF">
        <w:t xml:space="preserve"> </w:t>
      </w:r>
      <w:r w:rsidRPr="005929BF">
        <w:rPr>
          <w:b/>
        </w:rPr>
        <w:t>iskolavédőnői körzet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Béla Király krt.</w:t>
      </w:r>
      <w:r w:rsidRPr="005929BF">
        <w:t xml:space="preserve"> </w:t>
      </w:r>
      <w:r w:rsidRPr="005929BF">
        <w:rPr>
          <w:b/>
        </w:rPr>
        <w:t>59.</w:t>
      </w:r>
    </w:p>
    <w:p w:rsidR="00DB5DFF" w:rsidRPr="005929BF" w:rsidRDefault="00DB5DFF" w:rsidP="00DB5DFF">
      <w:pPr>
        <w:outlineLvl w:val="1"/>
      </w:pPr>
      <w:r w:rsidRPr="005929BF">
        <w:t>TISZKK Kereskedelmi, Vendéglátó és Idegenforgalmi Szakközép-és Szakiskolája</w:t>
      </w:r>
    </w:p>
    <w:p w:rsidR="00DB5DFF" w:rsidRPr="005929BF" w:rsidRDefault="00DB5DFF" w:rsidP="00DB5DFF">
      <w:pPr>
        <w:outlineLvl w:val="1"/>
      </w:pPr>
      <w:r w:rsidRPr="005929BF">
        <w:t>Felsőgallai Széchenyi István Általános Iskola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</w:pPr>
      <w:r w:rsidRPr="005929BF">
        <w:rPr>
          <w:b/>
        </w:rPr>
        <w:t>8.sz.</w:t>
      </w:r>
      <w:r w:rsidRPr="005929BF">
        <w:t xml:space="preserve"> </w:t>
      </w:r>
      <w:r w:rsidRPr="005929BF">
        <w:rPr>
          <w:b/>
        </w:rPr>
        <w:t>iskolavédőnői körzet</w:t>
      </w:r>
      <w:r w:rsidRPr="005929BF">
        <w:t xml:space="preserve"> 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Gál I. ltp. 222.</w:t>
      </w:r>
    </w:p>
    <w:p w:rsidR="00DB5DFF" w:rsidRPr="005929BF" w:rsidRDefault="00DB5DFF" w:rsidP="00DB5DFF">
      <w:pPr>
        <w:outlineLvl w:val="1"/>
      </w:pPr>
      <w:r w:rsidRPr="005929BF">
        <w:t>Óvárosi Általános Iskola Béke utcai telephelye</w:t>
      </w:r>
    </w:p>
    <w:p w:rsidR="00DB5DFF" w:rsidRPr="005929BF" w:rsidRDefault="00DB5DFF" w:rsidP="00DB5DFF">
      <w:pPr>
        <w:outlineLvl w:val="1"/>
      </w:pPr>
      <w:r w:rsidRPr="005929BF">
        <w:t>TISZKK Székhelyintézménye Réti u. 1-5.</w:t>
      </w:r>
    </w:p>
    <w:p w:rsidR="00DB5DFF" w:rsidRPr="005929BF" w:rsidRDefault="00DB5DFF" w:rsidP="00DB5DFF">
      <w:pPr>
        <w:outlineLvl w:val="1"/>
      </w:pPr>
      <w:r w:rsidRPr="005929BF">
        <w:t>Remédium Általános Iskola</w:t>
      </w:r>
    </w:p>
    <w:p w:rsidR="00DB5DFF" w:rsidRPr="005929BF" w:rsidRDefault="00DB5DFF" w:rsidP="00DB5DFF">
      <w:pPr>
        <w:outlineLvl w:val="1"/>
      </w:pPr>
      <w:r w:rsidRPr="005929BF">
        <w:rPr>
          <w:b/>
        </w:rPr>
        <w:lastRenderedPageBreak/>
        <w:t>9.sz. iskolavédőnői körzet</w:t>
      </w:r>
      <w:r w:rsidRPr="005929BF">
        <w:t xml:space="preserve"> 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Szt. György u. 41.</w:t>
      </w:r>
    </w:p>
    <w:p w:rsidR="00DB5DFF" w:rsidRPr="005929BF" w:rsidRDefault="00DB5DFF" w:rsidP="00DB5DFF">
      <w:pPr>
        <w:outlineLvl w:val="1"/>
      </w:pPr>
      <w:r w:rsidRPr="005929BF">
        <w:t>Tatabányai Éltes Mátyás Egységes Gyógypedagógiai  Módszertani Intézmény, Általános Iskola és Speciális Szakiskola</w:t>
      </w:r>
    </w:p>
    <w:p w:rsidR="00DB5DFF" w:rsidRPr="005929BF" w:rsidRDefault="00DB5DFF" w:rsidP="00DB5DFF">
      <w:pPr>
        <w:outlineLvl w:val="1"/>
      </w:pPr>
      <w:r w:rsidRPr="005929BF">
        <w:t xml:space="preserve">Kertvárosi Általános Iskola </w:t>
      </w:r>
    </w:p>
    <w:p w:rsidR="00DB5DFF" w:rsidRPr="005929BF" w:rsidRDefault="00DB5DFF" w:rsidP="00DB5DFF">
      <w:pPr>
        <w:outlineLvl w:val="1"/>
      </w:pPr>
      <w:r w:rsidRPr="005929BF">
        <w:t>Kertvárosi Általános Iskola Hadsereg utcai telephelye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</w:pPr>
      <w:r w:rsidRPr="005929BF">
        <w:rPr>
          <w:b/>
        </w:rPr>
        <w:t>10.sz. iskolavédőnői körzet</w:t>
      </w:r>
      <w:r w:rsidRPr="005929BF">
        <w:t xml:space="preserve"> </w:t>
      </w: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Telephely: 2800 Tatabánya, Bánhidai ltp. 207.</w:t>
      </w:r>
    </w:p>
    <w:p w:rsidR="00DB5DFF" w:rsidRPr="005929BF" w:rsidRDefault="00DB5DFF" w:rsidP="00DB5DFF">
      <w:pPr>
        <w:outlineLvl w:val="1"/>
      </w:pPr>
      <w:r w:rsidRPr="005929BF">
        <w:t>TISZKK Kossuth Lajos Közgazdasági és Humán Szakközépiskolája</w:t>
      </w:r>
    </w:p>
    <w:p w:rsidR="00DB5DFF" w:rsidRPr="005929BF" w:rsidRDefault="00DB5DFF" w:rsidP="00DB5DFF">
      <w:pPr>
        <w:outlineLvl w:val="1"/>
      </w:pPr>
      <w:r w:rsidRPr="005929BF">
        <w:t>Bánhidai Jókai Mór Általános Iskola</w:t>
      </w:r>
    </w:p>
    <w:p w:rsidR="00DB5DFF" w:rsidRPr="005929BF" w:rsidRDefault="00DB5DFF" w:rsidP="00DB5DFF">
      <w:pPr>
        <w:outlineLvl w:val="1"/>
      </w:pPr>
      <w:r w:rsidRPr="005929BF">
        <w:t>Füzes utcai Általános Iskola</w:t>
      </w: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  <w:rPr>
          <w:b/>
        </w:rPr>
      </w:pPr>
      <w:r w:rsidRPr="005929BF">
        <w:rPr>
          <w:b/>
        </w:rPr>
        <w:t>11.sz.</w:t>
      </w:r>
      <w:r w:rsidRPr="005929BF">
        <w:t xml:space="preserve"> </w:t>
      </w:r>
      <w:r w:rsidRPr="005929BF">
        <w:rPr>
          <w:b/>
        </w:rPr>
        <w:t>iskolavédőnői körzet</w:t>
      </w:r>
    </w:p>
    <w:p w:rsidR="00DB5DFF" w:rsidRPr="005929BF" w:rsidRDefault="00DB5DFF" w:rsidP="00DB5DFF">
      <w:pPr>
        <w:outlineLvl w:val="1"/>
      </w:pPr>
      <w:r w:rsidRPr="005929BF">
        <w:rPr>
          <w:b/>
        </w:rPr>
        <w:t>Telephely: 2800 Tatabánya, Gál I. ltp. 222.</w:t>
      </w:r>
    </w:p>
    <w:p w:rsidR="00DB5DFF" w:rsidRPr="005929BF" w:rsidRDefault="00DB5DFF" w:rsidP="00DB5DFF">
      <w:pPr>
        <w:outlineLvl w:val="1"/>
      </w:pPr>
      <w:r w:rsidRPr="005929BF">
        <w:t>Sárberki Általános Iskola Telephelye</w:t>
      </w:r>
    </w:p>
    <w:p w:rsidR="00DB5DFF" w:rsidRPr="005929BF" w:rsidRDefault="00DB5DFF" w:rsidP="00DB5DFF">
      <w:pPr>
        <w:outlineLvl w:val="1"/>
      </w:pPr>
      <w:r w:rsidRPr="005929BF">
        <w:t>Dózsakerti Váci Mihály Általános Iskola telephelye alsó tagozat</w:t>
      </w:r>
    </w:p>
    <w:p w:rsidR="00DB5DFF" w:rsidRPr="005929BF" w:rsidRDefault="00DB5DFF" w:rsidP="00DB5DFF">
      <w:pPr>
        <w:outlineLvl w:val="1"/>
      </w:pPr>
      <w:r w:rsidRPr="005929BF">
        <w:t>Sárberki Általános Iskola alsó tagozat</w:t>
      </w:r>
    </w:p>
    <w:p w:rsidR="00DB5DFF" w:rsidRPr="005929BF" w:rsidRDefault="00DB5DFF" w:rsidP="00DB5DFF">
      <w:pPr>
        <w:outlineLvl w:val="1"/>
      </w:pPr>
    </w:p>
    <w:p w:rsidR="00DB5DFF" w:rsidRPr="005929BF" w:rsidRDefault="00DB5DFF" w:rsidP="00DB5DFF">
      <w:pPr>
        <w:outlineLvl w:val="1"/>
        <w:rPr>
          <w:sz w:val="16"/>
          <w:szCs w:val="16"/>
        </w:rPr>
      </w:pPr>
    </w:p>
    <w:p w:rsidR="00DB5DFF" w:rsidRPr="005929BF" w:rsidRDefault="00DB5DFF" w:rsidP="00DB5DFF">
      <w:pPr>
        <w:outlineLvl w:val="1"/>
      </w:pPr>
    </w:p>
    <w:p w:rsidR="00DB5DFF" w:rsidRPr="005929BF" w:rsidRDefault="00DB5DFF" w:rsidP="00DB5DFF"/>
    <w:p w:rsidR="00DB5DFF" w:rsidRDefault="00DB5DFF" w:rsidP="00DB5DFF">
      <w:pPr>
        <w:jc w:val="center"/>
      </w:pPr>
    </w:p>
    <w:p w:rsidR="007962DF" w:rsidRDefault="007962DF"/>
    <w:sectPr w:rsidR="007962DF" w:rsidSect="0097716E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FF" w:rsidRDefault="00DB5DFF" w:rsidP="00DB5DFF">
      <w:r>
        <w:separator/>
      </w:r>
    </w:p>
  </w:endnote>
  <w:endnote w:type="continuationSeparator" w:id="0">
    <w:p w:rsidR="00DB5DFF" w:rsidRDefault="00DB5DFF" w:rsidP="00D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FF" w:rsidRDefault="00DB5DFF" w:rsidP="00DB5DFF">
      <w:r>
        <w:separator/>
      </w:r>
    </w:p>
  </w:footnote>
  <w:footnote w:type="continuationSeparator" w:id="0">
    <w:p w:rsidR="00DB5DFF" w:rsidRDefault="00DB5DFF" w:rsidP="00DB5DFF">
      <w:r>
        <w:continuationSeparator/>
      </w:r>
    </w:p>
  </w:footnote>
  <w:footnote w:id="1">
    <w:p w:rsidR="00DB5DFF" w:rsidRDefault="00DB5DFF" w:rsidP="00DB5DFF">
      <w:pPr>
        <w:pStyle w:val="Lbjegyzetszveg"/>
      </w:pPr>
      <w:r w:rsidRPr="005D2D54">
        <w:rPr>
          <w:rStyle w:val="Lbjegyzet-hivatkozs"/>
        </w:rPr>
        <w:footnoteRef/>
      </w:r>
      <w:r>
        <w:t xml:space="preserve"> Beiktatta a 32</w:t>
      </w:r>
      <w:r w:rsidRPr="005D2D54">
        <w:t>/2014. (</w:t>
      </w:r>
      <w:r>
        <w:t>X</w:t>
      </w:r>
      <w:r w:rsidRPr="005D2D54">
        <w:t>II.</w:t>
      </w:r>
      <w:r>
        <w:t>30</w:t>
      </w:r>
      <w:r w:rsidRPr="005D2D54">
        <w:t xml:space="preserve">.) önkormányzati rendelet. Hatályos: 2014. </w:t>
      </w:r>
      <w:r>
        <w:t xml:space="preserve">december 31. </w:t>
      </w:r>
      <w:r w:rsidRPr="005D2D54">
        <w:t>napjától.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F7" w:rsidRDefault="00DB5DFF" w:rsidP="00441CF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1FF7" w:rsidRDefault="00DB5DF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F7" w:rsidRDefault="00DB5DFF" w:rsidP="00441CF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71FF7" w:rsidRDefault="00DB5DF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FF"/>
    <w:rsid w:val="007962DF"/>
    <w:rsid w:val="00D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B5D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DB5D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DB5DFF"/>
  </w:style>
  <w:style w:type="paragraph" w:styleId="Lbjegyzetszveg">
    <w:name w:val="footnote text"/>
    <w:basedOn w:val="Norml"/>
    <w:link w:val="LbjegyzetszvegChar"/>
    <w:semiHidden/>
    <w:rsid w:val="00DB5DF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B5D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B5D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B5D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DB5D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DB5DFF"/>
  </w:style>
  <w:style w:type="paragraph" w:styleId="Lbjegyzetszveg">
    <w:name w:val="footnote text"/>
    <w:basedOn w:val="Norml"/>
    <w:link w:val="LbjegyzetszvegChar"/>
    <w:semiHidden/>
    <w:rsid w:val="00DB5DF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B5D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B5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2015-01-07T09:54:00Z</dcterms:created>
  <dcterms:modified xsi:type="dcterms:W3CDTF">2015-01-07T09:55:00Z</dcterms:modified>
</cp:coreProperties>
</file>