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05" w:rsidRPr="00F77DC2" w:rsidRDefault="008C1605" w:rsidP="008C1605">
      <w:pPr>
        <w:pStyle w:val="Cmsor3"/>
        <w:shd w:val="clear" w:color="auto" w:fill="D9D9D9"/>
        <w:rPr>
          <w:rFonts w:ascii="Times New Roman" w:hAnsi="Times New Roman"/>
        </w:rPr>
      </w:pPr>
      <w:r w:rsidRPr="00F77DC2">
        <w:rPr>
          <w:rFonts w:ascii="Times New Roman" w:hAnsi="Times New Roman"/>
        </w:rPr>
        <w:t>3. függelék</w:t>
      </w:r>
    </w:p>
    <w:p w:rsidR="008C1605" w:rsidRDefault="008C1605" w:rsidP="008C1605">
      <w:pPr>
        <w:jc w:val="right"/>
        <w:rPr>
          <w:rFonts w:ascii="Times New Roman" w:hAnsi="Times New Roman"/>
          <w:szCs w:val="20"/>
        </w:rPr>
      </w:pPr>
      <w:r w:rsidRPr="00A8571C">
        <w:rPr>
          <w:rFonts w:ascii="Times New Roman" w:hAnsi="Times New Roman"/>
          <w:szCs w:val="20"/>
        </w:rPr>
        <w:t>Bélapátfalva Város Önkormányzat Képviselő-testületének</w:t>
      </w:r>
      <w:r>
        <w:rPr>
          <w:rFonts w:ascii="Times New Roman" w:hAnsi="Times New Roman"/>
          <w:szCs w:val="20"/>
        </w:rPr>
        <w:t xml:space="preserve"> 14/2012. (XII. 01.</w:t>
      </w:r>
      <w:r w:rsidRPr="00A8571C">
        <w:rPr>
          <w:rFonts w:ascii="Times New Roman" w:hAnsi="Times New Roman"/>
          <w:szCs w:val="20"/>
        </w:rPr>
        <w:t>) önkormányzati rendeletéhez</w:t>
      </w:r>
    </w:p>
    <w:p w:rsidR="008C1605" w:rsidRPr="00F77DC2" w:rsidRDefault="008C1605" w:rsidP="008C1605">
      <w:pPr>
        <w:rPr>
          <w:rFonts w:ascii="Times New Roman" w:hAnsi="Times New Roman"/>
          <w:b/>
          <w:color w:val="FF0000"/>
          <w:szCs w:val="20"/>
        </w:rPr>
      </w:pPr>
    </w:p>
    <w:p w:rsidR="008C1605" w:rsidRDefault="008C1605" w:rsidP="008C1605">
      <w:pPr>
        <w:rPr>
          <w:rFonts w:ascii="Times New Roman" w:hAnsi="Times New Roman"/>
          <w:b/>
          <w:szCs w:val="20"/>
        </w:rPr>
      </w:pPr>
    </w:p>
    <w:p w:rsidR="008C1605" w:rsidRPr="00F77DC2" w:rsidRDefault="008C1605" w:rsidP="008C1605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Helyi védelem</w:t>
      </w:r>
      <w:r w:rsidRPr="00F77DC2"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  <w:b/>
          <w:szCs w:val="20"/>
        </w:rPr>
        <w:t>alatt álló</w:t>
      </w:r>
      <w:r w:rsidRPr="00F77DC2">
        <w:rPr>
          <w:rFonts w:ascii="Times New Roman" w:hAnsi="Times New Roman"/>
          <w:b/>
          <w:szCs w:val="20"/>
        </w:rPr>
        <w:t xml:space="preserve"> objektumok</w:t>
      </w:r>
    </w:p>
    <w:p w:rsidR="008C1605" w:rsidRPr="00F77DC2" w:rsidRDefault="008C1605" w:rsidP="008C1605">
      <w:pPr>
        <w:numPr>
          <w:ilvl w:val="6"/>
          <w:numId w:val="2"/>
        </w:numPr>
        <w:tabs>
          <w:tab w:val="clear" w:pos="5040"/>
        </w:tabs>
        <w:ind w:left="714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Gesztenyés Kiállítóház</w:t>
      </w:r>
      <w:r w:rsidRPr="00F77DC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>833/2 hrsz.</w:t>
      </w:r>
    </w:p>
    <w:p w:rsidR="008C1605" w:rsidRPr="00F77DC2" w:rsidRDefault="008C1605" w:rsidP="008C1605">
      <w:pPr>
        <w:rPr>
          <w:rFonts w:ascii="Times New Roman" w:hAnsi="Times New Roman"/>
          <w:b/>
          <w:szCs w:val="20"/>
        </w:rPr>
      </w:pPr>
    </w:p>
    <w:p w:rsidR="008C1605" w:rsidRPr="00F77DC2" w:rsidRDefault="008C1605" w:rsidP="008C1605">
      <w:pPr>
        <w:rPr>
          <w:rFonts w:ascii="Times New Roman" w:hAnsi="Times New Roman"/>
          <w:b/>
          <w:szCs w:val="20"/>
        </w:rPr>
      </w:pPr>
      <w:r w:rsidRPr="00F77DC2">
        <w:rPr>
          <w:rFonts w:ascii="Times New Roman" w:hAnsi="Times New Roman"/>
          <w:b/>
          <w:szCs w:val="20"/>
        </w:rPr>
        <w:t>Helyi védelemre javasolt objektumok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/>
        <w:jc w:val="left"/>
        <w:rPr>
          <w:rFonts w:ascii="Times New Roman" w:hAnsi="Times New Roman"/>
        </w:rPr>
      </w:pPr>
      <w:proofErr w:type="gramStart"/>
      <w:r w:rsidRPr="00F77DC2">
        <w:rPr>
          <w:rFonts w:ascii="Times New Roman" w:hAnsi="Times New Roman"/>
        </w:rPr>
        <w:t>Gyár út</w:t>
      </w:r>
      <w:proofErr w:type="gramEnd"/>
      <w:r w:rsidRPr="00F77DC2">
        <w:rPr>
          <w:rFonts w:ascii="Times New Roman" w:hAnsi="Times New Roman"/>
        </w:rPr>
        <w:t xml:space="preserve"> 9. sz.</w:t>
      </w:r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  <w:t>lakóház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1001/2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Tűzoltóság</w:t>
      </w:r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  <w:t xml:space="preserve">telephely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1001/23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proofErr w:type="gramStart"/>
      <w:r w:rsidRPr="00F77DC2">
        <w:rPr>
          <w:rFonts w:ascii="Times New Roman" w:hAnsi="Times New Roman"/>
        </w:rPr>
        <w:t>Gyár út</w:t>
      </w:r>
      <w:proofErr w:type="gramEnd"/>
      <w:r w:rsidRPr="00F77DC2">
        <w:rPr>
          <w:rFonts w:ascii="Times New Roman" w:hAnsi="Times New Roman"/>
        </w:rPr>
        <w:t xml:space="preserve"> 5. sz.</w:t>
      </w:r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  <w:t xml:space="preserve">lakóház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1001/3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 xml:space="preserve">Bélkő </w:t>
      </w:r>
      <w:proofErr w:type="gramStart"/>
      <w:r w:rsidRPr="00F77DC2">
        <w:rPr>
          <w:rFonts w:ascii="Times New Roman" w:hAnsi="Times New Roman"/>
        </w:rPr>
        <w:t>Étterem</w:t>
      </w:r>
      <w:proofErr w:type="gramEnd"/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</w:r>
      <w:r>
        <w:rPr>
          <w:rFonts w:ascii="Times New Roman" w:hAnsi="Times New Roman"/>
        </w:rPr>
        <w:t>étterem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>1004 hrsz.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Egészségház</w:t>
      </w:r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</w:r>
      <w:r>
        <w:rPr>
          <w:rFonts w:ascii="Times New Roman" w:hAnsi="Times New Roman"/>
        </w:rPr>
        <w:t>egészségház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>835 hrsz.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Magtár</w:t>
      </w:r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</w:r>
      <w:r>
        <w:rPr>
          <w:rFonts w:ascii="Times New Roman" w:hAnsi="Times New Roman"/>
        </w:rPr>
        <w:t>üzlet, iroda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>48 hrsz.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IV. Béla út 30.</w:t>
      </w:r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  <w:t xml:space="preserve">lakóház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829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IV. Béla utca 74. sz.</w:t>
      </w:r>
      <w:r w:rsidRPr="00F77DC2">
        <w:rPr>
          <w:rFonts w:ascii="Times New Roman" w:hAnsi="Times New Roman"/>
        </w:rPr>
        <w:tab/>
        <w:t xml:space="preserve">lakóház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621/1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IV. Béla utca 53. sz.</w:t>
      </w:r>
      <w:r w:rsidRPr="00F77DC2">
        <w:rPr>
          <w:rFonts w:ascii="Times New Roman" w:hAnsi="Times New Roman"/>
        </w:rPr>
        <w:tab/>
        <w:t xml:space="preserve">lakóház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320/1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IV. Béla utca 29. sz.</w:t>
      </w:r>
      <w:r>
        <w:rPr>
          <w:rFonts w:ascii="Times New Roman" w:hAnsi="Times New Roman"/>
        </w:rPr>
        <w:tab/>
        <w:t>iskola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113 hrsz.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IV. Béla utca</w:t>
      </w:r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  <w:t>emlékszobrok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1007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IV. Béla utca</w:t>
      </w:r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  <w:t>egyházi emlékhely, keresztek</w:t>
      </w:r>
      <w:r>
        <w:rPr>
          <w:rFonts w:ascii="Times New Roman" w:hAnsi="Times New Roman"/>
        </w:rPr>
        <w:tab/>
        <w:t>532/1; 793 hrsz.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proofErr w:type="gramStart"/>
      <w:r w:rsidRPr="00F77DC2">
        <w:rPr>
          <w:rFonts w:ascii="Times New Roman" w:hAnsi="Times New Roman"/>
        </w:rPr>
        <w:t>Apátság út</w:t>
      </w:r>
      <w:proofErr w:type="gramEnd"/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  <w:t>búcsújáró út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0184 hrsz.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Gyári tó</w:t>
      </w:r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</w:r>
      <w:r>
        <w:rPr>
          <w:rFonts w:ascii="Times New Roman" w:hAnsi="Times New Roman"/>
        </w:rPr>
        <w:t>tó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>0147/1 hrsz.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IV. Béla utca 76. sz.</w:t>
      </w:r>
      <w:r w:rsidRPr="00F77DC2">
        <w:rPr>
          <w:rFonts w:ascii="Times New Roman" w:hAnsi="Times New Roman"/>
        </w:rPr>
        <w:tab/>
        <w:t xml:space="preserve">R.k. templom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793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IV. Béla utca</w:t>
      </w:r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  <w:t xml:space="preserve">plébánia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792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Szabadság utca 16. sz.</w:t>
      </w:r>
      <w:r w:rsidRPr="00F77DC2">
        <w:rPr>
          <w:rFonts w:ascii="Times New Roman" w:hAnsi="Times New Roman"/>
        </w:rPr>
        <w:tab/>
        <w:t xml:space="preserve">lakóház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848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Szabadság utca 8. sz.</w:t>
      </w:r>
      <w:r w:rsidRPr="00F77DC2">
        <w:rPr>
          <w:rFonts w:ascii="Times New Roman" w:hAnsi="Times New Roman"/>
        </w:rPr>
        <w:tab/>
        <w:t xml:space="preserve">lakóház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847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Szabadság utca 51. sz.</w:t>
      </w:r>
      <w:r w:rsidRPr="00F77DC2">
        <w:rPr>
          <w:rFonts w:ascii="Times New Roman" w:hAnsi="Times New Roman"/>
        </w:rPr>
        <w:tab/>
        <w:t xml:space="preserve">lakóház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751/2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Május 1 utca 10. sz.</w:t>
      </w:r>
      <w:r w:rsidRPr="00F77DC2">
        <w:rPr>
          <w:rFonts w:ascii="Times New Roman" w:hAnsi="Times New Roman"/>
        </w:rPr>
        <w:tab/>
        <w:t xml:space="preserve">lakóház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779, 780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Apátság utca 24. sz.</w:t>
      </w:r>
      <w:r w:rsidRPr="00F77DC2">
        <w:rPr>
          <w:rFonts w:ascii="Times New Roman" w:hAnsi="Times New Roman"/>
        </w:rPr>
        <w:tab/>
        <w:t xml:space="preserve">lakóház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272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Apátság utca 26. sz.</w:t>
      </w:r>
      <w:r w:rsidRPr="00F77DC2">
        <w:rPr>
          <w:rFonts w:ascii="Times New Roman" w:hAnsi="Times New Roman"/>
        </w:rPr>
        <w:tab/>
        <w:t xml:space="preserve">lakóház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271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Apátság utca 28. sz.</w:t>
      </w:r>
      <w:r w:rsidRPr="00F77DC2">
        <w:rPr>
          <w:rFonts w:ascii="Times New Roman" w:hAnsi="Times New Roman"/>
        </w:rPr>
        <w:tab/>
        <w:t xml:space="preserve">lakóház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270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Apátság utca 30. sz.</w:t>
      </w:r>
      <w:r w:rsidRPr="00F77DC2">
        <w:rPr>
          <w:rFonts w:ascii="Times New Roman" w:hAnsi="Times New Roman"/>
        </w:rPr>
        <w:tab/>
        <w:t xml:space="preserve">lakóház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269 hrsz. 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Apátság utca 39. sz.</w:t>
      </w:r>
      <w:r w:rsidRPr="00F77DC2">
        <w:rPr>
          <w:rFonts w:ascii="Times New Roman" w:hAnsi="Times New Roman"/>
        </w:rPr>
        <w:tab/>
        <w:t xml:space="preserve">lakóház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200 hrsz. </w:t>
      </w:r>
    </w:p>
    <w:p w:rsidR="008C1605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Apátság utca 43. sz.</w:t>
      </w:r>
      <w:r w:rsidRPr="00F77DC2">
        <w:rPr>
          <w:rFonts w:ascii="Times New Roman" w:hAnsi="Times New Roman"/>
        </w:rPr>
        <w:tab/>
        <w:t xml:space="preserve">lakóház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202/1 hrsz. </w:t>
      </w:r>
    </w:p>
    <w:p w:rsidR="008C1605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 w:rsidRPr="00F77DC2">
        <w:rPr>
          <w:rFonts w:ascii="Times New Roman" w:hAnsi="Times New Roman"/>
        </w:rPr>
        <w:t>Zsidó temető</w:t>
      </w:r>
      <w:r w:rsidRPr="00F77DC2"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ab/>
      </w:r>
      <w:r>
        <w:rPr>
          <w:rFonts w:ascii="Times New Roman" w:hAnsi="Times New Roman"/>
        </w:rPr>
        <w:t>temető, kegyeleti park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7DC2">
        <w:rPr>
          <w:rFonts w:ascii="Times New Roman" w:hAnsi="Times New Roman"/>
        </w:rPr>
        <w:t xml:space="preserve">0190/2 </w:t>
      </w:r>
      <w:proofErr w:type="spellStart"/>
      <w:r w:rsidRPr="00F77DC2">
        <w:rPr>
          <w:rFonts w:ascii="Times New Roman" w:hAnsi="Times New Roman"/>
        </w:rPr>
        <w:t>hrsz</w:t>
      </w:r>
      <w:proofErr w:type="spellEnd"/>
    </w:p>
    <w:p w:rsidR="008C1605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Szabadság utca 18. sz.</w:t>
      </w:r>
      <w:r>
        <w:rPr>
          <w:rFonts w:ascii="Times New Roman" w:hAnsi="Times New Roman"/>
        </w:rPr>
        <w:tab/>
        <w:t>lakóház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849/1 hrsz.</w:t>
      </w:r>
    </w:p>
    <w:p w:rsidR="008C1605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Rákóczi F. utca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volt Malom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295 hrsz.</w:t>
      </w:r>
    </w:p>
    <w:p w:rsidR="008C1605" w:rsidRPr="00F77DC2" w:rsidRDefault="008C1605" w:rsidP="008C1605">
      <w:pPr>
        <w:numPr>
          <w:ilvl w:val="6"/>
          <w:numId w:val="3"/>
        </w:numPr>
        <w:tabs>
          <w:tab w:val="clear" w:pos="5040"/>
        </w:tabs>
        <w:ind w:left="709" w:hanging="35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Apátság utca 13.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lakóház melléképület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137 hrsz.</w:t>
      </w:r>
    </w:p>
    <w:p w:rsidR="007A095B" w:rsidRDefault="007A095B"/>
    <w:sectPr w:rsidR="007A095B" w:rsidSect="007A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3A0AEDA6"/>
    <w:name w:val="WW8Num16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Cambria" w:hAnsi="Cambria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27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Century Gothic" w:hAnsi="Century Gothic"/>
      </w:rPr>
    </w:lvl>
    <w:lvl w:ilvl="3">
      <w:start w:val="1"/>
      <w:numFmt w:val="bullet"/>
      <w:lvlText w:val=""/>
      <w:lvlJc w:val="left"/>
      <w:pPr>
        <w:tabs>
          <w:tab w:val="num" w:pos="1077"/>
        </w:tabs>
        <w:ind w:left="1077" w:hanging="170"/>
      </w:pPr>
      <w:rPr>
        <w:rFonts w:ascii="Wingdings" w:hAnsi="Wingding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6F154241"/>
    <w:multiLevelType w:val="multilevel"/>
    <w:tmpl w:val="00000011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Cambria" w:hAnsi="Cambria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Century Gothic" w:hAnsi="Century Gothic"/>
      </w:rPr>
    </w:lvl>
    <w:lvl w:ilvl="3">
      <w:start w:val="1"/>
      <w:numFmt w:val="bullet"/>
      <w:lvlText w:val=""/>
      <w:lvlJc w:val="left"/>
      <w:pPr>
        <w:tabs>
          <w:tab w:val="num" w:pos="1077"/>
        </w:tabs>
        <w:ind w:left="1077" w:hanging="170"/>
      </w:pPr>
      <w:rPr>
        <w:rFonts w:ascii="Wingdings" w:hAnsi="Wingding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C1605"/>
    <w:rsid w:val="007A095B"/>
    <w:rsid w:val="008C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16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8C1605"/>
    <w:pPr>
      <w:keepNext/>
      <w:numPr>
        <w:ilvl w:val="1"/>
        <w:numId w:val="1"/>
      </w:numPr>
      <w:jc w:val="center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link w:val="Cmsor3Char"/>
    <w:qFormat/>
    <w:rsid w:val="008C1605"/>
    <w:pPr>
      <w:keepNext/>
      <w:numPr>
        <w:ilvl w:val="2"/>
        <w:numId w:val="1"/>
      </w:numPr>
      <w:pBdr>
        <w:bottom w:val="single" w:sz="4" w:space="1" w:color="000000"/>
      </w:pBdr>
      <w:jc w:val="center"/>
      <w:outlineLvl w:val="2"/>
    </w:pPr>
    <w:rPr>
      <w:b/>
      <w:sz w:val="18"/>
    </w:rPr>
  </w:style>
  <w:style w:type="paragraph" w:styleId="Cmsor4">
    <w:name w:val="heading 4"/>
    <w:basedOn w:val="Norml"/>
    <w:next w:val="Norml"/>
    <w:link w:val="Cmsor4Char"/>
    <w:qFormat/>
    <w:rsid w:val="008C160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8C1605"/>
    <w:pPr>
      <w:keepNext/>
      <w:numPr>
        <w:ilvl w:val="4"/>
        <w:numId w:val="1"/>
      </w:numPr>
      <w:ind w:left="567" w:hanging="567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qFormat/>
    <w:rsid w:val="008C1605"/>
    <w:pPr>
      <w:keepNext/>
      <w:numPr>
        <w:ilvl w:val="5"/>
        <w:numId w:val="1"/>
      </w:numPr>
      <w:jc w:val="center"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qFormat/>
    <w:rsid w:val="008C1605"/>
    <w:pPr>
      <w:keepNext/>
      <w:numPr>
        <w:ilvl w:val="6"/>
        <w:numId w:val="1"/>
      </w:numPr>
      <w:outlineLvl w:val="6"/>
    </w:pPr>
    <w:rPr>
      <w:bCs/>
      <w:u w:val="single"/>
    </w:rPr>
  </w:style>
  <w:style w:type="paragraph" w:styleId="Cmsor8">
    <w:name w:val="heading 8"/>
    <w:basedOn w:val="Norml"/>
    <w:next w:val="Norml"/>
    <w:link w:val="Cmsor8Char"/>
    <w:qFormat/>
    <w:rsid w:val="008C1605"/>
    <w:pPr>
      <w:keepNext/>
      <w:numPr>
        <w:ilvl w:val="7"/>
        <w:numId w:val="1"/>
      </w:numPr>
      <w:outlineLvl w:val="7"/>
    </w:pPr>
    <w:rPr>
      <w:b/>
      <w:u w:val="single"/>
    </w:rPr>
  </w:style>
  <w:style w:type="paragraph" w:styleId="Cmsor9">
    <w:name w:val="heading 9"/>
    <w:basedOn w:val="Norml"/>
    <w:next w:val="Norml"/>
    <w:link w:val="Cmsor9Char"/>
    <w:qFormat/>
    <w:rsid w:val="008C1605"/>
    <w:pPr>
      <w:keepNext/>
      <w:numPr>
        <w:ilvl w:val="8"/>
        <w:numId w:val="1"/>
      </w:numPr>
      <w:jc w:val="center"/>
      <w:outlineLvl w:val="8"/>
    </w:pPr>
    <w:rPr>
      <w:b/>
      <w:iCs/>
      <w:sz w:val="44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C1605"/>
    <w:rPr>
      <w:rFonts w:ascii="Arial" w:eastAsia="Times New Roman" w:hAnsi="Arial" w:cs="Times New Roman"/>
      <w:b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8C1605"/>
    <w:rPr>
      <w:rFonts w:ascii="Arial" w:eastAsia="Times New Roman" w:hAnsi="Arial" w:cs="Times New Roman"/>
      <w:b/>
      <w:sz w:val="18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8C160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8C1605"/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8C1605"/>
    <w:rPr>
      <w:rFonts w:ascii="Arial" w:eastAsia="Times New Roman" w:hAnsi="Arial" w:cs="Times New Roman"/>
      <w:sz w:val="20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8C1605"/>
    <w:rPr>
      <w:rFonts w:ascii="Arial" w:eastAsia="Times New Roman" w:hAnsi="Arial" w:cs="Times New Roman"/>
      <w:bCs/>
      <w:sz w:val="20"/>
      <w:szCs w:val="24"/>
      <w:u w:val="single"/>
      <w:lang w:eastAsia="ar-SA"/>
    </w:rPr>
  </w:style>
  <w:style w:type="character" w:customStyle="1" w:styleId="Cmsor8Char">
    <w:name w:val="Címsor 8 Char"/>
    <w:basedOn w:val="Bekezdsalapbettpusa"/>
    <w:link w:val="Cmsor8"/>
    <w:rsid w:val="008C1605"/>
    <w:rPr>
      <w:rFonts w:ascii="Arial" w:eastAsia="Times New Roman" w:hAnsi="Arial" w:cs="Times New Roman"/>
      <w:b/>
      <w:sz w:val="20"/>
      <w:szCs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8C1605"/>
    <w:rPr>
      <w:rFonts w:ascii="Arial" w:eastAsia="Times New Roman" w:hAnsi="Arial" w:cs="Times New Roman"/>
      <w:b/>
      <w:iCs/>
      <w:sz w:val="44"/>
      <w:szCs w:val="4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2014-12-01T11:17:00Z</dcterms:created>
  <dcterms:modified xsi:type="dcterms:W3CDTF">2014-12-01T11:18:00Z</dcterms:modified>
</cp:coreProperties>
</file>