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FF" w:rsidRPr="00E12308" w:rsidRDefault="00E760FF" w:rsidP="00E760FF">
      <w:pPr>
        <w:jc w:val="right"/>
        <w:rPr>
          <w:b/>
        </w:rPr>
      </w:pPr>
      <w:r>
        <w:rPr>
          <w:b/>
        </w:rPr>
        <w:t>3</w:t>
      </w:r>
      <w:r w:rsidRPr="00E12308">
        <w:rPr>
          <w:b/>
        </w:rPr>
        <w:t>. melléklet</w:t>
      </w:r>
      <w:r>
        <w:rPr>
          <w:b/>
        </w:rPr>
        <w:t xml:space="preserve"> a 12/2017. (IX.1.) önkormányzati </w:t>
      </w:r>
      <w:r>
        <w:rPr>
          <w:b/>
          <w:spacing w:val="20"/>
        </w:rPr>
        <w:t>rendelet</w:t>
      </w:r>
      <w:r w:rsidRPr="00752FCC">
        <w:rPr>
          <w:b/>
          <w:spacing w:val="20"/>
        </w:rPr>
        <w:t>hez</w:t>
      </w:r>
    </w:p>
    <w:p w:rsidR="00E760FF" w:rsidRDefault="00E760FF" w:rsidP="00E760FF">
      <w:pPr>
        <w:spacing w:after="0"/>
        <w:jc w:val="right"/>
        <w:rPr>
          <w:rFonts w:cs="Arial"/>
          <w:b/>
          <w:bCs/>
          <w:color w:val="000000"/>
        </w:rPr>
      </w:pPr>
    </w:p>
    <w:p w:rsidR="00E760FF" w:rsidRDefault="00E760FF" w:rsidP="00E760FF">
      <w:pPr>
        <w:spacing w:after="0"/>
        <w:rPr>
          <w:rFonts w:cs="Arial"/>
          <w:b/>
          <w:bCs/>
          <w:color w:val="000000"/>
        </w:rPr>
      </w:pPr>
    </w:p>
    <w:p w:rsidR="00E760FF" w:rsidRPr="00AD34A6" w:rsidRDefault="00E760FF" w:rsidP="00E760FF">
      <w:pPr>
        <w:spacing w:after="0"/>
        <w:rPr>
          <w:rFonts w:cs="Arial"/>
          <w:color w:val="000000"/>
        </w:rPr>
      </w:pPr>
      <w:r w:rsidRPr="00AD34A6">
        <w:rPr>
          <w:rFonts w:cs="Arial"/>
          <w:b/>
          <w:bCs/>
          <w:color w:val="000000"/>
        </w:rPr>
        <w:t xml:space="preserve">Övezeti előírások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34"/>
        <w:gridCol w:w="1134"/>
        <w:gridCol w:w="1572"/>
        <w:gridCol w:w="1263"/>
        <w:gridCol w:w="1418"/>
        <w:gridCol w:w="1417"/>
        <w:gridCol w:w="1205"/>
      </w:tblGrid>
      <w:tr w:rsidR="00E760FF" w:rsidRPr="00C66CCD" w:rsidTr="007651B6">
        <w:tc>
          <w:tcPr>
            <w:tcW w:w="704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1.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 xml:space="preserve"> Övezeti jel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Beépítési mód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 xml:space="preserve">Maximális beépíthetőség 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(%)</w:t>
            </w:r>
          </w:p>
        </w:tc>
        <w:tc>
          <w:tcPr>
            <w:tcW w:w="1263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Maximális épület-magasság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(m)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Kialakítható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minimális telekméret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(m</w:t>
            </w:r>
            <w:r w:rsidRPr="00C66CCD">
              <w:rPr>
                <w:rFonts w:cs="Arial"/>
                <w:b/>
                <w:sz w:val="19"/>
                <w:szCs w:val="19"/>
                <w:vertAlign w:val="superscript"/>
              </w:rPr>
              <w:t>2</w:t>
            </w:r>
            <w:r w:rsidRPr="00C66CCD">
              <w:rPr>
                <w:rFonts w:cs="Arial"/>
                <w:b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Kialakítható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min. telek-szélesség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(m)</w:t>
            </w:r>
          </w:p>
        </w:tc>
        <w:tc>
          <w:tcPr>
            <w:tcW w:w="1205" w:type="dxa"/>
            <w:shd w:val="clear" w:color="auto" w:fill="BFBFBF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Minimális zöldfelület</w:t>
            </w:r>
          </w:p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9"/>
                <w:szCs w:val="19"/>
              </w:rPr>
            </w:pPr>
            <w:r w:rsidRPr="00C66CCD">
              <w:rPr>
                <w:rFonts w:cs="Arial"/>
                <w:b/>
                <w:sz w:val="19"/>
                <w:szCs w:val="19"/>
              </w:rPr>
              <w:t>(%)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2.</w:t>
            </w:r>
          </w:p>
        </w:tc>
        <w:tc>
          <w:tcPr>
            <w:tcW w:w="6521" w:type="dxa"/>
            <w:gridSpan w:val="5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Lakóterületek</w:t>
            </w:r>
          </w:p>
        </w:tc>
        <w:tc>
          <w:tcPr>
            <w:tcW w:w="1417" w:type="dxa"/>
            <w:shd w:val="clear" w:color="auto" w:fill="D9D9D9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</w:p>
        </w:tc>
        <w:tc>
          <w:tcPr>
            <w:tcW w:w="1205" w:type="dxa"/>
            <w:shd w:val="clear" w:color="auto" w:fill="D9D9D9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Lk-1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45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350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15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Lk-2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I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140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8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2.3.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Lk-3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Z</w:t>
            </w:r>
          </w:p>
        </w:tc>
        <w:tc>
          <w:tcPr>
            <w:tcW w:w="1572" w:type="dxa"/>
            <w:vAlign w:val="center"/>
          </w:tcPr>
          <w:p w:rsidR="00E760FF" w:rsidRPr="007E01C0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7E01C0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7E01C0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7E01C0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7E01C0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7E01C0">
              <w:rPr>
                <w:rFonts w:cs="Arial"/>
              </w:rPr>
              <w:t>300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2.4.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Lk-4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I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450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13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2.5.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Lf-1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CS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45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2.6.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Lf-2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O, 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13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2.7.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Lf-3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15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2.8.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Lf-4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15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2.9.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Lf-5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2.10.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  <w:b/>
              </w:rPr>
            </w:pPr>
            <w:proofErr w:type="spellStart"/>
            <w:r w:rsidRPr="00C66CCD">
              <w:rPr>
                <w:rFonts w:cs="Arial"/>
                <w:b/>
              </w:rPr>
              <w:t>Lf</w:t>
            </w:r>
            <w:proofErr w:type="spellEnd"/>
            <w:r w:rsidRPr="00C66CCD">
              <w:rPr>
                <w:rFonts w:cs="Arial"/>
                <w:b/>
              </w:rPr>
              <w:t>-g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150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before="40" w:after="4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3.</w:t>
            </w:r>
          </w:p>
        </w:tc>
        <w:tc>
          <w:tcPr>
            <w:tcW w:w="9143" w:type="dxa"/>
            <w:gridSpan w:val="7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Vegyes területek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Vt-1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12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Vt-2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proofErr w:type="gramStart"/>
            <w:r w:rsidRPr="00C66CCD">
              <w:rPr>
                <w:rFonts w:cs="Arial"/>
              </w:rPr>
              <w:t>O,Z</w:t>
            </w:r>
            <w:proofErr w:type="gramEnd"/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80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F66330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bookmarkStart w:id="0" w:name="_GoBack"/>
            <w:bookmarkEnd w:id="0"/>
            <w:r w:rsidR="00E760FF" w:rsidRPr="00C66CCD">
              <w:rPr>
                <w:rFonts w:cs="Arial"/>
              </w:rPr>
              <w:t>0</w:t>
            </w:r>
            <w:r w:rsidR="00E760FF">
              <w:rPr>
                <w:rFonts w:cs="Arial"/>
              </w:rPr>
              <w:t xml:space="preserve"> 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3.3.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proofErr w:type="spellStart"/>
            <w:r w:rsidRPr="00C66CCD">
              <w:rPr>
                <w:rFonts w:cs="Arial"/>
                <w:b/>
              </w:rPr>
              <w:t>Vi</w:t>
            </w:r>
            <w:proofErr w:type="spellEnd"/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O, 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60*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4.</w:t>
            </w:r>
          </w:p>
        </w:tc>
        <w:tc>
          <w:tcPr>
            <w:tcW w:w="9143" w:type="dxa"/>
            <w:gridSpan w:val="7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Gazdasági területek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proofErr w:type="spellStart"/>
            <w:r w:rsidRPr="00C66CCD">
              <w:rPr>
                <w:rFonts w:cs="Arial"/>
                <w:b/>
              </w:rPr>
              <w:t>Gksz</w:t>
            </w:r>
            <w:proofErr w:type="spellEnd"/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800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18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Gip-1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C66CCD">
              <w:rPr>
                <w:rFonts w:cs="Arial"/>
              </w:rPr>
              <w:t>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10,0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25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25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4.3.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Gip-2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18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25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5.</w:t>
            </w:r>
          </w:p>
        </w:tc>
        <w:tc>
          <w:tcPr>
            <w:tcW w:w="9143" w:type="dxa"/>
            <w:gridSpan w:val="7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</w:rPr>
            </w:pPr>
            <w:r w:rsidRPr="00C66CCD">
              <w:rPr>
                <w:rFonts w:cs="Arial"/>
                <w:b/>
              </w:rPr>
              <w:t>Különleges területek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K-</w:t>
            </w:r>
            <w:proofErr w:type="spellStart"/>
            <w:r w:rsidRPr="00C66CCD">
              <w:rPr>
                <w:rFonts w:cs="Arial"/>
                <w:b/>
              </w:rPr>
              <w:t>Sp</w:t>
            </w:r>
            <w:proofErr w:type="spellEnd"/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K-P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5.3.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proofErr w:type="spellStart"/>
            <w:r w:rsidRPr="00C66CCD">
              <w:rPr>
                <w:rFonts w:cs="Arial"/>
                <w:b/>
              </w:rPr>
              <w:t>Kk</w:t>
            </w:r>
            <w:proofErr w:type="spellEnd"/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5.4.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K-</w:t>
            </w:r>
            <w:proofErr w:type="spellStart"/>
            <w:r w:rsidRPr="00C66CCD">
              <w:rPr>
                <w:rFonts w:cs="Arial"/>
                <w:b/>
              </w:rPr>
              <w:t>Közl</w:t>
            </w:r>
            <w:proofErr w:type="spellEnd"/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5.5.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Ktr-1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20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5.6.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  <w:b/>
              </w:rPr>
              <w:t>Ktr-2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40</w:t>
            </w:r>
          </w:p>
        </w:tc>
      </w:tr>
    </w:tbl>
    <w:p w:rsidR="00E760FF" w:rsidRDefault="00E760FF" w:rsidP="00E760FF">
      <w:pPr>
        <w:pStyle w:val="Szvegtrzs"/>
        <w:spacing w:after="0"/>
        <w:ind w:left="425"/>
        <w:rPr>
          <w:sz w:val="20"/>
        </w:rPr>
      </w:pPr>
      <w:r w:rsidRPr="00DC0AF9">
        <w:rPr>
          <w:sz w:val="20"/>
        </w:rPr>
        <w:t xml:space="preserve">* </w:t>
      </w:r>
      <w:r>
        <w:rPr>
          <w:sz w:val="20"/>
        </w:rPr>
        <w:t>ki</w:t>
      </w:r>
      <w:r w:rsidRPr="00DC0AF9">
        <w:rPr>
          <w:sz w:val="20"/>
        </w:rPr>
        <w:t xml:space="preserve">véve az </w:t>
      </w:r>
      <w:proofErr w:type="gramStart"/>
      <w:r w:rsidRPr="00DC0AF9">
        <w:rPr>
          <w:sz w:val="20"/>
        </w:rPr>
        <w:t>iskola</w:t>
      </w:r>
      <w:proofErr w:type="gramEnd"/>
      <w:r w:rsidRPr="00DC0AF9">
        <w:rPr>
          <w:sz w:val="20"/>
        </w:rPr>
        <w:t xml:space="preserve"> ahol 25%.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34"/>
        <w:gridCol w:w="1134"/>
        <w:gridCol w:w="1572"/>
        <w:gridCol w:w="1263"/>
        <w:gridCol w:w="1418"/>
        <w:gridCol w:w="1417"/>
        <w:gridCol w:w="1205"/>
      </w:tblGrid>
      <w:tr w:rsidR="00E760FF" w:rsidRPr="00C66CCD" w:rsidTr="007651B6">
        <w:tc>
          <w:tcPr>
            <w:tcW w:w="9847" w:type="dxa"/>
            <w:gridSpan w:val="8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BEÉPÍTÉSRE NEM SZÁNT TERÜLETEK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6.</w:t>
            </w:r>
          </w:p>
        </w:tc>
        <w:tc>
          <w:tcPr>
            <w:tcW w:w="9143" w:type="dxa"/>
            <w:gridSpan w:val="7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Mezőgazdasági terület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Má-1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highlight w:val="yellow"/>
              </w:rPr>
            </w:pPr>
            <w:r w:rsidRPr="00C66CCD">
              <w:rPr>
                <w:rFonts w:cs="Arial"/>
              </w:rPr>
              <w:t>4,5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50 000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100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  <w:highlight w:val="yellow"/>
              </w:rPr>
            </w:pPr>
            <w:r w:rsidRPr="00C66CCD">
              <w:rPr>
                <w:rFonts w:cs="Arial"/>
                <w:b/>
              </w:rPr>
              <w:t>Má-2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3000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-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</w:t>
            </w:r>
          </w:p>
        </w:tc>
      </w:tr>
      <w:tr w:rsidR="00E760FF" w:rsidRPr="00C66CCD" w:rsidTr="007651B6">
        <w:trPr>
          <w:trHeight w:val="283"/>
        </w:trPr>
        <w:tc>
          <w:tcPr>
            <w:tcW w:w="704" w:type="dxa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29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lastRenderedPageBreak/>
              <w:t>7.</w:t>
            </w:r>
          </w:p>
        </w:tc>
        <w:tc>
          <w:tcPr>
            <w:tcW w:w="9143" w:type="dxa"/>
            <w:gridSpan w:val="7"/>
            <w:shd w:val="clear" w:color="auto" w:fill="D9D9D9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Kertes mezőgazdasági terület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7.1.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Mk-1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O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1200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18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</w:t>
            </w:r>
          </w:p>
        </w:tc>
      </w:tr>
      <w:tr w:rsidR="00E760FF" w:rsidRPr="00C66CCD" w:rsidTr="007651B6">
        <w:tc>
          <w:tcPr>
            <w:tcW w:w="704" w:type="dxa"/>
            <w:vAlign w:val="center"/>
          </w:tcPr>
          <w:p w:rsidR="00E760FF" w:rsidRPr="00C66CCD" w:rsidRDefault="00E760FF" w:rsidP="007651B6">
            <w:pPr>
              <w:spacing w:before="40" w:after="40" w:line="240" w:lineRule="auto"/>
              <w:ind w:left="29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7.2.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C66CCD">
              <w:rPr>
                <w:rFonts w:cs="Arial"/>
                <w:b/>
              </w:rPr>
              <w:t>Mk-2</w:t>
            </w:r>
          </w:p>
        </w:tc>
        <w:tc>
          <w:tcPr>
            <w:tcW w:w="1134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SZ</w:t>
            </w:r>
          </w:p>
        </w:tc>
        <w:tc>
          <w:tcPr>
            <w:tcW w:w="1572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5</w:t>
            </w:r>
          </w:p>
        </w:tc>
        <w:tc>
          <w:tcPr>
            <w:tcW w:w="1263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4,0</w:t>
            </w:r>
          </w:p>
        </w:tc>
        <w:tc>
          <w:tcPr>
            <w:tcW w:w="1418" w:type="dxa"/>
            <w:vAlign w:val="center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6000</w:t>
            </w:r>
          </w:p>
        </w:tc>
        <w:tc>
          <w:tcPr>
            <w:tcW w:w="1417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16</w:t>
            </w:r>
          </w:p>
        </w:tc>
        <w:tc>
          <w:tcPr>
            <w:tcW w:w="1205" w:type="dxa"/>
          </w:tcPr>
          <w:p w:rsidR="00E760FF" w:rsidRPr="00C66CCD" w:rsidRDefault="00E760FF" w:rsidP="007651B6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C66CCD">
              <w:rPr>
                <w:rFonts w:cs="Arial"/>
              </w:rPr>
              <w:t>90</w:t>
            </w:r>
          </w:p>
        </w:tc>
      </w:tr>
    </w:tbl>
    <w:p w:rsidR="00E760FF" w:rsidRDefault="00E760FF" w:rsidP="00E760FF">
      <w:pPr>
        <w:autoSpaceDE w:val="0"/>
        <w:autoSpaceDN w:val="0"/>
        <w:adjustRightInd w:val="0"/>
        <w:spacing w:after="120"/>
        <w:contextualSpacing/>
      </w:pPr>
    </w:p>
    <w:p w:rsidR="00C41256" w:rsidRDefault="00C41256"/>
    <w:sectPr w:rsidR="00C41256" w:rsidSect="00B90A07">
      <w:footerReference w:type="default" r:id="rId6"/>
      <w:footerReference w:type="first" r:id="rId7"/>
      <w:pgSz w:w="12240" w:h="15840"/>
      <w:pgMar w:top="1134" w:right="1417" w:bottom="1417" w:left="1417" w:header="708" w:footer="708" w:gutter="0"/>
      <w:cols w:space="708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6330">
      <w:pPr>
        <w:spacing w:after="0" w:line="240" w:lineRule="auto"/>
      </w:pPr>
      <w:r>
        <w:separator/>
      </w:r>
    </w:p>
  </w:endnote>
  <w:endnote w:type="continuationSeparator" w:id="0">
    <w:p w:rsidR="00000000" w:rsidRDefault="00F6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10" w:rsidRDefault="00E760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66330">
      <w:rPr>
        <w:noProof/>
      </w:rPr>
      <w:t>1</w:t>
    </w:r>
    <w:r>
      <w:rPr>
        <w:noProof/>
      </w:rPr>
      <w:fldChar w:fldCharType="end"/>
    </w:r>
  </w:p>
  <w:p w:rsidR="00C47910" w:rsidRDefault="00F663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10" w:rsidRDefault="00E760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47910" w:rsidRDefault="00F663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6330">
      <w:pPr>
        <w:spacing w:after="0" w:line="240" w:lineRule="auto"/>
      </w:pPr>
      <w:r>
        <w:separator/>
      </w:r>
    </w:p>
  </w:footnote>
  <w:footnote w:type="continuationSeparator" w:id="0">
    <w:p w:rsidR="00000000" w:rsidRDefault="00F6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A"/>
    <w:rsid w:val="0032116A"/>
    <w:rsid w:val="00C41256"/>
    <w:rsid w:val="00E760FF"/>
    <w:rsid w:val="00F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A44"/>
  <w15:chartTrackingRefBased/>
  <w15:docId w15:val="{557590E7-DF65-4C92-BADE-173E9B4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6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7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0FF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rsid w:val="00E760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60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Tolnai Dorottya</cp:lastModifiedBy>
  <cp:revision>3</cp:revision>
  <dcterms:created xsi:type="dcterms:W3CDTF">2017-09-06T12:06:00Z</dcterms:created>
  <dcterms:modified xsi:type="dcterms:W3CDTF">2017-09-07T12:00:00Z</dcterms:modified>
</cp:coreProperties>
</file>