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E4" w:rsidRPr="00BE016D" w:rsidRDefault="000043E4" w:rsidP="000043E4">
      <w:pPr>
        <w:numPr>
          <w:ilvl w:val="0"/>
          <w:numId w:val="1"/>
        </w:numPr>
        <w:spacing w:after="120"/>
        <w:ind w:left="714" w:hanging="357"/>
        <w:jc w:val="center"/>
        <w:rPr>
          <w:b/>
        </w:rPr>
      </w:pPr>
      <w:bookmarkStart w:id="0" w:name="_GoBack"/>
      <w:bookmarkEnd w:id="0"/>
      <w:r w:rsidRPr="00BE016D">
        <w:rPr>
          <w:b/>
        </w:rPr>
        <w:t>melléklet</w:t>
      </w:r>
    </w:p>
    <w:p w:rsidR="000043E4" w:rsidRPr="003E6573" w:rsidRDefault="000043E4" w:rsidP="000043E4">
      <w:pPr>
        <w:ind w:left="720"/>
        <w:jc w:val="center"/>
        <w:rPr>
          <w:sz w:val="28"/>
          <w:szCs w:val="28"/>
        </w:rPr>
      </w:pPr>
      <w:r w:rsidRPr="003E6573">
        <w:rPr>
          <w:sz w:val="28"/>
          <w:szCs w:val="28"/>
        </w:rPr>
        <w:t xml:space="preserve">Paloznak Község Önkormányzat Képviselő-testületének </w:t>
      </w:r>
      <w:r>
        <w:rPr>
          <w:sz w:val="28"/>
          <w:szCs w:val="28"/>
        </w:rPr>
        <w:t>11/2010. (XII.15.</w:t>
      </w:r>
      <w:r w:rsidRPr="003E6573">
        <w:rPr>
          <w:sz w:val="28"/>
          <w:szCs w:val="28"/>
        </w:rPr>
        <w:t>) helyi adókról szóló önkormányzati rendeletéhez</w:t>
      </w:r>
    </w:p>
    <w:p w:rsidR="000043E4" w:rsidRDefault="000043E4" w:rsidP="000043E4"/>
    <w:p w:rsidR="000043E4" w:rsidRPr="00BE016D" w:rsidRDefault="000043E4" w:rsidP="000043E4">
      <w:pPr>
        <w:jc w:val="center"/>
        <w:rPr>
          <w:b/>
          <w:sz w:val="28"/>
          <w:szCs w:val="28"/>
        </w:rPr>
      </w:pPr>
      <w:r w:rsidRPr="00BE016D">
        <w:rPr>
          <w:b/>
          <w:sz w:val="28"/>
          <w:szCs w:val="28"/>
        </w:rPr>
        <w:t>A belterületi földek műveléséről</w:t>
      </w:r>
    </w:p>
    <w:p w:rsidR="000043E4" w:rsidRDefault="000043E4" w:rsidP="000043E4"/>
    <w:p w:rsidR="000043E4" w:rsidRDefault="000043E4" w:rsidP="000043E4"/>
    <w:p w:rsidR="000043E4" w:rsidRDefault="000043E4" w:rsidP="000043E4"/>
    <w:p w:rsidR="000043E4" w:rsidRDefault="000043E4" w:rsidP="000043E4"/>
    <w:p w:rsidR="000043E4" w:rsidRPr="00BE016D" w:rsidRDefault="000043E4" w:rsidP="000043E4">
      <w:r w:rsidRPr="00BE016D">
        <w:t>Az adóalany belterületi földtulajdonos telekadó mentesség elérése érdekében köteles az ingatlanát gyommentes állapotban tartani.</w:t>
      </w:r>
    </w:p>
    <w:p w:rsidR="000043E4" w:rsidRPr="00BE016D" w:rsidRDefault="000043E4" w:rsidP="000043E4">
      <w:r w:rsidRPr="00BE016D">
        <w:t xml:space="preserve"> </w:t>
      </w:r>
    </w:p>
    <w:p w:rsidR="000043E4" w:rsidRPr="00BE016D" w:rsidRDefault="000043E4" w:rsidP="000043E4">
      <w:r w:rsidRPr="00BE016D">
        <w:t>Kapás és kerti növények vagy ültetvények termelése mellett az időjárástól függően, szükség szerint 3-6 alkalommal úgy kell a talajmunkát (szántás, kultivátorozás, rotációzás stb.</w:t>
      </w:r>
      <w:proofErr w:type="gramStart"/>
      <w:r w:rsidRPr="00BE016D">
        <w:t>..</w:t>
      </w:r>
      <w:proofErr w:type="gramEnd"/>
      <w:r w:rsidRPr="00BE016D">
        <w:t>) időzíteni, hogy azzal a maghozó gyomnövények beérését megelőzzük.</w:t>
      </w:r>
    </w:p>
    <w:p w:rsidR="000043E4" w:rsidRPr="00BE016D" w:rsidRDefault="000043E4" w:rsidP="000043E4">
      <w:r w:rsidRPr="00BE016D">
        <w:t xml:space="preserve"> </w:t>
      </w:r>
    </w:p>
    <w:p w:rsidR="000043E4" w:rsidRPr="00BE016D" w:rsidRDefault="000043E4" w:rsidP="000043E4">
      <w:r w:rsidRPr="00BE016D">
        <w:t>Gyepművelés esetén minimálisan évi kétszeri, illetve szükség szerinti kaszálással (fűnyírással) érjük el a gyommentességet. Az első kaszálást a pázsitfűfélék virágzása előtt ajánlatos elvégezni. A sarjúkaszálással (kaszálásokkal) meg kell akadályozni a parlagfű virágzását.</w:t>
      </w:r>
    </w:p>
    <w:p w:rsidR="000043E4" w:rsidRPr="00BE016D" w:rsidRDefault="000043E4" w:rsidP="000043E4">
      <w:r w:rsidRPr="00BE016D">
        <w:t xml:space="preserve"> </w:t>
      </w:r>
    </w:p>
    <w:p w:rsidR="000043E4" w:rsidRPr="00BE016D" w:rsidRDefault="000043E4" w:rsidP="000043E4">
      <w:r w:rsidRPr="00BE016D">
        <w:t xml:space="preserve">A szőlő, gyümölcs ültetvények növényvédelmét úgy kell végezni, hogy ez által a szomszédos területek hasonló kultúrájának a fertőzését elkerüljük. </w:t>
      </w:r>
    </w:p>
    <w:p w:rsidR="000043E4" w:rsidRPr="00BE016D" w:rsidRDefault="000043E4" w:rsidP="000043E4">
      <w:r w:rsidRPr="00BE016D">
        <w:t xml:space="preserve">     </w:t>
      </w:r>
    </w:p>
    <w:p w:rsidR="000043E4" w:rsidRDefault="000043E4" w:rsidP="000043E4"/>
    <w:p w:rsidR="00582530" w:rsidRDefault="000043E4" w:rsidP="000043E4">
      <w:r>
        <w:br w:type="page"/>
      </w:r>
    </w:p>
    <w:sectPr w:rsidR="00582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52963"/>
    <w:multiLevelType w:val="hybridMultilevel"/>
    <w:tmpl w:val="4ABC5F1A"/>
    <w:lvl w:ilvl="0" w:tplc="EA0E9B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E4"/>
    <w:rsid w:val="000043E4"/>
    <w:rsid w:val="0050142F"/>
    <w:rsid w:val="0058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3E4"/>
    <w:pPr>
      <w:spacing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3E4"/>
    <w:pPr>
      <w:spacing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Edina</cp:lastModifiedBy>
  <cp:revision>2</cp:revision>
  <dcterms:created xsi:type="dcterms:W3CDTF">2014-11-14T11:52:00Z</dcterms:created>
  <dcterms:modified xsi:type="dcterms:W3CDTF">2014-11-14T11:52:00Z</dcterms:modified>
</cp:coreProperties>
</file>