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eastAsia="Verdana" w:hAnsi="Times New Roman" w:cs="Times New Roman"/>
          <w:b/>
          <w:bCs/>
        </w:rPr>
      </w:pPr>
      <w:r w:rsidRPr="00806CA5">
        <w:rPr>
          <w:rFonts w:ascii="Times New Roman" w:hAnsi="Times New Roman" w:cs="Times New Roman"/>
        </w:rPr>
        <w:t>3. számú függelék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  <w:b/>
          <w:bCs/>
        </w:rPr>
      </w:pPr>
      <w:r w:rsidRPr="00806CA5">
        <w:rPr>
          <w:rFonts w:ascii="Times New Roman" w:eastAsia="Verdana" w:hAnsi="Times New Roman" w:cs="Times New Roman"/>
          <w:b/>
          <w:bCs/>
        </w:rPr>
        <w:t>1/2013. szám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  <w:b/>
          <w:bCs/>
        </w:rPr>
      </w:pPr>
      <w:r w:rsidRPr="00806CA5">
        <w:rPr>
          <w:rFonts w:ascii="Times New Roman" w:eastAsia="Verdana" w:hAnsi="Times New Roman" w:cs="Times New Roman"/>
          <w:b/>
          <w:bCs/>
        </w:rPr>
        <w:t>Drégelypalánki</w:t>
      </w:r>
      <w:r w:rsidRPr="00806CA5">
        <w:rPr>
          <w:rFonts w:ascii="Times New Roman" w:hAnsi="Times New Roman" w:cs="Times New Roman"/>
          <w:b/>
          <w:bCs/>
        </w:rPr>
        <w:t xml:space="preserve"> Közös Önkormányzati Hivatal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>Szervezeti és működési szabályzata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>I.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Általános rendelkezések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</w:rPr>
        <w:t>1./</w:t>
      </w:r>
      <w:r w:rsidRPr="00806CA5">
        <w:rPr>
          <w:rFonts w:ascii="Times New Roman" w:hAnsi="Times New Roman" w:cs="Times New Roman"/>
          <w:b/>
        </w:rPr>
        <w:tab/>
        <w:t>A költségvetési szerv</w:t>
      </w:r>
    </w:p>
    <w:p w:rsidR="00806CA5" w:rsidRPr="00806CA5" w:rsidRDefault="00806CA5" w:rsidP="00806CA5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 xml:space="preserve">neve:  </w:t>
      </w:r>
      <w:r w:rsidRPr="00806CA5">
        <w:rPr>
          <w:rFonts w:ascii="Times New Roman" w:hAnsi="Times New Roman" w:cs="Times New Roman"/>
          <w:b/>
          <w:bCs/>
        </w:rPr>
        <w:t>Drégelypalánki</w:t>
      </w:r>
      <w:proofErr w:type="gramEnd"/>
      <w:r w:rsidRPr="00806CA5">
        <w:rPr>
          <w:rFonts w:ascii="Times New Roman" w:hAnsi="Times New Roman" w:cs="Times New Roman"/>
          <w:b/>
          <w:bCs/>
        </w:rPr>
        <w:t xml:space="preserve"> Közös Önkormányzati Hivatal</w:t>
      </w:r>
      <w:r w:rsidRPr="00806CA5">
        <w:rPr>
          <w:rFonts w:ascii="Times New Roman" w:hAnsi="Times New Roman" w:cs="Times New Roman"/>
        </w:rPr>
        <w:t xml:space="preserve"> (a </w:t>
      </w:r>
      <w:proofErr w:type="spellStart"/>
      <w:r w:rsidRPr="00806CA5">
        <w:rPr>
          <w:rFonts w:ascii="Times New Roman" w:hAnsi="Times New Roman" w:cs="Times New Roman"/>
        </w:rPr>
        <w:t>továbbiakban:Hivatal</w:t>
      </w:r>
      <w:proofErr w:type="spellEnd"/>
      <w:r w:rsidRPr="00806CA5">
        <w:rPr>
          <w:rFonts w:ascii="Times New Roman" w:hAnsi="Times New Roman" w:cs="Times New Roman"/>
        </w:rPr>
        <w:t>)</w:t>
      </w:r>
    </w:p>
    <w:p w:rsidR="00806CA5" w:rsidRPr="00806CA5" w:rsidRDefault="00806CA5" w:rsidP="00806CA5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 xml:space="preserve">székhelye:  </w:t>
      </w:r>
      <w:r w:rsidRPr="00806CA5">
        <w:rPr>
          <w:rFonts w:ascii="Times New Roman" w:hAnsi="Times New Roman" w:cs="Times New Roman"/>
          <w:b/>
          <w:bCs/>
        </w:rPr>
        <w:t>2646</w:t>
      </w:r>
      <w:proofErr w:type="gramEnd"/>
      <w:r w:rsidRPr="00806CA5">
        <w:rPr>
          <w:rFonts w:ascii="Times New Roman" w:hAnsi="Times New Roman" w:cs="Times New Roman"/>
          <w:b/>
          <w:bCs/>
        </w:rPr>
        <w:t xml:space="preserve"> Drégelypalánk Rákóczi út 1.</w:t>
      </w:r>
    </w:p>
    <w:p w:rsidR="00806CA5" w:rsidRPr="00806CA5" w:rsidRDefault="00806CA5" w:rsidP="00806CA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alapításának időpontja:  </w:t>
      </w:r>
      <w:r w:rsidRPr="00806CA5">
        <w:rPr>
          <w:rFonts w:ascii="Times New Roman" w:hAnsi="Times New Roman" w:cs="Times New Roman"/>
          <w:b/>
          <w:bCs/>
        </w:rPr>
        <w:t>2013.01.01.</w:t>
      </w:r>
    </w:p>
    <w:p w:rsidR="00806CA5" w:rsidRPr="00806CA5" w:rsidRDefault="00806CA5" w:rsidP="00806CA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alapító okiratának száma, kelte: </w:t>
      </w:r>
      <w:r w:rsidRPr="00806CA5">
        <w:rPr>
          <w:rFonts w:ascii="Times New Roman" w:hAnsi="Times New Roman" w:cs="Times New Roman"/>
          <w:b/>
          <w:bCs/>
        </w:rPr>
        <w:t xml:space="preserve">1/2012. </w:t>
      </w:r>
      <w:proofErr w:type="gramStart"/>
      <w:r w:rsidRPr="00806CA5">
        <w:rPr>
          <w:rFonts w:ascii="Times New Roman" w:hAnsi="Times New Roman" w:cs="Times New Roman"/>
          <w:b/>
          <w:bCs/>
        </w:rPr>
        <w:t>( 2012.12.20.</w:t>
      </w:r>
      <w:proofErr w:type="gramEnd"/>
      <w:r w:rsidRPr="00806CA5">
        <w:rPr>
          <w:rFonts w:ascii="Times New Roman" w:hAnsi="Times New Roman" w:cs="Times New Roman"/>
          <w:b/>
          <w:bCs/>
        </w:rPr>
        <w:t>)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Verdana" w:hAnsi="Times New Roman" w:cs="Times New Roman"/>
        </w:rPr>
      </w:pPr>
      <w:r w:rsidRPr="00806CA5">
        <w:rPr>
          <w:rFonts w:ascii="Times New Roman" w:hAnsi="Times New Roman" w:cs="Times New Roman"/>
        </w:rPr>
        <w:t>(1)  alapításáról rendelkező képviselő-testületi határozatok száma: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</w:rPr>
      </w:pPr>
      <w:r w:rsidRPr="00806CA5">
        <w:rPr>
          <w:rFonts w:ascii="Times New Roman" w:eastAsia="Verdana" w:hAnsi="Times New Roman" w:cs="Times New Roman"/>
        </w:rPr>
        <w:t xml:space="preserve">Drégelypalánk </w:t>
      </w:r>
      <w:r w:rsidRPr="00806CA5">
        <w:rPr>
          <w:rFonts w:ascii="Times New Roman" w:hAnsi="Times New Roman" w:cs="Times New Roman"/>
        </w:rPr>
        <w:t xml:space="preserve">Község Önkormányzat Képviselő-testülete </w:t>
      </w:r>
      <w:r w:rsidRPr="00806CA5">
        <w:rPr>
          <w:rFonts w:ascii="Times New Roman" w:hAnsi="Times New Roman" w:cs="Times New Roman"/>
          <w:b/>
          <w:bCs/>
        </w:rPr>
        <w:t>62/2012.(XII.</w:t>
      </w:r>
      <w:proofErr w:type="gramStart"/>
      <w:r w:rsidRPr="00806CA5">
        <w:rPr>
          <w:rFonts w:ascii="Times New Roman" w:hAnsi="Times New Roman" w:cs="Times New Roman"/>
          <w:b/>
          <w:bCs/>
        </w:rPr>
        <w:t>14</w:t>
      </w:r>
      <w:r w:rsidRPr="00806CA5">
        <w:rPr>
          <w:rFonts w:ascii="Times New Roman" w:hAnsi="Times New Roman" w:cs="Times New Roman"/>
        </w:rPr>
        <w:t>.)sz.</w:t>
      </w:r>
      <w:proofErr w:type="gramEnd"/>
      <w:r w:rsidRPr="00806CA5">
        <w:rPr>
          <w:rFonts w:ascii="Times New Roman" w:hAnsi="Times New Roman" w:cs="Times New Roman"/>
        </w:rPr>
        <w:t xml:space="preserve"> határozata,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</w:rPr>
      </w:pPr>
      <w:r w:rsidRPr="00806CA5">
        <w:rPr>
          <w:rFonts w:ascii="Times New Roman" w:eastAsia="Verdana" w:hAnsi="Times New Roman" w:cs="Times New Roman"/>
        </w:rPr>
        <w:t>Dejtár</w:t>
      </w:r>
      <w:r w:rsidRPr="00806CA5">
        <w:rPr>
          <w:rFonts w:ascii="Times New Roman" w:hAnsi="Times New Roman" w:cs="Times New Roman"/>
        </w:rPr>
        <w:t xml:space="preserve"> Község Önkormányzat Képviselő-testülete </w:t>
      </w:r>
      <w:r w:rsidRPr="00806CA5">
        <w:rPr>
          <w:rFonts w:ascii="Times New Roman" w:hAnsi="Times New Roman" w:cs="Times New Roman"/>
          <w:b/>
          <w:bCs/>
        </w:rPr>
        <w:t>40/2012.(XII.14.</w:t>
      </w:r>
      <w:r w:rsidRPr="00806CA5">
        <w:rPr>
          <w:rFonts w:ascii="Times New Roman" w:hAnsi="Times New Roman" w:cs="Times New Roman"/>
        </w:rPr>
        <w:t>) sz. határozata,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</w:rPr>
      </w:pPr>
      <w:r w:rsidRPr="00806CA5">
        <w:rPr>
          <w:rFonts w:ascii="Times New Roman" w:eastAsia="Verdana" w:hAnsi="Times New Roman" w:cs="Times New Roman"/>
        </w:rPr>
        <w:t>Hont</w:t>
      </w:r>
      <w:r w:rsidRPr="00806CA5">
        <w:rPr>
          <w:rFonts w:ascii="Times New Roman" w:hAnsi="Times New Roman" w:cs="Times New Roman"/>
        </w:rPr>
        <w:t xml:space="preserve"> Község Önkormányzat Képviselő-testülete </w:t>
      </w:r>
      <w:r w:rsidRPr="00806CA5">
        <w:rPr>
          <w:rFonts w:ascii="Times New Roman" w:hAnsi="Times New Roman" w:cs="Times New Roman"/>
          <w:b/>
          <w:bCs/>
        </w:rPr>
        <w:t>66/2012.(XII.17.)</w:t>
      </w:r>
      <w:r w:rsidRPr="00806CA5">
        <w:rPr>
          <w:rFonts w:ascii="Times New Roman" w:hAnsi="Times New Roman" w:cs="Times New Roman"/>
        </w:rPr>
        <w:t xml:space="preserve"> sz.  határozata,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Verdana" w:hAnsi="Times New Roman" w:cs="Times New Roman"/>
        </w:rPr>
        <w:t xml:space="preserve">Ipolyvece </w:t>
      </w:r>
      <w:r w:rsidRPr="00806CA5">
        <w:rPr>
          <w:rFonts w:ascii="Times New Roman" w:hAnsi="Times New Roman" w:cs="Times New Roman"/>
        </w:rPr>
        <w:t xml:space="preserve">Község Önkormányzat Képviselő-testülete </w:t>
      </w:r>
      <w:r w:rsidRPr="00806CA5">
        <w:rPr>
          <w:rFonts w:ascii="Times New Roman" w:hAnsi="Times New Roman" w:cs="Times New Roman"/>
          <w:b/>
          <w:bCs/>
        </w:rPr>
        <w:t>49/2012.(XII.</w:t>
      </w:r>
      <w:proofErr w:type="gramStart"/>
      <w:r w:rsidRPr="00806CA5">
        <w:rPr>
          <w:rFonts w:ascii="Times New Roman" w:hAnsi="Times New Roman" w:cs="Times New Roman"/>
          <w:b/>
          <w:bCs/>
        </w:rPr>
        <w:t>17</w:t>
      </w:r>
      <w:r w:rsidRPr="00806CA5">
        <w:rPr>
          <w:rFonts w:ascii="Times New Roman" w:hAnsi="Times New Roman" w:cs="Times New Roman"/>
        </w:rPr>
        <w:t>.)sz.</w:t>
      </w:r>
      <w:proofErr w:type="gramEnd"/>
      <w:r w:rsidRPr="00806CA5">
        <w:rPr>
          <w:rFonts w:ascii="Times New Roman" w:hAnsi="Times New Roman" w:cs="Times New Roman"/>
        </w:rPr>
        <w:t xml:space="preserve">  határozata,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Patak Község Önkormányzat Képviselő-testülete </w:t>
      </w:r>
      <w:r w:rsidRPr="00806CA5">
        <w:rPr>
          <w:rFonts w:ascii="Times New Roman" w:hAnsi="Times New Roman" w:cs="Times New Roman"/>
          <w:b/>
          <w:bCs/>
        </w:rPr>
        <w:t>77/2012.(XII.12.</w:t>
      </w:r>
      <w:r w:rsidRPr="00806CA5">
        <w:rPr>
          <w:rFonts w:ascii="Times New Roman" w:hAnsi="Times New Roman" w:cs="Times New Roman"/>
        </w:rPr>
        <w:t>) sz határozata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  <w:b/>
          <w:bCs/>
        </w:rPr>
      </w:pPr>
      <w:r w:rsidRPr="00806CA5">
        <w:rPr>
          <w:rFonts w:ascii="Times New Roman" w:hAnsi="Times New Roman" w:cs="Times New Roman"/>
        </w:rPr>
        <w:t>(2) alapító szervei és székhelyük: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  <w:b/>
          <w:bCs/>
        </w:rPr>
      </w:pPr>
      <w:r w:rsidRPr="00806CA5">
        <w:rPr>
          <w:rFonts w:ascii="Times New Roman" w:eastAsia="Verdana" w:hAnsi="Times New Roman" w:cs="Times New Roman"/>
          <w:b/>
          <w:bCs/>
        </w:rPr>
        <w:t xml:space="preserve">Drégelypalánk </w:t>
      </w:r>
      <w:r w:rsidRPr="00806CA5">
        <w:rPr>
          <w:rFonts w:ascii="Times New Roman" w:hAnsi="Times New Roman" w:cs="Times New Roman"/>
          <w:b/>
          <w:bCs/>
        </w:rPr>
        <w:t>Község Önkormányzata, 2646 Drégelypalánk Rákóczi út 1.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  <w:b/>
          <w:bCs/>
        </w:rPr>
      </w:pPr>
      <w:r w:rsidRPr="00806CA5">
        <w:rPr>
          <w:rFonts w:ascii="Times New Roman" w:eastAsia="Verdana" w:hAnsi="Times New Roman" w:cs="Times New Roman"/>
          <w:b/>
          <w:bCs/>
        </w:rPr>
        <w:t xml:space="preserve">Dejtár </w:t>
      </w:r>
      <w:r w:rsidRPr="00806CA5">
        <w:rPr>
          <w:rFonts w:ascii="Times New Roman" w:hAnsi="Times New Roman" w:cs="Times New Roman"/>
          <w:b/>
          <w:bCs/>
        </w:rPr>
        <w:t xml:space="preserve">Község Önkormányzata, 2649 Dejtár Szabadság útja 2. 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  <w:b/>
          <w:bCs/>
        </w:rPr>
      </w:pPr>
      <w:r w:rsidRPr="00806CA5">
        <w:rPr>
          <w:rFonts w:ascii="Times New Roman" w:eastAsia="Verdana" w:hAnsi="Times New Roman" w:cs="Times New Roman"/>
          <w:b/>
          <w:bCs/>
        </w:rPr>
        <w:t xml:space="preserve">Hont </w:t>
      </w:r>
      <w:r w:rsidRPr="00806CA5">
        <w:rPr>
          <w:rFonts w:ascii="Times New Roman" w:hAnsi="Times New Roman" w:cs="Times New Roman"/>
          <w:b/>
          <w:bCs/>
        </w:rPr>
        <w:t>Község Önkormányzata, 2647 Hont Ipoly utca 55.</w:t>
      </w:r>
    </w:p>
    <w:p w:rsidR="00806CA5" w:rsidRPr="00806CA5" w:rsidRDefault="00806CA5" w:rsidP="00806CA5">
      <w:pPr>
        <w:rPr>
          <w:rFonts w:ascii="Times New Roman" w:hAnsi="Times New Roman" w:cs="Times New Roman"/>
          <w:b/>
          <w:bCs/>
        </w:rPr>
      </w:pPr>
      <w:r w:rsidRPr="00806CA5">
        <w:rPr>
          <w:rFonts w:ascii="Times New Roman" w:eastAsia="Verdana" w:hAnsi="Times New Roman" w:cs="Times New Roman"/>
          <w:b/>
          <w:bCs/>
        </w:rPr>
        <w:t xml:space="preserve">Ipolyvece </w:t>
      </w:r>
      <w:r w:rsidRPr="00806CA5">
        <w:rPr>
          <w:rFonts w:ascii="Times New Roman" w:hAnsi="Times New Roman" w:cs="Times New Roman"/>
          <w:b/>
          <w:bCs/>
        </w:rPr>
        <w:t xml:space="preserve">Község Önkormányzata, 2669 Ipolyvece Dózsa </w:t>
      </w:r>
      <w:proofErr w:type="spellStart"/>
      <w:r w:rsidRPr="00806CA5">
        <w:rPr>
          <w:rFonts w:ascii="Times New Roman" w:hAnsi="Times New Roman" w:cs="Times New Roman"/>
          <w:b/>
          <w:bCs/>
        </w:rPr>
        <w:t>Gy</w:t>
      </w:r>
      <w:proofErr w:type="spellEnd"/>
      <w:r w:rsidRPr="00806CA5">
        <w:rPr>
          <w:rFonts w:ascii="Times New Roman" w:hAnsi="Times New Roman" w:cs="Times New Roman"/>
          <w:b/>
          <w:bCs/>
        </w:rPr>
        <w:t>. u. 82.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>Patak Község Önkormányzata, 2648 Patak Kossuth út 6.</w:t>
      </w:r>
      <w:r w:rsidRPr="00806CA5">
        <w:rPr>
          <w:rFonts w:ascii="Times New Roman" w:hAnsi="Times New Roman" w:cs="Times New Roman"/>
        </w:rPr>
        <w:t xml:space="preserve"> </w:t>
      </w:r>
    </w:p>
    <w:p w:rsidR="00806CA5" w:rsidRPr="00806CA5" w:rsidRDefault="00806CA5" w:rsidP="00806CA5">
      <w:pPr>
        <w:rPr>
          <w:rFonts w:ascii="Times New Roman" w:eastAsia="Verdana" w:hAnsi="Times New Roman" w:cs="Times New Roman"/>
          <w:b/>
          <w:bCs/>
        </w:rPr>
      </w:pPr>
      <w:r w:rsidRPr="00806CA5">
        <w:rPr>
          <w:rFonts w:ascii="Times New Roman" w:hAnsi="Times New Roman" w:cs="Times New Roman"/>
        </w:rPr>
        <w:t>(3) irányító szerve, székhelye: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Verdana" w:hAnsi="Times New Roman" w:cs="Times New Roman"/>
          <w:b/>
          <w:bCs/>
        </w:rPr>
        <w:t>Drégelypalánk</w:t>
      </w:r>
      <w:r w:rsidRPr="00806CA5">
        <w:rPr>
          <w:rFonts w:ascii="Times New Roman" w:hAnsi="Times New Roman" w:cs="Times New Roman"/>
          <w:b/>
          <w:bCs/>
        </w:rPr>
        <w:t xml:space="preserve"> Község Önkormányzat Képviselő-testülete, 2646 Drégelypalánk Rákóczi út 1.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(4) jogállása: önálló jogi személy, saját költségvetési előirányzatai körében önállóan működő és gazdálkodó költségvetési szerv; végrehajtó szerve az önkormányzat költségvetési </w:t>
      </w:r>
      <w:proofErr w:type="gramStart"/>
      <w:r w:rsidRPr="00806CA5">
        <w:rPr>
          <w:rFonts w:ascii="Times New Roman" w:hAnsi="Times New Roman" w:cs="Times New Roman"/>
        </w:rPr>
        <w:t>intézményei</w:t>
      </w:r>
      <w:proofErr w:type="gramEnd"/>
      <w:r w:rsidRPr="00806CA5">
        <w:rPr>
          <w:rFonts w:ascii="Times New Roman" w:hAnsi="Times New Roman" w:cs="Times New Roman"/>
        </w:rPr>
        <w:t xml:space="preserve"> mint önállóan működő költségvetési szervek, továbbá a helyi nemzetiségi önkormányzatok gazdálkodásának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a)</w:t>
      </w:r>
      <w:r w:rsidRPr="00806CA5">
        <w:rPr>
          <w:rFonts w:ascii="Times New Roman" w:hAnsi="Times New Roman" w:cs="Times New Roman"/>
        </w:rPr>
        <w:tab/>
        <w:t xml:space="preserve">nyilvántartási </w:t>
      </w:r>
      <w:proofErr w:type="gramStart"/>
      <w:r w:rsidRPr="00806CA5">
        <w:rPr>
          <w:rFonts w:ascii="Times New Roman" w:hAnsi="Times New Roman" w:cs="Times New Roman"/>
        </w:rPr>
        <w:t>száma:</w:t>
      </w:r>
      <w:r w:rsidRPr="00806CA5">
        <w:rPr>
          <w:rFonts w:ascii="Times New Roman" w:hAnsi="Times New Roman" w:cs="Times New Roman"/>
          <w:b/>
          <w:bCs/>
        </w:rPr>
        <w:t xml:space="preserve">  810078</w:t>
      </w:r>
      <w:proofErr w:type="gramEnd"/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b)</w:t>
      </w:r>
      <w:r w:rsidRPr="00806CA5">
        <w:rPr>
          <w:rFonts w:ascii="Times New Roman" w:hAnsi="Times New Roman" w:cs="Times New Roman"/>
        </w:rPr>
        <w:tab/>
        <w:t xml:space="preserve">költségvetésének végrehajtására szolgáló bankszámla-száma: </w:t>
      </w:r>
      <w:r w:rsidRPr="00806CA5">
        <w:rPr>
          <w:rFonts w:ascii="Times New Roman" w:hAnsi="Times New Roman" w:cs="Times New Roman"/>
          <w:b/>
          <w:bCs/>
        </w:rPr>
        <w:t>63800070-10005123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 xml:space="preserve">2.       </w:t>
      </w:r>
      <w:r w:rsidRPr="00806CA5">
        <w:rPr>
          <w:rFonts w:ascii="Times New Roman" w:hAnsi="Times New Roman" w:cs="Times New Roman"/>
        </w:rPr>
        <w:t xml:space="preserve">A Hivatal alaptevékenysége az </w:t>
      </w:r>
      <w:proofErr w:type="spellStart"/>
      <w:r w:rsidRPr="00806CA5">
        <w:rPr>
          <w:rFonts w:ascii="Times New Roman" w:hAnsi="Times New Roman" w:cs="Times New Roman"/>
        </w:rPr>
        <w:t>Mötv</w:t>
      </w:r>
      <w:proofErr w:type="spellEnd"/>
      <w:r w:rsidRPr="00806CA5">
        <w:rPr>
          <w:rFonts w:ascii="Times New Roman" w:hAnsi="Times New Roman" w:cs="Times New Roman"/>
        </w:rPr>
        <w:t xml:space="preserve">. 84. § (1) bekezdése értelmében az önkormányzat működésével, valamint a polgármester vagy a </w:t>
      </w:r>
      <w:proofErr w:type="gramStart"/>
      <w:r w:rsidRPr="00806CA5">
        <w:rPr>
          <w:rFonts w:ascii="Times New Roman" w:hAnsi="Times New Roman" w:cs="Times New Roman"/>
        </w:rPr>
        <w:t>jegyző  feladat</w:t>
      </w:r>
      <w:proofErr w:type="gramEnd"/>
      <w:r w:rsidRPr="00806CA5">
        <w:rPr>
          <w:rFonts w:ascii="Times New Roman" w:hAnsi="Times New Roman" w:cs="Times New Roman"/>
        </w:rPr>
        <w:t>- és hatáskörébe tartozó ügyek döntésre való előkészítésével és végrehajtásával kapcsolatos feladatok ellátása, különösen: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62"/>
        <w:gridCol w:w="2290"/>
      </w:tblGrid>
      <w:tr w:rsidR="00806CA5" w:rsidRPr="00806CA5" w:rsidTr="009B271F">
        <w:tc>
          <w:tcPr>
            <w:tcW w:w="7562" w:type="dxa"/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Állandó szakfeladatok megnevezése:</w:t>
            </w:r>
          </w:p>
        </w:tc>
        <w:tc>
          <w:tcPr>
            <w:tcW w:w="2290" w:type="dxa"/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száma:</w:t>
            </w:r>
          </w:p>
        </w:tc>
      </w:tr>
    </w:tbl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Országgyűlési képviselőválasztásokhoz kapcsolódó tevékenységek 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841114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Önkormányzati képviselőválasztásokhoz kapcsolódó tevékenységek 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841115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Országos és helyi nemzetiségi önkormányzati választásokhoz kapcsolódó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tevékenység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841116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lastRenderedPageBreak/>
        <w:t xml:space="preserve">Európai parlamenti képviselőválasztáshoz kapcsolódó tevékenységek 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841117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Országos és helyi népszavazáshoz kapcsolódó tevékenységek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841118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Területi általános végrehajtó igazgatási tevékenység 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841124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>Önkormányzatok és társulások általános végrehajtó igazgatási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r w:rsidRPr="00806CA5">
        <w:rPr>
          <w:rFonts w:ascii="Times New Roman" w:hAnsi="Times New Roman" w:cs="Times New Roman"/>
        </w:rPr>
        <w:t>tevékenysége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841126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Adó, illeték kiszabása, beszedése, adóellenőrzés 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841133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Statisztikai tevékenység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841173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Város-, községgazdálkodási máshová nem sorolt szolgáltatások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841403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Önkormányzatok és társulások elszámolásai 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841901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Finanszírozási műveletek 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841906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Önkormányzatok elszámolásai a költségvetési szerveikkel 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841907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hAnsi="Times New Roman" w:cs="Times New Roman"/>
          <w:b/>
          <w:bCs/>
        </w:rPr>
      </w:pPr>
      <w:r w:rsidRPr="00806CA5">
        <w:rPr>
          <w:rFonts w:ascii="Times New Roman" w:hAnsi="Times New Roman" w:cs="Times New Roman"/>
          <w:b/>
          <w:bCs/>
        </w:rPr>
        <w:t xml:space="preserve">II. 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>Szervezeti felépítés, működési rend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>3.</w:t>
      </w:r>
      <w:r w:rsidRPr="00806CA5">
        <w:rPr>
          <w:rFonts w:ascii="Times New Roman" w:hAnsi="Times New Roman" w:cs="Times New Roman"/>
          <w:b/>
          <w:bCs/>
        </w:rPr>
        <w:tab/>
      </w:r>
      <w:r w:rsidRPr="00806CA5">
        <w:rPr>
          <w:rFonts w:ascii="Times New Roman" w:hAnsi="Times New Roman" w:cs="Times New Roman"/>
        </w:rPr>
        <w:t xml:space="preserve"> a) A Hivatal vezetője a jegyző, aki a </w:t>
      </w:r>
      <w:proofErr w:type="gramStart"/>
      <w:r w:rsidRPr="00806CA5">
        <w:rPr>
          <w:rFonts w:ascii="Times New Roman" w:hAnsi="Times New Roman" w:cs="Times New Roman"/>
        </w:rPr>
        <w:t>Hivatal</w:t>
      </w:r>
      <w:proofErr w:type="gramEnd"/>
      <w:r w:rsidRPr="00806CA5">
        <w:rPr>
          <w:rFonts w:ascii="Times New Roman" w:hAnsi="Times New Roman" w:cs="Times New Roman"/>
        </w:rPr>
        <w:t xml:space="preserve"> mint költségvetési szerv képviselőjeként jár el, gazdálkodási jogosítványainak részletszabályait a jogszabályok, belső szabályzatok, polgármesteri intézkedések tartalmazzák.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  </w:t>
      </w:r>
      <w:r w:rsidRPr="00806CA5">
        <w:rPr>
          <w:rFonts w:ascii="Times New Roman" w:hAnsi="Times New Roman" w:cs="Times New Roman"/>
        </w:rPr>
        <w:t>b) A jegyző:</w:t>
      </w:r>
    </w:p>
    <w:p w:rsidR="00806CA5" w:rsidRPr="00806CA5" w:rsidRDefault="00806CA5" w:rsidP="00806C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gyakorolja a feladat- és hatáskörébe tartozó hatásköröket, </w:t>
      </w:r>
    </w:p>
    <w:p w:rsidR="00806CA5" w:rsidRPr="00806CA5" w:rsidRDefault="00806CA5" w:rsidP="00806C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vezeti a közös önkormányzati hivatalt, felelős a közös önkormányzati hivatal működéséért és gazdálkodásáért, </w:t>
      </w:r>
    </w:p>
    <w:p w:rsidR="00806CA5" w:rsidRPr="00806CA5" w:rsidRDefault="00806CA5" w:rsidP="00806CA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gondoskodik a közös önkormányzati hivatal működéséhez szükséges személyi és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                      </w:t>
      </w:r>
      <w:r w:rsidRPr="00806CA5">
        <w:rPr>
          <w:rFonts w:ascii="Times New Roman" w:hAnsi="Times New Roman" w:cs="Times New Roman"/>
        </w:rPr>
        <w:t xml:space="preserve">tárgyi feltételekről,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külső szervek előtt képviseli a közös önkormányzati hivatalt,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806CA5">
        <w:rPr>
          <w:rFonts w:ascii="Times New Roman" w:hAnsi="Times New Roman" w:cs="Times New Roman"/>
        </w:rPr>
        <w:t>terezi</w:t>
      </w:r>
      <w:proofErr w:type="spellEnd"/>
      <w:r w:rsidRPr="00806CA5">
        <w:rPr>
          <w:rFonts w:ascii="Times New Roman" w:hAnsi="Times New Roman" w:cs="Times New Roman"/>
        </w:rPr>
        <w:t xml:space="preserve">, szerezi, irányítja és ellenőrzi a közös önkormányzati hivatal szakmai és gazdasági működésének valamennyi területét,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 foglalkoztatottjai tekintetében gyakorolja a munkáltatói jogokat,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r w:rsidRPr="00806CA5">
        <w:rPr>
          <w:rFonts w:ascii="Times New Roman" w:hAnsi="Times New Roman" w:cs="Times New Roman"/>
        </w:rPr>
        <w:t xml:space="preserve">ellátja a közös önkormányzati hivatal működését érintő jogszabályokban, önkormányzati rendeletekben és döntésekben a vezető részére elő írt feladatokat,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megszervezi a közös önkormányzati hivatal belsőellenőrzését,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felelős a folyamatba épített előzetes és utólagos vezetői ellenőrzés működéséért,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r w:rsidRPr="00806CA5">
        <w:rPr>
          <w:rFonts w:ascii="Times New Roman" w:hAnsi="Times New Roman" w:cs="Times New Roman"/>
        </w:rPr>
        <w:t xml:space="preserve">elkészíti a közös önkormányzati hivatal SZMSZ-ét, szabályzatait, egyéb rendelkezéseket,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r w:rsidRPr="00806CA5">
        <w:rPr>
          <w:rFonts w:ascii="Times New Roman" w:hAnsi="Times New Roman" w:cs="Times New Roman"/>
        </w:rPr>
        <w:t xml:space="preserve">kapcsolatot tart társintézményekkel, helyi, területi és országos szakmai szervezetekkel, intézményekkel,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támogatja a közös önkormányzati hivatal munkáját segítőtestületek, szervezetek, közösségek tevékenységét,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>–</w:t>
      </w:r>
      <w:r w:rsidRPr="00806CA5">
        <w:rPr>
          <w:rFonts w:ascii="Times New Roman" w:hAnsi="Times New Roman" w:cs="Times New Roman"/>
        </w:rPr>
        <w:t xml:space="preserve">elvégzi, gondoskodik, elkészíti, kapcsolatot tart, nyilvántartja, szervezi a közös önkormányzati hivatal székhelye és a kirendeltségek közötti feladat- és munkamegosztást, </w:t>
      </w:r>
    </w:p>
    <w:p w:rsidR="00806CA5" w:rsidRPr="00806CA5" w:rsidRDefault="00806CA5" w:rsidP="00806CA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folyamatosan értékeli a szervezeti egységek és a közös önkormányzati hivatal tevékenységét, munkáját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c) Az aljegyző: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(1) a jegyzői tisztség </w:t>
      </w:r>
      <w:proofErr w:type="spellStart"/>
      <w:r w:rsidRPr="00806CA5">
        <w:rPr>
          <w:rFonts w:ascii="Times New Roman" w:hAnsi="Times New Roman" w:cs="Times New Roman"/>
        </w:rPr>
        <w:t>betöltetlensége</w:t>
      </w:r>
      <w:proofErr w:type="spellEnd"/>
      <w:r w:rsidRPr="00806CA5">
        <w:rPr>
          <w:rFonts w:ascii="Times New Roman" w:hAnsi="Times New Roman" w:cs="Times New Roman"/>
        </w:rPr>
        <w:t>, illetve a jegyző tartós akadályoztatása esetén ellátja a jegyzői feladatokat;</w:t>
      </w:r>
    </w:p>
    <w:p w:rsidR="00806CA5" w:rsidRPr="00806CA5" w:rsidRDefault="00806CA5" w:rsidP="00806CA5">
      <w:pPr>
        <w:rPr>
          <w:rFonts w:ascii="Times New Roman" w:eastAsia="Liberation Serif" w:hAnsi="Times New Roman" w:cs="Liberation Serif"/>
        </w:rPr>
      </w:pPr>
      <w:r w:rsidRPr="00806CA5">
        <w:rPr>
          <w:rFonts w:ascii="Times New Roman" w:hAnsi="Times New Roman" w:cs="Times New Roman"/>
        </w:rPr>
        <w:lastRenderedPageBreak/>
        <w:t>(2) a jegyző távolléte vagy a jegyző intézkedése alapján helyettesíti a jegyzőt. Ellátja a jegyző által számára meghatározott feladatokat.</w:t>
      </w:r>
    </w:p>
    <w:p w:rsidR="00806CA5" w:rsidRPr="00806CA5" w:rsidRDefault="00806CA5" w:rsidP="00806CA5">
      <w:pPr>
        <w:rPr>
          <w:rFonts w:ascii="Times New Roman" w:eastAsia="Liberation Serif" w:hAnsi="Times New Roman" w:cs="Liberation Serif"/>
        </w:rPr>
      </w:pPr>
      <w:r w:rsidRPr="00806CA5">
        <w:rPr>
          <w:rFonts w:ascii="Times New Roman" w:eastAsia="Liberation Serif" w:hAnsi="Times New Roman" w:cs="Liberation Serif"/>
        </w:rPr>
        <w:t xml:space="preserve">    </w:t>
      </w:r>
      <w:r w:rsidRPr="00806CA5">
        <w:rPr>
          <w:rFonts w:ascii="Times New Roman" w:hAnsi="Times New Roman" w:cs="Times New Roman"/>
        </w:rPr>
        <w:t>d) Az igazgatási ügyintézők: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Liberation Serif" w:hAnsi="Times New Roman" w:cs="Liberation Serif"/>
        </w:rPr>
        <w:t xml:space="preserve">                </w:t>
      </w:r>
      <w:r w:rsidRPr="00806CA5">
        <w:rPr>
          <w:rFonts w:ascii="Times New Roman" w:hAnsi="Times New Roman" w:cs="Times New Roman"/>
        </w:rPr>
        <w:t>Ellátják</w:t>
      </w:r>
    </w:p>
    <w:p w:rsidR="00806CA5" w:rsidRPr="00806CA5" w:rsidRDefault="00806CA5" w:rsidP="00806CA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közigazgatási hatósági feladatok ellátása, </w:t>
      </w:r>
    </w:p>
    <w:p w:rsidR="00806CA5" w:rsidRPr="00806CA5" w:rsidRDefault="00806CA5" w:rsidP="00806CA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önkormányzati hatósági-, igazgatási feladatok ellátása, </w:t>
      </w:r>
    </w:p>
    <w:p w:rsidR="00806CA5" w:rsidRPr="00806CA5" w:rsidRDefault="00806CA5" w:rsidP="00806CA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önkormányzati működés adminisztratív feladatainak végzése.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Az Önkormányzati és Hatósági csoport ellátja a jogszabályokból fakadó államigazgatási és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önkormányzati hatósági (együtt: közigazgatási) feladat- és hatásköröket, valamint az önkormányzati feladat- és hatáskörrel összefüggő teendőket. A szervezeti egység szervezi és végzi az önkormányzat működésével kapcsolatos teendőket, szervezi a közös önkormányzati hivatal informatikai ügyeit, gondoskodik az iratkezelésről. Az igazgatási csoport dolgozói közül 2 fő a székhelyen,1 fő a </w:t>
      </w:r>
      <w:proofErr w:type="spellStart"/>
      <w:r w:rsidRPr="00806CA5">
        <w:rPr>
          <w:rFonts w:ascii="Times New Roman" w:hAnsi="Times New Roman" w:cs="Times New Roman"/>
        </w:rPr>
        <w:t>Dejtári</w:t>
      </w:r>
      <w:proofErr w:type="spellEnd"/>
      <w:r w:rsidRPr="00806CA5">
        <w:rPr>
          <w:rFonts w:ascii="Times New Roman" w:hAnsi="Times New Roman" w:cs="Times New Roman"/>
        </w:rPr>
        <w:t xml:space="preserve"> Kirendeltségen, 1 fő a </w:t>
      </w:r>
      <w:proofErr w:type="spellStart"/>
      <w:r w:rsidRPr="00806CA5">
        <w:rPr>
          <w:rFonts w:ascii="Times New Roman" w:hAnsi="Times New Roman" w:cs="Times New Roman"/>
        </w:rPr>
        <w:t>Honti</w:t>
      </w:r>
      <w:proofErr w:type="spellEnd"/>
      <w:r w:rsidRPr="00806CA5">
        <w:rPr>
          <w:rFonts w:ascii="Times New Roman" w:hAnsi="Times New Roman" w:cs="Times New Roman"/>
        </w:rPr>
        <w:t xml:space="preserve"> Kirendeltségen 1 fő az </w:t>
      </w:r>
      <w:proofErr w:type="spellStart"/>
      <w:r w:rsidRPr="00806CA5">
        <w:rPr>
          <w:rFonts w:ascii="Times New Roman" w:hAnsi="Times New Roman" w:cs="Times New Roman"/>
        </w:rPr>
        <w:t>Ipolyvecei</w:t>
      </w:r>
      <w:proofErr w:type="spellEnd"/>
      <w:r w:rsidRPr="00806CA5">
        <w:rPr>
          <w:rFonts w:ascii="Times New Roman" w:hAnsi="Times New Roman" w:cs="Times New Roman"/>
        </w:rPr>
        <w:t xml:space="preserve"> Kirendeltségen 1 fő a Pataki Kirendeltségen </w:t>
      </w:r>
      <w:proofErr w:type="gramStart"/>
      <w:r w:rsidRPr="00806CA5">
        <w:rPr>
          <w:rFonts w:ascii="Times New Roman" w:hAnsi="Times New Roman" w:cs="Times New Roman"/>
        </w:rPr>
        <w:t>( pénzügyi</w:t>
      </w:r>
      <w:proofErr w:type="gramEnd"/>
      <w:r w:rsidRPr="00806CA5">
        <w:rPr>
          <w:rFonts w:ascii="Times New Roman" w:hAnsi="Times New Roman" w:cs="Times New Roman"/>
        </w:rPr>
        <w:t xml:space="preserve"> vonatkozású feladatokat is ellát: házi pénztárosi feladatok) végez munkát.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>e)A</w:t>
      </w:r>
      <w:proofErr w:type="gramEnd"/>
      <w:r w:rsidRPr="00806CA5">
        <w:rPr>
          <w:rFonts w:ascii="Times New Roman" w:hAnsi="Times New Roman" w:cs="Times New Roman"/>
        </w:rPr>
        <w:t xml:space="preserve"> pénzügyi ügyintézők: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Ellátják </w:t>
      </w:r>
    </w:p>
    <w:p w:rsidR="00806CA5" w:rsidRPr="00806CA5" w:rsidRDefault="00806CA5" w:rsidP="00806CA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társult önkormányzatok gazdálkodási feladatainak ellátása, </w:t>
      </w:r>
    </w:p>
    <w:p w:rsidR="00806CA5" w:rsidRPr="00806CA5" w:rsidRDefault="00806CA5" w:rsidP="00806CA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 finanszírozási és gazdálkodási feladatainak ellátása, </w:t>
      </w:r>
    </w:p>
    <w:p w:rsidR="00806CA5" w:rsidRPr="00806CA5" w:rsidRDefault="00806CA5" w:rsidP="00806CA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az önkormányzatok intézmények, társulások finanszírozási és gazdálkodási feladatainak ellátása.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pénzügyi csoport gondoskodik a közös önkormányzati hivatal működéséhez szükséges pénzügyi fedezet biztosításáról, melyet a fenntartó önkormányzatok az állami támogatásból és egyéb bevételből fedeznek. A pénzügyi csoport a mindenkori jogszabályi előírásoknak, valamint a fenntartó utasításainak megfelelően végzi tevékenységét, szervezi a közös önkormányzati hivatal gazdasági, pénzügyi munkáját. Kialakítja és folyamatosan vezeti a társult </w:t>
      </w:r>
      <w:proofErr w:type="spellStart"/>
      <w:proofErr w:type="gramStart"/>
      <w:r w:rsidRPr="00806CA5">
        <w:rPr>
          <w:rFonts w:ascii="Times New Roman" w:hAnsi="Times New Roman" w:cs="Times New Roman"/>
        </w:rPr>
        <w:t>önkormányzatok,valamint</w:t>
      </w:r>
      <w:proofErr w:type="spellEnd"/>
      <w:proofErr w:type="gramEnd"/>
      <w:r w:rsidRPr="00806CA5">
        <w:rPr>
          <w:rFonts w:ascii="Times New Roman" w:hAnsi="Times New Roman" w:cs="Times New Roman"/>
        </w:rPr>
        <w:t xml:space="preserve"> a közös önkormányzati hivatal könyvviteli, elszámolási, vagyon-nyilvántartási rendszerét. Ellátja a költségvetési tervezéssel, a pénzellátással, a házipénztárral, a bankszámlával, a költségvetési gazdálkodással, a vagyon kezelésével, a munkaerő-gazdálkodással, a személyzeti ügyekkel, a költségvetési beszámolással, a könyvvezetéssel, az előírt gazdasági adatszolgáltatással és a folyamatba épített előzetes és utólagos vezetői ellenőrzési kötelezettséggel kapcsolatos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feladatokat. A pénzügyi csoport tevékenységét a pénzügyi csoportvezető irányításával látja el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f) A Hivatal ügyintézői egymást – a munkaköri leírásukban meghatározott feltételekkel és módon – helyettesítik.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Az ügyintézők munkaköri feladataikat – a jogszabályoknak, belső szabályzatoknak és a vezetői utasításoknak, döntéseknek megfelelően –, önállóan látják el. Feladataik ellátásához kapcsolódóan teljes (különösen munkajogi, fegyelmi, kártérítési) felelősséggel tartoznak.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 xml:space="preserve">4. </w:t>
      </w:r>
      <w:r w:rsidRPr="00806CA5">
        <w:rPr>
          <w:rFonts w:ascii="Times New Roman" w:hAnsi="Times New Roman" w:cs="Times New Roman"/>
        </w:rPr>
        <w:tab/>
        <w:t>Vagyonnyilatkozat-tételére kötelezettek:</w:t>
      </w:r>
    </w:p>
    <w:p w:rsidR="00806CA5" w:rsidRPr="00806CA5" w:rsidRDefault="00806CA5" w:rsidP="00806CA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Jegyző,</w:t>
      </w:r>
    </w:p>
    <w:p w:rsidR="00806CA5" w:rsidRPr="00806CA5" w:rsidRDefault="00806CA5" w:rsidP="00806CA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Aljegyző,</w:t>
      </w:r>
    </w:p>
    <w:p w:rsidR="00806CA5" w:rsidRPr="00806CA5" w:rsidRDefault="00806CA5" w:rsidP="00806CA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Közigazgatási hatósági ügyben döntésre jogosult köztisztviselők,</w:t>
      </w:r>
    </w:p>
    <w:p w:rsidR="00806CA5" w:rsidRPr="00806CA5" w:rsidRDefault="00806CA5" w:rsidP="00806CA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költségvetési és egyéb pénzeszközökkel, az önkormányzati vagyonnal való gazdálkodás tekintetében döntési jogosultsággal rendelkező, illetőleg a pénzeszközök felhasználására, valamint a gazdálkodás ellenőrzésére jogosult köztisztviselők,</w:t>
      </w:r>
    </w:p>
    <w:p w:rsidR="00806CA5" w:rsidRPr="00806CA5" w:rsidRDefault="00806CA5" w:rsidP="00806CA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közbeszerzési eljárásban közreműködő köztisztviselők.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vagyonnyilatkozatokat a jogszabályban meghatározott </w:t>
      </w:r>
      <w:proofErr w:type="spellStart"/>
      <w:r w:rsidRPr="00806CA5">
        <w:rPr>
          <w:rFonts w:ascii="Times New Roman" w:hAnsi="Times New Roman" w:cs="Times New Roman"/>
        </w:rPr>
        <w:t>időszakonként</w:t>
      </w:r>
      <w:proofErr w:type="spellEnd"/>
      <w:r w:rsidRPr="00806CA5">
        <w:rPr>
          <w:rFonts w:ascii="Times New Roman" w:hAnsi="Times New Roman" w:cs="Times New Roman"/>
        </w:rPr>
        <w:t xml:space="preserve"> és módon kell </w:t>
      </w:r>
      <w:r w:rsidRPr="00806CA5">
        <w:rPr>
          <w:rFonts w:ascii="Times New Roman" w:hAnsi="Times New Roman" w:cs="Times New Roman"/>
        </w:rPr>
        <w:lastRenderedPageBreak/>
        <w:t>teljesíteni.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</w:rPr>
        <w:t>5</w:t>
      </w:r>
      <w:r w:rsidRPr="00806CA5">
        <w:rPr>
          <w:rFonts w:ascii="Times New Roman" w:hAnsi="Times New Roman" w:cs="Times New Roman"/>
          <w:b/>
        </w:rPr>
        <w:tab/>
      </w:r>
      <w:r w:rsidRPr="00806CA5">
        <w:rPr>
          <w:rFonts w:ascii="Times New Roman" w:hAnsi="Times New Roman" w:cs="Times New Roman"/>
        </w:rPr>
        <w:t>A Hivatal köztisztviselőinek képzéséről a jegyző éves képzési, továbbképzési terv alapján gondoskodik.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</w:rPr>
        <w:t>6.</w:t>
      </w:r>
      <w:r w:rsidRPr="00806CA5">
        <w:rPr>
          <w:rFonts w:ascii="Times New Roman" w:hAnsi="Times New Roman" w:cs="Times New Roman"/>
        </w:rPr>
        <w:tab/>
        <w:t>A Hivatalban:</w:t>
      </w:r>
    </w:p>
    <w:p w:rsidR="00806CA5" w:rsidRPr="00806CA5" w:rsidRDefault="00806CA5" w:rsidP="00806CA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polgármester és a jegyző intézkedésben szabályozza a pénzgazdálkodással összefüggő kötelezettségvállalás, ellenjegyzés, utalványozás, érvényesítés és szakmai teljesítés igazolásának rendjét;</w:t>
      </w:r>
    </w:p>
    <w:p w:rsidR="00806CA5" w:rsidRPr="00806CA5" w:rsidRDefault="00806CA5" w:rsidP="00806CA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polgármester intézkedésben szabályozza a hatáskörébe tartozó ügyek </w:t>
      </w:r>
      <w:proofErr w:type="spellStart"/>
      <w:r w:rsidRPr="00806CA5">
        <w:rPr>
          <w:rFonts w:ascii="Times New Roman" w:hAnsi="Times New Roman" w:cs="Times New Roman"/>
        </w:rPr>
        <w:t>kiadmányozási</w:t>
      </w:r>
      <w:proofErr w:type="spellEnd"/>
      <w:r w:rsidRPr="00806CA5">
        <w:rPr>
          <w:rFonts w:ascii="Times New Roman" w:hAnsi="Times New Roman" w:cs="Times New Roman"/>
        </w:rPr>
        <w:t xml:space="preserve"> rendjét;</w:t>
      </w:r>
    </w:p>
    <w:p w:rsidR="00806CA5" w:rsidRPr="00806CA5" w:rsidRDefault="00806CA5" w:rsidP="00806CA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jegyző intézkedésben szabályozza a hatáskörébe tartozó ügyek </w:t>
      </w:r>
      <w:proofErr w:type="spellStart"/>
      <w:r w:rsidRPr="00806CA5">
        <w:rPr>
          <w:rFonts w:ascii="Times New Roman" w:hAnsi="Times New Roman" w:cs="Times New Roman"/>
        </w:rPr>
        <w:t>kiadmányozási</w:t>
      </w:r>
      <w:proofErr w:type="spellEnd"/>
      <w:r w:rsidRPr="00806CA5">
        <w:rPr>
          <w:rFonts w:ascii="Times New Roman" w:hAnsi="Times New Roman" w:cs="Times New Roman"/>
        </w:rPr>
        <w:t xml:space="preserve"> rendjét, az ügyiratkezelés szabályait, a Hivatal működésének egyéb szabályait,</w:t>
      </w:r>
    </w:p>
    <w:p w:rsidR="00806CA5" w:rsidRPr="00806CA5" w:rsidRDefault="00806CA5" w:rsidP="00806CA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jegyző a Hivatal közszolgálati szabályzatában határozza meg a köztisztviselők díjazására és egyéb juttatásaira vonatkozó olyan szabályokat, amelyek nem törvényi és nem önkormányzati rendelet szabályozási körébe tartoznak.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</w:rPr>
        <w:t>7.</w:t>
      </w:r>
      <w:r w:rsidRPr="00806CA5">
        <w:rPr>
          <w:rFonts w:ascii="Times New Roman" w:hAnsi="Times New Roman" w:cs="Times New Roman"/>
        </w:rPr>
        <w:tab/>
        <w:t>A polgármester államigazgatási és önkormányzati hatósági jogkörével kapcsolatban a     Hivatal közreműködik a polgármester közigazgatási feladat- és hatáskörének ellátásában.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>8.</w:t>
      </w:r>
      <w:r w:rsidRPr="00806CA5">
        <w:rPr>
          <w:rFonts w:ascii="Times New Roman" w:hAnsi="Times New Roman" w:cs="Times New Roman"/>
          <w:b/>
          <w:bCs/>
        </w:rPr>
        <w:tab/>
      </w:r>
      <w:r w:rsidRPr="00806CA5">
        <w:rPr>
          <w:rFonts w:ascii="Times New Roman" w:hAnsi="Times New Roman" w:cs="Times New Roman"/>
        </w:rPr>
        <w:t>A jegyző feladat- és hatáskörével kapcsolatban a Hivatal intézi:</w:t>
      </w:r>
    </w:p>
    <w:p w:rsidR="00806CA5" w:rsidRPr="00806CA5" w:rsidRDefault="00806CA5" w:rsidP="00806CA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az önkormányzat működésével összefüggő feladatokat;</w:t>
      </w:r>
    </w:p>
    <w:p w:rsidR="00806CA5" w:rsidRPr="00806CA5" w:rsidRDefault="00806CA5" w:rsidP="00806CA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jegyző államigazgatási és önkormányzati hatósági jogkörét érintő feladatokat.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E feladatok ellátása a munkaköri leírásokban és belső szabályzatokban meghatározottak szerint és keretek között magában foglalja a feladatok – e körben a hatáskörök gyakorlásához kapcsolódó feladatok – ellátását, a helyettesítés rendjét és az ezekhez kapcsolódó felelősségi szabályokat.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r w:rsidRPr="00806CA5">
        <w:rPr>
          <w:rFonts w:ascii="Times New Roman" w:hAnsi="Times New Roman" w:cs="Times New Roman"/>
          <w:b/>
        </w:rPr>
        <w:t>9.</w:t>
      </w:r>
      <w:r w:rsidRPr="00806CA5">
        <w:rPr>
          <w:rFonts w:ascii="Times New Roman" w:hAnsi="Times New Roman" w:cs="Times New Roman"/>
          <w:b/>
        </w:rPr>
        <w:tab/>
      </w:r>
      <w:r w:rsidRPr="00806CA5">
        <w:rPr>
          <w:rFonts w:ascii="Times New Roman" w:hAnsi="Times New Roman" w:cs="Times New Roman"/>
          <w:b/>
          <w:bCs/>
        </w:rPr>
        <w:t>Szervezeti felépítés: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95885</wp:posOffset>
            </wp:positionV>
            <wp:extent cx="4140835" cy="2491105"/>
            <wp:effectExtent l="0" t="0" r="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491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10.</w:t>
      </w:r>
      <w:r w:rsidRPr="00806CA5">
        <w:rPr>
          <w:rFonts w:ascii="Times New Roman" w:hAnsi="Times New Roman" w:cs="Times New Roman"/>
        </w:rPr>
        <w:tab/>
        <w:t xml:space="preserve">A köztisztviselői jogviszony, munkavégzésre irányuló egyéb jogviszony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hivatalban köztisztviselői jogviszony keretében kerülnek foglalkoztatásra a dolgozók. A köztisztviselői jogviszonyra, annak létrejöttére, tartalmára, </w:t>
      </w:r>
      <w:r w:rsidRPr="00806CA5">
        <w:rPr>
          <w:rFonts w:ascii="Times New Roman" w:hAnsi="Times New Roman" w:cs="Times New Roman"/>
        </w:rPr>
        <w:lastRenderedPageBreak/>
        <w:t xml:space="preserve">módosítására, megszűnésére a </w:t>
      </w:r>
      <w:proofErr w:type="spellStart"/>
      <w:r w:rsidRPr="00806CA5">
        <w:rPr>
          <w:rFonts w:ascii="Times New Roman" w:hAnsi="Times New Roman" w:cs="Times New Roman"/>
        </w:rPr>
        <w:t>Kttv</w:t>
      </w:r>
      <w:proofErr w:type="spellEnd"/>
      <w:r w:rsidRPr="00806CA5">
        <w:rPr>
          <w:rFonts w:ascii="Times New Roman" w:hAnsi="Times New Roman" w:cs="Times New Roman"/>
        </w:rPr>
        <w:t xml:space="preserve">. rendelkezéseit kell alkalmazni. A közös önkormányzati hivatal a feladatainak ellátására megbízásos jogviszony keretében külső személyeket is foglalkoztathat. A közös önkormányzati hivatal határozott időre, átmeneti időszakra megbízási szerződést köthet saját dolgozóival a munkakörön kívül esőfeladat ellátására.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10.1. A dolgozók díjazása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köztisztviselőket megillető juttatások alapvetőszabályait a </w:t>
      </w:r>
      <w:proofErr w:type="spellStart"/>
      <w:r w:rsidRPr="00806CA5">
        <w:rPr>
          <w:rFonts w:ascii="Times New Roman" w:hAnsi="Times New Roman" w:cs="Times New Roman"/>
        </w:rPr>
        <w:t>Kttv</w:t>
      </w:r>
      <w:proofErr w:type="spellEnd"/>
      <w:r w:rsidRPr="00806CA5">
        <w:rPr>
          <w:rFonts w:ascii="Times New Roman" w:hAnsi="Times New Roman" w:cs="Times New Roman"/>
        </w:rPr>
        <w:t>., a társult önkormányzatok képviselő-testületeinek a köztisztviselőket megillető juttatásokról szóló önkormányzati rendelete, valamint a Közszolgálati Szabályzat tartalmazza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10.2 Rendszeres személyi juttatások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köztisztviselők rendszeres személyi juttatásként havonta - a </w:t>
      </w:r>
      <w:proofErr w:type="spellStart"/>
      <w:r w:rsidRPr="00806CA5">
        <w:rPr>
          <w:rFonts w:ascii="Times New Roman" w:hAnsi="Times New Roman" w:cs="Times New Roman"/>
        </w:rPr>
        <w:t>Kttv</w:t>
      </w:r>
      <w:proofErr w:type="spellEnd"/>
      <w:r w:rsidRPr="00806CA5">
        <w:rPr>
          <w:rFonts w:ascii="Times New Roman" w:hAnsi="Times New Roman" w:cs="Times New Roman"/>
        </w:rPr>
        <w:t>. előírásai alapján megállapított - illetményre jogosultak. A munka díjazására vonatkozó megállapításokat (illetményelemeket) okiratban kell rögzíteni. Az illetményt a tárgyhót követőhó 3. napjáig kell a köztisztviselő által meghatározott lakossági folyószámlára utalni.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>10.3 Nem rendszeres személyi juttatások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r w:rsidRPr="00806CA5">
        <w:rPr>
          <w:rFonts w:ascii="Times New Roman" w:hAnsi="Times New Roman" w:cs="Times New Roman"/>
        </w:rPr>
        <w:t xml:space="preserve">Jutalom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Jutalomként év közben az éves költségvetés személyi juttatások előirányzatán belül a jutalom előirányzata, valamint a rendszeres személyi juttatások, és a munkavégzéshez kapcsolódó juttatások előirányzat-maradványa használható fel. A tárgyévet követőévben a pénzmaradvány jutalom kifizetésére jóváhagyott része használható fel a dolgozók jutalmazására. A jutalom pénzben és – amennyiben a jogszabályok lehetőséget adnak - természetbeni juttatásként is kifizethető. A jutalom kifizetése során törekedni kell a költségkímélő, lehetőleg adómentesen nyújtható juttatások fizetésére. A költségvetési kereten belül a jutalom fizetéséről a köztisztviselők tekintetében a munkáltatói jogokat gyakorló vezető dönt. A kifizetésre kerülő jutalom mértéke nem haladhatja meg a mindenkor hatályos jogszabályokban meghatározott mértéke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Megbízási díj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Saját dolgozó részére megbízási szerződés alapján megbízási díj a munkakörébe tartozó, munkaköri leírása szerint számára előírható feladat ellátására nem fizethető. Ettől eltérő </w:t>
      </w:r>
      <w:proofErr w:type="spellStart"/>
      <w:proofErr w:type="gramStart"/>
      <w:r w:rsidRPr="00806CA5">
        <w:rPr>
          <w:rFonts w:ascii="Times New Roman" w:hAnsi="Times New Roman" w:cs="Times New Roman"/>
        </w:rPr>
        <w:t>esetben,konkrét</w:t>
      </w:r>
      <w:proofErr w:type="spellEnd"/>
      <w:proofErr w:type="gramEnd"/>
      <w:r w:rsidRPr="00806CA5">
        <w:rPr>
          <w:rFonts w:ascii="Times New Roman" w:hAnsi="Times New Roman" w:cs="Times New Roman"/>
        </w:rPr>
        <w:t xml:space="preserve"> feladatra vonatkozóan, előzetesen kötött megbízási szerződés alapján, a megbízó által igazolt teljesítés után kerülhet sor megbízási díj kifizetésére. A szakmai alapfeladat keretében szellemi tevékenység végzésére irányuló szerződés, vagy számla ellenében történő igénybevételre vonatkozó szerződés külső személlyel vagy szervezettel csak jogszabályban vagy a felügyeleti szerv által szabályozott feladatok ellátására köthető. Külső személlyel vagy szervezettel szellemi tevékenységre például az alábbi feladatok ellátására köthető szerződés: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Statisztikai adatfelmérés,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Szakértői tevékenység,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Hatástanulmányok elkészítése,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Tervek, tervdokumentációk elkészítése,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>Ellenőrzések elvégzése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lastRenderedPageBreak/>
        <w:t>10.4.  Egyéb</w:t>
      </w:r>
      <w:proofErr w:type="gramEnd"/>
      <w:r w:rsidRPr="00806CA5">
        <w:rPr>
          <w:rFonts w:ascii="Times New Roman" w:hAnsi="Times New Roman" w:cs="Times New Roman"/>
        </w:rPr>
        <w:t xml:space="preserve"> juttatások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6CA5">
        <w:rPr>
          <w:rFonts w:ascii="Times New Roman" w:hAnsi="Times New Roman" w:cs="Times New Roman"/>
        </w:rPr>
        <w:t>Cafetéria</w:t>
      </w:r>
      <w:proofErr w:type="spellEnd"/>
      <w:r w:rsidRPr="00806CA5">
        <w:rPr>
          <w:rFonts w:ascii="Times New Roman" w:hAnsi="Times New Roman" w:cs="Times New Roman"/>
        </w:rPr>
        <w:t xml:space="preserve">-juttatás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hivatalnál foglalkoztatott köztisztviselők a Kttv.151.§-a alapján egységes </w:t>
      </w:r>
      <w:proofErr w:type="spellStart"/>
      <w:r w:rsidRPr="00806CA5">
        <w:rPr>
          <w:rFonts w:ascii="Times New Roman" w:hAnsi="Times New Roman" w:cs="Times New Roman"/>
        </w:rPr>
        <w:t>cafeteria</w:t>
      </w:r>
      <w:proofErr w:type="spellEnd"/>
      <w:r w:rsidRPr="00806CA5">
        <w:rPr>
          <w:rFonts w:ascii="Times New Roman" w:hAnsi="Times New Roman" w:cs="Times New Roman"/>
        </w:rPr>
        <w:t xml:space="preserve">-juttatásra jogosultak. A </w:t>
      </w:r>
      <w:proofErr w:type="spellStart"/>
      <w:r w:rsidRPr="00806CA5">
        <w:rPr>
          <w:rFonts w:ascii="Times New Roman" w:hAnsi="Times New Roman" w:cs="Times New Roman"/>
        </w:rPr>
        <w:t>cafeteria</w:t>
      </w:r>
      <w:proofErr w:type="spellEnd"/>
      <w:r w:rsidRPr="00806CA5">
        <w:rPr>
          <w:rFonts w:ascii="Times New Roman" w:hAnsi="Times New Roman" w:cs="Times New Roman"/>
        </w:rPr>
        <w:t xml:space="preserve">-juttatás egy főre esőéves összegét - amely magánban foglalja a munkáltatót </w:t>
      </w:r>
      <w:proofErr w:type="spellStart"/>
      <w:r w:rsidRPr="00806CA5">
        <w:rPr>
          <w:rFonts w:ascii="Times New Roman" w:hAnsi="Times New Roman" w:cs="Times New Roman"/>
        </w:rPr>
        <w:t>terhelőközterheket</w:t>
      </w:r>
      <w:proofErr w:type="spellEnd"/>
      <w:r w:rsidRPr="00806CA5">
        <w:rPr>
          <w:rFonts w:ascii="Times New Roman" w:hAnsi="Times New Roman" w:cs="Times New Roman"/>
        </w:rPr>
        <w:t xml:space="preserve"> is – a jegyző a Ktv. 151.§ (3) bekezdése, valamint a közszolgálati tisztviselők részére adható juttatásokról és egyes illetménypótlékokról szóló 249/2012. (VIII.31.) Korm. rendelet 9.§ (2) bekezdése alapján - figyelembe véve a Korm.rendelet 9.§ (6) bekezdés rendelkezését - a közszolgálati szabályzatban határozza meg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Az éves keretösszeg a Korm.rendelet 9.§ (5) bekezdése értelmében a közszolgálati szabályzatban meghatározott </w:t>
      </w:r>
      <w:proofErr w:type="spellStart"/>
      <w:r w:rsidRPr="00806CA5">
        <w:rPr>
          <w:rFonts w:ascii="Times New Roman" w:hAnsi="Times New Roman" w:cs="Times New Roman"/>
        </w:rPr>
        <w:t>cafeteria</w:t>
      </w:r>
      <w:proofErr w:type="spellEnd"/>
      <w:r w:rsidRPr="00806CA5">
        <w:rPr>
          <w:rFonts w:ascii="Times New Roman" w:hAnsi="Times New Roman" w:cs="Times New Roman"/>
        </w:rPr>
        <w:t xml:space="preserve">-juttatás igénybevételére használható fel. A választható juttatások a közös önkormányzati hivatal köztisztviselői tekintetében azonosak. A </w:t>
      </w:r>
      <w:proofErr w:type="spellStart"/>
      <w:r w:rsidRPr="00806CA5">
        <w:rPr>
          <w:rFonts w:ascii="Times New Roman" w:hAnsi="Times New Roman" w:cs="Times New Roman"/>
        </w:rPr>
        <w:t>cafeteria</w:t>
      </w:r>
      <w:proofErr w:type="spellEnd"/>
      <w:r w:rsidRPr="00806CA5">
        <w:rPr>
          <w:rFonts w:ascii="Times New Roman" w:hAnsi="Times New Roman" w:cs="Times New Roman"/>
        </w:rPr>
        <w:t xml:space="preserve">-juttatás </w:t>
      </w:r>
      <w:proofErr w:type="gramStart"/>
      <w:r w:rsidRPr="00806CA5">
        <w:rPr>
          <w:rFonts w:ascii="Times New Roman" w:hAnsi="Times New Roman" w:cs="Times New Roman"/>
        </w:rPr>
        <w:t>igénybe vételének</w:t>
      </w:r>
      <w:proofErr w:type="gramEnd"/>
      <w:r w:rsidRPr="00806CA5">
        <w:rPr>
          <w:rFonts w:ascii="Times New Roman" w:hAnsi="Times New Roman" w:cs="Times New Roman"/>
        </w:rPr>
        <w:t xml:space="preserve"> részletes szabályai a Közszolgálati Szabályzatban kerülnek meghatározásra.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Tanulmányi ösztöndíj, továbbképzési, nyelvtanulási támogatás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 a tanulásban, továbbképzésben azokat a dolgozókat </w:t>
      </w:r>
      <w:proofErr w:type="spellStart"/>
      <w:proofErr w:type="gramStart"/>
      <w:r w:rsidRPr="00806CA5">
        <w:rPr>
          <w:rFonts w:ascii="Times New Roman" w:hAnsi="Times New Roman" w:cs="Times New Roman"/>
        </w:rPr>
        <w:t>támogatja,akiknek</w:t>
      </w:r>
      <w:proofErr w:type="spellEnd"/>
      <w:proofErr w:type="gramEnd"/>
      <w:r w:rsidRPr="00806CA5">
        <w:rPr>
          <w:rFonts w:ascii="Times New Roman" w:hAnsi="Times New Roman" w:cs="Times New Roman"/>
        </w:rPr>
        <w:t xml:space="preserve"> munkakörük betöltéséhez nélkülözhetetlen a képzés által nyújtott képesítés megszerzése. A támogatásokat csak a tanulmányi szerződés megkötését követően, az abban foglaltak alapján lehet kifizetni. A továbbképzés támogatásával kapcsolatos hatáskört a jegyző gyakorolja, a részletszabályokat a Közszolgálati Szabályzat tartalmazza.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Illetményelőleg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köztisztviselő kérelmére – illetményelőlegben részesíthető. Az illetményelőleg nyújtásának részletes szabályait a Közszolgálati Szabályzat tartalmazza.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Közlekedési költségtérítés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hivatal dolgozói a munkába járás költségeinek térítésére jogosultak az alábbiak szerint: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- helyközi, távolsági járatokra szóló utazási bérlet árának a munkáltató nevére szóló számla ellenében történő megtérítése,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- a saját tulajdonú gépjárművel történő munkába járás havi költségtérítéseként a tényleges utazási költség megtérítésre kerül: költségtérítésként a havi utazási távolság (a munkahely és a lakóhely, vagy tartózkodási hely közötti közforgalmi úton mért oda-vissza távolság), a mindenkori NAV által közzétett üzemanyagár, valamint a gépjárműre érvényes, kormányrendeletben meghatározott fogyasztási norma alapján kiszámított költség kerül megtérítésre, nettó módon számított jövedelemként.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11. A munkavégzés, a munkaköri kötelezettségek, hivatali titok megőrzése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munkavégzés teljesítése a jegyző által kijelölt munkahelyen, az érvényben lévő </w:t>
      </w:r>
      <w:proofErr w:type="spellStart"/>
      <w:proofErr w:type="gramStart"/>
      <w:r w:rsidRPr="00806CA5">
        <w:rPr>
          <w:rFonts w:ascii="Times New Roman" w:hAnsi="Times New Roman" w:cs="Times New Roman"/>
        </w:rPr>
        <w:t>szabályok,valamint</w:t>
      </w:r>
      <w:proofErr w:type="spellEnd"/>
      <w:proofErr w:type="gramEnd"/>
      <w:r w:rsidRPr="00806CA5">
        <w:rPr>
          <w:rFonts w:ascii="Times New Roman" w:hAnsi="Times New Roman" w:cs="Times New Roman"/>
        </w:rPr>
        <w:t xml:space="preserve"> a kinevezési okmányban leírtak szerint történik. A dolgozó köteles a munkakörébe tartozó munkát képességei maximális kifejtésével, az elvárható szakértelemmel és pontossággal határidőre végezni, a hivatali titkot megtartani. A dolgozó illetéktelen személlyel nem közölhet olyan adatot, amely a munkaköre betöltésével összefüggésben jutott </w:t>
      </w:r>
      <w:r w:rsidRPr="00806CA5">
        <w:rPr>
          <w:rFonts w:ascii="Times New Roman" w:hAnsi="Times New Roman" w:cs="Times New Roman"/>
        </w:rPr>
        <w:lastRenderedPageBreak/>
        <w:t xml:space="preserve">tudomására, és amelynek közlése a munkáltatóra, vagy más személyre hátrányos következményekkel járna, illetve a személyes adatok védelme alá esik. Amennyiben jogszabályban előírt adatszolgáltatási kötelezettség nem áll fenn, nem adható felvilágosítás azokban a kérdésekben, amelyek hivatali titoknak minősülnek, és amelyek nyilvánosságra kerülése a közös önkormányzati hivatal érdekét sértené. A közös önkormányzati hivatalnál hivatali titoknak minősülnek különösen: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az alkalmazottak személyes adatvédelmével, bérezésével, juttatásaival kapcsolatos adatok;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az ügyfelek személyiségi jogaihoz fűződő adatok;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az alkalmazottak egészségügyi állapotára vonatkozó adatok;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>a közös önkormányzati hivatali munka során használt felhasználó nevek, jelszavak,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  </w:t>
      </w:r>
      <w:r w:rsidRPr="00806CA5">
        <w:rPr>
          <w:rFonts w:ascii="Times New Roman" w:hAnsi="Times New Roman" w:cs="Times New Roman"/>
        </w:rPr>
        <w:t xml:space="preserve">hozzáférések;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>az adatvédelmi törvényben meghatározott nem közérdekű adatok.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hivatali titok megsértése fegyelmi vétségnek minősül. A közös önkormányzati hivatal valamennyi dolgozója köteles a tudomására jutott hivatali titkot mindaddig megőrizi, amíg annak közlésére az illetékes felettesétől engedélyt nem kap. A hivatali titok megőrzésének kötelezettsége a közös önkormányzati hivatalnál fennálló köztisztviselői jogviszony megszűnését követően is kötelező.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dolgozó munkáját az arra vonatkozó szabályoknak és előírásoknak, a munkahelyi vezetője utasításainak, valamint a szakmai elvárásoknak és etikai szabályoknak megfelelően köteles végezni.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12. Szabadság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Az éves rendes szabadság tervezett kivételéről a munkaáltatói jogkör gyakorlójával (jegyző esetében a székhely szerinti polgármester, a közös önkormányzati hivatalnál foglalkoztatott köztisztviselők tekintetében a jegyzővel) történő előzetes egyeztetés alapján éves szabadságolási tervet kell készíteni. A rendes szabadság, valamint a rendkívüli és fizetés nélküli szabadság engedélyezésére – a közös önkormányzati hivatalnál foglalkoztatott valamennyi köztisztviselő tekintetében a </w:t>
      </w:r>
      <w:proofErr w:type="gramStart"/>
      <w:r w:rsidRPr="00806CA5">
        <w:rPr>
          <w:rFonts w:ascii="Times New Roman" w:hAnsi="Times New Roman" w:cs="Times New Roman"/>
        </w:rPr>
        <w:t>jegyző ,</w:t>
      </w:r>
      <w:proofErr w:type="gramEnd"/>
      <w:r w:rsidRPr="00806CA5">
        <w:rPr>
          <w:rFonts w:ascii="Times New Roman" w:hAnsi="Times New Roman" w:cs="Times New Roman"/>
        </w:rPr>
        <w:t xml:space="preserve"> a jegyző tekintetében a székhely szerinti község polgármestere jogosult. Az alkalmazottak éves rendes szabadságának mértékét a </w:t>
      </w:r>
      <w:proofErr w:type="spellStart"/>
      <w:proofErr w:type="gramStart"/>
      <w:r w:rsidRPr="00806CA5">
        <w:rPr>
          <w:rFonts w:ascii="Times New Roman" w:hAnsi="Times New Roman" w:cs="Times New Roman"/>
        </w:rPr>
        <w:t>Kttv</w:t>
      </w:r>
      <w:proofErr w:type="spellEnd"/>
      <w:r w:rsidRPr="00806CA5">
        <w:rPr>
          <w:rFonts w:ascii="Times New Roman" w:hAnsi="Times New Roman" w:cs="Times New Roman"/>
        </w:rPr>
        <w:t>.-</w:t>
      </w:r>
      <w:proofErr w:type="gramEnd"/>
      <w:r w:rsidRPr="00806CA5">
        <w:rPr>
          <w:rFonts w:ascii="Times New Roman" w:hAnsi="Times New Roman" w:cs="Times New Roman"/>
        </w:rPr>
        <w:t xml:space="preserve">ben foglalt előírások alapján kell megállapítani. A dolgozókat megillető és kivett szabadságról nyilvántartást kell vezetni. A szabadsággal kapcsolatos nyilvántartásokat a Pénzügyi csoport vezeti. A szabadságolási tervvel, a szabadság kiadásával és nyilvántartásával kapcsolatos részlet-szabályokat a Közszolgálati Szabályzat tartalmazza.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12.1. A helyettesítés rendje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közös önkormányzati hivatalnál folyó munkát a dolgozók ideiglenes vagy tartós távolléte nem akadályozhatja. A dolgozók távolléte esetére a helyettesítés rendszerének kidolgozása a jegyző feladata. A helyettesítéssel kapcsolatos, egyes dolgozókat érintő konkrét feladatok a munkaköri leírásokban kerülnek rögzítésre.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12.2. Munkakörök átadása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Ha az adott köztisztviselői munkakörbe alkalmazott köztisztviselő személyében változás történik, vagy </w:t>
      </w:r>
      <w:proofErr w:type="gramStart"/>
      <w:r w:rsidRPr="00806CA5">
        <w:rPr>
          <w:rFonts w:ascii="Times New Roman" w:hAnsi="Times New Roman" w:cs="Times New Roman"/>
        </w:rPr>
        <w:t>a  feladatok</w:t>
      </w:r>
      <w:proofErr w:type="gramEnd"/>
      <w:r w:rsidRPr="00806CA5">
        <w:rPr>
          <w:rFonts w:ascii="Times New Roman" w:hAnsi="Times New Roman" w:cs="Times New Roman"/>
        </w:rPr>
        <w:t xml:space="preserve"> egy-részének ellátása más köztisztviselő feladatává válik, akkor a feladatátadásról “átadás átvételi </w:t>
      </w:r>
      <w:proofErr w:type="spellStart"/>
      <w:r w:rsidRPr="00806CA5">
        <w:rPr>
          <w:rFonts w:ascii="Times New Roman" w:hAnsi="Times New Roman" w:cs="Times New Roman"/>
        </w:rPr>
        <w:t>jegzőkönyvet</w:t>
      </w:r>
      <w:proofErr w:type="spellEnd"/>
      <w:r w:rsidRPr="00806CA5">
        <w:rPr>
          <w:rFonts w:ascii="Times New Roman" w:hAnsi="Times New Roman" w:cs="Times New Roman"/>
        </w:rPr>
        <w:t>” kell felvenni.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>2.)A</w:t>
      </w:r>
      <w:proofErr w:type="gramEnd"/>
      <w:r w:rsidRPr="00806CA5">
        <w:rPr>
          <w:rFonts w:ascii="Times New Roman" w:hAnsi="Times New Roman" w:cs="Times New Roman"/>
        </w:rPr>
        <w:t xml:space="preserve"> munkakör átadásánál az érintett köztisztviselő(k)és a szervezeti egység vezetője vesz részt.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>3.)A</w:t>
      </w:r>
      <w:proofErr w:type="gramEnd"/>
      <w:r w:rsidRPr="00806CA5">
        <w:rPr>
          <w:rFonts w:ascii="Times New Roman" w:hAnsi="Times New Roman" w:cs="Times New Roman"/>
        </w:rPr>
        <w:t xml:space="preserve"> jegyzőkönyvnek (a kötelező jegyzőkönyvi elemeken túl) tartalmaznia kell: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lastRenderedPageBreak/>
        <w:t>a)a</w:t>
      </w:r>
      <w:proofErr w:type="gramEnd"/>
      <w:r w:rsidRPr="00806CA5">
        <w:rPr>
          <w:rFonts w:ascii="Times New Roman" w:hAnsi="Times New Roman" w:cs="Times New Roman"/>
        </w:rPr>
        <w:t xml:space="preserve"> lezártan átadott ügyek iratait,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>b)a</w:t>
      </w:r>
      <w:proofErr w:type="gramEnd"/>
      <w:r w:rsidRPr="00806CA5">
        <w:rPr>
          <w:rFonts w:ascii="Times New Roman" w:hAnsi="Times New Roman" w:cs="Times New Roman"/>
        </w:rPr>
        <w:t xml:space="preserve"> folyamatban lévő ügyek iratait, az ügyintézés állásának és a tett intézkedéseknek a megjelölését,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c)a feladatot átadó köztisztviselőnek a tett intézkedéseiért, vagy mulasztásaiért való felelősségvállalási nyilatkozatát,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d)a munkakör ellátása során használta hivatal tulajdonában lévő eszközöket, </w:t>
      </w:r>
      <w:proofErr w:type="gramStart"/>
      <w:r w:rsidRPr="00806CA5">
        <w:rPr>
          <w:rFonts w:ascii="Times New Roman" w:hAnsi="Times New Roman" w:cs="Times New Roman"/>
        </w:rPr>
        <w:t>segédleteket,</w:t>
      </w:r>
      <w:proofErr w:type="gramEnd"/>
      <w:r w:rsidRPr="00806CA5">
        <w:rPr>
          <w:rFonts w:ascii="Times New Roman" w:hAnsi="Times New Roman" w:cs="Times New Roman"/>
        </w:rPr>
        <w:t xml:space="preserve"> stb.-megjelölve azok használhatósági állapotát is,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>e)az</w:t>
      </w:r>
      <w:proofErr w:type="gramEnd"/>
      <w:r w:rsidRPr="00806CA5">
        <w:rPr>
          <w:rFonts w:ascii="Times New Roman" w:hAnsi="Times New Roman" w:cs="Times New Roman"/>
        </w:rPr>
        <w:t xml:space="preserve"> eszközökben tapasztalt hiányt, a hiányért való felelősség </w:t>
      </w:r>
      <w:proofErr w:type="spellStart"/>
      <w:r w:rsidRPr="00806CA5">
        <w:rPr>
          <w:rFonts w:ascii="Times New Roman" w:hAnsi="Times New Roman" w:cs="Times New Roman"/>
        </w:rPr>
        <w:t>megállapítását,és</w:t>
      </w:r>
      <w:proofErr w:type="spellEnd"/>
      <w:r w:rsidRPr="00806CA5">
        <w:rPr>
          <w:rFonts w:ascii="Times New Roman" w:hAnsi="Times New Roman" w:cs="Times New Roman"/>
        </w:rPr>
        <w:t xml:space="preserve">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>f)minden</w:t>
      </w:r>
      <w:proofErr w:type="gramEnd"/>
      <w:r w:rsidRPr="00806CA5">
        <w:rPr>
          <w:rFonts w:ascii="Times New Roman" w:hAnsi="Times New Roman" w:cs="Times New Roman"/>
        </w:rPr>
        <w:t xml:space="preserve"> olyan lényeges tényt vagy körülményt, amely a feladatellátás zavartalan folytatása, vagy az ügyintézési hibákért, mulasztásokért való felelősség megállapítása szempontjából lényeges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13. </w:t>
      </w:r>
      <w:r w:rsidRPr="00806CA5">
        <w:rPr>
          <w:rFonts w:ascii="Times New Roman" w:hAnsi="Times New Roman" w:cs="Times New Roman"/>
        </w:rPr>
        <w:tab/>
        <w:t>Egyéb szabályok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fénymásolása térítésmentesen történhet. Minden egyéb esetben a fénymásolásért a külön rendelkezésben meghatározott térítési díjat kell fizetni. Dokumentumok kiadása A közös önkormányzati hivatali dokumentumok kiadása kizárólag a jegyző engedélyével történhet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Saját gépkocsi használat A saját tulajdonú gépjárművek használatának költségtérítése és elszámolása a mindenkor érvényes jogszabályok (pl. kormányrendelet, adótörvény) alapján történhet. Saját gépkocsit hivatali célra a jegyző előzetes engedélyével lehet igénybe venni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14. </w:t>
      </w:r>
      <w:r w:rsidRPr="00806CA5">
        <w:rPr>
          <w:rFonts w:ascii="Times New Roman" w:hAnsi="Times New Roman" w:cs="Times New Roman"/>
        </w:rPr>
        <w:tab/>
        <w:t xml:space="preserve">Kártérítési kötelezettség, anyagi felelősség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</w:t>
      </w:r>
      <w:r w:rsidRPr="00806CA5">
        <w:rPr>
          <w:rFonts w:ascii="Times New Roman" w:hAnsi="Times New Roman" w:cs="Times New Roman"/>
        </w:rPr>
        <w:t xml:space="preserve">A köztisztviselő a köztisztviselői jogviszonyból eredő kötelezettségének vétkes megszegésével okozott kárért kártérítési felelősséggel tartozik. </w:t>
      </w:r>
      <w:proofErr w:type="gramStart"/>
      <w:r w:rsidRPr="00806CA5">
        <w:rPr>
          <w:rFonts w:ascii="Times New Roman" w:hAnsi="Times New Roman" w:cs="Times New Roman"/>
        </w:rPr>
        <w:t>.Szándékos</w:t>
      </w:r>
      <w:proofErr w:type="gramEnd"/>
      <w:r w:rsidRPr="00806CA5">
        <w:rPr>
          <w:rFonts w:ascii="Times New Roman" w:hAnsi="Times New Roman" w:cs="Times New Roman"/>
        </w:rPr>
        <w:t xml:space="preserve"> károkozás esetén a köztisztviselő a teljes kárt köteles megtéríteni. A köztisztviselő vétségére tekintet nélkül a teljes kárt köteles megtéríteni a visszaszolgáltatási vagy elszámolási kötelezettséggel átvett olyan dolgokban, eszközökben bekövetkezett hiányt, amelyeket állandóan őrizetben tart, kizárólagosan használ vagy kezel, és azokat valamilyen bizonylat (pl. jegyzék vagy elismervény) alapján átvett. A pénztárost, egyéb pénzkezelőket az átvételt igazoló bizonylat nélkül is terheli felelősség az általa kezelt pénz tekintetében. (A leltárhiánnyal kapcsolatos szabályokat a Pénzkezelési Szabályzat, valamint a Közszolgálati Szabályzat tartalmazza.) A dolgozó a szokásos személyi használati tárgyakat meghaladó mértékű és értékű használati értékeket csak a jegyző engedélyével hozhat be a munkahelyére, illetve vihet ki onnan, melyért anyagi felelősséggel tartozik. A közös önkormányzati hivatal valamennyi dolgozója felelős a berendezési és felszerelési tárgyak rendeltetésszerű használatáért, a gépek, eszközök, </w:t>
      </w:r>
      <w:proofErr w:type="gramStart"/>
      <w:r w:rsidRPr="00806CA5">
        <w:rPr>
          <w:rFonts w:ascii="Times New Roman" w:hAnsi="Times New Roman" w:cs="Times New Roman"/>
        </w:rPr>
        <w:t>szakkönyvek,</w:t>
      </w:r>
      <w:proofErr w:type="gramEnd"/>
      <w:r w:rsidRPr="00806CA5">
        <w:rPr>
          <w:rFonts w:ascii="Times New Roman" w:hAnsi="Times New Roman" w:cs="Times New Roman"/>
        </w:rPr>
        <w:t xml:space="preserve"> stb. megóvásáért. A dolgozó személyes használati tárgyaiban munkavégzés folyamán, a jogviszonnyal összefüggésben a munkahelyen bekövetkezett kárért a közös önkormányzati hivatalt felelősség terheli. A közös önkormányzati hivatal kártérítési felelősségére a </w:t>
      </w:r>
      <w:proofErr w:type="spellStart"/>
      <w:r w:rsidRPr="00806CA5">
        <w:rPr>
          <w:rFonts w:ascii="Times New Roman" w:hAnsi="Times New Roman" w:cs="Times New Roman"/>
        </w:rPr>
        <w:t>Kttv</w:t>
      </w:r>
      <w:proofErr w:type="spellEnd"/>
      <w:r w:rsidRPr="00806CA5">
        <w:rPr>
          <w:rFonts w:ascii="Times New Roman" w:hAnsi="Times New Roman" w:cs="Times New Roman"/>
        </w:rPr>
        <w:t xml:space="preserve">., valamint a munka törvénykönyve vonatkozó szabályai </w:t>
      </w:r>
      <w:proofErr w:type="spellStart"/>
      <w:r w:rsidRPr="00806CA5">
        <w:rPr>
          <w:rFonts w:ascii="Times New Roman" w:hAnsi="Times New Roman" w:cs="Times New Roman"/>
        </w:rPr>
        <w:t>irányadóak</w:t>
      </w:r>
      <w:proofErr w:type="spellEnd"/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</w:rPr>
        <w:t>III.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  <w:b/>
        </w:rPr>
        <w:t>A Hivatal munkarendje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  <w:b/>
        </w:rPr>
      </w:pPr>
      <w:r w:rsidRPr="00806CA5">
        <w:rPr>
          <w:rFonts w:ascii="Times New Roman" w:eastAsia="Times New Roman" w:hAnsi="Times New Roman" w:cs="Times New Roman"/>
        </w:rPr>
        <w:t xml:space="preserve"> 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</w:rPr>
        <w:t>15.</w:t>
      </w:r>
      <w:r w:rsidRPr="00806CA5">
        <w:rPr>
          <w:rFonts w:ascii="Times New Roman" w:hAnsi="Times New Roman" w:cs="Times New Roman"/>
        </w:rPr>
        <w:tab/>
        <w:t>A Hivatal köztisztviselőinek és más munkavállalóinak munkaideje heti 40 óra, ötnapos osztatlan munkaidő-beosztásban az alábbiak szerint: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2"/>
        <w:gridCol w:w="1421"/>
        <w:gridCol w:w="1562"/>
        <w:gridCol w:w="1475"/>
        <w:gridCol w:w="1388"/>
        <w:gridCol w:w="1231"/>
      </w:tblGrid>
      <w:tr w:rsidR="00806CA5" w:rsidRPr="00806CA5" w:rsidTr="009B271F"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Drégelypalán</w:t>
            </w:r>
            <w:r w:rsidRPr="00806CA5">
              <w:rPr>
                <w:rFonts w:ascii="Times New Roman" w:hAnsi="Times New Roman" w:cs="Times New Roman"/>
              </w:rPr>
              <w:lastRenderedPageBreak/>
              <w:t>k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lastRenderedPageBreak/>
              <w:t>Dejtár</w:t>
            </w:r>
          </w:p>
        </w:tc>
        <w:tc>
          <w:tcPr>
            <w:tcW w:w="1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Hont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Ipolyvece</w:t>
            </w:r>
          </w:p>
        </w:tc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Patak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Hétfő: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Kedd: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 xml:space="preserve">08.00-16.00 óráig 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Szerda: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08.00-18.00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08.00-18.00 óráig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08.00-18.00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08.00-18.00 óráig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Csütörtök: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Péntek: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08.00-14.00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08.00-14.00 óráig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08.00-14.00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08.00-14.00 óráig</w:t>
            </w:r>
          </w:p>
        </w:tc>
      </w:tr>
    </w:tbl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>15.1.  munkarendtől</w:t>
      </w:r>
      <w:proofErr w:type="gramEnd"/>
      <w:r w:rsidRPr="00806CA5">
        <w:rPr>
          <w:rFonts w:ascii="Times New Roman" w:hAnsi="Times New Roman" w:cs="Times New Roman"/>
        </w:rPr>
        <w:t xml:space="preserve"> való eltérést – indokolt esetben – a jegyző rendelhet el, illetve engedélyezhet.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15.2. A Hivatal egyes </w:t>
      </w:r>
      <w:proofErr w:type="spellStart"/>
      <w:r w:rsidRPr="00806CA5">
        <w:rPr>
          <w:rFonts w:ascii="Times New Roman" w:hAnsi="Times New Roman" w:cs="Times New Roman"/>
        </w:rPr>
        <w:t>köztisztviselőinak</w:t>
      </w:r>
      <w:proofErr w:type="spellEnd"/>
      <w:r w:rsidRPr="00806CA5">
        <w:rPr>
          <w:rFonts w:ascii="Times New Roman" w:hAnsi="Times New Roman" w:cs="Times New Roman"/>
        </w:rPr>
        <w:t xml:space="preserve"> munkaidő-beosztását a jegyző a 15. ponttól eltérően is megállapíthatja.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15.3. A munkaidőn belül napi 30 perc munkaközi szünetet kell biztosítani.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IV.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Hivatal ügyfélfogadási rendje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  <w:b/>
          <w:bCs/>
        </w:rPr>
        <w:t xml:space="preserve">  </w:t>
      </w:r>
      <w:r w:rsidRPr="00806CA5">
        <w:rPr>
          <w:rFonts w:ascii="Times New Roman" w:hAnsi="Times New Roman" w:cs="Times New Roman"/>
          <w:b/>
          <w:bCs/>
        </w:rPr>
        <w:t>16</w:t>
      </w:r>
      <w:r w:rsidRPr="00806CA5">
        <w:rPr>
          <w:rFonts w:ascii="Times New Roman" w:hAnsi="Times New Roman" w:cs="Times New Roman"/>
        </w:rPr>
        <w:t>. A polgármester havonta, a jegyző és az aljegyző hetente egy alkalommal ügyfélfogadást tart.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r w:rsidRPr="00806CA5">
        <w:rPr>
          <w:rFonts w:ascii="Times New Roman" w:hAnsi="Times New Roman" w:cs="Times New Roman"/>
        </w:rPr>
        <w:t xml:space="preserve">A jegyző ügyfélfogadási rendje: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1695"/>
        <w:gridCol w:w="1695"/>
        <w:gridCol w:w="1650"/>
        <w:gridCol w:w="1695"/>
        <w:gridCol w:w="1573"/>
      </w:tblGrid>
      <w:tr w:rsidR="00806CA5" w:rsidRPr="00806CA5" w:rsidTr="009B271F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Drégelypalánk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Dejtár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Hont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Ipolyvece</w:t>
            </w:r>
          </w:p>
        </w:tc>
        <w:tc>
          <w:tcPr>
            <w:tcW w:w="1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Patak</w:t>
            </w:r>
          </w:p>
        </w:tc>
      </w:tr>
      <w:tr w:rsidR="00806CA5" w:rsidRPr="00806CA5" w:rsidTr="009B271F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Hétfő: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08.00-12.00 óráig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Kedd: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08.00-12.00 óráig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Szerda: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08.00-12.00 óráig</w:t>
            </w:r>
          </w:p>
        </w:tc>
      </w:tr>
      <w:tr w:rsidR="00806CA5" w:rsidRPr="00806CA5" w:rsidTr="009B271F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Csütörtök: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Péntek: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08.00-12.00 óráig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Hivatal ügyintézői ügyfélfogadási rendje: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2"/>
        <w:gridCol w:w="1469"/>
        <w:gridCol w:w="1610"/>
        <w:gridCol w:w="1579"/>
        <w:gridCol w:w="1595"/>
        <w:gridCol w:w="1551"/>
      </w:tblGrid>
      <w:tr w:rsidR="00806CA5" w:rsidRPr="00806CA5" w:rsidTr="009B271F"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Drégelypalánk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Dejtár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Hont</w:t>
            </w:r>
          </w:p>
        </w:tc>
        <w:tc>
          <w:tcPr>
            <w:tcW w:w="1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Ipolyvece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Patak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lastRenderedPageBreak/>
              <w:t>Hétfő: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08.00-15.30 óráig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08.00-15.30 óráig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08.00-15.30 óráig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08.00-16.00 óráig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Kedd: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proofErr w:type="spellStart"/>
            <w:r w:rsidRPr="00806CA5">
              <w:rPr>
                <w:rFonts w:ascii="Times New Roman" w:hAnsi="Times New Roman" w:cs="Times New Roman"/>
              </w:rPr>
              <w:t>ügyléfogadás</w:t>
            </w:r>
            <w:proofErr w:type="spellEnd"/>
            <w:r w:rsidRPr="00806CA5">
              <w:rPr>
                <w:rFonts w:ascii="Times New Roman" w:hAnsi="Times New Roman" w:cs="Times New Roman"/>
              </w:rPr>
              <w:t xml:space="preserve"> nincs 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proofErr w:type="spellStart"/>
            <w:r w:rsidRPr="00806CA5">
              <w:rPr>
                <w:rFonts w:ascii="Times New Roman" w:hAnsi="Times New Roman" w:cs="Times New Roman"/>
              </w:rPr>
              <w:t>ügyléfogadás</w:t>
            </w:r>
            <w:proofErr w:type="spellEnd"/>
            <w:r w:rsidRPr="00806CA5">
              <w:rPr>
                <w:rFonts w:ascii="Times New Roman" w:hAnsi="Times New Roman" w:cs="Times New Roman"/>
              </w:rPr>
              <w:t xml:space="preserve"> nincs 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06CA5">
              <w:rPr>
                <w:rFonts w:ascii="Times New Roman" w:hAnsi="Times New Roman" w:cs="Times New Roman"/>
              </w:rPr>
              <w:t>ügyléfogadás</w:t>
            </w:r>
            <w:proofErr w:type="spellEnd"/>
            <w:r w:rsidRPr="00806CA5">
              <w:rPr>
                <w:rFonts w:ascii="Times New Roman" w:hAnsi="Times New Roman" w:cs="Times New Roman"/>
              </w:rPr>
              <w:t xml:space="preserve"> nincs 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roofErr w:type="spellStart"/>
            <w:r w:rsidRPr="00806CA5">
              <w:rPr>
                <w:rFonts w:ascii="Times New Roman" w:hAnsi="Times New Roman" w:cs="Times New Roman"/>
              </w:rPr>
              <w:t>ügyléfogadás</w:t>
            </w:r>
            <w:proofErr w:type="spellEnd"/>
            <w:r w:rsidRPr="00806CA5">
              <w:rPr>
                <w:rFonts w:ascii="Times New Roman" w:hAnsi="Times New Roman" w:cs="Times New Roman"/>
              </w:rPr>
              <w:t xml:space="preserve"> nincs 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Szerda: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08.00-17.30 óráig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08.00-17.30 óráig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08.00-17.30 óráig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proofErr w:type="spellStart"/>
            <w:r w:rsidRPr="00806CA5">
              <w:rPr>
                <w:rFonts w:ascii="Times New Roman" w:hAnsi="Times New Roman" w:cs="Times New Roman"/>
              </w:rPr>
              <w:t>ügyléfogadás</w:t>
            </w:r>
            <w:proofErr w:type="spellEnd"/>
            <w:r w:rsidRPr="00806CA5">
              <w:rPr>
                <w:rFonts w:ascii="Times New Roman" w:hAnsi="Times New Roman" w:cs="Times New Roman"/>
              </w:rPr>
              <w:t xml:space="preserve"> nincs 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08.00-17.30 óráig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Csütörtök: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08.00-15.30 óráig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08.00-12.00 óráig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08.00-15.30 óráig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08.00-15.30 óráig</w:t>
            </w:r>
          </w:p>
        </w:tc>
      </w:tr>
      <w:tr w:rsidR="00806CA5" w:rsidRPr="00806CA5" w:rsidTr="009B271F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Péntek: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06CA5">
              <w:rPr>
                <w:rFonts w:ascii="Times New Roman" w:hAnsi="Times New Roman" w:cs="Times New Roman"/>
              </w:rPr>
              <w:t>ügyléfogadás</w:t>
            </w:r>
            <w:proofErr w:type="spellEnd"/>
            <w:r w:rsidRPr="00806CA5">
              <w:rPr>
                <w:rFonts w:ascii="Times New Roman" w:hAnsi="Times New Roman" w:cs="Times New Roman"/>
              </w:rPr>
              <w:t xml:space="preserve"> nincs 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08.00-13.30 óráig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eastAsia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CA5">
              <w:rPr>
                <w:rFonts w:ascii="Times New Roman" w:hAnsi="Times New Roman" w:cs="Times New Roman"/>
              </w:rPr>
              <w:t>08.00-13.30 óráig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806CA5">
              <w:rPr>
                <w:rFonts w:ascii="Times New Roman" w:hAnsi="Times New Roman" w:cs="Times New Roman"/>
              </w:rPr>
              <w:t>07.00-15.00 óráig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08.00-13.30 óráig</w:t>
            </w:r>
          </w:p>
        </w:tc>
      </w:tr>
    </w:tbl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</w:t>
      </w:r>
      <w:r w:rsidRPr="00806CA5">
        <w:rPr>
          <w:rFonts w:ascii="Times New Roman" w:hAnsi="Times New Roman" w:cs="Times New Roman"/>
        </w:rPr>
        <w:t>Az ügyfélfogadás időpontját a Hivatal hirdetőtábláján, valamint a helyi médiákban és az önkormányzatok honlapján közzé kell tenni.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  <w:b/>
        </w:rPr>
        <w:t xml:space="preserve">  </w:t>
      </w:r>
      <w:r w:rsidRPr="00806CA5">
        <w:rPr>
          <w:rFonts w:ascii="Times New Roman" w:hAnsi="Times New Roman" w:cs="Times New Roman"/>
          <w:b/>
        </w:rPr>
        <w:t>17. Nyilatkozat tömegtájékoztató szervek részére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  <w:b/>
        </w:rPr>
        <w:t xml:space="preserve"> </w:t>
      </w:r>
      <w:r w:rsidRPr="00806CA5">
        <w:rPr>
          <w:rFonts w:ascii="Times New Roman" w:hAnsi="Times New Roman" w:cs="Times New Roman"/>
        </w:rPr>
        <w:t xml:space="preserve">A közérdekű adatok nyilvánosságának biztosítása érdekében a tömegtájékoztató </w:t>
      </w:r>
      <w:proofErr w:type="gramStart"/>
      <w:r w:rsidRPr="00806CA5">
        <w:rPr>
          <w:rFonts w:ascii="Times New Roman" w:hAnsi="Times New Roman" w:cs="Times New Roman"/>
        </w:rPr>
        <w:t>eszközök  munkatársainak</w:t>
      </w:r>
      <w:proofErr w:type="gramEnd"/>
      <w:r w:rsidRPr="00806CA5">
        <w:rPr>
          <w:rFonts w:ascii="Times New Roman" w:hAnsi="Times New Roman" w:cs="Times New Roman"/>
        </w:rPr>
        <w:t xml:space="preserve"> tevékenységét a közös önkormányzati hivatal dolgozóinak elő kell segíteniük. A televízió, a rádió, az írott sajtóképviselőinek adott mindennemű felvilágosítás nyilatkozatnak minősül. A felvilágosítás-adás, nyilatkozattétel esetén be kell tartani a következő előírásokat: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A közös önkormányzati hivatalt érintő kérdésekben a tájékoztatásra, illetve nyilatkozat   adására a jegyző, vagy az általa </w:t>
      </w:r>
      <w:proofErr w:type="spellStart"/>
      <w:r w:rsidRPr="00806CA5">
        <w:rPr>
          <w:rFonts w:ascii="Times New Roman" w:hAnsi="Times New Roman" w:cs="Times New Roman"/>
        </w:rPr>
        <w:t>esetenként</w:t>
      </w:r>
      <w:proofErr w:type="spellEnd"/>
      <w:r w:rsidRPr="00806CA5">
        <w:rPr>
          <w:rFonts w:ascii="Times New Roman" w:hAnsi="Times New Roman" w:cs="Times New Roman"/>
        </w:rPr>
        <w:t xml:space="preserve"> megbízott személy jogosult.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A nyilatkozatot adó a tömegtájékoztató eszközök munkatársainak udvarias, konkrét, szabatos válaszokat adjon. A közölt adatok szakszerűségéért és pontosságáért, a tények objektív ismertetéséért a nyilatkozatot adó felel.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A nyilatkozatok megtételekor minden eseteben tekintettel kell lenni a hivatali titoktartásra vonatkozó rendelkezésekre, valamint a közös önkormányzati hivatal jó hírnevére és érdekeire.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Nem adható nyilatkozat olyan üggyel, ténnyel és körülménnyel kapcsolatban, amelynek idő előtti nyilvánosságra hozatala a közös önkormányzati hivatal tevékenységében zavart, anyagi, vagy erkölcsi kárt okozna, továbbá olyan kérdésekről, amelyeknél a döntés nem a nyilatkozattevő hatáskörébe tartozik.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>A nyilatkozattevőnek joga van arra, hogy a vele készített riport anyagát a közlés előtt megismerje, így kérheti az újságírót, riportert, hogy az anyagnak azt a részét, amely az ő szavait, nyilatkozatát tartalmazza, közlés előtt vele egyeztesse.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18. A közös önkormányzati hivatal belső és külső kapcsolattartásának rendje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3.1. A belső kapcsolattartás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 feladatainak hatékonyabb ellátása érdekében a belsőszervezeti egységek és ügyintézők egymással szoros munkakapcsolatot tartanak fenn. Az együttműködés során a szervezeti egységeknek és ügyintézőknek minden olyan intézkedésnél, amely másik szervezeti egység vagy ügyintéző működési körét érinti, az intézkedést megelőzően egyeztetési, illetve tájékoztatási kötelezettségük van. A belső kapcsolattartást szolgálják a különböző értekezletek, fórumok is.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3.2. A külső kapcsolattartás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Az eredményesebb működés elősegítése érdekében a közös önkormányzati hivatal a szakmai szervekkel, társintézményekkel, felettes szervvel, közigazgatási szervekkel, gazdálkodó szervezetekkel, civil szervezetekkel együttműködik, kapcsolatot tart </w:t>
      </w:r>
      <w:proofErr w:type="spellStart"/>
      <w:proofErr w:type="gramStart"/>
      <w:r w:rsidRPr="00806CA5">
        <w:rPr>
          <w:rFonts w:ascii="Times New Roman" w:hAnsi="Times New Roman" w:cs="Times New Roman"/>
        </w:rPr>
        <w:t>fenn.A</w:t>
      </w:r>
      <w:proofErr w:type="spellEnd"/>
      <w:proofErr w:type="gramEnd"/>
      <w:r w:rsidRPr="00806CA5">
        <w:rPr>
          <w:rFonts w:ascii="Times New Roman" w:hAnsi="Times New Roman" w:cs="Times New Roman"/>
        </w:rPr>
        <w:t xml:space="preserve"> közös önkormányzati hivatal igyekszik a szakmai szervezetekkel, társintézményekkel, hatóságokkal folyamatosan kapcsolatot </w:t>
      </w:r>
      <w:proofErr w:type="spellStart"/>
      <w:r w:rsidRPr="00806CA5">
        <w:rPr>
          <w:rFonts w:ascii="Times New Roman" w:hAnsi="Times New Roman" w:cs="Times New Roman"/>
        </w:rPr>
        <w:t>tartani,szükség</w:t>
      </w:r>
      <w:proofErr w:type="spellEnd"/>
      <w:r w:rsidRPr="00806CA5">
        <w:rPr>
          <w:rFonts w:ascii="Times New Roman" w:hAnsi="Times New Roman" w:cs="Times New Roman"/>
        </w:rPr>
        <w:t xml:space="preserve"> szerint egymás munkáját segíteni.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19. A közös önkormányzati hivatal ügyiratkezelése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hivatalban az ügyiratok kezelése egységes iratkezelési szabályzat alapján, egységes, tanúsítvánnyal rendelkező programmal, külön-külön a közös önkormányzati hivatal székhelyén és a Kirendeltségeken történik. Az ügyiratkezelés irányításáért, megszervezéséért, szabályozásáért és ellenőrzéséért az jegyző felelős. Az ügyiratkezelést az Iratkezelési Szabályzatban foglaltak alapján kell végezni.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20. A </w:t>
      </w:r>
      <w:proofErr w:type="spellStart"/>
      <w:r w:rsidRPr="00806CA5">
        <w:rPr>
          <w:rFonts w:ascii="Times New Roman" w:hAnsi="Times New Roman" w:cs="Times New Roman"/>
        </w:rPr>
        <w:t>kiadmányozás</w:t>
      </w:r>
      <w:proofErr w:type="spellEnd"/>
      <w:r w:rsidRPr="00806CA5">
        <w:rPr>
          <w:rFonts w:ascii="Times New Roman" w:hAnsi="Times New Roman" w:cs="Times New Roman"/>
        </w:rPr>
        <w:t xml:space="preserve"> rendje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hivatalban a </w:t>
      </w:r>
      <w:proofErr w:type="spellStart"/>
      <w:r w:rsidRPr="00806CA5">
        <w:rPr>
          <w:rFonts w:ascii="Times New Roman" w:hAnsi="Times New Roman" w:cs="Times New Roman"/>
        </w:rPr>
        <w:t>kiadmányozás</w:t>
      </w:r>
      <w:proofErr w:type="spellEnd"/>
      <w:r w:rsidRPr="00806CA5">
        <w:rPr>
          <w:rFonts w:ascii="Times New Roman" w:hAnsi="Times New Roman" w:cs="Times New Roman"/>
        </w:rPr>
        <w:t xml:space="preserve"> rendjét a jegyző szabályozza. A közös önkormányzati hivatal iratait a jegyző jogosult </w:t>
      </w:r>
      <w:proofErr w:type="spellStart"/>
      <w:r w:rsidRPr="00806CA5">
        <w:rPr>
          <w:rFonts w:ascii="Times New Roman" w:hAnsi="Times New Roman" w:cs="Times New Roman"/>
        </w:rPr>
        <w:t>kiadmányozni</w:t>
      </w:r>
      <w:proofErr w:type="spellEnd"/>
      <w:r w:rsidRPr="00806CA5">
        <w:rPr>
          <w:rFonts w:ascii="Times New Roman" w:hAnsi="Times New Roman" w:cs="Times New Roman"/>
        </w:rPr>
        <w:t xml:space="preserve">. A jegyző tartós távolléte vagy akadályoztatása esetén a </w:t>
      </w:r>
      <w:proofErr w:type="spellStart"/>
      <w:r w:rsidRPr="00806CA5">
        <w:rPr>
          <w:rFonts w:ascii="Times New Roman" w:hAnsi="Times New Roman" w:cs="Times New Roman"/>
        </w:rPr>
        <w:t>kiadmányozási</w:t>
      </w:r>
      <w:proofErr w:type="spellEnd"/>
      <w:r w:rsidRPr="00806CA5">
        <w:rPr>
          <w:rFonts w:ascii="Times New Roman" w:hAnsi="Times New Roman" w:cs="Times New Roman"/>
        </w:rPr>
        <w:t xml:space="preserve"> jogot az arra felhatalmazott személy gyakorolja. Az felhatalmazott személy az általa </w:t>
      </w:r>
      <w:proofErr w:type="spellStart"/>
      <w:r w:rsidRPr="00806CA5">
        <w:rPr>
          <w:rFonts w:ascii="Times New Roman" w:hAnsi="Times New Roman" w:cs="Times New Roman"/>
        </w:rPr>
        <w:t>kiadmányozott</w:t>
      </w:r>
      <w:proofErr w:type="spellEnd"/>
      <w:r w:rsidRPr="00806CA5">
        <w:rPr>
          <w:rFonts w:ascii="Times New Roman" w:hAnsi="Times New Roman" w:cs="Times New Roman"/>
        </w:rPr>
        <w:t xml:space="preserve"> iratokról az első lehetséges alkalommal köteles tájékoztatást adni a jegyző részére. Önálló </w:t>
      </w:r>
      <w:proofErr w:type="spellStart"/>
      <w:r w:rsidRPr="00806CA5">
        <w:rPr>
          <w:rFonts w:ascii="Times New Roman" w:hAnsi="Times New Roman" w:cs="Times New Roman"/>
        </w:rPr>
        <w:t>kiadmányozásra</w:t>
      </w:r>
      <w:proofErr w:type="spellEnd"/>
      <w:r w:rsidRPr="00806CA5">
        <w:rPr>
          <w:rFonts w:ascii="Times New Roman" w:hAnsi="Times New Roman" w:cs="Times New Roman"/>
        </w:rPr>
        <w:t xml:space="preserve"> jogosult a jogszabály által ügyintézői hatáskörbe utalt feladat- és hatáskörök tekintetében az adott feladat- és hatáskört gyakorló ügyintéző, így például az anyakönyvvezető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21. A bélyegzők használata, kezelése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hivatal valamennyi kiadványán valamennyi aláírásnál bélyegzőt kell használni. A bélyegzővel ellátott, cégszerűen, illetve a </w:t>
      </w:r>
      <w:proofErr w:type="spellStart"/>
      <w:r w:rsidRPr="00806CA5">
        <w:rPr>
          <w:rFonts w:ascii="Times New Roman" w:hAnsi="Times New Roman" w:cs="Times New Roman"/>
        </w:rPr>
        <w:t>kiadmányozás</w:t>
      </w:r>
      <w:proofErr w:type="spellEnd"/>
      <w:r w:rsidRPr="00806CA5">
        <w:rPr>
          <w:rFonts w:ascii="Times New Roman" w:hAnsi="Times New Roman" w:cs="Times New Roman"/>
        </w:rPr>
        <w:t xml:space="preserve"> szabályai alapján aláírt iratok tartalma érvényes kötelezettségvállalást, jogszerzést, kötelezést, jogról való </w:t>
      </w:r>
      <w:proofErr w:type="gramStart"/>
      <w:r w:rsidRPr="00806CA5">
        <w:rPr>
          <w:rFonts w:ascii="Times New Roman" w:hAnsi="Times New Roman" w:cs="Times New Roman"/>
        </w:rPr>
        <w:t>lemondást,</w:t>
      </w:r>
      <w:proofErr w:type="gramEnd"/>
      <w:r w:rsidRPr="00806CA5">
        <w:rPr>
          <w:rFonts w:ascii="Times New Roman" w:hAnsi="Times New Roman" w:cs="Times New Roman"/>
        </w:rPr>
        <w:t xml:space="preserve"> stb.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jelent. A közös önkormányzati hivatalban a bélyegzők használatára a következők jogosultak: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jegyző,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Igazgatási ügyintézők,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 xml:space="preserve">Pénzügyi Csoport,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– </w:t>
      </w:r>
      <w:r w:rsidRPr="00806CA5">
        <w:rPr>
          <w:rFonts w:ascii="Times New Roman" w:hAnsi="Times New Roman" w:cs="Times New Roman"/>
        </w:rPr>
        <w:t>Anyakönyvvezetők és népesség-nyilvántartó ügyintézők. A közös önkormányzati hivatalban használt valamennyi bélyegzőről, annak lenyomatáról nyilvántartást kell vezetni. A nyilvántartásnak tartalmaznia kell, hogy a bélyegzőt ki és mikor vette saját használatába, melyet az átvevő személy a nyilvántartásban aláírásával igazol. A bélyegzők kezeléséért, beszerzéséért, kiadásáért, őrzéséért, cseréjéért és évenkénti egyszeri leltározásáért, a nyilvántartás vezetéséért a jegyző által a munkaköri leírásban meghatározott személy a felelős. A bélyegzőt átvevők személyesen felelősek a bélyegzők megőrzéséért.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22.  A közös önkormányzati hivatal gazdálkodásának rendje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 gazdálkodásával, ezen belül kiemelten a költségvetés tervezésével, végrehajtásával, a közös önkormányzati hivatal kezelésében lévő vagyon hasznosításával összefüggő feladatokat, hatásköröket a Pénzügyi Csoport a pénzügyi csoportvezető irányításával látja el. A közös önkormányzati hivatal a gazdálkodás szabályozottságát, a jogszabályok érvényesülését belső szabályzatok határozzák meg. A pénzügyi, gazdálkodási belső szabályzatok </w:t>
      </w:r>
      <w:proofErr w:type="spellStart"/>
      <w:proofErr w:type="gramStart"/>
      <w:r w:rsidRPr="00806CA5">
        <w:rPr>
          <w:rFonts w:ascii="Times New Roman" w:hAnsi="Times New Roman" w:cs="Times New Roman"/>
        </w:rPr>
        <w:t>elkészítéséért,szükség</w:t>
      </w:r>
      <w:proofErr w:type="spellEnd"/>
      <w:proofErr w:type="gramEnd"/>
      <w:r w:rsidRPr="00806CA5">
        <w:rPr>
          <w:rFonts w:ascii="Times New Roman" w:hAnsi="Times New Roman" w:cs="Times New Roman"/>
        </w:rPr>
        <w:t xml:space="preserve"> szerinti módosításáért a </w:t>
      </w:r>
      <w:r w:rsidRPr="00806CA5">
        <w:rPr>
          <w:rFonts w:ascii="Times New Roman" w:hAnsi="Times New Roman" w:cs="Times New Roman"/>
        </w:rPr>
        <w:lastRenderedPageBreak/>
        <w:t xml:space="preserve">pénzügyi </w:t>
      </w:r>
      <w:proofErr w:type="spellStart"/>
      <w:r w:rsidRPr="00806CA5">
        <w:rPr>
          <w:rFonts w:ascii="Times New Roman" w:hAnsi="Times New Roman" w:cs="Times New Roman"/>
        </w:rPr>
        <w:t>csoportvezetőa</w:t>
      </w:r>
      <w:proofErr w:type="spellEnd"/>
      <w:r w:rsidRPr="00806CA5">
        <w:rPr>
          <w:rFonts w:ascii="Times New Roman" w:hAnsi="Times New Roman" w:cs="Times New Roman"/>
        </w:rPr>
        <w:t xml:space="preserve"> felelős. A közös önkormányzati hivatal az általános forgalmi adónak nem alanya.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22.1. Bankszámla feletti rendelkezés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banknál vezetett számla felett két aláírásra jogosult személy együttes aláírással jogosult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rendelkezni. Rendelkezésre és aláírásra a jegyző, valamint a jegyző által kijelölt közös önkormányzati hivatalnál foglalkoztatott köztisztviselő jogosult. A rendelkezésre és aláírásra jogosult személyek nevét és aláírásukat a számlavezető pénzintézetnél be kell jelenteni. Az aláírási címpéldány másolati példányának őrzéséről a pénzügyi csoportvezető köteles gondoskodni.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22.2 Kötelezettségvállalás, utalványozás, érvényesítés, ellenjegyzés rendje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kötelezettségvállalás, utalványozás, ellenjegyzés, érvényesítés rendjét a közös önkormányzati hivatal vonatkozásában a jegyző erre vonatkozó külön belső szabályzatban határozza meg.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23.  Belső ellenőrzés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 ellenőrzésére a </w:t>
      </w:r>
      <w:proofErr w:type="spellStart"/>
      <w:r w:rsidRPr="00806CA5">
        <w:rPr>
          <w:rFonts w:ascii="Times New Roman" w:hAnsi="Times New Roman" w:cs="Times New Roman"/>
        </w:rPr>
        <w:t>Möt</w:t>
      </w:r>
      <w:proofErr w:type="spellEnd"/>
      <w:r w:rsidRPr="00806CA5">
        <w:rPr>
          <w:rFonts w:ascii="Times New Roman" w:hAnsi="Times New Roman" w:cs="Times New Roman"/>
        </w:rPr>
        <w:t xml:space="preserve">. és az Áht. belső ellenőrzésére vonatkozó szabályoknak kell érvényesülni, mely alapján elkülönül a folyamatba épített, előzetes és utólagos vezetői ellenőrzési tevékenység, és a belső ellenőrzési tevékenység.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belső ellenőrzésre vonatokozó szabályok kiterjednek a </w:t>
      </w:r>
      <w:proofErr w:type="spellStart"/>
      <w:r w:rsidRPr="00806CA5">
        <w:rPr>
          <w:rFonts w:ascii="Times New Roman" w:hAnsi="Times New Roman" w:cs="Times New Roman"/>
        </w:rPr>
        <w:t>Közs</w:t>
      </w:r>
      <w:proofErr w:type="spellEnd"/>
      <w:r w:rsidRPr="00806CA5">
        <w:rPr>
          <w:rFonts w:ascii="Times New Roman" w:hAnsi="Times New Roman" w:cs="Times New Roman"/>
        </w:rPr>
        <w:t xml:space="preserve"> Hivatalhoz tartozó önkormányzatokra és azok intézményeire, valamint </w:t>
      </w:r>
      <w:proofErr w:type="gramStart"/>
      <w:r w:rsidRPr="00806CA5">
        <w:rPr>
          <w:rFonts w:ascii="Times New Roman" w:hAnsi="Times New Roman" w:cs="Times New Roman"/>
        </w:rPr>
        <w:t>a  nemzetiségi</w:t>
      </w:r>
      <w:proofErr w:type="gramEnd"/>
      <w:r w:rsidRPr="00806CA5">
        <w:rPr>
          <w:rFonts w:ascii="Times New Roman" w:hAnsi="Times New Roman" w:cs="Times New Roman"/>
        </w:rPr>
        <w:t xml:space="preserve"> önkormányzatokra.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23.1 A belső ellenőrzés működése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 belső ellenőrzését az Érsekvadkerti Belső Ellenőrzési Társulásban működő belső ellenőr végzi. A kapcsolattartásért, és az ellenőrzési terv végrehajtásáért a jegyző felelős. A belső ellenőrzések éves ellenőrzési terv alapján történnek. A belső ellenőrzést a Társulás belső ellenőrzésére vonatkozó belső ellenőrzési kézikönyv alapján kell megszervezni és elvégezni.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23.2.A belső ellenőrzés feladata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Annak vizsgálata, hogy az irányítási és a vezetés által kialakított, működtetett belső kontrollrendszer megfelel-e az alábbi követelményeknek: 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szervezeti célkitűzések összhangban vannak a szervezeti stratégiával.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szervezeti célkitűzések elérésére kidolgozott mutatórendszer megfelelő.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szervezeti folyamatok kialakítása biztosítja a célkitűzések megvalósulását; a folyamatok belső szabályozása teljes, naprakész, naprakészségük biztosított, a felelősségek, feladatok egyértelműen meghatározottak. 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kidolgozott programok, tervek és célkitűzések megvalósulnak.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szervezeti célkitűzések elérését veszélyeztető kockázatokat a szervezet kockázatkezelési rendszere képes azonosítani, elemezni és azokat - a szervezet kockázatviselési hajlandóságának </w:t>
      </w:r>
      <w:proofErr w:type="gramStart"/>
      <w:r w:rsidRPr="00806CA5">
        <w:rPr>
          <w:rFonts w:ascii="Times New Roman" w:hAnsi="Times New Roman" w:cs="Times New Roman"/>
        </w:rPr>
        <w:t>figyelembe vételével</w:t>
      </w:r>
      <w:proofErr w:type="gramEnd"/>
      <w:r w:rsidRPr="00806CA5">
        <w:rPr>
          <w:rFonts w:ascii="Times New Roman" w:hAnsi="Times New Roman" w:cs="Times New Roman"/>
        </w:rPr>
        <w:t xml:space="preserve"> - megfelelően kezelni.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költségvetési szerv munkafolyamataiban a belső kontrollok kialakítása megfelel az elvárásoknak, képesek a kockázatokból fakadó veszteségek mérséklésére és folyamatos korszerűsítésük biztosított. 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lastRenderedPageBreak/>
        <w:t>Az alkalmazottak tevékenysége megfelel a jogszabályokban, szabályzatokban és a vonatkozó szerződésekben foglalt rendelkezéseknek.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Az eszközökkel gazdaságosan, hatékonyan és eredményesen gazdálkodnak, valamint a vagyon megóvásáról megfelelően gondoskodnak.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Az egyes vezetők, szervezeti egységek közötti információáramlás, kommunikáció és együttműködés megfelelő.</w:t>
      </w:r>
    </w:p>
    <w:p w:rsidR="00806CA5" w:rsidRPr="00806CA5" w:rsidRDefault="00806CA5" w:rsidP="00806CA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pénzügyi-, irányítási- és operatív működésre vonatkozó adatok, információk és beszámolók pontosak, megbízhatóak és a megfelelő időben rendelkezésre állnak.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szervezet vezetői a releváns eseményekről és tevékenységekről rendszeres jelleggel, strukturált, döntéstámogató információkhoz jutnak, amely által a különböző szintű szervezeti célok megvalósításának folyamata figyelemmel kísérhető, valamint a feltárt hiányosságok megszüntetése biztosított.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23.3.A folyamatba épített, előzetes és utólagos vezetői ellenőrzés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jegyző a gazdálkodás folyamatára és sajátosságaira való tekintettel köteles kialakítani, működtetni és fejleszteni a folyamatba épített, előzetes és utólagos vezetői ellenőrzés rendszerét. A folyamatba épített, előzetes és utólagos vezetői ellenőrzés a szervezeten belül a gazdálkodásért felelős szervezeti egység (Pénzügyi Csoport) által folytatott első szintű pénzügyi irányítási és ellenőrzési rendszer.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jegyző feladata olyan folyamatokat kialakítani és működtetni a szervezeten </w:t>
      </w:r>
      <w:proofErr w:type="spellStart"/>
      <w:proofErr w:type="gramStart"/>
      <w:r w:rsidRPr="00806CA5">
        <w:rPr>
          <w:rFonts w:ascii="Times New Roman" w:hAnsi="Times New Roman" w:cs="Times New Roman"/>
        </w:rPr>
        <w:t>belül,amelyek</w:t>
      </w:r>
      <w:proofErr w:type="spellEnd"/>
      <w:proofErr w:type="gramEnd"/>
      <w:r w:rsidRPr="00806CA5">
        <w:rPr>
          <w:rFonts w:ascii="Times New Roman" w:hAnsi="Times New Roman" w:cs="Times New Roman"/>
        </w:rPr>
        <w:t xml:space="preserve"> biztosítják a rendelkezésre álló források szabályszerű, szabályozott, gazdaságos, hatékony és eredményes felhasználását.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24. Közös önkormányzati hivatali óvó, védőelőírások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közös önkormányzati hivatal minden dolgozójának alapvető feladata, hogy az egészségük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és testi épségük megőrzéséhez szükséges ismereteket átadja, baleset, vagy annak veszélye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esetén a szükséges intézkedéseket megtegye. Minden dolgozónak ismernie kell a munkavédelmi és tűzvédelmi szabályzatot, valamint a tűz esetére előírt utasításokat és a menekülés útját, köteles a munka-, baleset-, és tűzvédelmi oktatáson részt venni. A közös önkormányzati hivatal biztosítást köthet tárgyi eszközeire, készleteire, illetőleg a felügyeleti szerv által meghatározott veszélyes feladatot ellátó, a közös önkormányzati hivatal által foglalkoztatott személyekre.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 xml:space="preserve">V. 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>Pénzügyi-gazdasági feladatok ellátása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Hivatalhoz nincs költségvetési szerv rendelve.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Hivatal ellátja az alapító önkormányzatok és az intézmények pénzügyi-gazdasági feladatait az alábbiak szerint: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a)</w:t>
      </w:r>
      <w:r w:rsidRPr="00806CA5">
        <w:rPr>
          <w:rFonts w:ascii="Times New Roman" w:hAnsi="Times New Roman" w:cs="Times New Roman"/>
        </w:rPr>
        <w:tab/>
        <w:t>Elkészíti az önkormányzatok és intézmények pénzügyi-gazdasági szabályzatait,</w:t>
      </w:r>
      <w:r w:rsidRPr="00806CA5">
        <w:rPr>
          <w:rFonts w:ascii="Times New Roman" w:hAnsi="Times New Roman" w:cs="Times New Roman"/>
        </w:rPr>
        <w:br/>
        <w:t>folyamatosan ellenőrzi a szabályzatokban foglaltak betartását;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b)</w:t>
      </w:r>
      <w:r w:rsidRPr="00806CA5">
        <w:rPr>
          <w:rFonts w:ascii="Times New Roman" w:hAnsi="Times New Roman" w:cs="Times New Roman"/>
        </w:rPr>
        <w:tab/>
        <w:t xml:space="preserve">A polgármesterekkel és az intézményvezetőkkel egyeztetve előkészíti a költségvetési koncepció és a költségvetési rendelet tervezetét, a költségvetés végrehajtásáról szóló féléves, háromnegyed-éves, éves beszámoló </w:t>
      </w:r>
      <w:proofErr w:type="gramStart"/>
      <w:r w:rsidRPr="00806CA5">
        <w:rPr>
          <w:rFonts w:ascii="Times New Roman" w:hAnsi="Times New Roman" w:cs="Times New Roman"/>
        </w:rPr>
        <w:t>tervezetét;.</w:t>
      </w:r>
      <w:proofErr w:type="gramEnd"/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c)</w:t>
      </w:r>
      <w:r w:rsidRPr="00806CA5">
        <w:rPr>
          <w:rFonts w:ascii="Times New Roman" w:hAnsi="Times New Roman" w:cs="Times New Roman"/>
        </w:rPr>
        <w:tab/>
        <w:t xml:space="preserve">Kezeli az önkormányzatok és intézményeik bankszámláit, a készpénzforgalom </w:t>
      </w:r>
      <w:r w:rsidRPr="00806CA5">
        <w:rPr>
          <w:rFonts w:ascii="Times New Roman" w:hAnsi="Times New Roman" w:cs="Times New Roman"/>
        </w:rPr>
        <w:lastRenderedPageBreak/>
        <w:t>lebonyolítására házipénztárt működtet.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d)</w:t>
      </w:r>
      <w:r w:rsidRPr="00806CA5">
        <w:rPr>
          <w:rFonts w:ascii="Times New Roman" w:hAnsi="Times New Roman" w:cs="Times New Roman"/>
        </w:rPr>
        <w:tab/>
        <w:t>A Hivatal tekintetében a jegyző vagy az általa megbízott személy jogosult kötelezettségvállalásra és utalványozásra, a munkaköri leírásában erre felhatalmazott köztisztviselő látja el az ellenjegyzési, érvényesítési feladatokat;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e)</w:t>
      </w:r>
      <w:r w:rsidRPr="00806CA5">
        <w:rPr>
          <w:rFonts w:ascii="Times New Roman" w:hAnsi="Times New Roman" w:cs="Times New Roman"/>
        </w:rPr>
        <w:tab/>
        <w:t>Az önkormányzatok és intézményeik tekintetében a Hivatal látja el a számviteli feladatokat, gondoskodik a könyvelési feladatok ellátásáról, a vagyonnyilvántartásról, valamint az elemi költségvetések és beszámolók elkészítéséről.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  <w:b/>
          <w:bCs/>
        </w:rPr>
        <w:t xml:space="preserve">VI. 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  <w:r w:rsidRPr="00806CA5">
        <w:rPr>
          <w:rFonts w:ascii="Times New Roman" w:eastAsia="Liberation Serif" w:hAnsi="Times New Roman" w:cs="Liberation Serif"/>
          <w:b/>
          <w:bCs/>
        </w:rPr>
        <w:t xml:space="preserve"> </w:t>
      </w:r>
      <w:r w:rsidRPr="00806CA5">
        <w:rPr>
          <w:rFonts w:ascii="Times New Roman" w:hAnsi="Times New Roman" w:cs="Times New Roman"/>
          <w:b/>
          <w:bCs/>
        </w:rPr>
        <w:t>Záró rendelkezések</w:t>
      </w:r>
    </w:p>
    <w:p w:rsidR="00806CA5" w:rsidRPr="00806CA5" w:rsidRDefault="00806CA5" w:rsidP="00806CA5">
      <w:pPr>
        <w:jc w:val="center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szervezeti és működési szabályzat 2013. január 1-én lép hatályba.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Drégelypalánk, 2013. január 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06CA5" w:rsidRPr="00806CA5" w:rsidTr="009B271F">
        <w:tc>
          <w:tcPr>
            <w:tcW w:w="4606" w:type="dxa"/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</w:tc>
      </w:tr>
      <w:tr w:rsidR="00806CA5" w:rsidRPr="00806CA5" w:rsidTr="009B271F">
        <w:tc>
          <w:tcPr>
            <w:tcW w:w="4606" w:type="dxa"/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jegyző</w:t>
            </w:r>
          </w:p>
        </w:tc>
      </w:tr>
    </w:tbl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Default="00806CA5" w:rsidP="00806CA5">
      <w:pPr>
        <w:jc w:val="right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06CA5">
        <w:rPr>
          <w:rFonts w:ascii="Times New Roman" w:hAnsi="Times New Roman" w:cs="Times New Roman"/>
        </w:rPr>
        <w:lastRenderedPageBreak/>
        <w:t>1. számú függelék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Drégelypalánki Közös Önkormányzati Hivatal szervezeti tagozódása, munkarendje, valamint ügyfélfogadási rendje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              </w:t>
      </w:r>
      <w:r w:rsidRPr="00806CA5">
        <w:rPr>
          <w:rFonts w:ascii="Times New Roman" w:hAnsi="Times New Roman" w:cs="Times New Roman"/>
        </w:rPr>
        <w:t>Drégelypalánk Község Önkormányzat képviselő-testületének 2//2013. (</w:t>
      </w:r>
      <w:proofErr w:type="gramStart"/>
      <w:r w:rsidRPr="00806CA5">
        <w:rPr>
          <w:rFonts w:ascii="Times New Roman" w:hAnsi="Times New Roman" w:cs="Times New Roman"/>
        </w:rPr>
        <w:t>II.8..</w:t>
      </w:r>
      <w:proofErr w:type="gramEnd"/>
      <w:r w:rsidRPr="00806CA5">
        <w:rPr>
          <w:rFonts w:ascii="Times New Roman" w:hAnsi="Times New Roman" w:cs="Times New Roman"/>
        </w:rPr>
        <w:t>) határozata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 </w:t>
      </w:r>
      <w:r w:rsidRPr="00806CA5">
        <w:rPr>
          <w:rFonts w:ascii="Times New Roman" w:hAnsi="Times New Roman" w:cs="Times New Roman"/>
        </w:rPr>
        <w:t>Dejtár Község Önkormányzat képviselő-testületének 5 /2013. (I..31.) határozata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Hont Község Önkormányzat képviselő-testületének 1/2013. (I.25.) határozata 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    </w:t>
      </w:r>
      <w:r w:rsidRPr="00806CA5">
        <w:rPr>
          <w:rFonts w:ascii="Times New Roman" w:hAnsi="Times New Roman" w:cs="Times New Roman"/>
        </w:rPr>
        <w:t xml:space="preserve">Ipolyvece Község Önkormányzat képviselő-testületének 1/2013. (I..09.) határozata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    </w:t>
      </w:r>
      <w:r w:rsidRPr="00806CA5">
        <w:rPr>
          <w:rFonts w:ascii="Times New Roman" w:hAnsi="Times New Roman" w:cs="Times New Roman"/>
        </w:rPr>
        <w:t xml:space="preserve">Patak Község Önkormányzat képviselő-testületének 7/2013. (II.21.) határozata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képviselő-testület a </w:t>
      </w:r>
      <w:proofErr w:type="spellStart"/>
      <w:proofErr w:type="gramStart"/>
      <w:r w:rsidRPr="00806CA5">
        <w:rPr>
          <w:rFonts w:ascii="Times New Roman" w:hAnsi="Times New Roman" w:cs="Times New Roman"/>
        </w:rPr>
        <w:t>Möt</w:t>
      </w:r>
      <w:proofErr w:type="spellEnd"/>
      <w:r w:rsidRPr="00806CA5">
        <w:rPr>
          <w:rFonts w:ascii="Times New Roman" w:hAnsi="Times New Roman" w:cs="Times New Roman"/>
        </w:rPr>
        <w:t>.§</w:t>
      </w:r>
      <w:proofErr w:type="gramEnd"/>
      <w:r w:rsidRPr="00806CA5">
        <w:rPr>
          <w:rFonts w:ascii="Times New Roman" w:hAnsi="Times New Roman" w:cs="Times New Roman"/>
        </w:rPr>
        <w:t xml:space="preserve"> 67.§ d) pontja alapján a Drégelypalánk közös Önkormányzati Hivatal(továbbiakban: közös önkormányzati hivatal) szervezeti tagozódását, munkarendjét, valamint ügyfélfogadási rendjét – a közös önkormányzati hivatal létrehozására és fenntartására vonatkozó megállapodással összhangban – a következők szerint határozza meg.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1. A közös önkormányzati hivatal belső szervezeti tagozódásának meghatározásánál elsődleges cél, hogy a közös önkormányzati hivatal a feladatait a követelményeknek megfelelően, zavartalanul és zökkenőmentesen láthassa el. A közös önkormányzati hivatalban az alábbi jogi személyiséggel nem rendelkező szervezeti egységek és vezetők működnek: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a) Jegyző1 álláshely </w:t>
      </w:r>
      <w:proofErr w:type="gramStart"/>
      <w:r w:rsidRPr="00806CA5">
        <w:rPr>
          <w:rFonts w:ascii="Times New Roman" w:hAnsi="Times New Roman" w:cs="Times New Roman"/>
        </w:rPr>
        <w:t>köztisztviselő:  1</w:t>
      </w:r>
      <w:proofErr w:type="gramEnd"/>
      <w:r w:rsidRPr="00806CA5">
        <w:rPr>
          <w:rFonts w:ascii="Times New Roman" w:hAnsi="Times New Roman" w:cs="Times New Roman"/>
        </w:rPr>
        <w:t xml:space="preserve"> álláshely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b) Igazgatási </w:t>
      </w:r>
      <w:proofErr w:type="gramStart"/>
      <w:r w:rsidRPr="00806CA5">
        <w:rPr>
          <w:rFonts w:ascii="Times New Roman" w:hAnsi="Times New Roman" w:cs="Times New Roman"/>
        </w:rPr>
        <w:t>ügyintézők  7</w:t>
      </w:r>
      <w:proofErr w:type="gramEnd"/>
      <w:r w:rsidRPr="00806CA5">
        <w:rPr>
          <w:rFonts w:ascii="Times New Roman" w:hAnsi="Times New Roman" w:cs="Times New Roman"/>
        </w:rPr>
        <w:t xml:space="preserve"> álláshely köztisztviselő melyből 3 fő esetében a munkavégzés helye a közös önkormányzati hivatal székhelye,4 fő a Kirendeltségeken dolgozik.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c) Pénzügyi csoport 5 álláshely köztisztviselő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2. A munkaidő beosztása az általános munkarend alapján: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hétfőtől csütörtökig: 8.00 órától 16.00 </w:t>
      </w:r>
      <w:proofErr w:type="gramStart"/>
      <w:r w:rsidRPr="00806CA5">
        <w:rPr>
          <w:rFonts w:ascii="Times New Roman" w:hAnsi="Times New Roman" w:cs="Times New Roman"/>
        </w:rPr>
        <w:t>óráig  szerda</w:t>
      </w:r>
      <w:proofErr w:type="gramEnd"/>
      <w:r w:rsidRPr="00806CA5">
        <w:rPr>
          <w:rFonts w:ascii="Times New Roman" w:hAnsi="Times New Roman" w:cs="Times New Roman"/>
        </w:rPr>
        <w:t>: 8.00 órától 18. óráig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pénteken: 8.00 órától 14.00 óráig tart.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munkáltatói jogok gyakorlója egy-egy dolgozóra vonatkozóan a munkakörére és egyéni igényeire figyelemmel a fentiektől eltérő munkaidő beosztást is megállapíthat.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>3. A közös önkormányzati hivatal dolgozói a hét valamennyi munkanapján tartanak ügyfélfogadást. Az ügyfélfogadás rendje: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r w:rsidRPr="00806CA5">
        <w:rPr>
          <w:rFonts w:ascii="Times New Roman" w:hAnsi="Times New Roman" w:cs="Times New Roman"/>
        </w:rPr>
        <w:t>a) hétfőtől csütörtökig: 8.00 órától 15.30 óráig</w:t>
      </w: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proofErr w:type="gramStart"/>
      <w:r w:rsidRPr="00806CA5">
        <w:rPr>
          <w:rFonts w:ascii="Times New Roman" w:hAnsi="Times New Roman" w:cs="Times New Roman"/>
        </w:rPr>
        <w:t>.b</w:t>
      </w:r>
      <w:proofErr w:type="gramEnd"/>
      <w:r w:rsidRPr="00806CA5">
        <w:rPr>
          <w:rFonts w:ascii="Times New Roman" w:hAnsi="Times New Roman" w:cs="Times New Roman"/>
        </w:rPr>
        <w:t>) pénteken: 8.00 órától 13.30 óráig.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</w:t>
      </w:r>
      <w:r w:rsidRPr="00806CA5">
        <w:rPr>
          <w:rFonts w:ascii="Times New Roman" w:hAnsi="Times New Roman" w:cs="Times New Roman"/>
        </w:rPr>
        <w:t xml:space="preserve">A 30 perc munkaközi szünet 12.00 órától 12.30 óráig tart, amikor az ügyfélfogadás szünetel. A jegyző a kirendeltségeken 8.00 órától 12.00 óráig </w:t>
      </w:r>
      <w:proofErr w:type="gramStart"/>
      <w:r w:rsidRPr="00806CA5">
        <w:rPr>
          <w:rFonts w:ascii="Times New Roman" w:hAnsi="Times New Roman" w:cs="Times New Roman"/>
        </w:rPr>
        <w:t>a Kirendeltségen,</w:t>
      </w:r>
      <w:proofErr w:type="gramEnd"/>
      <w:r w:rsidRPr="00806CA5">
        <w:rPr>
          <w:rFonts w:ascii="Times New Roman" w:hAnsi="Times New Roman" w:cs="Times New Roman"/>
        </w:rPr>
        <w:t xml:space="preserve"> vagy a szükség szerinti településen végez munkát, és minden településen előre meghatározott időpontban heti 3 órában ügyfélfogadást tart.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Határidő: 2013. január 1-jétől folyamatos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Felelős: jegyző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2. sz. függelék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MUNKAKÖRI LEÍRÁS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(A munkaköri leírások javasolt szerkezete, tartalma)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1. Köztisztviselő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neve, személyi adatai (születési hely, idő, anyja neve, lakcíme):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2. A munkakör azonosító adatai: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a) Munkakör megnevezése: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b) Feladatkör megnevezése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c) Munkavégzés helye: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d) Belsőszervezeti egysége: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3. A munkakör célja: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4. </w:t>
      </w:r>
      <w:proofErr w:type="spellStart"/>
      <w:r w:rsidRPr="00806CA5">
        <w:rPr>
          <w:rFonts w:ascii="Times New Roman" w:hAnsi="Times New Roman" w:cs="Times New Roman"/>
        </w:rPr>
        <w:t>Függelmi</w:t>
      </w:r>
      <w:proofErr w:type="spellEnd"/>
      <w:r w:rsidRPr="00806CA5">
        <w:rPr>
          <w:rFonts w:ascii="Times New Roman" w:hAnsi="Times New Roman" w:cs="Times New Roman"/>
        </w:rPr>
        <w:t xml:space="preserve"> kapcsolatok: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a) Munkáltatói jogkör gyakorlója: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b) Közvetlen felettese: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c) Közvetlen beosztottjai: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5. Követelmények: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a) Iskolai végzettség: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b) Szakmai képesítés: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c) Nyelvismeret: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d) Egyéb: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Képességek: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Tulajdonságok: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Ismeret: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6. Munkaköri feladatok: (előkészíti, kidolgozza, közreműködik, javaslatot tesz, véleményezi, dönt, információt szolgáltat, ellenőriz, </w:t>
      </w:r>
      <w:proofErr w:type="gramStart"/>
      <w:r w:rsidRPr="00806CA5">
        <w:rPr>
          <w:rFonts w:ascii="Times New Roman" w:hAnsi="Times New Roman" w:cs="Times New Roman"/>
        </w:rPr>
        <w:t>felelős,</w:t>
      </w:r>
      <w:proofErr w:type="gramEnd"/>
      <w:r w:rsidRPr="00806CA5">
        <w:rPr>
          <w:rFonts w:ascii="Times New Roman" w:hAnsi="Times New Roman" w:cs="Times New Roman"/>
        </w:rPr>
        <w:t xml:space="preserve"> stb.)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7. Hatáskör: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8. Felelősség: (feladatainak ellátása során felelős, berendezések, anyagok)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9. Munkakapcsolatai: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a) Belső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b) Külső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10. helyettesítés rendje: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a) Helyettesíti: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b) Helyettesítője: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Dátum, munkáltató aláírása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 dolgozó részéről a munkaköri leírás átvételének igazolása 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hAnsi="Times New Roman" w:cs="Times New Roman"/>
        </w:rPr>
      </w:pPr>
    </w:p>
    <w:p w:rsidR="00806CA5" w:rsidRPr="00806CA5" w:rsidRDefault="00806CA5" w:rsidP="00806CA5">
      <w:pPr>
        <w:jc w:val="right"/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3. számú függelék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Munkakör átadás – átvételi jegyzőkönyv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Az átadott munkakör </w:t>
      </w:r>
      <w:proofErr w:type="gramStart"/>
      <w:r w:rsidRPr="00806CA5">
        <w:rPr>
          <w:rFonts w:ascii="Times New Roman" w:hAnsi="Times New Roman" w:cs="Times New Roman"/>
        </w:rPr>
        <w:t>megnevezése:_</w:t>
      </w:r>
      <w:proofErr w:type="gramEnd"/>
      <w:r w:rsidRPr="00806CA5">
        <w:rPr>
          <w:rFonts w:ascii="Times New Roman" w:hAnsi="Times New Roman" w:cs="Times New Roman"/>
        </w:rPr>
        <w:t>______________________________________________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munkakört átadja: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_______________________________________________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A munkakört átveszi: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_______________________________________________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ab/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 xml:space="preserve">Az átadáson jelen van: </w:t>
      </w:r>
      <w:r w:rsidRPr="00806CA5">
        <w:rPr>
          <w:rFonts w:ascii="Times New Roman" w:hAnsi="Times New Roman" w:cs="Times New Roman"/>
        </w:rPr>
        <w:tab/>
        <w:t>_______________________________________________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_______________________________________________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96"/>
      </w:tblGrid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rPr>
                <w:rFonts w:ascii="Times New Roman" w:hAnsi="Times New Roman" w:cs="Times New Roman"/>
              </w:rPr>
            </w:pPr>
            <w:r w:rsidRPr="00806CA5">
              <w:rPr>
                <w:rFonts w:ascii="Times New Roman" w:hAnsi="Times New Roman" w:cs="Times New Roman"/>
              </w:rPr>
              <w:t>Az átadott témakör megnevezése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r w:rsidRPr="00806CA5">
              <w:rPr>
                <w:rFonts w:ascii="Times New Roman" w:hAnsi="Times New Roman" w:cs="Times New Roman"/>
              </w:rPr>
              <w:t>A mellékelt dokumentum megnevezése</w:t>
            </w: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06CA5" w:rsidRPr="00806CA5" w:rsidTr="009B271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A5" w:rsidRPr="00806CA5" w:rsidRDefault="00806CA5" w:rsidP="00806CA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eastAsia="Times New Roman" w:hAnsi="Times New Roman" w:cs="Times New Roman"/>
        </w:rPr>
      </w:pPr>
      <w:r w:rsidRPr="00806CA5">
        <w:rPr>
          <w:rFonts w:ascii="Times New Roman" w:hAnsi="Times New Roman" w:cs="Times New Roman"/>
        </w:rPr>
        <w:t>Dátum, 20 ……………….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eastAsia="Times New Roman" w:hAnsi="Times New Roman" w:cs="Times New Roman"/>
        </w:rPr>
        <w:t xml:space="preserve">   </w:t>
      </w:r>
      <w:r w:rsidRPr="00806CA5">
        <w:rPr>
          <w:rFonts w:ascii="Times New Roman" w:hAnsi="Times New Roman" w:cs="Times New Roman"/>
        </w:rPr>
        <w:t>_________________________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___________________________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átadó</w:t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</w:r>
      <w:r w:rsidRPr="00806CA5">
        <w:rPr>
          <w:rFonts w:ascii="Times New Roman" w:hAnsi="Times New Roman" w:cs="Times New Roman"/>
        </w:rPr>
        <w:tab/>
        <w:t>átvevő</w:t>
      </w:r>
    </w:p>
    <w:p w:rsidR="00806CA5" w:rsidRPr="00806CA5" w:rsidRDefault="00806CA5" w:rsidP="00806CA5">
      <w:pPr>
        <w:rPr>
          <w:rFonts w:ascii="Times New Roman" w:hAnsi="Times New Roman" w:cs="Times New Roman"/>
        </w:rPr>
      </w:pPr>
    </w:p>
    <w:p w:rsidR="00806CA5" w:rsidRPr="00806CA5" w:rsidRDefault="00806CA5" w:rsidP="00806CA5">
      <w:pPr>
        <w:rPr>
          <w:rFonts w:ascii="Times New Roman" w:hAnsi="Times New Roman" w:cs="Times New Roman"/>
        </w:rPr>
      </w:pPr>
      <w:r w:rsidRPr="00806CA5">
        <w:rPr>
          <w:rFonts w:ascii="Times New Roman" w:hAnsi="Times New Roman" w:cs="Times New Roman"/>
        </w:rPr>
        <w:t>_________________________</w:t>
      </w:r>
    </w:p>
    <w:p w:rsidR="00806CA5" w:rsidRPr="00806CA5" w:rsidRDefault="00806CA5" w:rsidP="00806CA5">
      <w:r w:rsidRPr="00806CA5">
        <w:rPr>
          <w:rFonts w:ascii="Times New Roman" w:hAnsi="Times New Roman" w:cs="Times New Roman"/>
        </w:rPr>
        <w:t>jegyző</w:t>
      </w:r>
    </w:p>
    <w:p w:rsidR="00A92B04" w:rsidRDefault="00A92B04" w:rsidP="00A92B04">
      <w:pPr>
        <w:rPr>
          <w:rFonts w:ascii="Times New Roman" w:hAnsi="Times New Roman" w:cs="Times New Roman"/>
        </w:rPr>
      </w:pPr>
    </w:p>
    <w:p w:rsidR="0027133A" w:rsidRDefault="0027133A"/>
    <w:sectPr w:rsidR="0027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Verdana"/>
        <w:sz w:val="24"/>
        <w:szCs w:val="24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Verdana"/>
        <w:sz w:val="24"/>
        <w:szCs w:val="24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Verdana"/>
        <w:sz w:val="24"/>
        <w:szCs w:val="24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</w:abstractNum>
  <w:abstractNum w:abstractNumId="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7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8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987"/>
        </w:tabs>
        <w:ind w:left="9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47"/>
        </w:tabs>
        <w:ind w:left="13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07"/>
        </w:tabs>
        <w:ind w:left="17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27"/>
        </w:tabs>
        <w:ind w:left="24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87"/>
        </w:tabs>
        <w:ind w:left="27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07"/>
        </w:tabs>
        <w:ind w:left="35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67"/>
        </w:tabs>
        <w:ind w:left="3867" w:hanging="360"/>
      </w:pPr>
      <w:rPr>
        <w:rFonts w:ascii="OpenSymbol" w:hAnsi="OpenSymbol" w:cs="OpenSymbol"/>
      </w:rPr>
    </w:lvl>
  </w:abstractNum>
  <w:abstractNum w:abstractNumId="9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0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04"/>
    <w:rsid w:val="00074367"/>
    <w:rsid w:val="0027133A"/>
    <w:rsid w:val="00806CA5"/>
    <w:rsid w:val="00A92B04"/>
    <w:rsid w:val="00BC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D4FA"/>
  <w15:chartTrackingRefBased/>
  <w15:docId w15:val="{7BE6E60B-016A-44CD-9CE7-AC60E242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2B0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rsid w:val="00A92B04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4985</Words>
  <Characters>34402</Characters>
  <Application>Microsoft Office Word</Application>
  <DocSecurity>0</DocSecurity>
  <Lines>286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2</cp:revision>
  <dcterms:created xsi:type="dcterms:W3CDTF">2018-10-10T11:50:00Z</dcterms:created>
  <dcterms:modified xsi:type="dcterms:W3CDTF">2018-10-10T11:50:00Z</dcterms:modified>
</cp:coreProperties>
</file>