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82" w:rsidRPr="00F91E82" w:rsidRDefault="00F91E82" w:rsidP="00F91E82">
      <w:pPr>
        <w:spacing w:after="0" w:line="24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F91E82">
        <w:rPr>
          <w:rFonts w:ascii="Arial" w:eastAsia="Calibri" w:hAnsi="Arial" w:cs="Arial"/>
          <w:b/>
          <w:sz w:val="24"/>
          <w:szCs w:val="24"/>
        </w:rPr>
        <w:t>Melléklet a 13/2018. (XII.21.) önkormányzati rendelethez</w:t>
      </w:r>
    </w:p>
    <w:p w:rsidR="00F91E82" w:rsidRPr="00F91E82" w:rsidRDefault="00F91E82" w:rsidP="00F91E8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91E82" w:rsidRPr="00F91E82" w:rsidRDefault="00F91E82" w:rsidP="00F91E8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91E82">
        <w:rPr>
          <w:rFonts w:ascii="Arial" w:eastAsia="Calibri" w:hAnsi="Arial" w:cs="Arial"/>
          <w:b/>
          <w:sz w:val="24"/>
          <w:szCs w:val="24"/>
        </w:rPr>
        <w:t>„1. számú melléklet a 14/2011. (XII.15.) önkormányzati rendelethez</w:t>
      </w:r>
    </w:p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91E82" w:rsidRPr="00F91E82" w:rsidRDefault="00F91E82" w:rsidP="00F91E8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91E82">
        <w:rPr>
          <w:rFonts w:ascii="Arial" w:eastAsia="Calibri" w:hAnsi="Arial" w:cs="Arial"/>
          <w:b/>
          <w:sz w:val="24"/>
          <w:szCs w:val="24"/>
        </w:rPr>
        <w:t>Élelmezési nyersanyagnorma és fizetendő térítési díj</w:t>
      </w:r>
    </w:p>
    <w:p w:rsidR="00F91E82" w:rsidRPr="00F91E82" w:rsidRDefault="00F91E82" w:rsidP="00F91E8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91E82">
        <w:rPr>
          <w:rFonts w:ascii="Arial" w:eastAsia="Calibri" w:hAnsi="Arial" w:cs="Arial"/>
          <w:b/>
          <w:sz w:val="24"/>
          <w:szCs w:val="24"/>
        </w:rPr>
        <w:t>2019. február 1-től</w:t>
      </w:r>
    </w:p>
    <w:p w:rsidR="00F91E82" w:rsidRPr="00F91E82" w:rsidRDefault="00F91E82" w:rsidP="00F91E8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91E82">
        <w:rPr>
          <w:rFonts w:ascii="Arial" w:eastAsia="Calibri" w:hAnsi="Arial" w:cs="Arial"/>
          <w:b/>
          <w:sz w:val="24"/>
          <w:szCs w:val="24"/>
        </w:rPr>
        <w:t>(forintban)</w:t>
      </w:r>
    </w:p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40"/>
        <w:gridCol w:w="2364"/>
      </w:tblGrid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520108102"/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Nettó Térítési díj</w:t>
            </w:r>
          </w:p>
          <w:p w:rsidR="00F91E82" w:rsidRPr="00F91E82" w:rsidRDefault="00F91E82" w:rsidP="00F91E8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(Ft/adag)</w:t>
            </w:r>
          </w:p>
        </w:tc>
      </w:tr>
      <w:bookmarkEnd w:id="0"/>
      <w:tr w:rsidR="00F91E82" w:rsidRPr="00F91E82" w:rsidTr="00B243DF">
        <w:trPr>
          <w:trHeight w:val="334"/>
        </w:trPr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Óvodai étkeztetés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Tízórai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130,-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Ebéd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435,-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Uzsonna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130,-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695,-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Iskolai menza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455,- + ÁFA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455,- + ÁFA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Iskolai teljes ellátás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Tízórai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130,- + ÁFA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Ebéd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455,- + ÁFA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Uzsonna</w:t>
            </w: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130,- + ÁFA</w:t>
            </w:r>
          </w:p>
        </w:tc>
      </w:tr>
      <w:tr w:rsidR="00F91E82" w:rsidRPr="00F91E82" w:rsidTr="00B243DF">
        <w:tc>
          <w:tcPr>
            <w:tcW w:w="2340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715,- + ÁFA</w:t>
            </w:r>
          </w:p>
        </w:tc>
      </w:tr>
    </w:tbl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Rcsostblzat"/>
        <w:tblW w:w="5296" w:type="dxa"/>
        <w:tblLook w:val="04A0" w:firstRow="1" w:lastRow="0" w:firstColumn="1" w:lastColumn="0" w:noHBand="0" w:noVBand="1"/>
      </w:tblPr>
      <w:tblGrid>
        <w:gridCol w:w="3236"/>
        <w:gridCol w:w="2060"/>
      </w:tblGrid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Munkahelyi vendéglátás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Nettó Térítési díj</w:t>
            </w:r>
          </w:p>
          <w:p w:rsidR="00F91E82" w:rsidRPr="00F91E82" w:rsidRDefault="00F91E82" w:rsidP="00F91E8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b/>
                <w:sz w:val="24"/>
                <w:szCs w:val="24"/>
              </w:rPr>
              <w:t>(Ft/adag)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Alkalmazotti étkezés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440, + ÁFA  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Diétás étkezés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960,- + ÁFA 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egyéb felnőtt (vendég) </w:t>
            </w:r>
            <w:proofErr w:type="spellStart"/>
            <w:r w:rsidRPr="00F91E82">
              <w:rPr>
                <w:rFonts w:ascii="Arial" w:eastAsia="Calibri" w:hAnsi="Arial" w:cs="Arial"/>
                <w:sz w:val="24"/>
                <w:szCs w:val="24"/>
              </w:rPr>
              <w:t>étk</w:t>
            </w:r>
            <w:proofErr w:type="spellEnd"/>
            <w:r w:rsidRPr="00F91E8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772,- + ÁFA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Szociális étkezés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543,- + ÁFA 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Szociális étkezés diétás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91E82">
              <w:rPr>
                <w:rFonts w:ascii="Arial" w:eastAsia="Calibri" w:hAnsi="Arial" w:cs="Arial"/>
                <w:sz w:val="24"/>
                <w:szCs w:val="24"/>
              </w:rPr>
              <w:t>1.200,-</w:t>
            </w:r>
            <w:proofErr w:type="gramEnd"/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 + ÁFA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Szoci. étkezés kiszállítással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ab/>
              <w:t>614,- + ÁFA</w:t>
            </w:r>
          </w:p>
        </w:tc>
      </w:tr>
      <w:tr w:rsidR="00F91E82" w:rsidRPr="00F91E82" w:rsidTr="00B243DF">
        <w:tc>
          <w:tcPr>
            <w:tcW w:w="3236" w:type="dxa"/>
          </w:tcPr>
          <w:p w:rsidR="00F91E82" w:rsidRPr="00F91E82" w:rsidRDefault="00F91E82" w:rsidP="00F91E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1E82">
              <w:rPr>
                <w:rFonts w:ascii="Arial" w:eastAsia="Calibri" w:hAnsi="Arial" w:cs="Arial"/>
                <w:sz w:val="24"/>
                <w:szCs w:val="24"/>
              </w:rPr>
              <w:t>Diétás szociális étkezés kiszállítással</w:t>
            </w:r>
          </w:p>
        </w:tc>
        <w:tc>
          <w:tcPr>
            <w:tcW w:w="2060" w:type="dxa"/>
          </w:tcPr>
          <w:p w:rsidR="00F91E82" w:rsidRPr="00F91E82" w:rsidRDefault="00F91E82" w:rsidP="00F91E8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91E82">
              <w:rPr>
                <w:rFonts w:ascii="Arial" w:eastAsia="Calibri" w:hAnsi="Arial" w:cs="Arial"/>
                <w:sz w:val="24"/>
                <w:szCs w:val="24"/>
              </w:rPr>
              <w:t>1.270,-</w:t>
            </w:r>
            <w:proofErr w:type="gramEnd"/>
            <w:r w:rsidRPr="00F91E82">
              <w:rPr>
                <w:rFonts w:ascii="Arial" w:eastAsia="Calibri" w:hAnsi="Arial" w:cs="Arial"/>
                <w:sz w:val="24"/>
                <w:szCs w:val="24"/>
              </w:rPr>
              <w:t xml:space="preserve"> + ÁFA</w:t>
            </w:r>
          </w:p>
        </w:tc>
      </w:tr>
    </w:tbl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91E82" w:rsidRPr="00F91E82" w:rsidRDefault="00F91E82" w:rsidP="00F91E82">
      <w:pPr>
        <w:spacing w:after="0" w:line="240" w:lineRule="auto"/>
        <w:rPr>
          <w:rFonts w:ascii="Arial" w:eastAsia="Calibri" w:hAnsi="Arial" w:cs="Arial"/>
          <w:szCs w:val="24"/>
        </w:rPr>
      </w:pPr>
    </w:p>
    <w:p w:rsidR="00F91E82" w:rsidRPr="00F91E82" w:rsidRDefault="00F91E82" w:rsidP="00F91E82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E34F7D" w:rsidRDefault="00E34F7D">
      <w:bookmarkStart w:id="1" w:name="_GoBack"/>
      <w:bookmarkEnd w:id="1"/>
    </w:p>
    <w:sectPr w:rsidR="00E34F7D" w:rsidSect="00A22675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10589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8077F7" w:rsidRPr="008077F7" w:rsidRDefault="00F91E82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8077F7">
          <w:rPr>
            <w:rFonts w:ascii="Arial" w:hAnsi="Arial" w:cs="Arial"/>
            <w:sz w:val="24"/>
            <w:szCs w:val="24"/>
          </w:rPr>
          <w:fldChar w:fldCharType="begin"/>
        </w:r>
        <w:r w:rsidRPr="008077F7">
          <w:rPr>
            <w:rFonts w:ascii="Arial" w:hAnsi="Arial" w:cs="Arial"/>
            <w:sz w:val="24"/>
            <w:szCs w:val="24"/>
          </w:rPr>
          <w:instrText>PAGE   \* MERGEFORMAT</w:instrText>
        </w:r>
        <w:r w:rsidRPr="008077F7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Pr="008077F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8077F7" w:rsidRDefault="00F91E8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82"/>
    <w:rsid w:val="00E34F7D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4A670-3D59-406E-8BD0-F105292F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9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F9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2019-02-07T09:32:00Z</dcterms:created>
  <dcterms:modified xsi:type="dcterms:W3CDTF">2019-02-07T09:35:00Z</dcterms:modified>
</cp:coreProperties>
</file>