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75" w:rsidRDefault="00031D75" w:rsidP="00031D75">
      <w:pPr>
        <w:rPr>
          <w:b/>
          <w:snapToGrid w:val="0"/>
          <w:szCs w:val="20"/>
          <w:u w:val="single"/>
        </w:rPr>
      </w:pPr>
      <w:bookmarkStart w:id="0" w:name="_GoBack"/>
      <w:bookmarkEnd w:id="0"/>
    </w:p>
    <w:p w:rsidR="00031D75" w:rsidRDefault="00031D75" w:rsidP="00031D75">
      <w:pPr>
        <w:rPr>
          <w:b/>
          <w:snapToGrid w:val="0"/>
          <w:szCs w:val="20"/>
        </w:rPr>
      </w:pPr>
      <w:r>
        <w:rPr>
          <w:b/>
          <w:snapToGrid w:val="0"/>
          <w:szCs w:val="20"/>
          <w:u w:val="single"/>
        </w:rPr>
        <w:t xml:space="preserve">1. számú melléklet a </w:t>
      </w:r>
      <w:r>
        <w:rPr>
          <w:b/>
          <w:snapToGrid w:val="0"/>
          <w:szCs w:val="20"/>
          <w:u w:val="single"/>
        </w:rPr>
        <w:t>5</w:t>
      </w:r>
      <w:r>
        <w:rPr>
          <w:b/>
          <w:snapToGrid w:val="0"/>
          <w:szCs w:val="20"/>
          <w:u w:val="single"/>
        </w:rPr>
        <w:t>/200</w:t>
      </w:r>
      <w:r>
        <w:rPr>
          <w:b/>
          <w:snapToGrid w:val="0"/>
          <w:szCs w:val="20"/>
          <w:u w:val="single"/>
        </w:rPr>
        <w:t>8</w:t>
      </w:r>
      <w:r>
        <w:rPr>
          <w:b/>
          <w:snapToGrid w:val="0"/>
          <w:szCs w:val="20"/>
          <w:u w:val="single"/>
        </w:rPr>
        <w:t>. (</w:t>
      </w:r>
      <w:r>
        <w:rPr>
          <w:b/>
          <w:snapToGrid w:val="0"/>
          <w:szCs w:val="20"/>
          <w:u w:val="single"/>
        </w:rPr>
        <w:t>V</w:t>
      </w:r>
      <w:r>
        <w:rPr>
          <w:b/>
          <w:snapToGrid w:val="0"/>
          <w:szCs w:val="20"/>
          <w:u w:val="single"/>
        </w:rPr>
        <w:t>I.20.</w:t>
      </w:r>
      <w:proofErr w:type="gramStart"/>
      <w:r>
        <w:rPr>
          <w:b/>
          <w:snapToGrid w:val="0"/>
          <w:szCs w:val="20"/>
          <w:u w:val="single"/>
        </w:rPr>
        <w:t>)  Kt.</w:t>
      </w:r>
      <w:proofErr w:type="gramEnd"/>
      <w:r>
        <w:rPr>
          <w:b/>
          <w:snapToGrid w:val="0"/>
          <w:szCs w:val="20"/>
          <w:u w:val="single"/>
        </w:rPr>
        <w:t xml:space="preserve"> rendelethez</w:t>
      </w:r>
    </w:p>
    <w:p w:rsidR="00031D75" w:rsidRDefault="00031D75" w:rsidP="00031D75">
      <w:pPr>
        <w:jc w:val="center"/>
        <w:rPr>
          <w:b/>
          <w:i/>
          <w:snapToGrid w:val="0"/>
          <w:szCs w:val="20"/>
        </w:rPr>
      </w:pPr>
    </w:p>
    <w:p w:rsidR="00031D75" w:rsidRDefault="00031D75" w:rsidP="00031D75">
      <w:pPr>
        <w:jc w:val="center"/>
        <w:rPr>
          <w:b/>
          <w:i/>
          <w:snapToGrid w:val="0"/>
          <w:szCs w:val="20"/>
        </w:rPr>
      </w:pPr>
    </w:p>
    <w:p w:rsidR="00031D75" w:rsidRDefault="00031D75" w:rsidP="00031D75">
      <w:pPr>
        <w:jc w:val="center"/>
        <w:rPr>
          <w:b/>
          <w:i/>
          <w:snapToGrid w:val="0"/>
          <w:szCs w:val="20"/>
        </w:rPr>
      </w:pPr>
    </w:p>
    <w:p w:rsidR="00031D75" w:rsidRDefault="00031D75" w:rsidP="00031D75">
      <w:pPr>
        <w:jc w:val="center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 xml:space="preserve">KÉRELEM </w:t>
      </w:r>
    </w:p>
    <w:p w:rsidR="00031D75" w:rsidRDefault="00031D75" w:rsidP="00031D75">
      <w:pPr>
        <w:jc w:val="center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br/>
        <w:t>önkormányzati lakás szolgálati jelleggel történő bérbevételére</w:t>
      </w:r>
    </w:p>
    <w:p w:rsidR="00031D75" w:rsidRDefault="00031D75" w:rsidP="00031D75">
      <w:pPr>
        <w:jc w:val="center"/>
        <w:rPr>
          <w:snapToGrid w:val="0"/>
          <w:szCs w:val="20"/>
        </w:rPr>
      </w:pP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Kérelmező neve: ............................................................. Személyi ig. száma: .....................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Anyja neve: ...............................................................................................................................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Születési hely: ....................................................................... Idő: ............................................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Családi állapota: ........................................................................................................................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Állandó bejelentett lakcíme: .....................................................................................................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Tartózkodási helye, ha ez nem azonos az előző címmel: ..........................................................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A lakásba vele együtt költöző személyek (a születési év és a rokonsági fok megjelölésével):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Munkahely neve, címe: .............................................................................................................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Foglalkozása, beosztása: ...........................................................................................................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Jelen munkáltatónál a munkaviszony kezdete: ..........................................................................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Nettó havi átlagjövedelme: ....................................................................................................... 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snapToGrid w:val="0"/>
          <w:szCs w:val="20"/>
        </w:rPr>
        <w:t>Szentbalázs, 20…év. ....................................................................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</w:t>
      </w:r>
    </w:p>
    <w:p w:rsidR="00031D75" w:rsidRDefault="00031D75" w:rsidP="00031D75">
      <w:pPr>
        <w:jc w:val="right"/>
        <w:rPr>
          <w:snapToGrid w:val="0"/>
          <w:szCs w:val="20"/>
        </w:rPr>
      </w:pPr>
      <w:r>
        <w:rPr>
          <w:snapToGrid w:val="0"/>
          <w:szCs w:val="20"/>
        </w:rPr>
        <w:t xml:space="preserve">  .................................................</w:t>
      </w:r>
    </w:p>
    <w:p w:rsidR="00031D75" w:rsidRDefault="00031D75" w:rsidP="00031D75">
      <w:pPr>
        <w:jc w:val="right"/>
        <w:rPr>
          <w:snapToGrid w:val="0"/>
          <w:szCs w:val="20"/>
        </w:rPr>
      </w:pPr>
      <w:r>
        <w:rPr>
          <w:snapToGrid w:val="0"/>
          <w:szCs w:val="20"/>
        </w:rPr>
        <w:t xml:space="preserve">  kérelmező</w:t>
      </w:r>
    </w:p>
    <w:p w:rsidR="00031D75" w:rsidRDefault="00031D75" w:rsidP="00031D75">
      <w:pPr>
        <w:jc w:val="right"/>
        <w:rPr>
          <w:snapToGrid w:val="0"/>
          <w:szCs w:val="20"/>
        </w:rPr>
      </w:pPr>
    </w:p>
    <w:p w:rsidR="00031D75" w:rsidRDefault="00031D75" w:rsidP="00031D75">
      <w:pPr>
        <w:jc w:val="right"/>
        <w:rPr>
          <w:snapToGrid w:val="0"/>
          <w:szCs w:val="20"/>
        </w:rPr>
      </w:pPr>
    </w:p>
    <w:p w:rsidR="00031D75" w:rsidRDefault="00031D75" w:rsidP="00031D75">
      <w:pPr>
        <w:jc w:val="right"/>
        <w:rPr>
          <w:snapToGrid w:val="0"/>
          <w:szCs w:val="20"/>
        </w:rPr>
      </w:pPr>
    </w:p>
    <w:p w:rsidR="00031D75" w:rsidRDefault="00031D75" w:rsidP="00031D75">
      <w:pPr>
        <w:jc w:val="right"/>
        <w:rPr>
          <w:snapToGrid w:val="0"/>
          <w:szCs w:val="20"/>
        </w:rPr>
      </w:pPr>
    </w:p>
    <w:p w:rsidR="00031D75" w:rsidRDefault="00031D75" w:rsidP="00031D75">
      <w:pPr>
        <w:rPr>
          <w:snapToGrid w:val="0"/>
          <w:szCs w:val="20"/>
        </w:rPr>
      </w:pPr>
    </w:p>
    <w:p w:rsidR="00031D75" w:rsidRDefault="00031D75" w:rsidP="00031D75">
      <w:pPr>
        <w:jc w:val="both"/>
        <w:rPr>
          <w:i/>
          <w:snapToGrid w:val="0"/>
          <w:szCs w:val="20"/>
          <w:u w:val="single"/>
        </w:rPr>
      </w:pPr>
      <w:r>
        <w:rPr>
          <w:i/>
          <w:snapToGrid w:val="0"/>
          <w:szCs w:val="20"/>
          <w:u w:val="single"/>
        </w:rPr>
        <w:t>A kérelemhez csatolni kell:</w:t>
      </w:r>
    </w:p>
    <w:p w:rsidR="00031D75" w:rsidRDefault="00031D75" w:rsidP="00031D75">
      <w:pPr>
        <w:rPr>
          <w:i/>
          <w:snapToGrid w:val="0"/>
          <w:szCs w:val="20"/>
        </w:rPr>
      </w:pPr>
      <w:r>
        <w:rPr>
          <w:i/>
          <w:snapToGrid w:val="0"/>
          <w:szCs w:val="20"/>
        </w:rPr>
        <w:t xml:space="preserve">  </w:t>
      </w:r>
    </w:p>
    <w:p w:rsidR="00031D75" w:rsidRDefault="00031D75" w:rsidP="00031D75">
      <w:pPr>
        <w:rPr>
          <w:i/>
          <w:snapToGrid w:val="0"/>
          <w:szCs w:val="20"/>
        </w:rPr>
      </w:pPr>
      <w:r>
        <w:rPr>
          <w:i/>
          <w:snapToGrid w:val="0"/>
          <w:szCs w:val="20"/>
        </w:rPr>
        <w:t xml:space="preserve"> 1. A munkáltató javaslatát, véleményét.</w:t>
      </w:r>
    </w:p>
    <w:p w:rsidR="00031D75" w:rsidRDefault="00031D75" w:rsidP="00031D75">
      <w:pPr>
        <w:rPr>
          <w:i/>
          <w:snapToGrid w:val="0"/>
          <w:szCs w:val="20"/>
        </w:rPr>
      </w:pPr>
      <w:r>
        <w:rPr>
          <w:i/>
          <w:snapToGrid w:val="0"/>
          <w:szCs w:val="20"/>
        </w:rPr>
        <w:t xml:space="preserve"> 2. A havi átlagjövedelemre, illetve egyéb, rendszeres jövedelemre vonatkozó igazolást.</w:t>
      </w:r>
    </w:p>
    <w:p w:rsidR="00031D75" w:rsidRDefault="00031D75" w:rsidP="00031D75">
      <w:pPr>
        <w:rPr>
          <w:i/>
          <w:snapToGrid w:val="0"/>
          <w:szCs w:val="20"/>
        </w:rPr>
      </w:pPr>
      <w:r>
        <w:rPr>
          <w:i/>
          <w:snapToGrid w:val="0"/>
          <w:szCs w:val="20"/>
        </w:rPr>
        <w:t xml:space="preserve"> 3. Kinevezésére, alkalmazására vonatkozó okirat másolatát.</w:t>
      </w:r>
    </w:p>
    <w:p w:rsidR="00031D75" w:rsidRDefault="00031D75" w:rsidP="00031D75">
      <w:pPr>
        <w:rPr>
          <w:i/>
          <w:snapToGrid w:val="0"/>
          <w:szCs w:val="20"/>
        </w:rPr>
      </w:pPr>
      <w:r>
        <w:rPr>
          <w:i/>
          <w:snapToGrid w:val="0"/>
          <w:szCs w:val="20"/>
        </w:rPr>
        <w:t xml:space="preserve"> 4. Jelenlegi lakáskörülményeinek leírását (milyen lakásban, milyen minőségben, </w:t>
      </w:r>
      <w:proofErr w:type="spellStart"/>
      <w:r>
        <w:rPr>
          <w:i/>
          <w:snapToGrid w:val="0"/>
          <w:szCs w:val="20"/>
        </w:rPr>
        <w:t>hányadmagával</w:t>
      </w:r>
      <w:proofErr w:type="spellEnd"/>
      <w:r>
        <w:rPr>
          <w:i/>
          <w:snapToGrid w:val="0"/>
          <w:szCs w:val="20"/>
        </w:rPr>
        <w:t xml:space="preserve"> lakik stb.).</w:t>
      </w: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rPr>
          <w:b/>
          <w:snapToGrid w:val="0"/>
          <w:szCs w:val="20"/>
          <w:u w:val="single"/>
        </w:rPr>
      </w:pPr>
      <w:r>
        <w:rPr>
          <w:b/>
          <w:snapToGrid w:val="0"/>
          <w:szCs w:val="20"/>
          <w:u w:val="single"/>
        </w:rPr>
        <w:t xml:space="preserve">2. számú melléklet a </w:t>
      </w:r>
      <w:r>
        <w:rPr>
          <w:b/>
          <w:snapToGrid w:val="0"/>
          <w:szCs w:val="20"/>
          <w:u w:val="single"/>
        </w:rPr>
        <w:t>5</w:t>
      </w:r>
      <w:r>
        <w:rPr>
          <w:b/>
          <w:snapToGrid w:val="0"/>
          <w:szCs w:val="20"/>
          <w:u w:val="single"/>
        </w:rPr>
        <w:t>/200</w:t>
      </w:r>
      <w:r>
        <w:rPr>
          <w:b/>
          <w:snapToGrid w:val="0"/>
          <w:szCs w:val="20"/>
          <w:u w:val="single"/>
        </w:rPr>
        <w:t>8</w:t>
      </w:r>
      <w:r>
        <w:rPr>
          <w:b/>
          <w:snapToGrid w:val="0"/>
          <w:szCs w:val="20"/>
          <w:u w:val="single"/>
        </w:rPr>
        <w:t>. (</w:t>
      </w:r>
      <w:r>
        <w:rPr>
          <w:b/>
          <w:snapToGrid w:val="0"/>
          <w:szCs w:val="20"/>
          <w:u w:val="single"/>
        </w:rPr>
        <w:t>VI</w:t>
      </w:r>
      <w:r>
        <w:rPr>
          <w:b/>
          <w:snapToGrid w:val="0"/>
          <w:szCs w:val="20"/>
          <w:u w:val="single"/>
        </w:rPr>
        <w:t xml:space="preserve"> 20.) Kt. Rendelethez</w:t>
      </w:r>
    </w:p>
    <w:p w:rsidR="00031D75" w:rsidRDefault="00031D75" w:rsidP="00031D75">
      <w:pPr>
        <w:jc w:val="center"/>
        <w:rPr>
          <w:snapToGrid w:val="0"/>
          <w:szCs w:val="20"/>
        </w:rPr>
      </w:pP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 </w:t>
      </w:r>
    </w:p>
    <w:p w:rsidR="00031D75" w:rsidRDefault="00031D75" w:rsidP="00031D75">
      <w:pPr>
        <w:jc w:val="center"/>
        <w:rPr>
          <w:snapToGrid w:val="0"/>
          <w:szCs w:val="20"/>
        </w:rPr>
      </w:pPr>
      <w:r>
        <w:rPr>
          <w:b/>
          <w:snapToGrid w:val="0"/>
          <w:szCs w:val="20"/>
        </w:rPr>
        <w:t>Fogalom-meghatározások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 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b/>
          <w:i/>
          <w:snapToGrid w:val="0"/>
          <w:szCs w:val="20"/>
          <w:u w:val="single"/>
        </w:rPr>
        <w:t xml:space="preserve">Összkomfortos </w:t>
      </w:r>
      <w:r>
        <w:rPr>
          <w:snapToGrid w:val="0"/>
          <w:szCs w:val="20"/>
        </w:rPr>
        <w:t>az a lakás, amely legalább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a) </w:t>
      </w:r>
      <w:r>
        <w:rPr>
          <w:snapToGrid w:val="0"/>
          <w:szCs w:val="20"/>
        </w:rPr>
        <w:t>12 négyzetmétert meghaladó alapterületű lakószobával, főzőhelyiséggel, fürdőhelyiséggel és WC-vel;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b) </w:t>
      </w:r>
      <w:proofErr w:type="spellStart"/>
      <w:r>
        <w:rPr>
          <w:snapToGrid w:val="0"/>
          <w:szCs w:val="20"/>
        </w:rPr>
        <w:t>közművesítettséggel</w:t>
      </w:r>
      <w:proofErr w:type="spellEnd"/>
      <w:r>
        <w:rPr>
          <w:snapToGrid w:val="0"/>
          <w:szCs w:val="20"/>
        </w:rPr>
        <w:t xml:space="preserve"> (villany- és vízellátással, szennyvízelvezetéssel);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c) </w:t>
      </w:r>
      <w:r>
        <w:rPr>
          <w:snapToGrid w:val="0"/>
          <w:szCs w:val="20"/>
        </w:rPr>
        <w:t>melegvíz-ellátással (táv-, tömb-, egyedi központi, etázs melegvíz-ellátással, villanybojlerrel, gázvízmelegítővel) és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d) </w:t>
      </w:r>
      <w:r>
        <w:rPr>
          <w:snapToGrid w:val="0"/>
          <w:szCs w:val="20"/>
        </w:rPr>
        <w:t>központos fűtési móddal (táv-, egyedi központi vagy etázsfűtéssel)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snapToGrid w:val="0"/>
          <w:szCs w:val="20"/>
        </w:rPr>
        <w:t>rendelkezik.</w:t>
      </w: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 </w:t>
      </w:r>
    </w:p>
    <w:p w:rsidR="00031D75" w:rsidRDefault="00031D75" w:rsidP="00031D75">
      <w:pPr>
        <w:rPr>
          <w:snapToGrid w:val="0"/>
          <w:szCs w:val="20"/>
        </w:rPr>
      </w:pP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b/>
          <w:i/>
          <w:snapToGrid w:val="0"/>
          <w:szCs w:val="20"/>
          <w:u w:val="single"/>
        </w:rPr>
        <w:t>Komfortos</w:t>
      </w:r>
      <w:r>
        <w:rPr>
          <w:i/>
          <w:snapToGrid w:val="0"/>
          <w:szCs w:val="20"/>
        </w:rPr>
        <w:t xml:space="preserve"> </w:t>
      </w:r>
      <w:r>
        <w:rPr>
          <w:snapToGrid w:val="0"/>
          <w:szCs w:val="20"/>
        </w:rPr>
        <w:t>az a lakás, amely legalább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a) </w:t>
      </w:r>
      <w:r>
        <w:rPr>
          <w:snapToGrid w:val="0"/>
          <w:szCs w:val="20"/>
        </w:rPr>
        <w:t>12 négyzetmétert meghaladó alapterületű lakószobával, főzőhelyiséggel, fürdőhelyiséggel és WC-vel;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b) </w:t>
      </w:r>
      <w:proofErr w:type="spellStart"/>
      <w:r>
        <w:rPr>
          <w:snapToGrid w:val="0"/>
          <w:szCs w:val="20"/>
        </w:rPr>
        <w:t>közművesítettséggel</w:t>
      </w:r>
      <w:proofErr w:type="spellEnd"/>
      <w:r>
        <w:rPr>
          <w:snapToGrid w:val="0"/>
          <w:szCs w:val="20"/>
        </w:rPr>
        <w:t>;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c) </w:t>
      </w:r>
      <w:r>
        <w:rPr>
          <w:snapToGrid w:val="0"/>
          <w:szCs w:val="20"/>
        </w:rPr>
        <w:t>melegvíz-ellátással és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d) </w:t>
      </w:r>
      <w:r>
        <w:rPr>
          <w:snapToGrid w:val="0"/>
          <w:szCs w:val="20"/>
        </w:rPr>
        <w:t>egyedi fűtési móddal (szilárd- vagy olajtüzelésű kályhafűtéssel, elektromos hőtároló kályhával, gázfűtéssel) rendelkezik.</w:t>
      </w:r>
    </w:p>
    <w:p w:rsidR="00031D75" w:rsidRDefault="00031D75" w:rsidP="00031D75">
      <w:pPr>
        <w:rPr>
          <w:snapToGrid w:val="0"/>
          <w:szCs w:val="20"/>
        </w:rPr>
      </w:pP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 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b/>
          <w:i/>
          <w:snapToGrid w:val="0"/>
          <w:szCs w:val="20"/>
          <w:u w:val="single"/>
        </w:rPr>
        <w:t>Félkomfortos</w:t>
      </w:r>
      <w:r>
        <w:rPr>
          <w:i/>
          <w:snapToGrid w:val="0"/>
          <w:szCs w:val="20"/>
        </w:rPr>
        <w:t xml:space="preserve"> </w:t>
      </w:r>
      <w:r>
        <w:rPr>
          <w:snapToGrid w:val="0"/>
          <w:szCs w:val="20"/>
        </w:rPr>
        <w:t>az a lakás, amely a komfortos lakás követelményeinek nem felel meg, de legalább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a) </w:t>
      </w:r>
      <w:r>
        <w:rPr>
          <w:snapToGrid w:val="0"/>
          <w:szCs w:val="20"/>
        </w:rPr>
        <w:t>12 négyzetmétert meghaladó alapterületű lakószobával és főzőhelyiséggel, továbbá fürdőhelyiséggel, WC-vel;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b) </w:t>
      </w:r>
      <w:proofErr w:type="spellStart"/>
      <w:r>
        <w:rPr>
          <w:snapToGrid w:val="0"/>
          <w:szCs w:val="20"/>
        </w:rPr>
        <w:t>közművesítettséggel</w:t>
      </w:r>
      <w:proofErr w:type="spellEnd"/>
      <w:r>
        <w:rPr>
          <w:snapToGrid w:val="0"/>
          <w:szCs w:val="20"/>
        </w:rPr>
        <w:t xml:space="preserve"> (legalább villany- és vízellátással) és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c) </w:t>
      </w:r>
      <w:r>
        <w:rPr>
          <w:snapToGrid w:val="0"/>
          <w:szCs w:val="20"/>
        </w:rPr>
        <w:t xml:space="preserve">egyedi fűtési </w:t>
      </w:r>
      <w:proofErr w:type="gramStart"/>
      <w:r>
        <w:rPr>
          <w:snapToGrid w:val="0"/>
          <w:szCs w:val="20"/>
        </w:rPr>
        <w:t>móddal  rendelkezik</w:t>
      </w:r>
      <w:proofErr w:type="gramEnd"/>
      <w:r>
        <w:rPr>
          <w:snapToGrid w:val="0"/>
          <w:szCs w:val="20"/>
        </w:rPr>
        <w:t>.</w:t>
      </w:r>
    </w:p>
    <w:p w:rsidR="00031D75" w:rsidRDefault="00031D75" w:rsidP="00031D75">
      <w:pPr>
        <w:rPr>
          <w:snapToGrid w:val="0"/>
          <w:szCs w:val="20"/>
        </w:rPr>
      </w:pPr>
    </w:p>
    <w:p w:rsidR="00031D75" w:rsidRDefault="00031D75" w:rsidP="00031D75">
      <w:pPr>
        <w:rPr>
          <w:snapToGrid w:val="0"/>
          <w:szCs w:val="20"/>
        </w:rPr>
      </w:pPr>
      <w:r>
        <w:rPr>
          <w:snapToGrid w:val="0"/>
          <w:szCs w:val="20"/>
        </w:rPr>
        <w:t xml:space="preserve">   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b/>
          <w:i/>
          <w:snapToGrid w:val="0"/>
          <w:szCs w:val="20"/>
          <w:u w:val="single"/>
        </w:rPr>
        <w:t>Komfort nélküli</w:t>
      </w:r>
      <w:r>
        <w:rPr>
          <w:i/>
          <w:snapToGrid w:val="0"/>
          <w:szCs w:val="20"/>
        </w:rPr>
        <w:t xml:space="preserve"> </w:t>
      </w:r>
      <w:r>
        <w:rPr>
          <w:snapToGrid w:val="0"/>
          <w:szCs w:val="20"/>
        </w:rPr>
        <w:t>az a lakás, amely a félkomfortos lakás követelményeinek nem felel meg, de legalább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a) </w:t>
      </w:r>
      <w:r>
        <w:rPr>
          <w:snapToGrid w:val="0"/>
          <w:szCs w:val="20"/>
        </w:rPr>
        <w:t>12 négyzetmétert meghaladó alapterületű lakószobával és főzőhelyiséggel, WC használatával és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b) </w:t>
      </w:r>
      <w:r>
        <w:rPr>
          <w:snapToGrid w:val="0"/>
          <w:szCs w:val="20"/>
        </w:rPr>
        <w:t>egyedi fűtési móddal rendelkezik, valamint</w:t>
      </w:r>
    </w:p>
    <w:p w:rsidR="00031D75" w:rsidRDefault="00031D75" w:rsidP="00031D75">
      <w:pPr>
        <w:jc w:val="both"/>
        <w:rPr>
          <w:snapToGrid w:val="0"/>
          <w:szCs w:val="20"/>
        </w:rPr>
      </w:pPr>
      <w:r>
        <w:rPr>
          <w:i/>
          <w:snapToGrid w:val="0"/>
          <w:szCs w:val="20"/>
        </w:rPr>
        <w:t xml:space="preserve">c) </w:t>
      </w:r>
      <w:r>
        <w:rPr>
          <w:snapToGrid w:val="0"/>
          <w:szCs w:val="20"/>
        </w:rPr>
        <w:t>a vízvétel lehetősége biztosított.</w:t>
      </w:r>
    </w:p>
    <w:p w:rsidR="00031D75" w:rsidRDefault="00031D75" w:rsidP="00031D75">
      <w:pPr>
        <w:jc w:val="center"/>
        <w:rPr>
          <w:snapToGrid w:val="0"/>
          <w:szCs w:val="20"/>
        </w:rPr>
      </w:pPr>
      <w:r>
        <w:rPr>
          <w:snapToGrid w:val="0"/>
          <w:szCs w:val="20"/>
        </w:rPr>
        <w:t xml:space="preserve">  </w:t>
      </w: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i/>
          <w:snapToGrid w:val="0"/>
          <w:szCs w:val="20"/>
          <w:u w:val="single"/>
        </w:rPr>
      </w:pPr>
    </w:p>
    <w:p w:rsidR="00031D75" w:rsidRDefault="00031D75" w:rsidP="00031D75">
      <w:pPr>
        <w:jc w:val="center"/>
        <w:rPr>
          <w:b/>
          <w:snapToGrid w:val="0"/>
          <w:szCs w:val="20"/>
        </w:rPr>
      </w:pPr>
      <w:r>
        <w:rPr>
          <w:b/>
          <w:snapToGrid w:val="0"/>
          <w:szCs w:val="20"/>
          <w:u w:val="single"/>
        </w:rPr>
        <w:t xml:space="preserve">3. számú melléklet </w:t>
      </w:r>
      <w:proofErr w:type="gramStart"/>
      <w:r>
        <w:rPr>
          <w:b/>
          <w:snapToGrid w:val="0"/>
          <w:szCs w:val="20"/>
          <w:u w:val="single"/>
        </w:rPr>
        <w:t xml:space="preserve">a  </w:t>
      </w:r>
      <w:r>
        <w:rPr>
          <w:b/>
          <w:snapToGrid w:val="0"/>
          <w:szCs w:val="20"/>
          <w:u w:val="single"/>
        </w:rPr>
        <w:t>5</w:t>
      </w:r>
      <w:proofErr w:type="gramEnd"/>
      <w:r>
        <w:rPr>
          <w:b/>
          <w:snapToGrid w:val="0"/>
          <w:szCs w:val="20"/>
          <w:u w:val="single"/>
        </w:rPr>
        <w:t>/200</w:t>
      </w:r>
      <w:r>
        <w:rPr>
          <w:b/>
          <w:snapToGrid w:val="0"/>
          <w:szCs w:val="20"/>
          <w:u w:val="single"/>
        </w:rPr>
        <w:t>8</w:t>
      </w:r>
      <w:r>
        <w:rPr>
          <w:b/>
          <w:snapToGrid w:val="0"/>
          <w:szCs w:val="20"/>
          <w:u w:val="single"/>
        </w:rPr>
        <w:t>. (XI. 20.) Kt. Rendelethez</w:t>
      </w:r>
    </w:p>
    <w:p w:rsidR="00031D75" w:rsidRDefault="00031D75" w:rsidP="00031D75">
      <w:pPr>
        <w:jc w:val="center"/>
        <w:rPr>
          <w:b/>
          <w:snapToGrid w:val="0"/>
          <w:sz w:val="22"/>
          <w:szCs w:val="20"/>
        </w:rPr>
      </w:pPr>
    </w:p>
    <w:p w:rsidR="00031D75" w:rsidRDefault="00031D75" w:rsidP="00031D75">
      <w:pPr>
        <w:jc w:val="center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Önkormányzati lakások</w:t>
      </w:r>
    </w:p>
    <w:p w:rsidR="00031D75" w:rsidRDefault="00031D75" w:rsidP="00031D75">
      <w:pPr>
        <w:jc w:val="center"/>
        <w:rPr>
          <w:b/>
          <w:snapToGrid w:val="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</w:tblGrid>
      <w:tr w:rsidR="00031D75" w:rsidTr="00031D75">
        <w:trPr>
          <w:cantSplit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75" w:rsidRDefault="00031D7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Fő utca 33. </w:t>
            </w:r>
          </w:p>
        </w:tc>
      </w:tr>
      <w:tr w:rsidR="00031D75" w:rsidTr="00031D75">
        <w:trPr>
          <w:cantSplit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75" w:rsidRDefault="00031D7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Fő utca 35. (1/6 illetősége)</w:t>
            </w:r>
          </w:p>
        </w:tc>
      </w:tr>
      <w:tr w:rsidR="00031D75" w:rsidTr="00031D75">
        <w:trPr>
          <w:cantSplit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75" w:rsidRDefault="00031D7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Fő utca 79.</w:t>
            </w:r>
          </w:p>
        </w:tc>
      </w:tr>
      <w:tr w:rsidR="00031D75" w:rsidTr="00031D75">
        <w:trPr>
          <w:cantSplit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75" w:rsidRDefault="00031D7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Fő utca 80.</w:t>
            </w:r>
          </w:p>
        </w:tc>
      </w:tr>
      <w:tr w:rsidR="00031D75" w:rsidTr="00031D75">
        <w:trPr>
          <w:cantSplit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5" w:rsidRDefault="00031D75">
            <w:pPr>
              <w:jc w:val="both"/>
              <w:rPr>
                <w:sz w:val="28"/>
                <w:szCs w:val="20"/>
              </w:rPr>
            </w:pPr>
          </w:p>
        </w:tc>
      </w:tr>
      <w:tr w:rsidR="00031D75" w:rsidTr="00031D75">
        <w:trPr>
          <w:cantSplit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5" w:rsidRDefault="00031D75">
            <w:pPr>
              <w:jc w:val="both"/>
              <w:rPr>
                <w:sz w:val="28"/>
                <w:szCs w:val="20"/>
              </w:rPr>
            </w:pPr>
          </w:p>
        </w:tc>
      </w:tr>
      <w:tr w:rsidR="00031D75" w:rsidTr="00031D75">
        <w:trPr>
          <w:cantSplit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5" w:rsidRDefault="00031D75">
            <w:pPr>
              <w:jc w:val="both"/>
              <w:rPr>
                <w:sz w:val="28"/>
                <w:szCs w:val="20"/>
              </w:rPr>
            </w:pPr>
          </w:p>
        </w:tc>
      </w:tr>
      <w:tr w:rsidR="00031D75" w:rsidTr="00031D75">
        <w:trPr>
          <w:cantSplit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5" w:rsidRDefault="00031D75">
            <w:pPr>
              <w:jc w:val="both"/>
              <w:rPr>
                <w:sz w:val="28"/>
                <w:szCs w:val="20"/>
              </w:rPr>
            </w:pPr>
          </w:p>
        </w:tc>
      </w:tr>
      <w:tr w:rsidR="00031D75" w:rsidTr="00031D75">
        <w:trPr>
          <w:cantSplit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5" w:rsidRDefault="00031D75">
            <w:pPr>
              <w:jc w:val="both"/>
              <w:rPr>
                <w:sz w:val="28"/>
                <w:szCs w:val="20"/>
              </w:rPr>
            </w:pPr>
          </w:p>
        </w:tc>
      </w:tr>
    </w:tbl>
    <w:p w:rsidR="00031D75" w:rsidRDefault="00031D75" w:rsidP="00031D75">
      <w:pPr>
        <w:jc w:val="center"/>
        <w:rPr>
          <w:b/>
          <w:snapToGrid w:val="0"/>
          <w:sz w:val="22"/>
          <w:szCs w:val="20"/>
        </w:rPr>
      </w:pPr>
    </w:p>
    <w:p w:rsidR="00031D75" w:rsidRDefault="00031D75" w:rsidP="00031D75">
      <w:pPr>
        <w:jc w:val="center"/>
        <w:rPr>
          <w:b/>
          <w:i/>
          <w:snapToGrid w:val="0"/>
          <w:szCs w:val="20"/>
        </w:rPr>
      </w:pPr>
    </w:p>
    <w:p w:rsidR="00031D75" w:rsidRDefault="00031D75" w:rsidP="00031D75">
      <w:pPr>
        <w:jc w:val="center"/>
        <w:rPr>
          <w:snapToGrid w:val="0"/>
          <w:szCs w:val="20"/>
        </w:rPr>
      </w:pPr>
    </w:p>
    <w:p w:rsidR="00031D75" w:rsidRDefault="00031D75" w:rsidP="00031D75">
      <w:pPr>
        <w:rPr>
          <w:snapToGrid w:val="0"/>
          <w:szCs w:val="20"/>
        </w:rPr>
      </w:pPr>
    </w:p>
    <w:p w:rsidR="00031D75" w:rsidRDefault="00031D75" w:rsidP="00031D75">
      <w:pPr>
        <w:rPr>
          <w:szCs w:val="20"/>
        </w:rPr>
      </w:pPr>
    </w:p>
    <w:p w:rsidR="00031D75" w:rsidRDefault="00031D75"/>
    <w:sectPr w:rsidR="0003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75"/>
    <w:rsid w:val="0003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070D"/>
  <w15:chartTrackingRefBased/>
  <w15:docId w15:val="{2D26FD02-7911-427C-AD79-5F38391D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2018-08-29T07:09:00Z</dcterms:created>
  <dcterms:modified xsi:type="dcterms:W3CDTF">2018-08-29T07:11:00Z</dcterms:modified>
</cp:coreProperties>
</file>