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D1A39" w:rsidRPr="00E502AA" w:rsidRDefault="001D1A39" w:rsidP="00E502AA">
      <w:pPr>
        <w:pStyle w:val="Default"/>
        <w:ind w:left="7788"/>
        <w:jc w:val="both"/>
        <w:rPr>
          <w:b/>
          <w:color w:val="auto"/>
        </w:rPr>
      </w:pPr>
      <w:r w:rsidRPr="00E502AA">
        <w:rPr>
          <w:b/>
          <w:color w:val="auto"/>
        </w:rPr>
        <w:t>4. melléklet</w:t>
      </w:r>
    </w:p>
    <w:p w:rsidR="001D1A39" w:rsidRPr="00E502AA" w:rsidRDefault="001D1A39" w:rsidP="00E502AA">
      <w:pPr>
        <w:pStyle w:val="Default"/>
        <w:jc w:val="both"/>
        <w:rPr>
          <w:b/>
          <w:color w:val="auto"/>
        </w:rPr>
      </w:pPr>
      <w:r w:rsidRPr="00E502AA">
        <w:rPr>
          <w:b/>
          <w:color w:val="auto"/>
        </w:rPr>
        <w:t>A polgármester átruházott hatáskörök:</w:t>
      </w:r>
    </w:p>
    <w:p w:rsidR="00E502AA" w:rsidRPr="00E502AA" w:rsidRDefault="00E502AA" w:rsidP="00E502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E502AA">
        <w:rPr>
          <w:rFonts w:ascii="Times New Roman" w:eastAsia="Times New Roman" w:hAnsi="Times New Roman" w:cs="Times New Roman"/>
          <w:sz w:val="24"/>
          <w:szCs w:val="24"/>
          <w:lang w:eastAsia="hu-HU"/>
        </w:rPr>
        <w:t>A polgármester jogosult:</w:t>
      </w:r>
    </w:p>
    <w:p w:rsidR="00E502AA" w:rsidRPr="00E502AA" w:rsidRDefault="00E502AA" w:rsidP="00E502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E502AA">
        <w:rPr>
          <w:rFonts w:ascii="Times New Roman" w:eastAsia="Times New Roman" w:hAnsi="Times New Roman" w:cs="Times New Roman"/>
          <w:sz w:val="24"/>
          <w:szCs w:val="24"/>
          <w:lang w:eastAsia="hu-HU"/>
        </w:rPr>
        <w:t>-</w:t>
      </w:r>
      <w:r w:rsidRPr="00E502AA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  <w:t xml:space="preserve">kötelezettséget vállalni, és előirányzatot képezni a költségvetésben nem tervezett többletkiadásokra, vagy többletfeladatokra, esetenként 5 millió Ft értékhatárig, forrás megjelöléssel, valamint jogosult engedélyezni </w:t>
      </w:r>
      <w:r w:rsidR="002B172B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értékhatártól függetlenül </w:t>
      </w:r>
      <w:r w:rsidRPr="00E502AA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 képviselő-testület által jóváhagyott előirányzatok közötti átcsoportosítást, a tartalékok felhasználását, melyekről köteles utólag a pénzügyi 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beszámolóban tájékoztatást adni, az előirányzat változásokat a költségvetési rendelet módosítása során át kell vezetni,</w:t>
      </w:r>
    </w:p>
    <w:p w:rsidR="00E502AA" w:rsidRPr="00E502AA" w:rsidRDefault="00E502AA" w:rsidP="00E502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E502AA">
        <w:rPr>
          <w:rFonts w:ascii="Times New Roman" w:eastAsia="Times New Roman" w:hAnsi="Times New Roman" w:cs="Times New Roman"/>
          <w:sz w:val="24"/>
          <w:szCs w:val="24"/>
          <w:lang w:eastAsia="hu-HU"/>
        </w:rPr>
        <w:t>-</w:t>
      </w:r>
      <w:r w:rsidRPr="00E502AA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  <w:t>tulajdonosi hozzájárulást adni az önkormányzat tulajdonában lévő ingatlanokat érintő átalakításhoz, beruházáshoz, fejlesztéshez, amennyiben az elvégezni kívánt munkálatok</w:t>
      </w:r>
      <w:r w:rsidR="00483AC6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nem építési engedély-kötelesek,</w:t>
      </w:r>
    </w:p>
    <w:p w:rsidR="00E502AA" w:rsidRPr="00E502AA" w:rsidRDefault="00E502AA" w:rsidP="00E502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E502AA">
        <w:rPr>
          <w:rFonts w:ascii="Times New Roman" w:eastAsia="Times New Roman" w:hAnsi="Times New Roman" w:cs="Times New Roman"/>
          <w:sz w:val="24"/>
          <w:szCs w:val="24"/>
          <w:lang w:eastAsia="hu-HU"/>
        </w:rPr>
        <w:t>-</w:t>
      </w:r>
      <w:r w:rsidRPr="00E502AA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  <w:t>a közfoglalkoztatási programban, és prog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r</w:t>
      </w:r>
      <w:r w:rsidRPr="00E502AA">
        <w:rPr>
          <w:rFonts w:ascii="Times New Roman" w:eastAsia="Times New Roman" w:hAnsi="Times New Roman" w:cs="Times New Roman"/>
          <w:sz w:val="24"/>
          <w:szCs w:val="24"/>
          <w:lang w:eastAsia="hu-HU"/>
        </w:rPr>
        <w:t>amon kívül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megtermelt és előállított </w:t>
      </w:r>
      <w:r w:rsidRPr="00E502AA">
        <w:rPr>
          <w:rFonts w:ascii="Times New Roman" w:eastAsia="Times New Roman" w:hAnsi="Times New Roman" w:cs="Times New Roman"/>
          <w:sz w:val="24"/>
          <w:szCs w:val="24"/>
          <w:lang w:eastAsia="hu-HU"/>
        </w:rPr>
        <w:t>termény, termék, állat értékesítésére, összeghatártól füg</w:t>
      </w:r>
      <w:r w:rsidR="00483AC6">
        <w:rPr>
          <w:rFonts w:ascii="Times New Roman" w:eastAsia="Times New Roman" w:hAnsi="Times New Roman" w:cs="Times New Roman"/>
          <w:sz w:val="24"/>
          <w:szCs w:val="24"/>
          <w:lang w:eastAsia="hu-HU"/>
        </w:rPr>
        <w:t>getlenül,</w:t>
      </w:r>
    </w:p>
    <w:p w:rsidR="00E502AA" w:rsidRPr="00E502AA" w:rsidRDefault="00E502AA" w:rsidP="00E502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E502AA">
        <w:rPr>
          <w:rFonts w:ascii="Times New Roman" w:eastAsia="Times New Roman" w:hAnsi="Times New Roman" w:cs="Times New Roman"/>
          <w:sz w:val="24"/>
          <w:szCs w:val="24"/>
          <w:lang w:eastAsia="hu-HU"/>
        </w:rPr>
        <w:t>-</w:t>
      </w:r>
      <w:r w:rsidRPr="00E502AA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  <w:t>a feleslegessé vált, vagy leselejtezett készletek, ingóságok értékesítésére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500.</w:t>
      </w:r>
      <w:r w:rsidRPr="00E502AA">
        <w:rPr>
          <w:rFonts w:ascii="Times New Roman" w:eastAsia="Times New Roman" w:hAnsi="Times New Roman" w:cs="Times New Roman"/>
          <w:sz w:val="24"/>
          <w:szCs w:val="24"/>
          <w:lang w:eastAsia="hu-HU"/>
        </w:rPr>
        <w:t>000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,- </w:t>
      </w:r>
      <w:r w:rsidRPr="00E502AA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Ft 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nettó értékhatárig,</w:t>
      </w:r>
    </w:p>
    <w:p w:rsidR="00E502AA" w:rsidRPr="00E502AA" w:rsidRDefault="00E502AA" w:rsidP="00E502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E502AA">
        <w:rPr>
          <w:rFonts w:ascii="Times New Roman" w:eastAsia="Times New Roman" w:hAnsi="Times New Roman" w:cs="Times New Roman"/>
          <w:sz w:val="24"/>
          <w:szCs w:val="24"/>
          <w:lang w:eastAsia="hu-HU"/>
        </w:rPr>
        <w:t>-</w:t>
      </w:r>
      <w:r w:rsidRPr="00E502AA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  <w:t>az önkormányzati vagyonhoz kapcsolódó tulajdonosi nyilatkozatok, hozzájárulások megtételére,</w:t>
      </w:r>
    </w:p>
    <w:p w:rsidR="00E502AA" w:rsidRPr="00E502AA" w:rsidRDefault="00E502AA" w:rsidP="00E502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E502AA">
        <w:rPr>
          <w:rFonts w:ascii="Times New Roman" w:eastAsia="Times New Roman" w:hAnsi="Times New Roman" w:cs="Times New Roman"/>
          <w:sz w:val="24"/>
          <w:szCs w:val="24"/>
          <w:lang w:eastAsia="hu-HU"/>
        </w:rPr>
        <w:t>-</w:t>
      </w:r>
      <w:r w:rsidRPr="00E502AA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  <w:t xml:space="preserve">a tulajdonos önkormányzatot hatósági eljárásban megillető nyilatkozattételi jog, a közigazgatási eljárásban </w:t>
      </w:r>
      <w:r w:rsidR="00483AC6">
        <w:rPr>
          <w:rFonts w:ascii="Times New Roman" w:eastAsia="Times New Roman" w:hAnsi="Times New Roman" w:cs="Times New Roman"/>
          <w:sz w:val="24"/>
          <w:szCs w:val="24"/>
          <w:lang w:eastAsia="hu-HU"/>
        </w:rPr>
        <w:t>az ügyfél jogainak gyakorlására,</w:t>
      </w:r>
    </w:p>
    <w:p w:rsidR="00E502AA" w:rsidRPr="00E502AA" w:rsidRDefault="00E502AA" w:rsidP="00E502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E502AA">
        <w:rPr>
          <w:rFonts w:ascii="Times New Roman" w:eastAsia="Times New Roman" w:hAnsi="Times New Roman" w:cs="Times New Roman"/>
          <w:sz w:val="24"/>
          <w:szCs w:val="24"/>
          <w:lang w:eastAsia="hu-HU"/>
        </w:rPr>
        <w:t>-</w:t>
      </w:r>
      <w:r w:rsidRPr="00E502AA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  <w:t>az önkormányzati bevételek növelése érdekében az átmenetileg szabad pénzesz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közök betéti elhelyezésére, tőkegarantált </w:t>
      </w:r>
      <w:r w:rsidR="002B172B">
        <w:rPr>
          <w:rFonts w:ascii="Times New Roman" w:eastAsia="Times New Roman" w:hAnsi="Times New Roman" w:cs="Times New Roman"/>
          <w:sz w:val="24"/>
          <w:szCs w:val="24"/>
          <w:lang w:eastAsia="hu-HU"/>
        </w:rPr>
        <w:t>értékpapírok vásárlására és visszaváltására,</w:t>
      </w:r>
    </w:p>
    <w:p w:rsidR="00E502AA" w:rsidRPr="00B5547A" w:rsidRDefault="00E502AA" w:rsidP="00E502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E502AA">
        <w:rPr>
          <w:rFonts w:ascii="Times New Roman" w:eastAsia="Times New Roman" w:hAnsi="Times New Roman" w:cs="Times New Roman"/>
          <w:sz w:val="24"/>
          <w:szCs w:val="24"/>
          <w:lang w:eastAsia="hu-HU"/>
        </w:rPr>
        <w:t>-</w:t>
      </w:r>
      <w:r w:rsidRPr="00E502AA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  <w:t xml:space="preserve">jogosult 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 közbeszerzési </w:t>
      </w:r>
      <w:r w:rsidRPr="00E502AA">
        <w:rPr>
          <w:rFonts w:ascii="Times New Roman" w:eastAsia="Times New Roman" w:hAnsi="Times New Roman" w:cs="Times New Roman"/>
          <w:sz w:val="24"/>
          <w:szCs w:val="24"/>
          <w:lang w:eastAsia="hu-HU"/>
        </w:rPr>
        <w:t>értékhatá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rt el nem érő értékhatárig</w:t>
      </w:r>
      <w:r w:rsidRPr="00E502AA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szerződések kötésére, </w:t>
      </w:r>
      <w:r w:rsidRPr="00B5547A">
        <w:rPr>
          <w:rFonts w:ascii="Times New Roman" w:eastAsia="Times New Roman" w:hAnsi="Times New Roman" w:cs="Times New Roman"/>
          <w:sz w:val="24"/>
          <w:szCs w:val="24"/>
          <w:lang w:eastAsia="hu-HU"/>
        </w:rPr>
        <w:t>kötelezettségvállalások, megállapodások aláírására a be</w:t>
      </w:r>
      <w:r w:rsidR="002B172B" w:rsidRPr="00B5547A">
        <w:rPr>
          <w:rFonts w:ascii="Times New Roman" w:eastAsia="Times New Roman" w:hAnsi="Times New Roman" w:cs="Times New Roman"/>
          <w:sz w:val="24"/>
          <w:szCs w:val="24"/>
          <w:lang w:eastAsia="hu-HU"/>
        </w:rPr>
        <w:t>szerzési</w:t>
      </w:r>
      <w:r w:rsidRPr="00B5547A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szabál</w:t>
      </w:r>
      <w:r w:rsidR="002B172B" w:rsidRPr="00B5547A">
        <w:rPr>
          <w:rFonts w:ascii="Times New Roman" w:eastAsia="Times New Roman" w:hAnsi="Times New Roman" w:cs="Times New Roman"/>
          <w:sz w:val="24"/>
          <w:szCs w:val="24"/>
          <w:lang w:eastAsia="hu-HU"/>
        </w:rPr>
        <w:t>yzatban meghatározottak szerint,</w:t>
      </w:r>
    </w:p>
    <w:p w:rsidR="002B172B" w:rsidRPr="00B5547A" w:rsidRDefault="002B172B" w:rsidP="002B1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B5547A">
        <w:rPr>
          <w:rFonts w:ascii="Times New Roman" w:eastAsia="Times New Roman" w:hAnsi="Times New Roman" w:cs="Times New Roman"/>
          <w:sz w:val="24"/>
          <w:szCs w:val="24"/>
          <w:lang w:eastAsia="hu-HU"/>
        </w:rPr>
        <w:t>-</w:t>
      </w:r>
      <w:r w:rsidRPr="00B5547A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  <w:t>önkormányzat felé fennálló tartozásokra benyújtott részletf</w:t>
      </w:r>
      <w:r w:rsidR="00B5547A" w:rsidRPr="00B5547A">
        <w:rPr>
          <w:rFonts w:ascii="Times New Roman" w:eastAsia="Times New Roman" w:hAnsi="Times New Roman" w:cs="Times New Roman"/>
          <w:sz w:val="24"/>
          <w:szCs w:val="24"/>
          <w:lang w:eastAsia="hu-HU"/>
        </w:rPr>
        <w:t>izetési kérelmekben való döntés,</w:t>
      </w:r>
    </w:p>
    <w:p w:rsidR="00B5547A" w:rsidRPr="00B5547A" w:rsidRDefault="00B5547A" w:rsidP="00B5547A">
      <w:pPr>
        <w:jc w:val="both"/>
        <w:rPr>
          <w:rFonts w:ascii="Times New Roman" w:hAnsi="Times New Roman" w:cs="Times New Roman"/>
          <w:sz w:val="24"/>
          <w:szCs w:val="24"/>
        </w:rPr>
      </w:pPr>
      <w:r w:rsidRPr="00B5547A">
        <w:rPr>
          <w:rFonts w:ascii="Times New Roman" w:hAnsi="Times New Roman" w:cs="Times New Roman"/>
          <w:sz w:val="24"/>
          <w:szCs w:val="24"/>
        </w:rPr>
        <w:t>- az Előkészítő és Bíráló bizottság tagjainak kiegészítése maximum 2 fővel, az adott közbeszerzés tárgya szerinti szakértelemmel, megfelelő végzettséggel rendelkező szakemberrel, szakemberekkel, a bizottság állandó tagjának kiesése esetén helyettesítésének megbízásáról való döntés.</w:t>
      </w:r>
    </w:p>
    <w:p w:rsidR="00B5547A" w:rsidRPr="00B5547A" w:rsidRDefault="00B5547A" w:rsidP="00B5547A">
      <w:pPr>
        <w:tabs>
          <w:tab w:val="left" w:pos="1080"/>
          <w:tab w:val="center" w:pos="450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B5547A">
        <w:rPr>
          <w:rFonts w:ascii="Times New Roman" w:hAnsi="Times New Roman" w:cs="Times New Roman"/>
          <w:sz w:val="24"/>
          <w:szCs w:val="24"/>
        </w:rPr>
        <w:t>- közbeszerzési eljárásnál előzetes vitarendezés benyújtása esetén a válasz, a Közbeszerzési Döntőbizottságnál indított jogorvoslati eljárás során az észrevétel elkészítése és az iratok határidőben történő megküldése,</w:t>
      </w:r>
    </w:p>
    <w:p w:rsidR="00B5547A" w:rsidRPr="00B5547A" w:rsidRDefault="00B5547A" w:rsidP="00B5547A">
      <w:pPr>
        <w:tabs>
          <w:tab w:val="left" w:pos="1080"/>
          <w:tab w:val="center" w:pos="450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B5547A">
        <w:rPr>
          <w:rFonts w:ascii="Times New Roman" w:hAnsi="Times New Roman" w:cs="Times New Roman"/>
          <w:sz w:val="24"/>
          <w:szCs w:val="24"/>
        </w:rPr>
        <w:t>- a folyamatban lévő közbeszerzési eljárás folytatásáról, felfüggesztéséről, a szerződés megkötésének elhalasztásáról szóló döntés a Közbeszerzési Döntőbizottság érdemi határozatának meghozataláig.</w:t>
      </w:r>
    </w:p>
    <w:p w:rsidR="00B5547A" w:rsidRPr="00B5547A" w:rsidRDefault="00B5547A" w:rsidP="00B5547A">
      <w:pPr>
        <w:jc w:val="both"/>
        <w:rPr>
          <w:rFonts w:ascii="Times New Roman" w:hAnsi="Times New Roman" w:cs="Times New Roman"/>
          <w:sz w:val="24"/>
          <w:szCs w:val="24"/>
        </w:rPr>
      </w:pPr>
      <w:r w:rsidRPr="00B5547A">
        <w:rPr>
          <w:rFonts w:ascii="Times New Roman" w:hAnsi="Times New Roman" w:cs="Times New Roman"/>
          <w:sz w:val="24"/>
          <w:szCs w:val="24"/>
        </w:rPr>
        <w:t>- a Közbeszerzési Döntőbizottságnak az ügyben hozott határozata elleni kereset benyújtásáról szóló döntés,</w:t>
      </w:r>
    </w:p>
    <w:p w:rsidR="00B5547A" w:rsidRPr="00B5547A" w:rsidRDefault="00B5547A" w:rsidP="00B5547A">
      <w:pPr>
        <w:jc w:val="both"/>
        <w:rPr>
          <w:rFonts w:ascii="Times New Roman" w:hAnsi="Times New Roman" w:cs="Times New Roman"/>
          <w:sz w:val="24"/>
          <w:szCs w:val="24"/>
        </w:rPr>
      </w:pPr>
      <w:r w:rsidRPr="00B5547A">
        <w:rPr>
          <w:rFonts w:ascii="Times New Roman" w:hAnsi="Times New Roman" w:cs="Times New Roman"/>
          <w:sz w:val="24"/>
          <w:szCs w:val="24"/>
        </w:rPr>
        <w:t>- a közbeszerzési értékhatárt el nem érő – árubeszerzésre, építési beruházásra, valamint szolgáltatás megrendelésére vonatkozó valamennyi döntés,</w:t>
      </w:r>
    </w:p>
    <w:p w:rsidR="00B5547A" w:rsidRPr="00B5547A" w:rsidRDefault="00B5547A" w:rsidP="00B5547A">
      <w:pPr>
        <w:jc w:val="both"/>
        <w:rPr>
          <w:rFonts w:ascii="Times New Roman" w:hAnsi="Times New Roman" w:cs="Times New Roman"/>
          <w:sz w:val="24"/>
          <w:szCs w:val="24"/>
        </w:rPr>
      </w:pPr>
      <w:r w:rsidRPr="00B5547A">
        <w:rPr>
          <w:rFonts w:ascii="Times New Roman" w:hAnsi="Times New Roman" w:cs="Times New Roman"/>
          <w:sz w:val="24"/>
          <w:szCs w:val="24"/>
        </w:rPr>
        <w:t xml:space="preserve">- a </w:t>
      </w:r>
      <w:proofErr w:type="spellStart"/>
      <w:r w:rsidRPr="00B5547A">
        <w:rPr>
          <w:rFonts w:ascii="Times New Roman" w:hAnsi="Times New Roman" w:cs="Times New Roman"/>
          <w:sz w:val="24"/>
          <w:szCs w:val="24"/>
        </w:rPr>
        <w:t>víziközlekedésről</w:t>
      </w:r>
      <w:proofErr w:type="spellEnd"/>
      <w:r w:rsidRPr="00B5547A">
        <w:rPr>
          <w:rFonts w:ascii="Times New Roman" w:hAnsi="Times New Roman" w:cs="Times New Roman"/>
          <w:sz w:val="24"/>
          <w:szCs w:val="24"/>
        </w:rPr>
        <w:t xml:space="preserve"> szóló 2000. évi XLII. törvényben meghatározott helyi közszolgáltatást megvalósító komp- és révközlekedés - önkormányzati hatáskörbe tartozó – feladatok, hatáskörök gyakorlása, jognyilatkozatok kiadása,</w:t>
      </w:r>
    </w:p>
    <w:p w:rsidR="00B5547A" w:rsidRDefault="00B5547A" w:rsidP="00B5547A">
      <w:pPr>
        <w:shd w:val="clear" w:color="auto" w:fill="FFFFFF"/>
        <w:spacing w:line="310" w:lineRule="atLeast"/>
        <w:ind w:firstLine="240"/>
        <w:jc w:val="both"/>
        <w:rPr>
          <w:rFonts w:ascii="Times New Roman" w:hAnsi="Times New Roman" w:cs="Times New Roman"/>
          <w:sz w:val="24"/>
          <w:szCs w:val="24"/>
        </w:rPr>
      </w:pPr>
      <w:r w:rsidRPr="00B5547A">
        <w:rPr>
          <w:rFonts w:ascii="Times New Roman" w:hAnsi="Times New Roman" w:cs="Times New Roman"/>
          <w:sz w:val="24"/>
          <w:szCs w:val="24"/>
        </w:rPr>
        <w:lastRenderedPageBreak/>
        <w:t>- a közúti közlekedésről szóló 1988. évi I. törvényben meghatározott önkormányzati tulajdonú helyi közutak és magánutak kezelői jogkörének, és a tulajdonost megillető feladatok, hatáskörök gyakor</w:t>
      </w:r>
      <w:r w:rsidR="00F37A0D">
        <w:rPr>
          <w:rFonts w:ascii="Times New Roman" w:hAnsi="Times New Roman" w:cs="Times New Roman"/>
          <w:sz w:val="24"/>
          <w:szCs w:val="24"/>
        </w:rPr>
        <w:t>lása, jognyilatkozatok kiadása,</w:t>
      </w:r>
    </w:p>
    <w:p w:rsidR="00F37A0D" w:rsidRPr="00B5547A" w:rsidRDefault="00F37A0D" w:rsidP="00B5547A">
      <w:pPr>
        <w:shd w:val="clear" w:color="auto" w:fill="FFFFFF"/>
        <w:spacing w:line="310" w:lineRule="atLeast"/>
        <w:ind w:firstLine="2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" w:eastAsia="Times New Roman" w:hAnsi="Times" w:cs="Times"/>
          <w:bCs/>
          <w:color w:val="000000"/>
          <w:sz w:val="24"/>
          <w:szCs w:val="24"/>
          <w:lang w:eastAsia="hu-HU"/>
        </w:rPr>
        <w:t>- m</w:t>
      </w:r>
      <w:r>
        <w:rPr>
          <w:rFonts w:ascii="Times" w:eastAsia="Times New Roman" w:hAnsi="Times" w:cs="Times"/>
          <w:bCs/>
          <w:color w:val="000000"/>
          <w:sz w:val="24"/>
          <w:szCs w:val="24"/>
          <w:lang w:eastAsia="hu-HU"/>
        </w:rPr>
        <w:t>egbízási szerződések megkötése az éves költségvetésben meghatározott keretösszeg erejéig</w:t>
      </w:r>
      <w:r>
        <w:rPr>
          <w:rFonts w:ascii="Times" w:eastAsia="Times New Roman" w:hAnsi="Times" w:cs="Times"/>
          <w:bCs/>
          <w:color w:val="000000"/>
          <w:sz w:val="24"/>
          <w:szCs w:val="24"/>
          <w:lang w:eastAsia="hu-HU"/>
        </w:rPr>
        <w:t>.</w:t>
      </w:r>
      <w:bookmarkStart w:id="0" w:name="_GoBack"/>
      <w:bookmarkEnd w:id="0"/>
    </w:p>
    <w:p w:rsidR="00E502AA" w:rsidRDefault="00E502AA" w:rsidP="00E502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E502AA" w:rsidRPr="00E502AA" w:rsidRDefault="00E502AA" w:rsidP="00E502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A</w:t>
      </w:r>
      <w:r w:rsidRPr="00E502AA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z önkormányzat rendeleteiben 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(pl.: szociális ellátásokról, közterület használatáról, címer és zászló használatáról, vagyongazdálkodásról és a költségvetési rendeletben) </w:t>
      </w:r>
      <w:r w:rsidRPr="00E502AA">
        <w:rPr>
          <w:rFonts w:ascii="Times New Roman" w:eastAsia="Times New Roman" w:hAnsi="Times New Roman" w:cs="Times New Roman"/>
          <w:sz w:val="24"/>
          <w:szCs w:val="24"/>
          <w:lang w:eastAsia="hu-HU"/>
        </w:rPr>
        <w:t>meghatározott egyéb átruházott hatásköröket gyakorol.</w:t>
      </w:r>
    </w:p>
    <w:p w:rsidR="00E502AA" w:rsidRPr="00E502AA" w:rsidRDefault="00E502AA" w:rsidP="00E502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E502AA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</w:p>
    <w:p w:rsidR="00483AC6" w:rsidRPr="00CE2DC0" w:rsidRDefault="00483AC6" w:rsidP="00483AC6">
      <w:pPr>
        <w:pStyle w:val="Default"/>
        <w:jc w:val="both"/>
      </w:pPr>
      <w:r>
        <w:rPr>
          <w:rFonts w:eastAsia="Times New Roman"/>
          <w:lang w:eastAsia="hu-HU"/>
        </w:rPr>
        <w:t>Dön</w:t>
      </w:r>
      <w:r w:rsidRPr="00CE2DC0">
        <w:t xml:space="preserve">t az értékesítésre </w:t>
      </w:r>
      <w:r>
        <w:t>kijelölt</w:t>
      </w:r>
      <w:r w:rsidRPr="00CE2DC0">
        <w:t xml:space="preserve"> lakó-</w:t>
      </w:r>
      <w:r>
        <w:t xml:space="preserve"> </w:t>
      </w:r>
      <w:r w:rsidRPr="00CE2DC0">
        <w:t>és üdülőtelkek elidegenítési ügyeiben</w:t>
      </w:r>
      <w:r>
        <w:t xml:space="preserve">, amennyiben a vevő a vételár </w:t>
      </w:r>
      <w:r w:rsidRPr="00CE2DC0">
        <w:t xml:space="preserve">egyösszegű </w:t>
      </w:r>
      <w:r>
        <w:t>be</w:t>
      </w:r>
      <w:r w:rsidRPr="00CE2DC0">
        <w:t>fizetés</w:t>
      </w:r>
      <w:r>
        <w:t>ét vállalja.</w:t>
      </w:r>
    </w:p>
    <w:p w:rsidR="00E502AA" w:rsidRPr="00E502AA" w:rsidRDefault="00E502AA" w:rsidP="00E502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E502AA" w:rsidRDefault="00E502AA" w:rsidP="00E502AA">
      <w:pPr>
        <w:pStyle w:val="Default"/>
        <w:jc w:val="both"/>
      </w:pPr>
    </w:p>
    <w:sectPr w:rsidR="00E502A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2A20"/>
    <w:rsid w:val="001D1A39"/>
    <w:rsid w:val="002B172B"/>
    <w:rsid w:val="00375142"/>
    <w:rsid w:val="00483AC6"/>
    <w:rsid w:val="007A2A20"/>
    <w:rsid w:val="007A3AE0"/>
    <w:rsid w:val="00B5547A"/>
    <w:rsid w:val="00E502AA"/>
    <w:rsid w:val="00E54329"/>
    <w:rsid w:val="00F37A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5C6C8C8-8285-4065-A2CF-D33BD05678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Default">
    <w:name w:val="Default"/>
    <w:rsid w:val="007A2A2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HTML-kntformzott">
    <w:name w:val="HTML Preformatted"/>
    <w:basedOn w:val="Norml"/>
    <w:link w:val="HTML-kntformzottChar"/>
    <w:uiPriority w:val="99"/>
    <w:semiHidden/>
    <w:unhideWhenUsed/>
    <w:rsid w:val="00E502A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hu-HU"/>
    </w:rPr>
  </w:style>
  <w:style w:type="character" w:customStyle="1" w:styleId="HTML-kntformzottChar">
    <w:name w:val="HTML-ként formázott Char"/>
    <w:basedOn w:val="Bekezdsalapbettpusa"/>
    <w:link w:val="HTML-kntformzott"/>
    <w:uiPriority w:val="99"/>
    <w:semiHidden/>
    <w:rsid w:val="00E502AA"/>
    <w:rPr>
      <w:rFonts w:ascii="Courier New" w:eastAsia="Times New Roman" w:hAnsi="Courier New" w:cs="Courier New"/>
      <w:sz w:val="20"/>
      <w:szCs w:val="20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230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5310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454</Words>
  <Characters>3140</Characters>
  <Application>Microsoft Office Word</Application>
  <DocSecurity>0</DocSecurity>
  <Lines>26</Lines>
  <Paragraphs>7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hivatal17</dc:creator>
  <cp:keywords/>
  <dc:description/>
  <cp:lastModifiedBy>hivatal17</cp:lastModifiedBy>
  <cp:revision>3</cp:revision>
  <dcterms:created xsi:type="dcterms:W3CDTF">2017-01-13T11:34:00Z</dcterms:created>
  <dcterms:modified xsi:type="dcterms:W3CDTF">2017-01-13T11:34:00Z</dcterms:modified>
</cp:coreProperties>
</file>