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7A7" w:rsidRDefault="001247A7" w:rsidP="001247A7">
      <w:pPr>
        <w:pStyle w:val="Szvegtrzsbehzssal"/>
        <w:ind w:left="1260" w:hanging="1260"/>
        <w:jc w:val="both"/>
      </w:pPr>
    </w:p>
    <w:p w:rsidR="001247A7" w:rsidRPr="00712E7E" w:rsidRDefault="001247A7" w:rsidP="001247A7">
      <w:pPr>
        <w:pStyle w:val="Szvegtrzsbehzssal"/>
        <w:ind w:left="360" w:firstLine="0"/>
        <w:jc w:val="right"/>
        <w:rPr>
          <w:b/>
        </w:rPr>
      </w:pPr>
      <w:r w:rsidRPr="00712E7E">
        <w:rPr>
          <w:b/>
        </w:rPr>
        <w:t>1. melléklet</w:t>
      </w:r>
    </w:p>
    <w:p w:rsidR="001247A7" w:rsidRDefault="001247A7" w:rsidP="001247A7">
      <w:pPr>
        <w:pStyle w:val="Szvegtrzsbehzssal"/>
        <w:ind w:left="360" w:firstLine="0"/>
      </w:pPr>
    </w:p>
    <w:p w:rsidR="001247A7" w:rsidRDefault="001247A7" w:rsidP="001247A7">
      <w:pPr>
        <w:pStyle w:val="Szvegtrzsbehzssal"/>
        <w:jc w:val="right"/>
      </w:pPr>
    </w:p>
    <w:p w:rsidR="001247A7" w:rsidRDefault="001247A7" w:rsidP="001247A7">
      <w:pPr>
        <w:pStyle w:val="Szvegtrzsbehzssal"/>
        <w:jc w:val="both"/>
        <w:rPr>
          <w:b/>
          <w:bCs/>
          <w:u w:val="single"/>
        </w:rPr>
      </w:pPr>
      <w:r>
        <w:rPr>
          <w:b/>
          <w:bCs/>
          <w:u w:val="single"/>
        </w:rPr>
        <w:t>I. Temetési helyek megváltási díjai</w:t>
      </w:r>
    </w:p>
    <w:p w:rsidR="001247A7" w:rsidRDefault="001247A7" w:rsidP="001247A7">
      <w:pPr>
        <w:pStyle w:val="Szvegtrzsbehzssal"/>
        <w:jc w:val="both"/>
        <w:rPr>
          <w:b/>
          <w:bCs/>
          <w:u w:val="single"/>
        </w:rPr>
      </w:pPr>
    </w:p>
    <w:p w:rsidR="001247A7" w:rsidRDefault="001247A7" w:rsidP="001247A7">
      <w:pPr>
        <w:pStyle w:val="Szvegtrzsbehzssal"/>
        <w:ind w:left="1608"/>
        <w:jc w:val="both"/>
      </w:pPr>
      <w:r>
        <w:t>- egyes sírhely megváltási díja:</w:t>
      </w:r>
      <w:r>
        <w:tab/>
      </w:r>
      <w:r>
        <w:tab/>
        <w:t>15.000.- Ft</w:t>
      </w:r>
    </w:p>
    <w:p w:rsidR="001247A7" w:rsidRDefault="001247A7" w:rsidP="001247A7">
      <w:pPr>
        <w:pStyle w:val="Szvegtrzsbehzssal"/>
        <w:ind w:left="1608"/>
        <w:jc w:val="both"/>
      </w:pPr>
      <w:r>
        <w:t>- sírbolt megváltási díja 60 évre</w:t>
      </w:r>
      <w:r>
        <w:tab/>
      </w:r>
      <w:r>
        <w:tab/>
        <w:t>80.000.- Ft</w:t>
      </w:r>
    </w:p>
    <w:p w:rsidR="001247A7" w:rsidRDefault="001247A7" w:rsidP="001247A7">
      <w:pPr>
        <w:pStyle w:val="Szvegtrzsbehzssal"/>
        <w:ind w:left="1608"/>
        <w:jc w:val="both"/>
      </w:pPr>
      <w:r>
        <w:t>- urnafülke megváltási díja 25 évre:</w:t>
      </w:r>
      <w:r>
        <w:tab/>
      </w:r>
      <w:r>
        <w:tab/>
        <w:t>40.000.- Ft</w:t>
      </w:r>
    </w:p>
    <w:p w:rsidR="001247A7" w:rsidRDefault="001247A7" w:rsidP="001247A7">
      <w:pPr>
        <w:pStyle w:val="Szvegtrzsbehzssal"/>
        <w:ind w:left="888" w:hanging="180"/>
        <w:jc w:val="both"/>
      </w:pPr>
      <w:r>
        <w:t>- ugyanazon sírhelyre történő rátemetés esetén a meghosszabbított sírhelyhasználati időre vonatkozó arányos sírhelyhasználati díjat kell fizetni.</w:t>
      </w:r>
    </w:p>
    <w:p w:rsidR="001247A7" w:rsidRDefault="001247A7" w:rsidP="001247A7">
      <w:pPr>
        <w:pStyle w:val="Szvegtrzsbehzssal"/>
        <w:ind w:left="888" w:hanging="180"/>
        <w:jc w:val="both"/>
      </w:pPr>
    </w:p>
    <w:p w:rsidR="001247A7" w:rsidRDefault="001247A7" w:rsidP="001247A7">
      <w:pPr>
        <w:pStyle w:val="Szvegtrzsbehzssal"/>
        <w:ind w:left="180" w:hanging="180"/>
        <w:jc w:val="both"/>
      </w:pPr>
    </w:p>
    <w:p w:rsidR="001247A7" w:rsidRDefault="001247A7" w:rsidP="001247A7">
      <w:pPr>
        <w:pStyle w:val="Szvegtrzsbehzssal"/>
        <w:ind w:left="180" w:hanging="180"/>
        <w:jc w:val="both"/>
      </w:pPr>
    </w:p>
    <w:p w:rsidR="001247A7" w:rsidRDefault="001247A7" w:rsidP="001247A7">
      <w:pPr>
        <w:pStyle w:val="Szvegtrzsbehzssal"/>
        <w:ind w:left="180" w:hanging="180"/>
        <w:jc w:val="both"/>
        <w:rPr>
          <w:b/>
          <w:bCs/>
          <w:u w:val="single"/>
        </w:rPr>
      </w:pPr>
      <w:r>
        <w:rPr>
          <w:b/>
          <w:bCs/>
          <w:u w:val="single"/>
        </w:rPr>
        <w:t>II. Vállalkozók által fizetendő temető fenntartási hozzájárulás:</w:t>
      </w:r>
    </w:p>
    <w:p w:rsidR="001247A7" w:rsidRDefault="001247A7" w:rsidP="001247A7">
      <w:pPr>
        <w:pStyle w:val="Szvegtrzsbehzssal"/>
        <w:ind w:left="180" w:hanging="180"/>
        <w:jc w:val="both"/>
      </w:pPr>
    </w:p>
    <w:p w:rsidR="001247A7" w:rsidRDefault="001247A7" w:rsidP="001247A7">
      <w:pPr>
        <w:pStyle w:val="Szvegtrzsbehzssal"/>
        <w:ind w:left="0" w:firstLine="0"/>
        <w:jc w:val="both"/>
      </w:pPr>
      <w:r>
        <w:t xml:space="preserve">Sírkövesek, kőfaragók, stb. a temető infrastruktúrájának igénybevételéért 3000.- Ft/nap </w:t>
      </w:r>
      <w:proofErr w:type="spellStart"/>
      <w:r>
        <w:t>temetőfenntartási</w:t>
      </w:r>
      <w:proofErr w:type="spellEnd"/>
      <w:r>
        <w:t xml:space="preserve"> hozzájárulást kötelesek fizetni.</w:t>
      </w:r>
    </w:p>
    <w:p w:rsidR="001247A7" w:rsidRDefault="001247A7" w:rsidP="001247A7">
      <w:pPr>
        <w:pStyle w:val="Szvegtrzsbehzssal"/>
        <w:ind w:left="0" w:firstLine="0"/>
        <w:jc w:val="both"/>
      </w:pPr>
    </w:p>
    <w:p w:rsidR="001247A7" w:rsidRDefault="001247A7" w:rsidP="001247A7">
      <w:pPr>
        <w:pStyle w:val="Szvegtrzsbehzssal"/>
        <w:ind w:left="0" w:firstLine="0"/>
        <w:jc w:val="both"/>
      </w:pPr>
    </w:p>
    <w:p w:rsidR="001247A7" w:rsidRDefault="001247A7" w:rsidP="001247A7">
      <w:pPr>
        <w:pStyle w:val="Szvegtrzsbehzssal"/>
        <w:ind w:left="0" w:firstLine="0"/>
        <w:jc w:val="both"/>
      </w:pPr>
    </w:p>
    <w:p w:rsidR="001247A7" w:rsidRDefault="001247A7" w:rsidP="001247A7">
      <w:pPr>
        <w:pStyle w:val="Szvegtrzsbehzssal"/>
        <w:ind w:left="0" w:firstLine="0"/>
        <w:jc w:val="both"/>
        <w:rPr>
          <w:b/>
          <w:bCs/>
          <w:u w:val="single"/>
        </w:rPr>
      </w:pPr>
      <w:r>
        <w:rPr>
          <w:b/>
          <w:bCs/>
          <w:u w:val="single"/>
        </w:rPr>
        <w:t>II. Temetkezési szolgáltatók által fizetendő díjak:</w:t>
      </w:r>
    </w:p>
    <w:p w:rsidR="001247A7" w:rsidRDefault="001247A7" w:rsidP="001247A7">
      <w:pPr>
        <w:pStyle w:val="Szvegtrzsbehzssal"/>
        <w:ind w:left="0" w:firstLine="0"/>
        <w:jc w:val="both"/>
        <w:rPr>
          <w:b/>
          <w:bCs/>
          <w:u w:val="single"/>
        </w:rPr>
      </w:pPr>
    </w:p>
    <w:p w:rsidR="001247A7" w:rsidRDefault="001247A7" w:rsidP="001247A7">
      <w:pPr>
        <w:pStyle w:val="Szvegtrzsbehzssal"/>
        <w:ind w:left="0" w:firstLine="0"/>
        <w:jc w:val="both"/>
      </w:pPr>
      <w:r>
        <w:t>- temető létesítmények igénybevétele</w:t>
      </w:r>
      <w:r>
        <w:tab/>
      </w:r>
      <w:r>
        <w:tab/>
      </w:r>
      <w:r>
        <w:tab/>
        <w:t>8000.- Ft + ÁFA</w:t>
      </w:r>
    </w:p>
    <w:p w:rsidR="001247A7" w:rsidRDefault="001247A7" w:rsidP="001247A7">
      <w:pPr>
        <w:pStyle w:val="Szvegtrzsbehzssal"/>
        <w:ind w:left="0" w:firstLine="0"/>
        <w:jc w:val="both"/>
      </w:pPr>
      <w:r>
        <w:t xml:space="preserve">- üzemeltető által biztosított szolgáltatás </w:t>
      </w:r>
      <w:proofErr w:type="gramStart"/>
      <w:r>
        <w:t>díja</w:t>
      </w:r>
      <w:r>
        <w:tab/>
        <w:t xml:space="preserve">          16000.</w:t>
      </w:r>
      <w:proofErr w:type="gramEnd"/>
      <w:r>
        <w:t>- Ft + ÁFA</w:t>
      </w:r>
    </w:p>
    <w:p w:rsidR="001247A7" w:rsidRDefault="001247A7" w:rsidP="001247A7">
      <w:pPr>
        <w:pStyle w:val="Szvegtrzsbehzssal"/>
        <w:ind w:left="0" w:firstLine="0"/>
        <w:jc w:val="both"/>
      </w:pPr>
      <w:r>
        <w:t xml:space="preserve">  (sírnyitás, hantolás)</w:t>
      </w:r>
      <w:r>
        <w:tab/>
      </w:r>
    </w:p>
    <w:p w:rsidR="001247A7" w:rsidRDefault="001247A7" w:rsidP="001247A7">
      <w:pPr>
        <w:pStyle w:val="Szvegtrzsbehzssal"/>
        <w:ind w:left="0" w:firstLine="0"/>
        <w:jc w:val="both"/>
      </w:pPr>
    </w:p>
    <w:p w:rsidR="001247A7" w:rsidRDefault="001247A7" w:rsidP="001247A7">
      <w:pPr>
        <w:pStyle w:val="Szvegtrzsbehzssal"/>
        <w:ind w:left="0" w:firstLine="0"/>
        <w:jc w:val="both"/>
      </w:pPr>
    </w:p>
    <w:p w:rsidR="001247A7" w:rsidRDefault="001247A7" w:rsidP="001247A7">
      <w:pPr>
        <w:pStyle w:val="Szvegtrzsbehzssal"/>
        <w:ind w:left="0" w:firstLine="0"/>
        <w:jc w:val="both"/>
      </w:pPr>
    </w:p>
    <w:p w:rsidR="001247A7" w:rsidRDefault="001247A7" w:rsidP="001247A7">
      <w:pPr>
        <w:pStyle w:val="Szvegtrzsbehzssal"/>
        <w:ind w:left="0" w:firstLine="0"/>
        <w:jc w:val="both"/>
      </w:pPr>
    </w:p>
    <w:p w:rsidR="001247A7" w:rsidRDefault="001247A7" w:rsidP="001247A7">
      <w:pPr>
        <w:pStyle w:val="Szvegtrzsbehzssal"/>
        <w:ind w:left="0" w:firstLine="0"/>
        <w:jc w:val="both"/>
      </w:pPr>
    </w:p>
    <w:p w:rsidR="001247A7" w:rsidRDefault="001247A7" w:rsidP="001247A7">
      <w:pPr>
        <w:pStyle w:val="Szvegtrzsbehzssal"/>
        <w:ind w:left="0" w:firstLine="0"/>
        <w:jc w:val="both"/>
      </w:pPr>
    </w:p>
    <w:p w:rsidR="001247A7" w:rsidRDefault="001247A7" w:rsidP="001247A7">
      <w:pPr>
        <w:spacing w:after="200" w:line="276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br w:type="page"/>
      </w:r>
    </w:p>
    <w:p w:rsidR="00201EF7" w:rsidRDefault="00201EF7"/>
    <w:sectPr w:rsidR="00201EF7" w:rsidSect="00201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47A7"/>
    <w:rsid w:val="001247A7"/>
    <w:rsid w:val="00201EF7"/>
    <w:rsid w:val="00567677"/>
    <w:rsid w:val="006C1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47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1247A7"/>
    <w:pPr>
      <w:ind w:left="900" w:hanging="900"/>
    </w:pPr>
    <w:rPr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1247A7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674</Characters>
  <Application>Microsoft Office Word</Application>
  <DocSecurity>0</DocSecurity>
  <Lines>5</Lines>
  <Paragraphs>1</Paragraphs>
  <ScaleCrop>false</ScaleCrop>
  <Company>-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2013-12-23T08:56:00Z</dcterms:created>
  <dcterms:modified xsi:type="dcterms:W3CDTF">2013-12-23T08:56:00Z</dcterms:modified>
</cp:coreProperties>
</file>